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13EBFEBD" w:rsidR="005D641A" w:rsidRPr="00C539A4" w:rsidRDefault="005D641A" w:rsidP="005D641A">
      <w:pPr>
        <w:tabs>
          <w:tab w:val="right" w:pos="9639"/>
        </w:tabs>
        <w:spacing w:after="0"/>
        <w:rPr>
          <w:rFonts w:ascii="Arial" w:hAnsi="Arial"/>
          <w:b/>
          <w:i/>
          <w:noProof/>
          <w:sz w:val="28"/>
          <w:highlight w:val="yellow"/>
        </w:rPr>
      </w:pPr>
      <w:r w:rsidRPr="006B42B9">
        <w:rPr>
          <w:rFonts w:ascii="Arial" w:hAnsi="Arial"/>
          <w:b/>
          <w:noProof/>
          <w:sz w:val="24"/>
        </w:rPr>
        <w:t>3GPP TSG-RAN WG4 Meeting #</w:t>
      </w:r>
      <w:r w:rsidRPr="006B42B9">
        <w:rPr>
          <w:rFonts w:ascii="Arial" w:hAnsi="Arial"/>
          <w:color w:val="2B579A"/>
          <w:shd w:val="clear" w:color="auto" w:fill="E6E6E6"/>
        </w:rPr>
        <w:fldChar w:fldCharType="begin"/>
      </w:r>
      <w:r w:rsidRPr="006B42B9">
        <w:rPr>
          <w:rFonts w:ascii="Arial" w:hAnsi="Arial"/>
        </w:rPr>
        <w:instrText xml:space="preserve"> DOCPROPERTY  MtgSeq  \* MERGEFORMAT </w:instrText>
      </w:r>
      <w:r w:rsidRPr="006B42B9">
        <w:rPr>
          <w:rFonts w:ascii="Arial" w:hAnsi="Arial"/>
          <w:color w:val="2B579A"/>
          <w:shd w:val="clear" w:color="auto" w:fill="E6E6E6"/>
        </w:rPr>
        <w:fldChar w:fldCharType="separate"/>
      </w:r>
      <w:r>
        <w:rPr>
          <w:rFonts w:ascii="Arial" w:hAnsi="Arial"/>
          <w:b/>
          <w:noProof/>
          <w:sz w:val="24"/>
        </w:rPr>
        <w:t>10</w:t>
      </w:r>
      <w:r w:rsidR="00C539A4">
        <w:rPr>
          <w:rFonts w:ascii="Arial" w:hAnsi="Arial"/>
          <w:b/>
          <w:noProof/>
          <w:sz w:val="24"/>
        </w:rPr>
        <w:t>6-bis-e</w:t>
      </w:r>
      <w:r w:rsidRPr="006B42B9">
        <w:rPr>
          <w:rFonts w:ascii="Arial" w:hAnsi="Arial"/>
          <w:b/>
          <w:noProof/>
          <w:color w:val="2B579A"/>
          <w:sz w:val="24"/>
          <w:shd w:val="clear" w:color="auto" w:fill="E6E6E6"/>
        </w:rPr>
        <w:fldChar w:fldCharType="end"/>
      </w:r>
      <w:r w:rsidRPr="006B42B9">
        <w:rPr>
          <w:rFonts w:ascii="Arial" w:hAnsi="Arial"/>
          <w:b/>
          <w:i/>
          <w:noProof/>
          <w:sz w:val="28"/>
        </w:rPr>
        <w:tab/>
      </w:r>
      <w:bookmarkStart w:id="0" w:name="_Hlk125299222"/>
      <w:r w:rsidRPr="006F06DB">
        <w:rPr>
          <w:rFonts w:ascii="Arial" w:hAnsi="Arial"/>
          <w:b/>
          <w:i/>
          <w:noProof/>
          <w:sz w:val="28"/>
        </w:rPr>
        <w:t>R4-</w:t>
      </w:r>
      <w:bookmarkEnd w:id="0"/>
      <w:r w:rsidRPr="006F06DB">
        <w:rPr>
          <w:rFonts w:ascii="Arial" w:hAnsi="Arial"/>
          <w:b/>
          <w:i/>
          <w:noProof/>
          <w:sz w:val="28"/>
        </w:rPr>
        <w:t>23</w:t>
      </w:r>
      <w:r w:rsidR="00411FE8" w:rsidRPr="006F06DB">
        <w:rPr>
          <w:rFonts w:ascii="Arial" w:hAnsi="Arial"/>
          <w:b/>
          <w:i/>
          <w:noProof/>
          <w:sz w:val="28"/>
        </w:rPr>
        <w:t>0</w:t>
      </w:r>
      <w:r w:rsidR="006F06DB" w:rsidRPr="006F06DB">
        <w:rPr>
          <w:rFonts w:ascii="Arial" w:hAnsi="Arial"/>
          <w:b/>
          <w:i/>
          <w:noProof/>
          <w:sz w:val="28"/>
        </w:rPr>
        <w:t>4664</w:t>
      </w:r>
    </w:p>
    <w:p w14:paraId="0C94E1A6" w14:textId="275F96E5" w:rsidR="005D641A" w:rsidRPr="006B42B9" w:rsidRDefault="005167D1" w:rsidP="005D641A">
      <w:pPr>
        <w:spacing w:after="120"/>
        <w:outlineLvl w:val="0"/>
        <w:rPr>
          <w:rFonts w:ascii="Arial" w:hAnsi="Arial"/>
          <w:b/>
          <w:noProof/>
          <w:sz w:val="24"/>
        </w:rPr>
      </w:pPr>
      <w:r w:rsidRPr="005167D1">
        <w:rPr>
          <w:rFonts w:ascii="Arial" w:hAnsi="Arial"/>
          <w:b/>
          <w:noProof/>
          <w:sz w:val="24"/>
        </w:rPr>
        <w:t>Online, April 17 – April 26, 2023</w:t>
      </w:r>
    </w:p>
    <w:p w14:paraId="46A148EA" w14:textId="77777777" w:rsidR="005D641A" w:rsidRDefault="005D641A" w:rsidP="005D641A">
      <w:pPr>
        <w:spacing w:after="120"/>
        <w:rPr>
          <w:rFonts w:ascii="Arial" w:hAnsi="Arial" w:cs="Arial"/>
          <w:b/>
          <w:lang w:val="en-US"/>
        </w:rPr>
      </w:pPr>
    </w:p>
    <w:p w14:paraId="1BCAF4E8" w14:textId="25DEEFDF"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00C539A4">
        <w:rPr>
          <w:bCs/>
          <w:sz w:val="24"/>
          <w:szCs w:val="24"/>
          <w:lang w:val="en-US"/>
        </w:rPr>
        <w:t>China Telecom</w:t>
      </w:r>
    </w:p>
    <w:p w14:paraId="54222E90" w14:textId="48F5BE8A"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C539A4">
        <w:rPr>
          <w:bCs/>
          <w:sz w:val="24"/>
          <w:szCs w:val="24"/>
          <w:lang w:val="en-US"/>
        </w:rPr>
        <w:t xml:space="preserve">Discussion on </w:t>
      </w:r>
      <w:r w:rsidRPr="005D641A">
        <w:rPr>
          <w:bCs/>
          <w:sz w:val="24"/>
          <w:szCs w:val="24"/>
          <w:lang w:val="en-US"/>
        </w:rPr>
        <w:t>channel raster</w:t>
      </w:r>
      <w:r w:rsidR="00C539A4">
        <w:rPr>
          <w:bCs/>
          <w:sz w:val="24"/>
          <w:szCs w:val="24"/>
          <w:lang w:val="en-US"/>
        </w:rPr>
        <w:t xml:space="preserve"> for SIB1 CBW and UE-specific CBW</w:t>
      </w:r>
    </w:p>
    <w:p w14:paraId="3E6132B0" w14:textId="58AB665E"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9E7012">
        <w:rPr>
          <w:bCs/>
          <w:sz w:val="24"/>
          <w:szCs w:val="24"/>
          <w:lang w:val="en-US"/>
        </w:rPr>
        <w:t>5.6.2</w:t>
      </w:r>
    </w:p>
    <w:p w14:paraId="31E264C0" w14:textId="2EE055EE"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640340">
        <w:rPr>
          <w:bCs/>
          <w:sz w:val="24"/>
          <w:szCs w:val="24"/>
          <w:lang w:val="en-US"/>
        </w:rPr>
        <w:t>Discussion</w:t>
      </w:r>
    </w:p>
    <w:p w14:paraId="553FF948" w14:textId="77777777" w:rsidR="005D641A" w:rsidRDefault="005D641A" w:rsidP="005D641A">
      <w:pPr>
        <w:rPr>
          <w:lang w:val="en-US"/>
        </w:rPr>
      </w:pPr>
    </w:p>
    <w:p w14:paraId="60398E25" w14:textId="5F9BBB73" w:rsidR="005D641A" w:rsidRDefault="005D641A" w:rsidP="005D641A">
      <w:pPr>
        <w:pStyle w:val="1"/>
        <w:rPr>
          <w:lang w:val="en-US"/>
        </w:rPr>
      </w:pPr>
      <w:r>
        <w:rPr>
          <w:lang w:val="en-US"/>
        </w:rPr>
        <w:t>Introduction</w:t>
      </w:r>
    </w:p>
    <w:p w14:paraId="38126592" w14:textId="5912F597" w:rsidR="005D641A" w:rsidRPr="00D9139E" w:rsidRDefault="005D641A" w:rsidP="005D641A">
      <w:pPr>
        <w:rPr>
          <w:rFonts w:eastAsia="MS Mincho"/>
        </w:rPr>
      </w:pPr>
      <w:r w:rsidRPr="0059786D">
        <w:rPr>
          <w:rFonts w:eastAsia="MS Mincho"/>
          <w:lang w:val="en-US"/>
        </w:rPr>
        <w:t>RAN#9</w:t>
      </w:r>
      <w:r w:rsidR="005348C7">
        <w:rPr>
          <w:rFonts w:eastAsia="MS Mincho"/>
          <w:lang w:val="en-US"/>
        </w:rPr>
        <w:t>9</w:t>
      </w:r>
      <w:r w:rsidRPr="0059786D">
        <w:rPr>
          <w:rFonts w:eastAsia="MS Mincho"/>
          <w:lang w:val="en-US"/>
        </w:rPr>
        <w:t xml:space="preserve"> </w:t>
      </w:r>
      <w:r w:rsidR="005348C7">
        <w:rPr>
          <w:rFonts w:eastAsia="MS Mincho"/>
          <w:lang w:val="en-US"/>
        </w:rPr>
        <w:t xml:space="preserve">has </w:t>
      </w:r>
      <w:r w:rsidR="00231990">
        <w:rPr>
          <w:rFonts w:eastAsia="MS Mincho"/>
          <w:lang w:val="en-US"/>
        </w:rPr>
        <w:t>approved</w:t>
      </w:r>
      <w:r w:rsidR="00F8032D">
        <w:rPr>
          <w:rFonts w:eastAsia="MS Mincho"/>
          <w:lang w:val="en-US"/>
        </w:rPr>
        <w:t xml:space="preserve"> a new</w:t>
      </w:r>
      <w:r w:rsidR="00D9139E" w:rsidRPr="00D9139E">
        <w:t xml:space="preserve"> </w:t>
      </w:r>
      <w:r w:rsidR="00D9139E" w:rsidRPr="00D9139E">
        <w:rPr>
          <w:rFonts w:eastAsia="MS Mincho"/>
          <w:lang w:val="en-US"/>
        </w:rPr>
        <w:t xml:space="preserve">WID on Channel raster </w:t>
      </w:r>
      <w:r w:rsidR="00001B49" w:rsidRPr="00D9139E">
        <w:rPr>
          <w:rFonts w:eastAsia="MS Mincho"/>
          <w:lang w:val="en-US"/>
        </w:rPr>
        <w:t>enhancement</w:t>
      </w:r>
      <w:r w:rsidR="00001B49">
        <w:rPr>
          <w:rFonts w:eastAsia="MS Mincho"/>
          <w:lang w:val="en-US"/>
        </w:rPr>
        <w:t xml:space="preserve"> [</w:t>
      </w:r>
      <w:r w:rsidR="004772AD">
        <w:rPr>
          <w:rFonts w:eastAsia="MS Mincho"/>
          <w:lang w:val="en-US"/>
        </w:rPr>
        <w:t>1]</w:t>
      </w:r>
      <w:r w:rsidR="005348C7">
        <w:rPr>
          <w:rFonts w:eastAsia="MS Mincho"/>
          <w:lang w:val="en-US"/>
        </w:rPr>
        <w:t xml:space="preserve"> to resolve the </w:t>
      </w:r>
      <w:r w:rsidR="006B666F">
        <w:rPr>
          <w:rFonts w:eastAsia="MS Mincho"/>
          <w:lang w:val="en-US"/>
        </w:rPr>
        <w:t xml:space="preserve">issue of channel raster for </w:t>
      </w:r>
      <w:r w:rsidR="004B5727">
        <w:rPr>
          <w:rFonts w:eastAsia="MS Mincho"/>
          <w:lang w:val="en-US"/>
        </w:rPr>
        <w:t>cell-specific</w:t>
      </w:r>
      <w:r w:rsidR="009E7012">
        <w:rPr>
          <w:rFonts w:eastAsia="MS Mincho"/>
          <w:lang w:val="en-US"/>
        </w:rPr>
        <w:t xml:space="preserve"> CBW indicated in SIB1 and </w:t>
      </w:r>
      <w:r w:rsidR="007C3ED8">
        <w:rPr>
          <w:rFonts w:eastAsia="MS Mincho"/>
          <w:lang w:val="en-US"/>
        </w:rPr>
        <w:t xml:space="preserve">UE-specific CBW, which has been discussed </w:t>
      </w:r>
      <w:r w:rsidR="009C2323">
        <w:rPr>
          <w:rFonts w:eastAsia="MS Mincho"/>
          <w:lang w:val="en-US"/>
        </w:rPr>
        <w:t xml:space="preserve">several times in the irregular channel bandwidth </w:t>
      </w:r>
      <w:r w:rsidR="001B01CA">
        <w:rPr>
          <w:rFonts w:eastAsia="MS Mincho"/>
          <w:lang w:val="en-US"/>
        </w:rPr>
        <w:t>study item.</w:t>
      </w:r>
      <w:r w:rsidR="004B5727">
        <w:rPr>
          <w:rFonts w:eastAsia="MS Mincho"/>
          <w:lang w:val="en-US"/>
        </w:rPr>
        <w:t xml:space="preserve"> </w:t>
      </w:r>
      <w:r w:rsidR="006B666F">
        <w:rPr>
          <w:rFonts w:eastAsia="MS Mincho"/>
          <w:lang w:val="en-US"/>
        </w:rPr>
        <w:t xml:space="preserve"> </w:t>
      </w:r>
    </w:p>
    <w:p w14:paraId="05BE1989" w14:textId="6673E836" w:rsidR="005D641A" w:rsidRPr="001B01CA" w:rsidRDefault="005715BB" w:rsidP="005D641A">
      <w:pPr>
        <w:rPr>
          <w:rFonts w:eastAsia="MS Mincho"/>
          <w:lang w:val="en-US"/>
        </w:rPr>
      </w:pPr>
      <w:r>
        <w:rPr>
          <w:rFonts w:eastAsia="MS Mincho"/>
          <w:lang w:val="en-US"/>
        </w:rPr>
        <w:t xml:space="preserve">In this contribution, we provide our </w:t>
      </w:r>
      <w:r w:rsidR="001B01CA">
        <w:rPr>
          <w:rFonts w:eastAsia="MS Mincho"/>
          <w:lang w:val="en-US"/>
        </w:rPr>
        <w:t>views on channel raster</w:t>
      </w:r>
      <w:r w:rsidR="00C733D6">
        <w:rPr>
          <w:rFonts w:eastAsia="MS Mincho"/>
          <w:lang w:val="en-US"/>
        </w:rPr>
        <w:t xml:space="preserve">. </w:t>
      </w:r>
    </w:p>
    <w:p w14:paraId="58112B85" w14:textId="2001014A" w:rsidR="005D641A" w:rsidRDefault="005D641A" w:rsidP="005D641A">
      <w:pPr>
        <w:pStyle w:val="1"/>
        <w:rPr>
          <w:lang w:val="en-US" w:eastAsia="es-ES"/>
        </w:rPr>
      </w:pPr>
      <w:r>
        <w:rPr>
          <w:lang w:val="en-US" w:eastAsia="es-ES"/>
        </w:rPr>
        <w:t>Discussion</w:t>
      </w:r>
    </w:p>
    <w:p w14:paraId="619B4926" w14:textId="002FAA61" w:rsidR="005D641A" w:rsidRDefault="008D7E0E" w:rsidP="005D641A">
      <w:pPr>
        <w:rPr>
          <w:lang w:val="en-US" w:eastAsia="es-ES"/>
        </w:rPr>
      </w:pPr>
      <w:r>
        <w:rPr>
          <w:lang w:val="en-US" w:eastAsia="es-ES"/>
        </w:rPr>
        <w:t xml:space="preserve">During the discussion of </w:t>
      </w:r>
      <w:r w:rsidR="00BD0ED9">
        <w:rPr>
          <w:rFonts w:eastAsia="MS Mincho"/>
          <w:lang w:val="en-US"/>
        </w:rPr>
        <w:t>irregular channel bandwidth study item</w:t>
      </w:r>
      <w:r w:rsidR="00BD0ED9">
        <w:rPr>
          <w:lang w:val="en-US" w:eastAsia="es-ES"/>
        </w:rPr>
        <w:t>,</w:t>
      </w:r>
      <w:r w:rsidR="00392BC4" w:rsidRPr="00392BC4">
        <w:rPr>
          <w:lang w:val="en-US" w:eastAsia="es-ES"/>
        </w:rPr>
        <w:t xml:space="preserve"> </w:t>
      </w:r>
      <w:r w:rsidR="00392BC4">
        <w:rPr>
          <w:lang w:val="en-US" w:eastAsia="es-ES"/>
        </w:rPr>
        <w:t>focus</w:t>
      </w:r>
      <w:r w:rsidR="0031033B">
        <w:rPr>
          <w:lang w:val="en-US" w:eastAsia="es-ES"/>
        </w:rPr>
        <w:t xml:space="preserve"> has been centered on</w:t>
      </w:r>
      <w:r w:rsidR="00D10E74">
        <w:rPr>
          <w:lang w:val="en-US" w:eastAsia="es-ES"/>
        </w:rPr>
        <w:t xml:space="preserve"> the issue of channel raster</w:t>
      </w:r>
      <w:r w:rsidR="00094BE5">
        <w:rPr>
          <w:lang w:val="en-US" w:eastAsia="es-ES"/>
        </w:rPr>
        <w:t xml:space="preserve">, which </w:t>
      </w:r>
      <w:r w:rsidR="00C858DF">
        <w:rPr>
          <w:lang w:val="en-US" w:eastAsia="es-ES"/>
        </w:rPr>
        <w:t>cannot</w:t>
      </w:r>
      <w:r w:rsidR="00094BE5">
        <w:rPr>
          <w:lang w:val="en-US" w:eastAsia="es-ES"/>
        </w:rPr>
        <w:t xml:space="preserve"> be </w:t>
      </w:r>
      <w:r w:rsidR="00C858DF" w:rsidRPr="00C858DF">
        <w:rPr>
          <w:lang w:val="en-US" w:eastAsia="es-ES"/>
        </w:rPr>
        <w:t>circumvented</w:t>
      </w:r>
      <w:r w:rsidR="00C858DF">
        <w:rPr>
          <w:lang w:val="en-US" w:eastAsia="es-ES"/>
        </w:rPr>
        <w:t>.</w:t>
      </w:r>
      <w:r w:rsidR="0088183A">
        <w:rPr>
          <w:lang w:val="en-US" w:eastAsia="es-ES"/>
        </w:rPr>
        <w:t xml:space="preserve"> The major issue is about </w:t>
      </w:r>
      <w:r w:rsidR="00190761">
        <w:rPr>
          <w:lang w:val="en-US" w:eastAsia="es-ES"/>
        </w:rPr>
        <w:t xml:space="preserve">even/odd number </w:t>
      </w:r>
      <w:r w:rsidR="002158E5">
        <w:rPr>
          <w:lang w:val="en-US" w:eastAsia="es-ES"/>
        </w:rPr>
        <w:t xml:space="preserve">of </w:t>
      </w:r>
      <w:r w:rsidR="00190761">
        <w:rPr>
          <w:lang w:val="en-US" w:eastAsia="es-ES"/>
        </w:rPr>
        <w:t xml:space="preserve">PRB for SIB1 CBW with </w:t>
      </w:r>
      <w:r w:rsidR="002158E5">
        <w:rPr>
          <w:lang w:val="en-US" w:eastAsia="es-ES"/>
        </w:rPr>
        <w:t>odd/even number of PRB for UE-specific CBW</w:t>
      </w:r>
      <w:r w:rsidR="00F61CAC">
        <w:rPr>
          <w:lang w:val="en-US" w:eastAsia="es-ES"/>
        </w:rPr>
        <w:t>, which is illustrated as fig.1.</w:t>
      </w:r>
    </w:p>
    <w:p w14:paraId="2911D91B" w14:textId="400E96D8" w:rsidR="00F61CAC" w:rsidRDefault="000A5F2B" w:rsidP="000A5F2B">
      <w:pPr>
        <w:jc w:val="center"/>
        <w:rPr>
          <w:lang w:val="en-US" w:eastAsia="es-ES"/>
        </w:rPr>
      </w:pPr>
      <w:r>
        <w:rPr>
          <w:noProof/>
        </w:rPr>
        <w:drawing>
          <wp:inline distT="0" distB="0" distL="0" distR="0" wp14:anchorId="0ABDB51D" wp14:editId="0887C7BF">
            <wp:extent cx="4795873" cy="1195396"/>
            <wp:effectExtent l="0" t="0" r="5080" b="5080"/>
            <wp:docPr id="1" name="图片 1" descr="图片包含 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日程表&#10;&#10;描述已自动生成"/>
                    <pic:cNvPicPr/>
                  </pic:nvPicPr>
                  <pic:blipFill>
                    <a:blip r:embed="rId14"/>
                    <a:stretch>
                      <a:fillRect/>
                    </a:stretch>
                  </pic:blipFill>
                  <pic:spPr>
                    <a:xfrm>
                      <a:off x="0" y="0"/>
                      <a:ext cx="4795873" cy="1195396"/>
                    </a:xfrm>
                    <a:prstGeom prst="rect">
                      <a:avLst/>
                    </a:prstGeom>
                  </pic:spPr>
                </pic:pic>
              </a:graphicData>
            </a:graphic>
          </wp:inline>
        </w:drawing>
      </w:r>
    </w:p>
    <w:p w14:paraId="7C9C03EF" w14:textId="247090E2" w:rsidR="004776D4" w:rsidRPr="00646BBF" w:rsidRDefault="00BC7B2E" w:rsidP="005D641A">
      <w:pPr>
        <w:rPr>
          <w:lang w:val="en-US" w:eastAsia="es-ES"/>
        </w:rPr>
      </w:pPr>
      <w:r>
        <w:rPr>
          <w:lang w:val="en-US" w:eastAsia="es-ES"/>
        </w:rPr>
        <w:t>If it</w:t>
      </w:r>
      <w:r w:rsidR="00F22701">
        <w:rPr>
          <w:lang w:val="en-US" w:eastAsia="es-ES"/>
        </w:rPr>
        <w:t xml:space="preserve">’s restricted that UE-specific CBW must </w:t>
      </w:r>
      <w:r w:rsidR="00BF7E45">
        <w:rPr>
          <w:lang w:val="en-US" w:eastAsia="es-ES"/>
        </w:rPr>
        <w:t xml:space="preserve">be </w:t>
      </w:r>
      <w:r w:rsidR="00F22701">
        <w:rPr>
          <w:lang w:val="en-US" w:eastAsia="es-ES"/>
        </w:rPr>
        <w:t xml:space="preserve">on the </w:t>
      </w:r>
      <w:r w:rsidR="00FA3580">
        <w:rPr>
          <w:lang w:val="en-US" w:eastAsia="es-ES"/>
        </w:rPr>
        <w:t xml:space="preserve">100kHz channel raster, </w:t>
      </w:r>
      <w:r w:rsidR="00E776A3">
        <w:rPr>
          <w:lang w:val="en-US" w:eastAsia="es-ES"/>
        </w:rPr>
        <w:t>there will always</w:t>
      </w:r>
      <w:r w:rsidR="00A26C31">
        <w:rPr>
          <w:lang w:val="en-US" w:eastAsia="es-ES"/>
        </w:rPr>
        <w:t xml:space="preserve"> </w:t>
      </w:r>
      <w:r w:rsidR="00982141">
        <w:rPr>
          <w:lang w:val="en-US" w:eastAsia="es-ES"/>
        </w:rPr>
        <w:t xml:space="preserve">be </w:t>
      </w:r>
      <w:r w:rsidR="0025752D">
        <w:rPr>
          <w:lang w:val="en-US" w:eastAsia="es-ES"/>
        </w:rPr>
        <w:t>an</w:t>
      </w:r>
      <w:r w:rsidR="00FE080A">
        <w:rPr>
          <w:lang w:val="en-US" w:eastAsia="es-ES"/>
        </w:rPr>
        <w:t xml:space="preserve"> offset</w:t>
      </w:r>
      <w:r w:rsidR="0025752D">
        <w:rPr>
          <w:lang w:val="en-US" w:eastAsia="es-ES"/>
        </w:rPr>
        <w:t xml:space="preserve"> of half </w:t>
      </w:r>
      <w:r w:rsidR="0073357A">
        <w:rPr>
          <w:lang w:val="en-US" w:eastAsia="es-ES"/>
        </w:rPr>
        <w:t>PRB (</w:t>
      </w:r>
      <w:r w:rsidR="00217094">
        <w:rPr>
          <w:lang w:val="en-US" w:eastAsia="es-ES"/>
        </w:rPr>
        <w:t>90kHz for SCS@15kHz)</w:t>
      </w:r>
      <w:r w:rsidR="00FE080A">
        <w:rPr>
          <w:lang w:val="en-US" w:eastAsia="es-ES"/>
        </w:rPr>
        <w:t xml:space="preserve"> </w:t>
      </w:r>
      <w:r w:rsidR="00E776A3">
        <w:rPr>
          <w:lang w:val="en-US" w:eastAsia="es-ES"/>
        </w:rPr>
        <w:t xml:space="preserve">in the case </w:t>
      </w:r>
      <w:r w:rsidR="001A56D7">
        <w:rPr>
          <w:lang w:val="en-US" w:eastAsia="es-ES"/>
        </w:rPr>
        <w:t xml:space="preserve">that </w:t>
      </w:r>
      <w:r w:rsidR="00934429">
        <w:rPr>
          <w:lang w:val="en-US" w:eastAsia="es-ES"/>
        </w:rPr>
        <w:t>t</w:t>
      </w:r>
      <w:r w:rsidR="00934429" w:rsidRPr="00934429">
        <w:rPr>
          <w:lang w:val="en-US" w:eastAsia="es-ES"/>
        </w:rPr>
        <w:t xml:space="preserve">he number of PRB of </w:t>
      </w:r>
      <w:r w:rsidR="00934429">
        <w:rPr>
          <w:lang w:val="en-US" w:eastAsia="es-ES"/>
        </w:rPr>
        <w:t>SIB1 CBW</w:t>
      </w:r>
      <w:r w:rsidR="00934429" w:rsidRPr="003B69B6">
        <w:rPr>
          <w:lang w:val="en-US" w:eastAsia="es-ES"/>
        </w:rPr>
        <w:t xml:space="preserve"> and </w:t>
      </w:r>
      <w:r w:rsidR="00934429">
        <w:rPr>
          <w:lang w:val="en-US" w:eastAsia="es-ES"/>
        </w:rPr>
        <w:t>UE-specific CBW</w:t>
      </w:r>
      <w:r w:rsidR="00934429" w:rsidRPr="00934429">
        <w:rPr>
          <w:lang w:val="en-US" w:eastAsia="es-ES"/>
        </w:rPr>
        <w:t xml:space="preserve"> is different in parity</w:t>
      </w:r>
      <w:r w:rsidR="00FA3580">
        <w:rPr>
          <w:lang w:val="en-US" w:eastAsia="es-ES"/>
        </w:rPr>
        <w:t xml:space="preserve">. This </w:t>
      </w:r>
      <w:r w:rsidR="00BF7E45">
        <w:rPr>
          <w:lang w:val="en-US" w:eastAsia="es-ES"/>
        </w:rPr>
        <w:t>result</w:t>
      </w:r>
      <w:r w:rsidR="00982141">
        <w:rPr>
          <w:lang w:val="en-US" w:eastAsia="es-ES"/>
        </w:rPr>
        <w:t>s in that both SIB1 CBW</w:t>
      </w:r>
      <w:r w:rsidR="00982141" w:rsidRPr="003B69B6">
        <w:rPr>
          <w:lang w:val="en-US" w:eastAsia="es-ES"/>
        </w:rPr>
        <w:t xml:space="preserve"> and </w:t>
      </w:r>
      <w:r w:rsidR="00982141">
        <w:rPr>
          <w:lang w:val="en-US" w:eastAsia="es-ES"/>
        </w:rPr>
        <w:t>UE-specific CBW</w:t>
      </w:r>
      <w:r w:rsidR="00627258">
        <w:rPr>
          <w:lang w:val="en-US" w:eastAsia="es-ES"/>
        </w:rPr>
        <w:t xml:space="preserve"> </w:t>
      </w:r>
      <w:r w:rsidR="00AE70DB">
        <w:rPr>
          <w:lang w:val="en-US" w:eastAsia="es-ES"/>
        </w:rPr>
        <w:t>must</w:t>
      </w:r>
      <w:r w:rsidR="00627258">
        <w:rPr>
          <w:lang w:val="en-US" w:eastAsia="es-ES"/>
        </w:rPr>
        <w:t xml:space="preserve"> be configured either odd or even </w:t>
      </w:r>
      <w:r w:rsidR="0025373C">
        <w:rPr>
          <w:lang w:val="en-US" w:eastAsia="es-ES"/>
        </w:rPr>
        <w:t>number of PRBs</w:t>
      </w:r>
      <w:r w:rsidR="004776D4">
        <w:rPr>
          <w:lang w:val="en-US" w:eastAsia="es-ES"/>
        </w:rPr>
        <w:t xml:space="preserve">. However, </w:t>
      </w:r>
      <w:r w:rsidR="00AA1207">
        <w:rPr>
          <w:lang w:val="en-US" w:eastAsia="es-ES"/>
        </w:rPr>
        <w:t>the CR [2]</w:t>
      </w:r>
      <w:r w:rsidR="0043448C">
        <w:rPr>
          <w:lang w:val="en-US" w:eastAsia="es-ES"/>
        </w:rPr>
        <w:t xml:space="preserve">[3] </w:t>
      </w:r>
      <w:r w:rsidR="00AA1207">
        <w:rPr>
          <w:lang w:val="en-US" w:eastAsia="es-ES"/>
        </w:rPr>
        <w:t>introducing the definition of UE-specific CBW</w:t>
      </w:r>
      <w:r w:rsidR="00332946">
        <w:rPr>
          <w:lang w:val="en-US" w:eastAsia="es-ES"/>
        </w:rPr>
        <w:t>, put</w:t>
      </w:r>
      <w:r w:rsidR="00A07180">
        <w:rPr>
          <w:lang w:val="en-US" w:eastAsia="es-ES"/>
        </w:rPr>
        <w:t>s</w:t>
      </w:r>
      <w:r w:rsidR="00332946">
        <w:rPr>
          <w:lang w:val="en-US" w:eastAsia="es-ES"/>
        </w:rPr>
        <w:t xml:space="preserve"> no restriction on the location of UE-specific CBW.</w:t>
      </w:r>
      <w:r w:rsidR="00484399">
        <w:rPr>
          <w:lang w:val="en-US" w:eastAsia="es-ES"/>
        </w:rPr>
        <w:t xml:space="preserve"> Furthermore, this </w:t>
      </w:r>
      <w:r w:rsidR="00A07180">
        <w:rPr>
          <w:lang w:val="en-US" w:eastAsia="es-ES"/>
        </w:rPr>
        <w:t xml:space="preserve">location restriction </w:t>
      </w:r>
      <w:r w:rsidR="002A7D10">
        <w:rPr>
          <w:lang w:val="en-US" w:eastAsia="es-ES"/>
        </w:rPr>
        <w:t>has</w:t>
      </w:r>
      <w:r w:rsidR="00BF1B4A" w:rsidRPr="00BF1B4A">
        <w:rPr>
          <w:lang w:val="en-US" w:eastAsia="es-ES"/>
        </w:rPr>
        <w:t xml:space="preserve"> an impact on network flexibility and spectrum utilization</w:t>
      </w:r>
      <w:r w:rsidR="00BF1B4A">
        <w:rPr>
          <w:lang w:val="en-US" w:eastAsia="es-ES"/>
        </w:rPr>
        <w:t>.</w:t>
      </w:r>
      <w:r w:rsidR="00A1651D">
        <w:rPr>
          <w:lang w:val="en-US" w:eastAsia="es-ES"/>
        </w:rPr>
        <w:t xml:space="preserve"> During the discussion, some companies </w:t>
      </w:r>
      <w:r w:rsidR="009A0C56">
        <w:rPr>
          <w:lang w:val="en-US" w:eastAsia="es-ES"/>
        </w:rPr>
        <w:t xml:space="preserve">has commented that no issue is founded in the field test when configuring UE-specific CBW </w:t>
      </w:r>
      <w:r w:rsidR="00C6006E">
        <w:rPr>
          <w:lang w:val="en-US" w:eastAsia="es-ES"/>
        </w:rPr>
        <w:t>off the channel raster</w:t>
      </w:r>
      <w:r w:rsidR="006F4DB4">
        <w:rPr>
          <w:lang w:val="en-US" w:eastAsia="es-ES"/>
        </w:rPr>
        <w:t xml:space="preserve">, </w:t>
      </w:r>
      <w:r w:rsidR="006F4DB4">
        <w:rPr>
          <w:rFonts w:hint="eastAsia"/>
          <w:lang w:val="en-US" w:eastAsia="zh-CN"/>
        </w:rPr>
        <w:t>while</w:t>
      </w:r>
      <w:r w:rsidR="006F4DB4">
        <w:rPr>
          <w:lang w:val="en-US" w:eastAsia="es-ES"/>
        </w:rPr>
        <w:t xml:space="preserve"> some other companies</w:t>
      </w:r>
      <w:r w:rsidR="00D13904">
        <w:rPr>
          <w:lang w:val="en-US" w:eastAsia="es-ES"/>
        </w:rPr>
        <w:t xml:space="preserve"> still have concerns</w:t>
      </w:r>
      <w:r w:rsidR="006F4DB4">
        <w:rPr>
          <w:lang w:val="en-US" w:eastAsia="es-ES"/>
        </w:rPr>
        <w:t xml:space="preserve"> </w:t>
      </w:r>
      <w:r w:rsidR="00894AFC">
        <w:rPr>
          <w:lang w:val="en-US" w:eastAsia="es-ES"/>
        </w:rPr>
        <w:t xml:space="preserve">that NBC </w:t>
      </w:r>
      <w:r w:rsidR="00EF3021">
        <w:rPr>
          <w:lang w:val="en-US" w:eastAsia="es-ES"/>
        </w:rPr>
        <w:t>issues might arise if removing such restrictions.</w:t>
      </w:r>
      <w:r w:rsidR="009A20F3">
        <w:rPr>
          <w:lang w:val="en-US" w:eastAsia="es-ES"/>
        </w:rPr>
        <w:t xml:space="preserve"> </w:t>
      </w:r>
      <w:r w:rsidR="00D10853">
        <w:rPr>
          <w:lang w:val="en-US" w:eastAsia="es-ES"/>
        </w:rPr>
        <w:t xml:space="preserve">So corresponding UE capability is needed for </w:t>
      </w:r>
      <w:r w:rsidR="00C70208">
        <w:rPr>
          <w:lang w:val="en-US" w:eastAsia="es-ES"/>
        </w:rPr>
        <w:t>early release.</w:t>
      </w:r>
    </w:p>
    <w:p w14:paraId="39CB18A8" w14:textId="0E418C8A" w:rsidR="00A241B8" w:rsidRPr="00A241B8" w:rsidRDefault="00A241B8" w:rsidP="005D641A">
      <w:pPr>
        <w:rPr>
          <w:b/>
          <w:bCs/>
          <w:i/>
          <w:iCs/>
          <w:lang w:val="en-US" w:eastAsia="es-ES"/>
        </w:rPr>
      </w:pPr>
      <w:r w:rsidRPr="00A241B8">
        <w:rPr>
          <w:b/>
          <w:bCs/>
          <w:i/>
          <w:iCs/>
          <w:lang w:val="en-US" w:eastAsia="es-ES"/>
        </w:rPr>
        <w:t>Proposal 1:</w:t>
      </w:r>
      <w:r w:rsidR="004A441D">
        <w:rPr>
          <w:b/>
          <w:bCs/>
          <w:i/>
          <w:iCs/>
          <w:lang w:val="en-US" w:eastAsia="es-ES"/>
        </w:rPr>
        <w:t xml:space="preserve"> </w:t>
      </w:r>
      <w:r w:rsidR="00D265E9">
        <w:rPr>
          <w:b/>
          <w:bCs/>
          <w:i/>
          <w:iCs/>
          <w:lang w:val="en-US" w:eastAsia="es-ES"/>
        </w:rPr>
        <w:t>New UE-capability is needed for early release to</w:t>
      </w:r>
      <w:r w:rsidR="00DD09E0">
        <w:rPr>
          <w:b/>
          <w:bCs/>
          <w:i/>
          <w:iCs/>
          <w:lang w:val="en-US" w:eastAsia="es-ES"/>
        </w:rPr>
        <w:t xml:space="preserve"> support configuration</w:t>
      </w:r>
      <w:r w:rsidR="007C231F">
        <w:rPr>
          <w:b/>
          <w:bCs/>
          <w:i/>
          <w:iCs/>
          <w:lang w:val="en-US" w:eastAsia="es-ES"/>
        </w:rPr>
        <w:t xml:space="preserve"> of UE-specific CBW</w:t>
      </w:r>
      <w:r w:rsidR="00DD09E0">
        <w:rPr>
          <w:b/>
          <w:bCs/>
          <w:i/>
          <w:iCs/>
          <w:lang w:val="en-US" w:eastAsia="es-ES"/>
        </w:rPr>
        <w:t xml:space="preserve"> off the</w:t>
      </w:r>
      <w:r w:rsidR="007C231F">
        <w:rPr>
          <w:b/>
          <w:bCs/>
          <w:i/>
          <w:iCs/>
          <w:lang w:val="en-US" w:eastAsia="es-ES"/>
        </w:rPr>
        <w:t xml:space="preserve"> channel raster</w:t>
      </w:r>
      <w:r w:rsidRPr="00A241B8">
        <w:rPr>
          <w:b/>
          <w:bCs/>
          <w:i/>
          <w:iCs/>
          <w:lang w:val="en-US" w:eastAsia="es-ES"/>
        </w:rPr>
        <w:t>.</w:t>
      </w:r>
    </w:p>
    <w:p w14:paraId="418C84A2" w14:textId="41BBD9D6" w:rsidR="00FC701C" w:rsidRDefault="00961327" w:rsidP="005D641A">
      <w:pPr>
        <w:rPr>
          <w:lang w:val="en-US" w:eastAsia="zh-CN"/>
        </w:rPr>
      </w:pPr>
      <w:r>
        <w:rPr>
          <w:lang w:val="en-US" w:eastAsia="zh-CN"/>
        </w:rPr>
        <w:t xml:space="preserve">For the </w:t>
      </w:r>
      <w:r w:rsidR="00C93E1A">
        <w:rPr>
          <w:lang w:val="en-US" w:eastAsia="zh-CN"/>
        </w:rPr>
        <w:t>future release,</w:t>
      </w:r>
      <w:r w:rsidR="007C093B">
        <w:rPr>
          <w:lang w:val="en-US" w:eastAsia="zh-CN"/>
        </w:rPr>
        <w:t xml:space="preserve"> </w:t>
      </w:r>
      <w:r w:rsidR="00D4178D">
        <w:rPr>
          <w:lang w:val="en-US" w:eastAsia="zh-CN"/>
        </w:rPr>
        <w:t>i</w:t>
      </w:r>
      <w:r w:rsidR="00D4178D" w:rsidRPr="00D4178D">
        <w:rPr>
          <w:lang w:val="en-US" w:eastAsia="zh-CN"/>
        </w:rPr>
        <w:t>f it does not involve the issue of coexistence with LTE</w:t>
      </w:r>
      <w:r w:rsidR="00A2535B">
        <w:rPr>
          <w:lang w:val="en-US" w:eastAsia="zh-CN"/>
        </w:rPr>
        <w:t>, SCS</w:t>
      </w:r>
      <w:r w:rsidR="005C0C26">
        <w:rPr>
          <w:lang w:val="en-US" w:eastAsia="zh-CN"/>
        </w:rPr>
        <w:t xml:space="preserve">-based channel raster should </w:t>
      </w:r>
      <w:r w:rsidR="007D3C24">
        <w:rPr>
          <w:lang w:val="en-US" w:eastAsia="zh-CN"/>
        </w:rPr>
        <w:t>be supported</w:t>
      </w:r>
      <w:r w:rsidR="00B424E6">
        <w:rPr>
          <w:lang w:val="en-US" w:eastAsia="zh-CN"/>
        </w:rPr>
        <w:t xml:space="preserve"> by </w:t>
      </w:r>
      <w:r w:rsidR="007C093B">
        <w:rPr>
          <w:lang w:val="en-US" w:eastAsia="zh-CN"/>
        </w:rPr>
        <w:t>the cell-specific CBW in SIB1</w:t>
      </w:r>
      <w:r w:rsidR="00B424E6">
        <w:rPr>
          <w:lang w:val="en-US" w:eastAsia="zh-CN"/>
        </w:rPr>
        <w:t xml:space="preserve"> </w:t>
      </w:r>
      <w:r w:rsidR="00836A8C">
        <w:rPr>
          <w:lang w:val="en-US" w:eastAsia="zh-CN"/>
        </w:rPr>
        <w:t>regardless of</w:t>
      </w:r>
      <w:r w:rsidR="00E61EDD" w:rsidRPr="00E61EDD">
        <w:rPr>
          <w:lang w:val="en-US" w:eastAsia="zh-CN"/>
        </w:rPr>
        <w:t xml:space="preserve"> whether </w:t>
      </w:r>
      <w:r w:rsidR="00B424E6">
        <w:rPr>
          <w:lang w:val="en-US" w:eastAsia="zh-CN"/>
        </w:rPr>
        <w:t>it</w:t>
      </w:r>
      <w:r w:rsidR="00E61EDD" w:rsidRPr="00E61EDD">
        <w:rPr>
          <w:lang w:val="en-US" w:eastAsia="zh-CN"/>
        </w:rPr>
        <w:t xml:space="preserve"> is a supported maximum transmission BW configuration</w:t>
      </w:r>
      <w:r w:rsidR="00B424E6">
        <w:rPr>
          <w:lang w:val="en-US" w:eastAsia="zh-CN"/>
        </w:rPr>
        <w:t xml:space="preserve"> or irregular one</w:t>
      </w:r>
      <w:r w:rsidR="00CF7F2D">
        <w:rPr>
          <w:lang w:val="en-US" w:eastAsia="zh-CN"/>
        </w:rPr>
        <w:t>.</w:t>
      </w:r>
    </w:p>
    <w:p w14:paraId="747B2BD7" w14:textId="046051D9" w:rsidR="002C4EDD" w:rsidRPr="00A241B8" w:rsidRDefault="002C4EDD" w:rsidP="002C4EDD">
      <w:pPr>
        <w:rPr>
          <w:b/>
          <w:bCs/>
          <w:i/>
          <w:iCs/>
          <w:lang w:val="en-US" w:eastAsia="es-ES"/>
        </w:rPr>
      </w:pPr>
      <w:r w:rsidRPr="00A241B8">
        <w:rPr>
          <w:b/>
          <w:bCs/>
          <w:i/>
          <w:iCs/>
          <w:lang w:val="en-US" w:eastAsia="es-ES"/>
        </w:rPr>
        <w:t xml:space="preserve">Proposal </w:t>
      </w:r>
      <w:r>
        <w:rPr>
          <w:b/>
          <w:bCs/>
          <w:i/>
          <w:iCs/>
          <w:lang w:val="en-US" w:eastAsia="es-ES"/>
        </w:rPr>
        <w:t>2</w:t>
      </w:r>
      <w:r w:rsidRPr="00A241B8">
        <w:rPr>
          <w:b/>
          <w:bCs/>
          <w:i/>
          <w:iCs/>
          <w:lang w:val="en-US" w:eastAsia="es-ES"/>
        </w:rPr>
        <w:t xml:space="preserve">: </w:t>
      </w:r>
      <w:r w:rsidR="00B424E6">
        <w:rPr>
          <w:b/>
          <w:bCs/>
          <w:i/>
          <w:iCs/>
          <w:lang w:val="en-US" w:eastAsia="es-ES"/>
        </w:rPr>
        <w:t xml:space="preserve">For </w:t>
      </w:r>
      <w:r w:rsidR="00631CF8">
        <w:rPr>
          <w:b/>
          <w:bCs/>
          <w:i/>
          <w:iCs/>
          <w:lang w:val="en-US" w:eastAsia="es-ES"/>
        </w:rPr>
        <w:t xml:space="preserve">future release, SIB1 CBW should support SCS-based </w:t>
      </w:r>
      <w:r w:rsidR="00F11209">
        <w:rPr>
          <w:b/>
          <w:bCs/>
          <w:i/>
          <w:iCs/>
          <w:lang w:val="en-US" w:eastAsia="es-ES"/>
        </w:rPr>
        <w:t xml:space="preserve">channel raster if no coexistence </w:t>
      </w:r>
      <w:r w:rsidR="00330418">
        <w:rPr>
          <w:b/>
          <w:bCs/>
          <w:i/>
          <w:iCs/>
          <w:lang w:val="en-US" w:eastAsia="es-ES"/>
        </w:rPr>
        <w:t xml:space="preserve">issue </w:t>
      </w:r>
      <w:r w:rsidR="008B363A">
        <w:rPr>
          <w:b/>
          <w:bCs/>
          <w:i/>
          <w:iCs/>
          <w:lang w:val="en-US" w:eastAsia="es-ES"/>
        </w:rPr>
        <w:t xml:space="preserve">is </w:t>
      </w:r>
      <w:r w:rsidR="00330418">
        <w:rPr>
          <w:b/>
          <w:bCs/>
          <w:i/>
          <w:iCs/>
          <w:lang w:val="en-US" w:eastAsia="es-ES"/>
        </w:rPr>
        <w:t xml:space="preserve">concerned. </w:t>
      </w:r>
      <w:r w:rsidR="00F11209">
        <w:rPr>
          <w:b/>
          <w:bCs/>
          <w:i/>
          <w:iCs/>
          <w:lang w:val="en-US" w:eastAsia="es-ES"/>
        </w:rPr>
        <w:t xml:space="preserve"> </w:t>
      </w:r>
    </w:p>
    <w:p w14:paraId="4E694AF8" w14:textId="7F6C8B79" w:rsidR="00782092" w:rsidRDefault="00B33267" w:rsidP="002C4EDD">
      <w:pPr>
        <w:rPr>
          <w:lang w:val="en-US" w:eastAsia="es-ES"/>
        </w:rPr>
      </w:pPr>
      <w:r>
        <w:rPr>
          <w:lang w:val="en-US" w:eastAsia="es-ES"/>
        </w:rPr>
        <w:t xml:space="preserve">Given that any </w:t>
      </w:r>
      <w:r w:rsidR="00880B1C">
        <w:rPr>
          <w:lang w:val="en-US" w:eastAsia="es-ES"/>
        </w:rPr>
        <w:t xml:space="preserve">value can be taken in SIB1 CBW, </w:t>
      </w:r>
      <w:r w:rsidR="00823506">
        <w:rPr>
          <w:lang w:val="en-US" w:eastAsia="es-ES"/>
        </w:rPr>
        <w:t>it’s possible that BS CBW</w:t>
      </w:r>
      <w:r w:rsidR="00411050">
        <w:rPr>
          <w:lang w:val="en-US" w:eastAsia="es-ES"/>
        </w:rPr>
        <w:t xml:space="preserve"> </w:t>
      </w:r>
      <w:r w:rsidR="00F70549">
        <w:rPr>
          <w:lang w:val="en-US" w:eastAsia="es-ES"/>
        </w:rPr>
        <w:t xml:space="preserve">may be equal to </w:t>
      </w:r>
      <w:r w:rsidR="00EC4989">
        <w:rPr>
          <w:lang w:val="en-US" w:eastAsia="es-ES"/>
        </w:rPr>
        <w:t xml:space="preserve">or larger than the bandwidth </w:t>
      </w:r>
      <w:r w:rsidR="002A4A86">
        <w:rPr>
          <w:lang w:val="en-US" w:eastAsia="es-ES"/>
        </w:rPr>
        <w:t xml:space="preserve">indicated in </w:t>
      </w:r>
      <w:r w:rsidR="00FB035B">
        <w:rPr>
          <w:lang w:val="en-US" w:eastAsia="es-ES"/>
        </w:rPr>
        <w:t>SIB1. So, i</w:t>
      </w:r>
      <w:r w:rsidR="00880B1C">
        <w:rPr>
          <w:lang w:val="en-US" w:eastAsia="es-ES"/>
        </w:rPr>
        <w:t>t</w:t>
      </w:r>
      <w:r w:rsidR="005E37B4">
        <w:rPr>
          <w:lang w:val="en-US" w:eastAsia="es-ES"/>
        </w:rPr>
        <w:t xml:space="preserve"> should be supported to configure </w:t>
      </w:r>
      <w:r w:rsidR="00F665BB">
        <w:rPr>
          <w:lang w:val="en-US" w:eastAsia="es-ES"/>
        </w:rPr>
        <w:t xml:space="preserve">UE-specific CBW outside the range of SIB1 CBW grid </w:t>
      </w:r>
      <w:proofErr w:type="gramStart"/>
      <w:r w:rsidR="00763CD0">
        <w:rPr>
          <w:lang w:val="en-US" w:eastAsia="es-ES"/>
        </w:rPr>
        <w:t>as long as</w:t>
      </w:r>
      <w:proofErr w:type="gramEnd"/>
      <w:r w:rsidR="00763CD0">
        <w:rPr>
          <w:lang w:val="en-US" w:eastAsia="es-ES"/>
        </w:rPr>
        <w:t xml:space="preserve"> BS make sure that UE CBW is within BS CBW.</w:t>
      </w:r>
    </w:p>
    <w:p w14:paraId="5C52A80B" w14:textId="09F5BDD5" w:rsidR="00782092" w:rsidRPr="00782092" w:rsidRDefault="00782092" w:rsidP="00782092">
      <w:pPr>
        <w:rPr>
          <w:b/>
          <w:bCs/>
          <w:i/>
          <w:iCs/>
          <w:lang w:val="en-US" w:eastAsia="es-ES"/>
        </w:rPr>
      </w:pPr>
      <w:r w:rsidRPr="00782092">
        <w:rPr>
          <w:b/>
          <w:bCs/>
          <w:i/>
          <w:iCs/>
          <w:lang w:val="en-US" w:eastAsia="es-ES"/>
        </w:rPr>
        <w:t>Proposal 3:</w:t>
      </w:r>
      <w:r w:rsidR="00382E46">
        <w:rPr>
          <w:b/>
          <w:bCs/>
          <w:i/>
          <w:iCs/>
          <w:lang w:val="en-US" w:eastAsia="es-ES"/>
        </w:rPr>
        <w:t xml:space="preserve"> It </w:t>
      </w:r>
      <w:r w:rsidR="00FB7F0B">
        <w:rPr>
          <w:b/>
          <w:bCs/>
          <w:i/>
          <w:iCs/>
          <w:lang w:val="en-US" w:eastAsia="es-ES"/>
        </w:rPr>
        <w:t xml:space="preserve">should be </w:t>
      </w:r>
      <w:r w:rsidR="00382E46">
        <w:rPr>
          <w:b/>
          <w:bCs/>
          <w:i/>
          <w:iCs/>
          <w:lang w:val="en-US" w:eastAsia="es-ES"/>
        </w:rPr>
        <w:t xml:space="preserve">supported that UE-specific CBW can be configured </w:t>
      </w:r>
      <w:r w:rsidR="00A1667B">
        <w:rPr>
          <w:b/>
          <w:bCs/>
          <w:i/>
          <w:iCs/>
          <w:lang w:val="en-US" w:eastAsia="es-ES"/>
        </w:rPr>
        <w:t>outside the SIB1 grid</w:t>
      </w:r>
      <w:r w:rsidR="00FB7F0B">
        <w:rPr>
          <w:b/>
          <w:bCs/>
          <w:i/>
          <w:iCs/>
          <w:lang w:val="en-US" w:eastAsia="es-ES"/>
        </w:rPr>
        <w:t xml:space="preserve"> for future release.</w:t>
      </w:r>
    </w:p>
    <w:p w14:paraId="3E02A9C3" w14:textId="082D595E" w:rsidR="00E46CD5" w:rsidRDefault="00E46CD5" w:rsidP="00E46CD5">
      <w:pPr>
        <w:pStyle w:val="1"/>
        <w:rPr>
          <w:lang w:val="en-US" w:eastAsia="es-ES"/>
        </w:rPr>
      </w:pPr>
      <w:r>
        <w:rPr>
          <w:lang w:val="en-US" w:eastAsia="es-ES"/>
        </w:rPr>
        <w:t>Summary</w:t>
      </w:r>
    </w:p>
    <w:p w14:paraId="207702EF" w14:textId="77777777" w:rsidR="001034CB" w:rsidRPr="00A241B8" w:rsidRDefault="001034CB" w:rsidP="001034CB">
      <w:pPr>
        <w:rPr>
          <w:b/>
          <w:bCs/>
          <w:i/>
          <w:iCs/>
          <w:lang w:val="en-US" w:eastAsia="es-ES"/>
        </w:rPr>
      </w:pPr>
      <w:r w:rsidRPr="00A241B8">
        <w:rPr>
          <w:b/>
          <w:bCs/>
          <w:i/>
          <w:iCs/>
          <w:lang w:val="en-US" w:eastAsia="es-ES"/>
        </w:rPr>
        <w:t>Proposal 1:</w:t>
      </w:r>
      <w:r>
        <w:rPr>
          <w:b/>
          <w:bCs/>
          <w:i/>
          <w:iCs/>
          <w:lang w:val="en-US" w:eastAsia="es-ES"/>
        </w:rPr>
        <w:t xml:space="preserve"> New UE-capability is needed for early release to support configuration of UE-specific CBW off the channel raster</w:t>
      </w:r>
      <w:r w:rsidRPr="00A241B8">
        <w:rPr>
          <w:b/>
          <w:bCs/>
          <w:i/>
          <w:iCs/>
          <w:lang w:val="en-US" w:eastAsia="es-ES"/>
        </w:rPr>
        <w:t>.</w:t>
      </w:r>
    </w:p>
    <w:p w14:paraId="25263F02" w14:textId="098EE03A" w:rsidR="00B534AD" w:rsidRDefault="001034CB" w:rsidP="005D641A">
      <w:pPr>
        <w:rPr>
          <w:b/>
          <w:bCs/>
          <w:i/>
          <w:iCs/>
          <w:lang w:val="en-US" w:eastAsia="es-ES"/>
        </w:rPr>
      </w:pPr>
      <w:r w:rsidRPr="00A241B8">
        <w:rPr>
          <w:b/>
          <w:bCs/>
          <w:i/>
          <w:iCs/>
          <w:lang w:val="en-US" w:eastAsia="es-ES"/>
        </w:rPr>
        <w:t xml:space="preserve">Proposal </w:t>
      </w:r>
      <w:r>
        <w:rPr>
          <w:b/>
          <w:bCs/>
          <w:i/>
          <w:iCs/>
          <w:lang w:val="en-US" w:eastAsia="es-ES"/>
        </w:rPr>
        <w:t>2</w:t>
      </w:r>
      <w:r w:rsidRPr="00A241B8">
        <w:rPr>
          <w:b/>
          <w:bCs/>
          <w:i/>
          <w:iCs/>
          <w:lang w:val="en-US" w:eastAsia="es-ES"/>
        </w:rPr>
        <w:t xml:space="preserve">: </w:t>
      </w:r>
      <w:r>
        <w:rPr>
          <w:b/>
          <w:bCs/>
          <w:i/>
          <w:iCs/>
          <w:lang w:val="en-US" w:eastAsia="es-ES"/>
        </w:rPr>
        <w:t>For future release, SIB1 CBW should support SCS-based channel raster if no coexistence issue is concerned.</w:t>
      </w:r>
    </w:p>
    <w:p w14:paraId="46F54CD6" w14:textId="5E409897" w:rsidR="001034CB" w:rsidRPr="00782092" w:rsidRDefault="001034CB" w:rsidP="001034CB">
      <w:pPr>
        <w:rPr>
          <w:b/>
          <w:bCs/>
          <w:i/>
          <w:iCs/>
          <w:lang w:val="en-US" w:eastAsia="es-ES"/>
        </w:rPr>
      </w:pPr>
      <w:r w:rsidRPr="00782092">
        <w:rPr>
          <w:b/>
          <w:bCs/>
          <w:i/>
          <w:iCs/>
          <w:lang w:val="en-US" w:eastAsia="es-ES"/>
        </w:rPr>
        <w:t>Proposal 3:</w:t>
      </w:r>
      <w:r>
        <w:rPr>
          <w:b/>
          <w:bCs/>
          <w:i/>
          <w:iCs/>
          <w:lang w:val="en-US" w:eastAsia="es-ES"/>
        </w:rPr>
        <w:t xml:space="preserve"> </w:t>
      </w:r>
      <w:r w:rsidR="00FB7F0B" w:rsidRPr="00FB7F0B">
        <w:rPr>
          <w:b/>
          <w:bCs/>
          <w:i/>
          <w:iCs/>
          <w:lang w:val="en-US" w:eastAsia="es-ES"/>
        </w:rPr>
        <w:t>It should be supported that UE-specific CBW can be configured outside the SIB1 grid for future release.</w:t>
      </w:r>
    </w:p>
    <w:p w14:paraId="3FD4AE79" w14:textId="38A87178" w:rsidR="005D641A" w:rsidRDefault="005D641A" w:rsidP="005D641A">
      <w:pPr>
        <w:pStyle w:val="1"/>
        <w:rPr>
          <w:lang w:val="en-US" w:eastAsia="es-ES"/>
        </w:rPr>
      </w:pPr>
      <w:r>
        <w:rPr>
          <w:lang w:val="en-US" w:eastAsia="es-ES"/>
        </w:rPr>
        <w:lastRenderedPageBreak/>
        <w:t>Reference</w:t>
      </w:r>
    </w:p>
    <w:p w14:paraId="6E4877C4" w14:textId="11820E5B" w:rsidR="005D641A" w:rsidRDefault="005D641A" w:rsidP="005D641A">
      <w:pPr>
        <w:rPr>
          <w:rFonts w:eastAsia="MS Mincho"/>
          <w:lang w:val="en-US"/>
        </w:rPr>
      </w:pPr>
      <w:r w:rsidRPr="0059786D">
        <w:rPr>
          <w:rFonts w:eastAsia="MS Mincho"/>
          <w:lang w:val="en-US"/>
        </w:rPr>
        <w:t>[</w:t>
      </w:r>
      <w:r w:rsidR="005715BB">
        <w:rPr>
          <w:rFonts w:eastAsia="MS Mincho"/>
          <w:lang w:val="en-US"/>
        </w:rPr>
        <w:t>1</w:t>
      </w:r>
      <w:r w:rsidRPr="0059786D">
        <w:rPr>
          <w:rFonts w:eastAsia="MS Mincho"/>
          <w:lang w:val="en-US"/>
        </w:rPr>
        <w:t>] RP-2</w:t>
      </w:r>
      <w:r w:rsidR="0049278F">
        <w:rPr>
          <w:rFonts w:eastAsia="MS Mincho"/>
          <w:lang w:val="en-US"/>
        </w:rPr>
        <w:t>30813</w:t>
      </w:r>
      <w:r w:rsidRPr="0059786D">
        <w:rPr>
          <w:rFonts w:eastAsia="MS Mincho"/>
          <w:lang w:val="en-US"/>
        </w:rPr>
        <w:t xml:space="preserve"> </w:t>
      </w:r>
      <w:r w:rsidR="00404184" w:rsidRPr="00404184">
        <w:rPr>
          <w:rFonts w:eastAsia="MS Mincho"/>
          <w:lang w:val="en-US"/>
        </w:rPr>
        <w:t>New WID on Channel raster enhancement</w:t>
      </w:r>
      <w:r w:rsidRPr="0059786D">
        <w:rPr>
          <w:rFonts w:eastAsia="MS Mincho"/>
          <w:lang w:val="en-US"/>
        </w:rPr>
        <w:t xml:space="preserve">, </w:t>
      </w:r>
      <w:r w:rsidR="00687083">
        <w:rPr>
          <w:rFonts w:eastAsia="MS Mincho"/>
          <w:lang w:val="en-US"/>
        </w:rPr>
        <w:t xml:space="preserve">Ericsson, </w:t>
      </w:r>
      <w:r w:rsidRPr="0059786D">
        <w:rPr>
          <w:rFonts w:eastAsia="MS Mincho"/>
          <w:lang w:val="en-US"/>
        </w:rPr>
        <w:t>RAN#9</w:t>
      </w:r>
      <w:r w:rsidR="00404184">
        <w:rPr>
          <w:rFonts w:eastAsia="MS Mincho"/>
          <w:lang w:val="en-US"/>
        </w:rPr>
        <w:t>9</w:t>
      </w:r>
    </w:p>
    <w:p w14:paraId="4FC445C8" w14:textId="467C996C" w:rsidR="00FB035B" w:rsidRDefault="00FB035B" w:rsidP="005D641A">
      <w:pPr>
        <w:rPr>
          <w:lang w:val="en-US" w:eastAsia="zh-CN"/>
        </w:rPr>
      </w:pPr>
      <w:r>
        <w:rPr>
          <w:rFonts w:eastAsia="等线" w:hint="eastAsia"/>
          <w:lang w:val="en-US" w:eastAsia="zh-CN"/>
        </w:rPr>
        <w:t>[</w:t>
      </w:r>
      <w:r>
        <w:rPr>
          <w:rFonts w:eastAsia="等线"/>
          <w:lang w:val="en-US" w:eastAsia="zh-CN"/>
        </w:rPr>
        <w:t xml:space="preserve">2] </w:t>
      </w:r>
      <w:r w:rsidR="008C569E" w:rsidRPr="008C569E">
        <w:rPr>
          <w:rFonts w:eastAsia="等线"/>
          <w:lang w:val="en-US" w:eastAsia="zh-CN"/>
        </w:rPr>
        <w:t>RP-182896</w:t>
      </w:r>
      <w:r w:rsidR="008C569E">
        <w:rPr>
          <w:rFonts w:eastAsia="等线"/>
          <w:lang w:val="en-US" w:eastAsia="zh-CN"/>
        </w:rPr>
        <w:t xml:space="preserve"> </w:t>
      </w:r>
      <w:r w:rsidR="00E336FF">
        <w:rPr>
          <w:lang w:val="en-US" w:eastAsia="zh-CN"/>
        </w:rPr>
        <w:t>U</w:t>
      </w:r>
      <w:r w:rsidR="00E336FF" w:rsidRPr="000D0AAD">
        <w:rPr>
          <w:rFonts w:hint="eastAsia"/>
          <w:lang w:val="en-US" w:eastAsia="zh-CN"/>
        </w:rPr>
        <w:t>E specific channel bandwidth signaling</w:t>
      </w:r>
      <w:r w:rsidR="00E336FF">
        <w:rPr>
          <w:lang w:val="en-US" w:eastAsia="zh-CN"/>
        </w:rPr>
        <w:t>, Qual</w:t>
      </w:r>
      <w:r w:rsidR="00A43AD9">
        <w:rPr>
          <w:lang w:val="en-US" w:eastAsia="zh-CN"/>
        </w:rPr>
        <w:t>comm Incorporated, RAN#</w:t>
      </w:r>
      <w:r w:rsidR="0043448C">
        <w:rPr>
          <w:lang w:val="en-US" w:eastAsia="zh-CN"/>
        </w:rPr>
        <w:t>82</w:t>
      </w:r>
    </w:p>
    <w:p w14:paraId="29069542" w14:textId="3FC02CE6" w:rsidR="00076E0E" w:rsidRPr="0019040B" w:rsidRDefault="0043448C" w:rsidP="0019040B">
      <w:pPr>
        <w:rPr>
          <w:rFonts w:eastAsia="等线" w:hint="eastAsia"/>
          <w:lang w:val="en-US" w:eastAsia="zh-CN"/>
        </w:rPr>
      </w:pPr>
      <w:r>
        <w:rPr>
          <w:rFonts w:hint="eastAsia"/>
          <w:lang w:val="en-US" w:eastAsia="zh-CN"/>
        </w:rPr>
        <w:t>[</w:t>
      </w:r>
      <w:r>
        <w:rPr>
          <w:lang w:val="en-US" w:eastAsia="zh-CN"/>
        </w:rPr>
        <w:t>3] R</w:t>
      </w:r>
      <w:r w:rsidR="004F45B3">
        <w:rPr>
          <w:lang w:val="en-US" w:eastAsia="zh-CN"/>
        </w:rPr>
        <w:t>2</w:t>
      </w:r>
      <w:r>
        <w:rPr>
          <w:lang w:val="en-US" w:eastAsia="zh-CN"/>
        </w:rPr>
        <w:t>-</w:t>
      </w:r>
      <w:r w:rsidR="004F45B3">
        <w:rPr>
          <w:lang w:val="en-US" w:eastAsia="zh-CN"/>
        </w:rPr>
        <w:t>1902778</w:t>
      </w:r>
      <w:r w:rsidR="002102C8">
        <w:rPr>
          <w:lang w:val="en-US" w:eastAsia="zh-CN"/>
        </w:rPr>
        <w:t xml:space="preserve"> </w:t>
      </w:r>
      <w:r w:rsidR="004F45B3">
        <w:rPr>
          <w:noProof/>
        </w:rPr>
        <w:t>Clarification to channel bandwidth signalling</w:t>
      </w:r>
      <w:r w:rsidR="008D4892">
        <w:rPr>
          <w:noProof/>
        </w:rPr>
        <w:t>,</w:t>
      </w:r>
      <w:r w:rsidR="00645A63">
        <w:rPr>
          <w:noProof/>
        </w:rPr>
        <w:t xml:space="preserve"> Nokia, Nokia Shanghai Bell, </w:t>
      </w:r>
      <w:r w:rsidR="00012DB5">
        <w:rPr>
          <w:noProof/>
        </w:rPr>
        <w:t>Qualcomm Incorporrated, RAN2#105</w:t>
      </w:r>
    </w:p>
    <w:sectPr w:rsidR="00076E0E" w:rsidRPr="001904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63CC" w14:textId="77777777" w:rsidR="00F70388" w:rsidRPr="00A10429" w:rsidRDefault="00F70388" w:rsidP="0064547A">
      <w:pPr>
        <w:spacing w:after="0"/>
        <w:rPr>
          <w:kern w:val="2"/>
          <w:lang w:eastAsia="zh-CN"/>
        </w:rPr>
      </w:pPr>
      <w:r>
        <w:separator/>
      </w:r>
    </w:p>
  </w:endnote>
  <w:endnote w:type="continuationSeparator" w:id="0">
    <w:p w14:paraId="76418E80" w14:textId="77777777" w:rsidR="00F70388" w:rsidRPr="00A10429" w:rsidRDefault="00F70388" w:rsidP="0064547A">
      <w:pPr>
        <w:spacing w:after="0"/>
        <w:rPr>
          <w:kern w:val="2"/>
          <w:lang w:eastAsia="zh-CN"/>
        </w:rPr>
      </w:pPr>
      <w:r>
        <w:continuationSeparator/>
      </w:r>
    </w:p>
  </w:endnote>
  <w:endnote w:type="continuationNotice" w:id="1">
    <w:p w14:paraId="6F487022" w14:textId="77777777" w:rsidR="00F70388" w:rsidRDefault="00F70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D9C83" w14:textId="77777777" w:rsidR="00F70388" w:rsidRPr="00A10429" w:rsidRDefault="00F70388" w:rsidP="0064547A">
      <w:pPr>
        <w:spacing w:after="0"/>
        <w:rPr>
          <w:kern w:val="2"/>
          <w:lang w:eastAsia="zh-CN"/>
        </w:rPr>
      </w:pPr>
      <w:r>
        <w:separator/>
      </w:r>
    </w:p>
  </w:footnote>
  <w:footnote w:type="continuationSeparator" w:id="0">
    <w:p w14:paraId="550F1F7C" w14:textId="77777777" w:rsidR="00F70388" w:rsidRPr="00A10429" w:rsidRDefault="00F70388" w:rsidP="0064547A">
      <w:pPr>
        <w:spacing w:after="0"/>
        <w:rPr>
          <w:kern w:val="2"/>
          <w:lang w:eastAsia="zh-CN"/>
        </w:rPr>
      </w:pPr>
      <w:r>
        <w:continuationSeparator/>
      </w:r>
    </w:p>
  </w:footnote>
  <w:footnote w:type="continuationNotice" w:id="1">
    <w:p w14:paraId="379B5601" w14:textId="77777777" w:rsidR="00F70388" w:rsidRDefault="00F703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866937">
    <w:abstractNumId w:val="25"/>
  </w:num>
  <w:num w:numId="2" w16cid:durableId="52848784">
    <w:abstractNumId w:val="14"/>
  </w:num>
  <w:num w:numId="3" w16cid:durableId="458257168">
    <w:abstractNumId w:val="24"/>
  </w:num>
  <w:num w:numId="4" w16cid:durableId="996881244">
    <w:abstractNumId w:val="13"/>
  </w:num>
  <w:num w:numId="5" w16cid:durableId="616302973">
    <w:abstractNumId w:val="5"/>
  </w:num>
  <w:num w:numId="6" w16cid:durableId="1271815131">
    <w:abstractNumId w:val="19"/>
  </w:num>
  <w:num w:numId="7" w16cid:durableId="1593472664">
    <w:abstractNumId w:val="4"/>
  </w:num>
  <w:num w:numId="8" w16cid:durableId="583151845">
    <w:abstractNumId w:val="18"/>
  </w:num>
  <w:num w:numId="9" w16cid:durableId="1187326776">
    <w:abstractNumId w:val="25"/>
  </w:num>
  <w:num w:numId="10" w16cid:durableId="2079012303">
    <w:abstractNumId w:val="25"/>
  </w:num>
  <w:num w:numId="11" w16cid:durableId="1360013662">
    <w:abstractNumId w:val="2"/>
  </w:num>
  <w:num w:numId="12" w16cid:durableId="383601200">
    <w:abstractNumId w:val="9"/>
  </w:num>
  <w:num w:numId="13" w16cid:durableId="214657055">
    <w:abstractNumId w:val="7"/>
  </w:num>
  <w:num w:numId="14" w16cid:durableId="81027982">
    <w:abstractNumId w:val="23"/>
  </w:num>
  <w:num w:numId="15" w16cid:durableId="1409688638">
    <w:abstractNumId w:val="25"/>
  </w:num>
  <w:num w:numId="16" w16cid:durableId="443967198">
    <w:abstractNumId w:val="25"/>
  </w:num>
  <w:num w:numId="17" w16cid:durableId="1196843152">
    <w:abstractNumId w:val="17"/>
  </w:num>
  <w:num w:numId="18" w16cid:durableId="1004240656">
    <w:abstractNumId w:val="26"/>
  </w:num>
  <w:num w:numId="19" w16cid:durableId="1045838030">
    <w:abstractNumId w:val="25"/>
  </w:num>
  <w:num w:numId="20" w16cid:durableId="268975173">
    <w:abstractNumId w:val="6"/>
  </w:num>
  <w:num w:numId="21" w16cid:durableId="864171692">
    <w:abstractNumId w:val="25"/>
  </w:num>
  <w:num w:numId="22" w16cid:durableId="1621259590">
    <w:abstractNumId w:val="25"/>
  </w:num>
  <w:num w:numId="23" w16cid:durableId="773405522">
    <w:abstractNumId w:val="10"/>
  </w:num>
  <w:num w:numId="24" w16cid:durableId="2106534992">
    <w:abstractNumId w:val="3"/>
  </w:num>
  <w:num w:numId="25" w16cid:durableId="562835959">
    <w:abstractNumId w:val="1"/>
  </w:num>
  <w:num w:numId="26" w16cid:durableId="427046784">
    <w:abstractNumId w:val="11"/>
  </w:num>
  <w:num w:numId="27" w16cid:durableId="1643347839">
    <w:abstractNumId w:val="12"/>
  </w:num>
  <w:num w:numId="28" w16cid:durableId="1818304131">
    <w:abstractNumId w:val="20"/>
  </w:num>
  <w:num w:numId="29" w16cid:durableId="2119987969">
    <w:abstractNumId w:val="22"/>
  </w:num>
  <w:num w:numId="30" w16cid:durableId="1286086758">
    <w:abstractNumId w:val="16"/>
  </w:num>
  <w:num w:numId="31" w16cid:durableId="1083725362">
    <w:abstractNumId w:val="15"/>
  </w:num>
  <w:num w:numId="32" w16cid:durableId="293174065">
    <w:abstractNumId w:val="0"/>
  </w:num>
  <w:num w:numId="33" w16cid:durableId="751463965">
    <w:abstractNumId w:val="21"/>
  </w:num>
  <w:num w:numId="34" w16cid:durableId="65846546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1B49"/>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DB5"/>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37556"/>
    <w:rsid w:val="00040CD4"/>
    <w:rsid w:val="00041630"/>
    <w:rsid w:val="0004178B"/>
    <w:rsid w:val="00042511"/>
    <w:rsid w:val="00044C28"/>
    <w:rsid w:val="00044F34"/>
    <w:rsid w:val="000503D5"/>
    <w:rsid w:val="00050E97"/>
    <w:rsid w:val="0005157B"/>
    <w:rsid w:val="00052F5C"/>
    <w:rsid w:val="00053567"/>
    <w:rsid w:val="000535EB"/>
    <w:rsid w:val="00053E8E"/>
    <w:rsid w:val="0005451D"/>
    <w:rsid w:val="00054C34"/>
    <w:rsid w:val="00054C81"/>
    <w:rsid w:val="00054D46"/>
    <w:rsid w:val="00055967"/>
    <w:rsid w:val="0005655F"/>
    <w:rsid w:val="0006018C"/>
    <w:rsid w:val="00060FE3"/>
    <w:rsid w:val="00061483"/>
    <w:rsid w:val="0006280E"/>
    <w:rsid w:val="00064870"/>
    <w:rsid w:val="00065D20"/>
    <w:rsid w:val="00065F75"/>
    <w:rsid w:val="00065F76"/>
    <w:rsid w:val="00066B1A"/>
    <w:rsid w:val="00067448"/>
    <w:rsid w:val="00070CA9"/>
    <w:rsid w:val="0007113F"/>
    <w:rsid w:val="0007125D"/>
    <w:rsid w:val="00071D07"/>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0E"/>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B4"/>
    <w:rsid w:val="0008756E"/>
    <w:rsid w:val="0009052F"/>
    <w:rsid w:val="00090809"/>
    <w:rsid w:val="00090B61"/>
    <w:rsid w:val="00090BB1"/>
    <w:rsid w:val="0009138D"/>
    <w:rsid w:val="0009283F"/>
    <w:rsid w:val="00092B72"/>
    <w:rsid w:val="00093417"/>
    <w:rsid w:val="00093796"/>
    <w:rsid w:val="00094102"/>
    <w:rsid w:val="00094284"/>
    <w:rsid w:val="00094BE5"/>
    <w:rsid w:val="00094F3D"/>
    <w:rsid w:val="00095015"/>
    <w:rsid w:val="0009586E"/>
    <w:rsid w:val="000A1AC6"/>
    <w:rsid w:val="000A2857"/>
    <w:rsid w:val="000A290C"/>
    <w:rsid w:val="000A35B5"/>
    <w:rsid w:val="000A37BC"/>
    <w:rsid w:val="000A49A8"/>
    <w:rsid w:val="000A5F2B"/>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CE8"/>
    <w:rsid w:val="000C6E48"/>
    <w:rsid w:val="000C7EB3"/>
    <w:rsid w:val="000D0085"/>
    <w:rsid w:val="000D0E9A"/>
    <w:rsid w:val="000D10AB"/>
    <w:rsid w:val="000D115A"/>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B55"/>
    <w:rsid w:val="000F0A40"/>
    <w:rsid w:val="000F14B9"/>
    <w:rsid w:val="000F256C"/>
    <w:rsid w:val="000F29F6"/>
    <w:rsid w:val="000F3502"/>
    <w:rsid w:val="000F3DC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71A"/>
    <w:rsid w:val="001034CB"/>
    <w:rsid w:val="00103A28"/>
    <w:rsid w:val="0010582B"/>
    <w:rsid w:val="001068C4"/>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1E8"/>
    <w:rsid w:val="00136834"/>
    <w:rsid w:val="00136F3D"/>
    <w:rsid w:val="001372AF"/>
    <w:rsid w:val="001376EC"/>
    <w:rsid w:val="00137982"/>
    <w:rsid w:val="001402F2"/>
    <w:rsid w:val="00140C8D"/>
    <w:rsid w:val="0014152A"/>
    <w:rsid w:val="00141C8C"/>
    <w:rsid w:val="00143403"/>
    <w:rsid w:val="00143C76"/>
    <w:rsid w:val="00144511"/>
    <w:rsid w:val="00145CDD"/>
    <w:rsid w:val="001460F4"/>
    <w:rsid w:val="0014612A"/>
    <w:rsid w:val="001467B0"/>
    <w:rsid w:val="001467CE"/>
    <w:rsid w:val="00146A28"/>
    <w:rsid w:val="00146C80"/>
    <w:rsid w:val="00146F82"/>
    <w:rsid w:val="00152354"/>
    <w:rsid w:val="0015432E"/>
    <w:rsid w:val="00154449"/>
    <w:rsid w:val="00154B3E"/>
    <w:rsid w:val="00155FC8"/>
    <w:rsid w:val="00156368"/>
    <w:rsid w:val="00157359"/>
    <w:rsid w:val="00157EC4"/>
    <w:rsid w:val="001602F7"/>
    <w:rsid w:val="001617B9"/>
    <w:rsid w:val="001625CE"/>
    <w:rsid w:val="00162690"/>
    <w:rsid w:val="0016274A"/>
    <w:rsid w:val="00162CC9"/>
    <w:rsid w:val="00162D52"/>
    <w:rsid w:val="00163132"/>
    <w:rsid w:val="00163AFF"/>
    <w:rsid w:val="00163C61"/>
    <w:rsid w:val="00164BF9"/>
    <w:rsid w:val="001650B5"/>
    <w:rsid w:val="001655FE"/>
    <w:rsid w:val="00165A8C"/>
    <w:rsid w:val="00165B03"/>
    <w:rsid w:val="00165F4F"/>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BE8"/>
    <w:rsid w:val="00183CEE"/>
    <w:rsid w:val="00184F92"/>
    <w:rsid w:val="001856EB"/>
    <w:rsid w:val="00185B97"/>
    <w:rsid w:val="00186469"/>
    <w:rsid w:val="00186634"/>
    <w:rsid w:val="00186D2E"/>
    <w:rsid w:val="001876A5"/>
    <w:rsid w:val="00187BDF"/>
    <w:rsid w:val="00187D2B"/>
    <w:rsid w:val="0019040B"/>
    <w:rsid w:val="00190761"/>
    <w:rsid w:val="00190D3D"/>
    <w:rsid w:val="001911E8"/>
    <w:rsid w:val="001928B9"/>
    <w:rsid w:val="00192AB7"/>
    <w:rsid w:val="00193B74"/>
    <w:rsid w:val="0019591E"/>
    <w:rsid w:val="00196E90"/>
    <w:rsid w:val="00196F0F"/>
    <w:rsid w:val="00197367"/>
    <w:rsid w:val="00197B20"/>
    <w:rsid w:val="00197EC2"/>
    <w:rsid w:val="001A0665"/>
    <w:rsid w:val="001A102D"/>
    <w:rsid w:val="001A1C89"/>
    <w:rsid w:val="001A2689"/>
    <w:rsid w:val="001A32ED"/>
    <w:rsid w:val="001A3878"/>
    <w:rsid w:val="001A4100"/>
    <w:rsid w:val="001A49E4"/>
    <w:rsid w:val="001A4FA5"/>
    <w:rsid w:val="001A56D7"/>
    <w:rsid w:val="001A5E98"/>
    <w:rsid w:val="001A678E"/>
    <w:rsid w:val="001A76D9"/>
    <w:rsid w:val="001B01CA"/>
    <w:rsid w:val="001B0B5B"/>
    <w:rsid w:val="001B0E71"/>
    <w:rsid w:val="001B1F60"/>
    <w:rsid w:val="001B2301"/>
    <w:rsid w:val="001B3849"/>
    <w:rsid w:val="001B39CE"/>
    <w:rsid w:val="001B3C61"/>
    <w:rsid w:val="001B407A"/>
    <w:rsid w:val="001B4C1A"/>
    <w:rsid w:val="001B54DB"/>
    <w:rsid w:val="001B5B15"/>
    <w:rsid w:val="001B6B07"/>
    <w:rsid w:val="001B75C4"/>
    <w:rsid w:val="001B7694"/>
    <w:rsid w:val="001B77B1"/>
    <w:rsid w:val="001C0BCA"/>
    <w:rsid w:val="001C0F6B"/>
    <w:rsid w:val="001C2E38"/>
    <w:rsid w:val="001C2E62"/>
    <w:rsid w:val="001C31B3"/>
    <w:rsid w:val="001C3A6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4516"/>
    <w:rsid w:val="001D4FDF"/>
    <w:rsid w:val="001D59D0"/>
    <w:rsid w:val="001D6ECB"/>
    <w:rsid w:val="001D7276"/>
    <w:rsid w:val="001D76A8"/>
    <w:rsid w:val="001D7703"/>
    <w:rsid w:val="001E04CA"/>
    <w:rsid w:val="001E0541"/>
    <w:rsid w:val="001E139E"/>
    <w:rsid w:val="001E1A78"/>
    <w:rsid w:val="001E1FA4"/>
    <w:rsid w:val="001E2128"/>
    <w:rsid w:val="001E29D5"/>
    <w:rsid w:val="001E2F97"/>
    <w:rsid w:val="001E391D"/>
    <w:rsid w:val="001E44BD"/>
    <w:rsid w:val="001E4E41"/>
    <w:rsid w:val="001E5761"/>
    <w:rsid w:val="001E5DD0"/>
    <w:rsid w:val="001E68B5"/>
    <w:rsid w:val="001E6A9A"/>
    <w:rsid w:val="001E6E65"/>
    <w:rsid w:val="001E6E6F"/>
    <w:rsid w:val="001E6F16"/>
    <w:rsid w:val="001E732D"/>
    <w:rsid w:val="001E779F"/>
    <w:rsid w:val="001E790E"/>
    <w:rsid w:val="001F04EF"/>
    <w:rsid w:val="001F064E"/>
    <w:rsid w:val="001F0DC7"/>
    <w:rsid w:val="001F1166"/>
    <w:rsid w:val="001F16B1"/>
    <w:rsid w:val="001F178D"/>
    <w:rsid w:val="001F2027"/>
    <w:rsid w:val="001F21F6"/>
    <w:rsid w:val="001F23DE"/>
    <w:rsid w:val="001F26EA"/>
    <w:rsid w:val="001F2A48"/>
    <w:rsid w:val="001F3DC2"/>
    <w:rsid w:val="001F405D"/>
    <w:rsid w:val="001F46FC"/>
    <w:rsid w:val="001F48BF"/>
    <w:rsid w:val="001F5359"/>
    <w:rsid w:val="001F5513"/>
    <w:rsid w:val="001F56E0"/>
    <w:rsid w:val="001F5720"/>
    <w:rsid w:val="001F58A7"/>
    <w:rsid w:val="001F5C28"/>
    <w:rsid w:val="001F5F5D"/>
    <w:rsid w:val="001F769A"/>
    <w:rsid w:val="001F7B0F"/>
    <w:rsid w:val="00200B64"/>
    <w:rsid w:val="00200D69"/>
    <w:rsid w:val="002013B0"/>
    <w:rsid w:val="002019EC"/>
    <w:rsid w:val="00202016"/>
    <w:rsid w:val="002044F6"/>
    <w:rsid w:val="0020502B"/>
    <w:rsid w:val="002055A9"/>
    <w:rsid w:val="00205B14"/>
    <w:rsid w:val="00205EE2"/>
    <w:rsid w:val="002100B3"/>
    <w:rsid w:val="002102C8"/>
    <w:rsid w:val="00210567"/>
    <w:rsid w:val="002112EC"/>
    <w:rsid w:val="0021147E"/>
    <w:rsid w:val="0021162B"/>
    <w:rsid w:val="00211A97"/>
    <w:rsid w:val="00212131"/>
    <w:rsid w:val="0021245C"/>
    <w:rsid w:val="00213F0D"/>
    <w:rsid w:val="002145B5"/>
    <w:rsid w:val="002147A1"/>
    <w:rsid w:val="002158E5"/>
    <w:rsid w:val="00215978"/>
    <w:rsid w:val="00217094"/>
    <w:rsid w:val="002173C7"/>
    <w:rsid w:val="00217A80"/>
    <w:rsid w:val="0022200D"/>
    <w:rsid w:val="00222346"/>
    <w:rsid w:val="00222BE2"/>
    <w:rsid w:val="00223700"/>
    <w:rsid w:val="00223FC1"/>
    <w:rsid w:val="0022422B"/>
    <w:rsid w:val="0022451D"/>
    <w:rsid w:val="00225AF7"/>
    <w:rsid w:val="0022640E"/>
    <w:rsid w:val="0022659A"/>
    <w:rsid w:val="002265A4"/>
    <w:rsid w:val="002267D6"/>
    <w:rsid w:val="00226E46"/>
    <w:rsid w:val="00227636"/>
    <w:rsid w:val="00230138"/>
    <w:rsid w:val="00230DA4"/>
    <w:rsid w:val="00230F58"/>
    <w:rsid w:val="00231429"/>
    <w:rsid w:val="00231990"/>
    <w:rsid w:val="00232092"/>
    <w:rsid w:val="002329AA"/>
    <w:rsid w:val="002337C2"/>
    <w:rsid w:val="0023431B"/>
    <w:rsid w:val="002344FE"/>
    <w:rsid w:val="00234921"/>
    <w:rsid w:val="002353AF"/>
    <w:rsid w:val="00235BCF"/>
    <w:rsid w:val="00235E3B"/>
    <w:rsid w:val="0023691D"/>
    <w:rsid w:val="00240D3C"/>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694"/>
    <w:rsid w:val="00252B5C"/>
    <w:rsid w:val="002534FB"/>
    <w:rsid w:val="0025373C"/>
    <w:rsid w:val="00254232"/>
    <w:rsid w:val="0025438E"/>
    <w:rsid w:val="00255560"/>
    <w:rsid w:val="002559DC"/>
    <w:rsid w:val="0025707E"/>
    <w:rsid w:val="00257241"/>
    <w:rsid w:val="002572D9"/>
    <w:rsid w:val="0025752D"/>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3855"/>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3F6"/>
    <w:rsid w:val="002924FD"/>
    <w:rsid w:val="00292A7A"/>
    <w:rsid w:val="002936CE"/>
    <w:rsid w:val="0029566F"/>
    <w:rsid w:val="00295A8F"/>
    <w:rsid w:val="00295B68"/>
    <w:rsid w:val="002978E1"/>
    <w:rsid w:val="002A001C"/>
    <w:rsid w:val="002A0146"/>
    <w:rsid w:val="002A02B7"/>
    <w:rsid w:val="002A0599"/>
    <w:rsid w:val="002A1A4D"/>
    <w:rsid w:val="002A4635"/>
    <w:rsid w:val="002A4A86"/>
    <w:rsid w:val="002A6695"/>
    <w:rsid w:val="002A6CB5"/>
    <w:rsid w:val="002A6FAE"/>
    <w:rsid w:val="002A71AA"/>
    <w:rsid w:val="002A7450"/>
    <w:rsid w:val="002A7D10"/>
    <w:rsid w:val="002B03B3"/>
    <w:rsid w:val="002B3FCC"/>
    <w:rsid w:val="002B4EF5"/>
    <w:rsid w:val="002B58D7"/>
    <w:rsid w:val="002B7795"/>
    <w:rsid w:val="002B78AA"/>
    <w:rsid w:val="002B7A44"/>
    <w:rsid w:val="002C09F2"/>
    <w:rsid w:val="002C281F"/>
    <w:rsid w:val="002C2B7A"/>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0A3"/>
    <w:rsid w:val="002D1314"/>
    <w:rsid w:val="002D3534"/>
    <w:rsid w:val="002D39B9"/>
    <w:rsid w:val="002D3E08"/>
    <w:rsid w:val="002D49F9"/>
    <w:rsid w:val="002D506B"/>
    <w:rsid w:val="002D509E"/>
    <w:rsid w:val="002D5E17"/>
    <w:rsid w:val="002D70D9"/>
    <w:rsid w:val="002D7E4C"/>
    <w:rsid w:val="002E0814"/>
    <w:rsid w:val="002E0AF6"/>
    <w:rsid w:val="002E0B43"/>
    <w:rsid w:val="002E0C68"/>
    <w:rsid w:val="002E1AA9"/>
    <w:rsid w:val="002E2071"/>
    <w:rsid w:val="002E23DF"/>
    <w:rsid w:val="002E2404"/>
    <w:rsid w:val="002E25FE"/>
    <w:rsid w:val="002E2F7F"/>
    <w:rsid w:val="002E35B8"/>
    <w:rsid w:val="002E36ED"/>
    <w:rsid w:val="002E38AA"/>
    <w:rsid w:val="002E3B3A"/>
    <w:rsid w:val="002E3F07"/>
    <w:rsid w:val="002E51B9"/>
    <w:rsid w:val="002E5846"/>
    <w:rsid w:val="002E591F"/>
    <w:rsid w:val="002E5B82"/>
    <w:rsid w:val="002E5DEC"/>
    <w:rsid w:val="002E6047"/>
    <w:rsid w:val="002E750D"/>
    <w:rsid w:val="002F0004"/>
    <w:rsid w:val="002F047B"/>
    <w:rsid w:val="002F0FEA"/>
    <w:rsid w:val="002F1344"/>
    <w:rsid w:val="002F1558"/>
    <w:rsid w:val="002F1DBE"/>
    <w:rsid w:val="002F1F4D"/>
    <w:rsid w:val="002F22A3"/>
    <w:rsid w:val="002F25AB"/>
    <w:rsid w:val="002F2AD7"/>
    <w:rsid w:val="002F3788"/>
    <w:rsid w:val="002F3856"/>
    <w:rsid w:val="002F3F06"/>
    <w:rsid w:val="002F3FE6"/>
    <w:rsid w:val="002F4142"/>
    <w:rsid w:val="002F4209"/>
    <w:rsid w:val="002F495E"/>
    <w:rsid w:val="002F4EEC"/>
    <w:rsid w:val="002F581A"/>
    <w:rsid w:val="002F5CF8"/>
    <w:rsid w:val="002F670D"/>
    <w:rsid w:val="002F6ED3"/>
    <w:rsid w:val="002F709A"/>
    <w:rsid w:val="002F79CD"/>
    <w:rsid w:val="002F7D70"/>
    <w:rsid w:val="003007E7"/>
    <w:rsid w:val="003010A9"/>
    <w:rsid w:val="00301F58"/>
    <w:rsid w:val="00302D41"/>
    <w:rsid w:val="003030A0"/>
    <w:rsid w:val="00303292"/>
    <w:rsid w:val="00304040"/>
    <w:rsid w:val="003041DD"/>
    <w:rsid w:val="00305269"/>
    <w:rsid w:val="00305A3C"/>
    <w:rsid w:val="0030757F"/>
    <w:rsid w:val="00307C43"/>
    <w:rsid w:val="0031033B"/>
    <w:rsid w:val="00310AC0"/>
    <w:rsid w:val="00310CAF"/>
    <w:rsid w:val="00310D6F"/>
    <w:rsid w:val="00310D9D"/>
    <w:rsid w:val="003123E5"/>
    <w:rsid w:val="00312C0E"/>
    <w:rsid w:val="00313AC8"/>
    <w:rsid w:val="00313F5B"/>
    <w:rsid w:val="003142E0"/>
    <w:rsid w:val="00314346"/>
    <w:rsid w:val="003144A8"/>
    <w:rsid w:val="003147F8"/>
    <w:rsid w:val="0031506C"/>
    <w:rsid w:val="0031570B"/>
    <w:rsid w:val="00315F1F"/>
    <w:rsid w:val="00316B5B"/>
    <w:rsid w:val="00316D07"/>
    <w:rsid w:val="0031711F"/>
    <w:rsid w:val="00317689"/>
    <w:rsid w:val="0031772E"/>
    <w:rsid w:val="003205B2"/>
    <w:rsid w:val="003205DD"/>
    <w:rsid w:val="00320760"/>
    <w:rsid w:val="00320FAB"/>
    <w:rsid w:val="003211D6"/>
    <w:rsid w:val="00321940"/>
    <w:rsid w:val="00321E20"/>
    <w:rsid w:val="00322C57"/>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418"/>
    <w:rsid w:val="00330ABA"/>
    <w:rsid w:val="00331EAF"/>
    <w:rsid w:val="00332946"/>
    <w:rsid w:val="00333C95"/>
    <w:rsid w:val="00334004"/>
    <w:rsid w:val="003349CB"/>
    <w:rsid w:val="00335508"/>
    <w:rsid w:val="0033553F"/>
    <w:rsid w:val="00336D82"/>
    <w:rsid w:val="00337698"/>
    <w:rsid w:val="003408F4"/>
    <w:rsid w:val="003420E3"/>
    <w:rsid w:val="00342FF0"/>
    <w:rsid w:val="0034357C"/>
    <w:rsid w:val="00343E64"/>
    <w:rsid w:val="00345651"/>
    <w:rsid w:val="00346AC1"/>
    <w:rsid w:val="0034792E"/>
    <w:rsid w:val="00347EE4"/>
    <w:rsid w:val="003516D1"/>
    <w:rsid w:val="0035188A"/>
    <w:rsid w:val="00351E6A"/>
    <w:rsid w:val="0035237C"/>
    <w:rsid w:val="00355B5C"/>
    <w:rsid w:val="00356B36"/>
    <w:rsid w:val="00356DF7"/>
    <w:rsid w:val="00357962"/>
    <w:rsid w:val="0036050E"/>
    <w:rsid w:val="00361140"/>
    <w:rsid w:val="00362355"/>
    <w:rsid w:val="0036498D"/>
    <w:rsid w:val="0036506F"/>
    <w:rsid w:val="00365191"/>
    <w:rsid w:val="0036626B"/>
    <w:rsid w:val="003666B7"/>
    <w:rsid w:val="00366A37"/>
    <w:rsid w:val="0036719A"/>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D9F"/>
    <w:rsid w:val="00380FFC"/>
    <w:rsid w:val="00381ACC"/>
    <w:rsid w:val="00382597"/>
    <w:rsid w:val="00382A1A"/>
    <w:rsid w:val="00382AEA"/>
    <w:rsid w:val="00382C11"/>
    <w:rsid w:val="00382CCA"/>
    <w:rsid w:val="00382E46"/>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BC4"/>
    <w:rsid w:val="00392D4B"/>
    <w:rsid w:val="00393958"/>
    <w:rsid w:val="00394082"/>
    <w:rsid w:val="00394956"/>
    <w:rsid w:val="00394E26"/>
    <w:rsid w:val="00395508"/>
    <w:rsid w:val="00395C06"/>
    <w:rsid w:val="00395D66"/>
    <w:rsid w:val="003964C2"/>
    <w:rsid w:val="00396C03"/>
    <w:rsid w:val="00396E11"/>
    <w:rsid w:val="00397442"/>
    <w:rsid w:val="00397596"/>
    <w:rsid w:val="0039761A"/>
    <w:rsid w:val="003A0BA7"/>
    <w:rsid w:val="003A1327"/>
    <w:rsid w:val="003A170C"/>
    <w:rsid w:val="003A1BC7"/>
    <w:rsid w:val="003A2E66"/>
    <w:rsid w:val="003A4488"/>
    <w:rsid w:val="003A4A40"/>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9B6"/>
    <w:rsid w:val="003B6E0D"/>
    <w:rsid w:val="003B7087"/>
    <w:rsid w:val="003B77B8"/>
    <w:rsid w:val="003B7AAC"/>
    <w:rsid w:val="003C0278"/>
    <w:rsid w:val="003C0BB7"/>
    <w:rsid w:val="003C0FB5"/>
    <w:rsid w:val="003C1039"/>
    <w:rsid w:val="003C1439"/>
    <w:rsid w:val="003C421A"/>
    <w:rsid w:val="003C4B33"/>
    <w:rsid w:val="003C4FD0"/>
    <w:rsid w:val="003C600C"/>
    <w:rsid w:val="003C63A7"/>
    <w:rsid w:val="003C76A7"/>
    <w:rsid w:val="003C77D2"/>
    <w:rsid w:val="003D02D5"/>
    <w:rsid w:val="003D069C"/>
    <w:rsid w:val="003D0728"/>
    <w:rsid w:val="003D1BB6"/>
    <w:rsid w:val="003D2634"/>
    <w:rsid w:val="003D27DD"/>
    <w:rsid w:val="003D2EA7"/>
    <w:rsid w:val="003D52D9"/>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2AD4"/>
    <w:rsid w:val="00403C32"/>
    <w:rsid w:val="00404184"/>
    <w:rsid w:val="004048E8"/>
    <w:rsid w:val="00404FC1"/>
    <w:rsid w:val="00405461"/>
    <w:rsid w:val="00405BAB"/>
    <w:rsid w:val="0040646D"/>
    <w:rsid w:val="0040649A"/>
    <w:rsid w:val="0040652B"/>
    <w:rsid w:val="00407525"/>
    <w:rsid w:val="00410062"/>
    <w:rsid w:val="004109BD"/>
    <w:rsid w:val="00410CC7"/>
    <w:rsid w:val="00410D07"/>
    <w:rsid w:val="00410D81"/>
    <w:rsid w:val="00411050"/>
    <w:rsid w:val="0041154F"/>
    <w:rsid w:val="00411C0A"/>
    <w:rsid w:val="00411FE8"/>
    <w:rsid w:val="004121EA"/>
    <w:rsid w:val="00413880"/>
    <w:rsid w:val="004139DE"/>
    <w:rsid w:val="00414018"/>
    <w:rsid w:val="00414B6F"/>
    <w:rsid w:val="00414D91"/>
    <w:rsid w:val="00415A9F"/>
    <w:rsid w:val="004169A3"/>
    <w:rsid w:val="00417701"/>
    <w:rsid w:val="00417781"/>
    <w:rsid w:val="00420376"/>
    <w:rsid w:val="00421057"/>
    <w:rsid w:val="004214EC"/>
    <w:rsid w:val="00421653"/>
    <w:rsid w:val="004217AD"/>
    <w:rsid w:val="004219BF"/>
    <w:rsid w:val="004221C6"/>
    <w:rsid w:val="00424410"/>
    <w:rsid w:val="00424C45"/>
    <w:rsid w:val="0042537F"/>
    <w:rsid w:val="004255D1"/>
    <w:rsid w:val="004277ED"/>
    <w:rsid w:val="00427A34"/>
    <w:rsid w:val="00430784"/>
    <w:rsid w:val="0043084E"/>
    <w:rsid w:val="004310AB"/>
    <w:rsid w:val="004319C2"/>
    <w:rsid w:val="00431F7A"/>
    <w:rsid w:val="00432764"/>
    <w:rsid w:val="00433A11"/>
    <w:rsid w:val="0043448C"/>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06E"/>
    <w:rsid w:val="004465DF"/>
    <w:rsid w:val="00450BCC"/>
    <w:rsid w:val="00451383"/>
    <w:rsid w:val="004521D3"/>
    <w:rsid w:val="0045290C"/>
    <w:rsid w:val="00452EFA"/>
    <w:rsid w:val="00453019"/>
    <w:rsid w:val="0045408C"/>
    <w:rsid w:val="00454651"/>
    <w:rsid w:val="00455313"/>
    <w:rsid w:val="00455F92"/>
    <w:rsid w:val="00455FBB"/>
    <w:rsid w:val="00456FE8"/>
    <w:rsid w:val="00460A75"/>
    <w:rsid w:val="004623EA"/>
    <w:rsid w:val="00462966"/>
    <w:rsid w:val="00463575"/>
    <w:rsid w:val="004638E8"/>
    <w:rsid w:val="0046423C"/>
    <w:rsid w:val="00465DF9"/>
    <w:rsid w:val="0046613E"/>
    <w:rsid w:val="0046627B"/>
    <w:rsid w:val="00466FA5"/>
    <w:rsid w:val="004676C5"/>
    <w:rsid w:val="00467867"/>
    <w:rsid w:val="00467FDF"/>
    <w:rsid w:val="00470505"/>
    <w:rsid w:val="00470783"/>
    <w:rsid w:val="00471375"/>
    <w:rsid w:val="00471B2C"/>
    <w:rsid w:val="004723D0"/>
    <w:rsid w:val="00472470"/>
    <w:rsid w:val="00472BA0"/>
    <w:rsid w:val="00473D41"/>
    <w:rsid w:val="004750A1"/>
    <w:rsid w:val="004758B3"/>
    <w:rsid w:val="00476260"/>
    <w:rsid w:val="004764AB"/>
    <w:rsid w:val="00476D39"/>
    <w:rsid w:val="00476E14"/>
    <w:rsid w:val="004771B5"/>
    <w:rsid w:val="004772AD"/>
    <w:rsid w:val="004776D4"/>
    <w:rsid w:val="004807A8"/>
    <w:rsid w:val="00480F3B"/>
    <w:rsid w:val="004813E7"/>
    <w:rsid w:val="00482018"/>
    <w:rsid w:val="0048212C"/>
    <w:rsid w:val="004821FF"/>
    <w:rsid w:val="00482C6F"/>
    <w:rsid w:val="00483173"/>
    <w:rsid w:val="004833A0"/>
    <w:rsid w:val="004834F5"/>
    <w:rsid w:val="00483761"/>
    <w:rsid w:val="00484399"/>
    <w:rsid w:val="00490190"/>
    <w:rsid w:val="004905B0"/>
    <w:rsid w:val="004905B8"/>
    <w:rsid w:val="004908FA"/>
    <w:rsid w:val="00490A6D"/>
    <w:rsid w:val="0049190E"/>
    <w:rsid w:val="00491BF7"/>
    <w:rsid w:val="00491DC7"/>
    <w:rsid w:val="0049213D"/>
    <w:rsid w:val="004923F3"/>
    <w:rsid w:val="0049278F"/>
    <w:rsid w:val="00492DC5"/>
    <w:rsid w:val="00494F82"/>
    <w:rsid w:val="00496068"/>
    <w:rsid w:val="00496170"/>
    <w:rsid w:val="00496D7B"/>
    <w:rsid w:val="004A06D5"/>
    <w:rsid w:val="004A1069"/>
    <w:rsid w:val="004A1406"/>
    <w:rsid w:val="004A1E1A"/>
    <w:rsid w:val="004A2002"/>
    <w:rsid w:val="004A265D"/>
    <w:rsid w:val="004A28F9"/>
    <w:rsid w:val="004A2ABB"/>
    <w:rsid w:val="004A2B50"/>
    <w:rsid w:val="004A441D"/>
    <w:rsid w:val="004A48F8"/>
    <w:rsid w:val="004A4CDC"/>
    <w:rsid w:val="004A4D3A"/>
    <w:rsid w:val="004A4FB9"/>
    <w:rsid w:val="004A5AD8"/>
    <w:rsid w:val="004A600A"/>
    <w:rsid w:val="004A61F3"/>
    <w:rsid w:val="004A6266"/>
    <w:rsid w:val="004A62AB"/>
    <w:rsid w:val="004A663C"/>
    <w:rsid w:val="004A6A32"/>
    <w:rsid w:val="004A6BF7"/>
    <w:rsid w:val="004A6DFD"/>
    <w:rsid w:val="004A717B"/>
    <w:rsid w:val="004A7995"/>
    <w:rsid w:val="004A79D6"/>
    <w:rsid w:val="004A7DAF"/>
    <w:rsid w:val="004B03A3"/>
    <w:rsid w:val="004B0451"/>
    <w:rsid w:val="004B0849"/>
    <w:rsid w:val="004B250B"/>
    <w:rsid w:val="004B2DB1"/>
    <w:rsid w:val="004B328E"/>
    <w:rsid w:val="004B32D9"/>
    <w:rsid w:val="004B355A"/>
    <w:rsid w:val="004B3A83"/>
    <w:rsid w:val="004B5727"/>
    <w:rsid w:val="004B5AD2"/>
    <w:rsid w:val="004B7343"/>
    <w:rsid w:val="004C0260"/>
    <w:rsid w:val="004C0607"/>
    <w:rsid w:val="004C0E72"/>
    <w:rsid w:val="004C114D"/>
    <w:rsid w:val="004C1552"/>
    <w:rsid w:val="004C178B"/>
    <w:rsid w:val="004C1856"/>
    <w:rsid w:val="004C230A"/>
    <w:rsid w:val="004C2680"/>
    <w:rsid w:val="004C273D"/>
    <w:rsid w:val="004C2D78"/>
    <w:rsid w:val="004C48EE"/>
    <w:rsid w:val="004C4E5E"/>
    <w:rsid w:val="004C4F9B"/>
    <w:rsid w:val="004C63A8"/>
    <w:rsid w:val="004C651B"/>
    <w:rsid w:val="004C671F"/>
    <w:rsid w:val="004C6FCA"/>
    <w:rsid w:val="004C75CD"/>
    <w:rsid w:val="004C7841"/>
    <w:rsid w:val="004C7988"/>
    <w:rsid w:val="004C7B89"/>
    <w:rsid w:val="004D21DE"/>
    <w:rsid w:val="004D2A2D"/>
    <w:rsid w:val="004D3EAE"/>
    <w:rsid w:val="004D425E"/>
    <w:rsid w:val="004D53AA"/>
    <w:rsid w:val="004D6899"/>
    <w:rsid w:val="004D68B1"/>
    <w:rsid w:val="004D738B"/>
    <w:rsid w:val="004D77F5"/>
    <w:rsid w:val="004D7AD2"/>
    <w:rsid w:val="004D7C64"/>
    <w:rsid w:val="004E07AF"/>
    <w:rsid w:val="004E0920"/>
    <w:rsid w:val="004E0EAA"/>
    <w:rsid w:val="004E1E88"/>
    <w:rsid w:val="004E2D44"/>
    <w:rsid w:val="004E3C4B"/>
    <w:rsid w:val="004E40B3"/>
    <w:rsid w:val="004E4E98"/>
    <w:rsid w:val="004E7269"/>
    <w:rsid w:val="004E751C"/>
    <w:rsid w:val="004E7E0E"/>
    <w:rsid w:val="004F0295"/>
    <w:rsid w:val="004F2041"/>
    <w:rsid w:val="004F268F"/>
    <w:rsid w:val="004F269B"/>
    <w:rsid w:val="004F2868"/>
    <w:rsid w:val="004F34CA"/>
    <w:rsid w:val="004F363F"/>
    <w:rsid w:val="004F3F4E"/>
    <w:rsid w:val="004F45B3"/>
    <w:rsid w:val="004F4D22"/>
    <w:rsid w:val="004F5A68"/>
    <w:rsid w:val="004F7322"/>
    <w:rsid w:val="004F7894"/>
    <w:rsid w:val="005006E2"/>
    <w:rsid w:val="00500FBE"/>
    <w:rsid w:val="0050146B"/>
    <w:rsid w:val="00501905"/>
    <w:rsid w:val="0050196F"/>
    <w:rsid w:val="00501FDA"/>
    <w:rsid w:val="005027B7"/>
    <w:rsid w:val="005033A7"/>
    <w:rsid w:val="005033E2"/>
    <w:rsid w:val="00503B27"/>
    <w:rsid w:val="00503BBA"/>
    <w:rsid w:val="00503DCA"/>
    <w:rsid w:val="005053E7"/>
    <w:rsid w:val="00505B05"/>
    <w:rsid w:val="0050612D"/>
    <w:rsid w:val="0050629A"/>
    <w:rsid w:val="005064AE"/>
    <w:rsid w:val="00507187"/>
    <w:rsid w:val="005072DF"/>
    <w:rsid w:val="00510DD2"/>
    <w:rsid w:val="00510F21"/>
    <w:rsid w:val="0051150E"/>
    <w:rsid w:val="00513FA0"/>
    <w:rsid w:val="00514241"/>
    <w:rsid w:val="00514C80"/>
    <w:rsid w:val="005150D2"/>
    <w:rsid w:val="0051531D"/>
    <w:rsid w:val="0051544C"/>
    <w:rsid w:val="00515EB3"/>
    <w:rsid w:val="005167D1"/>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089"/>
    <w:rsid w:val="005348C7"/>
    <w:rsid w:val="00534A2D"/>
    <w:rsid w:val="00534EAD"/>
    <w:rsid w:val="00535207"/>
    <w:rsid w:val="005368B4"/>
    <w:rsid w:val="00536FF1"/>
    <w:rsid w:val="00537386"/>
    <w:rsid w:val="005375B6"/>
    <w:rsid w:val="00537723"/>
    <w:rsid w:val="00537927"/>
    <w:rsid w:val="005400AA"/>
    <w:rsid w:val="00540183"/>
    <w:rsid w:val="005401AB"/>
    <w:rsid w:val="00540E2D"/>
    <w:rsid w:val="005424BE"/>
    <w:rsid w:val="0054251F"/>
    <w:rsid w:val="00543FF8"/>
    <w:rsid w:val="00544BC8"/>
    <w:rsid w:val="0054519E"/>
    <w:rsid w:val="0054544C"/>
    <w:rsid w:val="00545A1C"/>
    <w:rsid w:val="00545C0F"/>
    <w:rsid w:val="00546A98"/>
    <w:rsid w:val="0054719A"/>
    <w:rsid w:val="00550275"/>
    <w:rsid w:val="0055164B"/>
    <w:rsid w:val="005524EE"/>
    <w:rsid w:val="00552557"/>
    <w:rsid w:val="00552D87"/>
    <w:rsid w:val="005530C6"/>
    <w:rsid w:val="0055442C"/>
    <w:rsid w:val="00554B06"/>
    <w:rsid w:val="00554C80"/>
    <w:rsid w:val="0055507D"/>
    <w:rsid w:val="005559BA"/>
    <w:rsid w:val="00555A76"/>
    <w:rsid w:val="005564BC"/>
    <w:rsid w:val="0055671D"/>
    <w:rsid w:val="005567C2"/>
    <w:rsid w:val="00557448"/>
    <w:rsid w:val="00560097"/>
    <w:rsid w:val="0056015F"/>
    <w:rsid w:val="005607A4"/>
    <w:rsid w:val="005626C3"/>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5BB"/>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8FD"/>
    <w:rsid w:val="00594B9F"/>
    <w:rsid w:val="005969C8"/>
    <w:rsid w:val="00596FF9"/>
    <w:rsid w:val="0059793D"/>
    <w:rsid w:val="00597A82"/>
    <w:rsid w:val="00597B46"/>
    <w:rsid w:val="005A1049"/>
    <w:rsid w:val="005A152C"/>
    <w:rsid w:val="005A2BD7"/>
    <w:rsid w:val="005A3C2D"/>
    <w:rsid w:val="005A4E59"/>
    <w:rsid w:val="005A6891"/>
    <w:rsid w:val="005A6EFF"/>
    <w:rsid w:val="005A7475"/>
    <w:rsid w:val="005A759A"/>
    <w:rsid w:val="005B022A"/>
    <w:rsid w:val="005B0649"/>
    <w:rsid w:val="005B0987"/>
    <w:rsid w:val="005B2177"/>
    <w:rsid w:val="005B2EE6"/>
    <w:rsid w:val="005B39E2"/>
    <w:rsid w:val="005B3D19"/>
    <w:rsid w:val="005B3F97"/>
    <w:rsid w:val="005B5569"/>
    <w:rsid w:val="005B6E41"/>
    <w:rsid w:val="005C04DB"/>
    <w:rsid w:val="005C0C26"/>
    <w:rsid w:val="005C0CDA"/>
    <w:rsid w:val="005C0E1C"/>
    <w:rsid w:val="005C16FD"/>
    <w:rsid w:val="005C21C7"/>
    <w:rsid w:val="005C3591"/>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0EF"/>
    <w:rsid w:val="005D641A"/>
    <w:rsid w:val="005E023C"/>
    <w:rsid w:val="005E05CD"/>
    <w:rsid w:val="005E0E55"/>
    <w:rsid w:val="005E249C"/>
    <w:rsid w:val="005E259B"/>
    <w:rsid w:val="005E28F0"/>
    <w:rsid w:val="005E2A5C"/>
    <w:rsid w:val="005E2F3F"/>
    <w:rsid w:val="005E37B4"/>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022"/>
    <w:rsid w:val="005F43E7"/>
    <w:rsid w:val="005F466E"/>
    <w:rsid w:val="005F5231"/>
    <w:rsid w:val="005F5C82"/>
    <w:rsid w:val="005F6A8F"/>
    <w:rsid w:val="005F6E45"/>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10CA5"/>
    <w:rsid w:val="00611216"/>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462"/>
    <w:rsid w:val="0062459B"/>
    <w:rsid w:val="006248A6"/>
    <w:rsid w:val="0062573D"/>
    <w:rsid w:val="00625751"/>
    <w:rsid w:val="00626869"/>
    <w:rsid w:val="00627258"/>
    <w:rsid w:val="00627421"/>
    <w:rsid w:val="00627425"/>
    <w:rsid w:val="006278EE"/>
    <w:rsid w:val="00630C3B"/>
    <w:rsid w:val="006312A6"/>
    <w:rsid w:val="006313DB"/>
    <w:rsid w:val="0063149E"/>
    <w:rsid w:val="00631CF8"/>
    <w:rsid w:val="006322F0"/>
    <w:rsid w:val="0063294D"/>
    <w:rsid w:val="0063375F"/>
    <w:rsid w:val="00634F25"/>
    <w:rsid w:val="00635064"/>
    <w:rsid w:val="0063682E"/>
    <w:rsid w:val="00636EC4"/>
    <w:rsid w:val="00637151"/>
    <w:rsid w:val="006376A7"/>
    <w:rsid w:val="00637945"/>
    <w:rsid w:val="00637F73"/>
    <w:rsid w:val="00637FF0"/>
    <w:rsid w:val="006401E0"/>
    <w:rsid w:val="00640340"/>
    <w:rsid w:val="00640358"/>
    <w:rsid w:val="006404FF"/>
    <w:rsid w:val="006407E5"/>
    <w:rsid w:val="0064126D"/>
    <w:rsid w:val="00641A36"/>
    <w:rsid w:val="00643359"/>
    <w:rsid w:val="00643EA8"/>
    <w:rsid w:val="00644010"/>
    <w:rsid w:val="006450F0"/>
    <w:rsid w:val="0064547A"/>
    <w:rsid w:val="00645788"/>
    <w:rsid w:val="0064580C"/>
    <w:rsid w:val="00645951"/>
    <w:rsid w:val="00645A63"/>
    <w:rsid w:val="00645BE7"/>
    <w:rsid w:val="006461E0"/>
    <w:rsid w:val="00646526"/>
    <w:rsid w:val="00646BBF"/>
    <w:rsid w:val="006501E0"/>
    <w:rsid w:val="006505A4"/>
    <w:rsid w:val="006509B6"/>
    <w:rsid w:val="00651362"/>
    <w:rsid w:val="00651881"/>
    <w:rsid w:val="00651BB2"/>
    <w:rsid w:val="00651C0C"/>
    <w:rsid w:val="00652D3B"/>
    <w:rsid w:val="00653117"/>
    <w:rsid w:val="00653172"/>
    <w:rsid w:val="0065390B"/>
    <w:rsid w:val="00653F9F"/>
    <w:rsid w:val="00653FFA"/>
    <w:rsid w:val="00654321"/>
    <w:rsid w:val="00654701"/>
    <w:rsid w:val="00654AC9"/>
    <w:rsid w:val="00655D25"/>
    <w:rsid w:val="00655DAD"/>
    <w:rsid w:val="00656925"/>
    <w:rsid w:val="00656EB4"/>
    <w:rsid w:val="00657278"/>
    <w:rsid w:val="006572E5"/>
    <w:rsid w:val="006579B3"/>
    <w:rsid w:val="00657CCC"/>
    <w:rsid w:val="00660FAA"/>
    <w:rsid w:val="00662783"/>
    <w:rsid w:val="006629A3"/>
    <w:rsid w:val="00663A4E"/>
    <w:rsid w:val="00664CD3"/>
    <w:rsid w:val="00664E34"/>
    <w:rsid w:val="00665910"/>
    <w:rsid w:val="00665D37"/>
    <w:rsid w:val="00665FDC"/>
    <w:rsid w:val="006667DA"/>
    <w:rsid w:val="00666869"/>
    <w:rsid w:val="00667D37"/>
    <w:rsid w:val="00670570"/>
    <w:rsid w:val="006707C2"/>
    <w:rsid w:val="0067117C"/>
    <w:rsid w:val="006711A3"/>
    <w:rsid w:val="0067290C"/>
    <w:rsid w:val="006736E0"/>
    <w:rsid w:val="006738A7"/>
    <w:rsid w:val="00673D5B"/>
    <w:rsid w:val="0067421D"/>
    <w:rsid w:val="00675963"/>
    <w:rsid w:val="00675EA3"/>
    <w:rsid w:val="0067607D"/>
    <w:rsid w:val="006762A9"/>
    <w:rsid w:val="0067649C"/>
    <w:rsid w:val="00676648"/>
    <w:rsid w:val="00676A51"/>
    <w:rsid w:val="00677764"/>
    <w:rsid w:val="00680281"/>
    <w:rsid w:val="006803D1"/>
    <w:rsid w:val="00680548"/>
    <w:rsid w:val="0068129F"/>
    <w:rsid w:val="0068254F"/>
    <w:rsid w:val="0068289E"/>
    <w:rsid w:val="00682E4B"/>
    <w:rsid w:val="00683043"/>
    <w:rsid w:val="00683247"/>
    <w:rsid w:val="00684AB1"/>
    <w:rsid w:val="006857BA"/>
    <w:rsid w:val="00686079"/>
    <w:rsid w:val="00686510"/>
    <w:rsid w:val="00686671"/>
    <w:rsid w:val="006869ED"/>
    <w:rsid w:val="00686D42"/>
    <w:rsid w:val="00687083"/>
    <w:rsid w:val="00690FA0"/>
    <w:rsid w:val="00690FEC"/>
    <w:rsid w:val="00691654"/>
    <w:rsid w:val="0069170F"/>
    <w:rsid w:val="006918F9"/>
    <w:rsid w:val="00691A2B"/>
    <w:rsid w:val="00693131"/>
    <w:rsid w:val="00693493"/>
    <w:rsid w:val="00693563"/>
    <w:rsid w:val="00693B64"/>
    <w:rsid w:val="00693C6B"/>
    <w:rsid w:val="00693E66"/>
    <w:rsid w:val="006944FD"/>
    <w:rsid w:val="00694505"/>
    <w:rsid w:val="0069518F"/>
    <w:rsid w:val="006955F9"/>
    <w:rsid w:val="00697320"/>
    <w:rsid w:val="006976DF"/>
    <w:rsid w:val="006A0B35"/>
    <w:rsid w:val="006A0FAC"/>
    <w:rsid w:val="006A12E3"/>
    <w:rsid w:val="006A157E"/>
    <w:rsid w:val="006A1B63"/>
    <w:rsid w:val="006A21DB"/>
    <w:rsid w:val="006A3C50"/>
    <w:rsid w:val="006A44D6"/>
    <w:rsid w:val="006A7060"/>
    <w:rsid w:val="006A72E9"/>
    <w:rsid w:val="006A7CCE"/>
    <w:rsid w:val="006B0917"/>
    <w:rsid w:val="006B1514"/>
    <w:rsid w:val="006B287B"/>
    <w:rsid w:val="006B2D11"/>
    <w:rsid w:val="006B4383"/>
    <w:rsid w:val="006B666F"/>
    <w:rsid w:val="006C032D"/>
    <w:rsid w:val="006C05F5"/>
    <w:rsid w:val="006C0D1A"/>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90"/>
    <w:rsid w:val="006D35F0"/>
    <w:rsid w:val="006D399C"/>
    <w:rsid w:val="006D4409"/>
    <w:rsid w:val="006D4500"/>
    <w:rsid w:val="006D4A5A"/>
    <w:rsid w:val="006D4C85"/>
    <w:rsid w:val="006D5B99"/>
    <w:rsid w:val="006D5BB8"/>
    <w:rsid w:val="006D5C5C"/>
    <w:rsid w:val="006D5CF3"/>
    <w:rsid w:val="006D6A76"/>
    <w:rsid w:val="006D6C3D"/>
    <w:rsid w:val="006D6EE6"/>
    <w:rsid w:val="006D7129"/>
    <w:rsid w:val="006D7756"/>
    <w:rsid w:val="006E028A"/>
    <w:rsid w:val="006E0F9A"/>
    <w:rsid w:val="006E1035"/>
    <w:rsid w:val="006E169C"/>
    <w:rsid w:val="006E2291"/>
    <w:rsid w:val="006E3843"/>
    <w:rsid w:val="006E38FC"/>
    <w:rsid w:val="006E3BD2"/>
    <w:rsid w:val="006E3CB5"/>
    <w:rsid w:val="006E4008"/>
    <w:rsid w:val="006E414A"/>
    <w:rsid w:val="006E4483"/>
    <w:rsid w:val="006E471D"/>
    <w:rsid w:val="006E488D"/>
    <w:rsid w:val="006E4DE3"/>
    <w:rsid w:val="006E5116"/>
    <w:rsid w:val="006E55C3"/>
    <w:rsid w:val="006E5A2B"/>
    <w:rsid w:val="006E651D"/>
    <w:rsid w:val="006E7035"/>
    <w:rsid w:val="006E73C1"/>
    <w:rsid w:val="006E756D"/>
    <w:rsid w:val="006F000B"/>
    <w:rsid w:val="006F06DB"/>
    <w:rsid w:val="006F0FDA"/>
    <w:rsid w:val="006F132E"/>
    <w:rsid w:val="006F38CF"/>
    <w:rsid w:val="006F39AA"/>
    <w:rsid w:val="006F39AE"/>
    <w:rsid w:val="006F42AE"/>
    <w:rsid w:val="006F4DB4"/>
    <w:rsid w:val="006F5128"/>
    <w:rsid w:val="006F5AD3"/>
    <w:rsid w:val="006F65D6"/>
    <w:rsid w:val="006F6940"/>
    <w:rsid w:val="006F7CFD"/>
    <w:rsid w:val="00701BBB"/>
    <w:rsid w:val="00703AD8"/>
    <w:rsid w:val="00703EE7"/>
    <w:rsid w:val="007043D5"/>
    <w:rsid w:val="0070510C"/>
    <w:rsid w:val="007051FC"/>
    <w:rsid w:val="00705C38"/>
    <w:rsid w:val="00705C76"/>
    <w:rsid w:val="00705E3C"/>
    <w:rsid w:val="0070636B"/>
    <w:rsid w:val="007069F7"/>
    <w:rsid w:val="00707848"/>
    <w:rsid w:val="007078E7"/>
    <w:rsid w:val="00707CC0"/>
    <w:rsid w:val="00707D7A"/>
    <w:rsid w:val="007105EF"/>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57A"/>
    <w:rsid w:val="00734046"/>
    <w:rsid w:val="00736823"/>
    <w:rsid w:val="00736FF6"/>
    <w:rsid w:val="0073713A"/>
    <w:rsid w:val="0073714B"/>
    <w:rsid w:val="007400DB"/>
    <w:rsid w:val="007402DC"/>
    <w:rsid w:val="00740487"/>
    <w:rsid w:val="00740A7A"/>
    <w:rsid w:val="00741186"/>
    <w:rsid w:val="007414B5"/>
    <w:rsid w:val="0074165F"/>
    <w:rsid w:val="00741FF7"/>
    <w:rsid w:val="00742262"/>
    <w:rsid w:val="00742993"/>
    <w:rsid w:val="0074412E"/>
    <w:rsid w:val="00744F44"/>
    <w:rsid w:val="0074568D"/>
    <w:rsid w:val="00746350"/>
    <w:rsid w:val="00747557"/>
    <w:rsid w:val="00750C5F"/>
    <w:rsid w:val="00751418"/>
    <w:rsid w:val="007518C7"/>
    <w:rsid w:val="00751DA0"/>
    <w:rsid w:val="00751EB1"/>
    <w:rsid w:val="00752920"/>
    <w:rsid w:val="00752CBF"/>
    <w:rsid w:val="00753448"/>
    <w:rsid w:val="00753695"/>
    <w:rsid w:val="00753A12"/>
    <w:rsid w:val="0075405B"/>
    <w:rsid w:val="0075490F"/>
    <w:rsid w:val="00754E86"/>
    <w:rsid w:val="00757057"/>
    <w:rsid w:val="00761D2B"/>
    <w:rsid w:val="00762396"/>
    <w:rsid w:val="00762891"/>
    <w:rsid w:val="00763CD0"/>
    <w:rsid w:val="00763D3E"/>
    <w:rsid w:val="007656F7"/>
    <w:rsid w:val="00766AC1"/>
    <w:rsid w:val="00766C0D"/>
    <w:rsid w:val="007709B7"/>
    <w:rsid w:val="00770F70"/>
    <w:rsid w:val="00771039"/>
    <w:rsid w:val="007710FF"/>
    <w:rsid w:val="007711BE"/>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6C"/>
    <w:rsid w:val="007766FF"/>
    <w:rsid w:val="00776FEA"/>
    <w:rsid w:val="0077788A"/>
    <w:rsid w:val="00777B8E"/>
    <w:rsid w:val="007800FE"/>
    <w:rsid w:val="00781603"/>
    <w:rsid w:val="00781646"/>
    <w:rsid w:val="00782092"/>
    <w:rsid w:val="007825DF"/>
    <w:rsid w:val="00783348"/>
    <w:rsid w:val="007836DF"/>
    <w:rsid w:val="007840F7"/>
    <w:rsid w:val="00784752"/>
    <w:rsid w:val="007847DC"/>
    <w:rsid w:val="0078518C"/>
    <w:rsid w:val="00787390"/>
    <w:rsid w:val="007875B2"/>
    <w:rsid w:val="00787AD7"/>
    <w:rsid w:val="00790F58"/>
    <w:rsid w:val="007914E7"/>
    <w:rsid w:val="007921CA"/>
    <w:rsid w:val="00792D0D"/>
    <w:rsid w:val="00793702"/>
    <w:rsid w:val="00794185"/>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19C"/>
    <w:rsid w:val="007A334B"/>
    <w:rsid w:val="007A3E2D"/>
    <w:rsid w:val="007A3F0B"/>
    <w:rsid w:val="007A443E"/>
    <w:rsid w:val="007A4C8A"/>
    <w:rsid w:val="007A4CF7"/>
    <w:rsid w:val="007A4D8A"/>
    <w:rsid w:val="007A544F"/>
    <w:rsid w:val="007A58DF"/>
    <w:rsid w:val="007A5C28"/>
    <w:rsid w:val="007A6026"/>
    <w:rsid w:val="007A798B"/>
    <w:rsid w:val="007A7F62"/>
    <w:rsid w:val="007B043E"/>
    <w:rsid w:val="007B10C8"/>
    <w:rsid w:val="007B260E"/>
    <w:rsid w:val="007B3269"/>
    <w:rsid w:val="007B3759"/>
    <w:rsid w:val="007B5882"/>
    <w:rsid w:val="007B75EA"/>
    <w:rsid w:val="007B7840"/>
    <w:rsid w:val="007C0182"/>
    <w:rsid w:val="007C093B"/>
    <w:rsid w:val="007C1502"/>
    <w:rsid w:val="007C1B39"/>
    <w:rsid w:val="007C225A"/>
    <w:rsid w:val="007C231F"/>
    <w:rsid w:val="007C3ED8"/>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587"/>
    <w:rsid w:val="007D3C24"/>
    <w:rsid w:val="007D3FA5"/>
    <w:rsid w:val="007D421D"/>
    <w:rsid w:val="007D44B6"/>
    <w:rsid w:val="007D46BF"/>
    <w:rsid w:val="007D474D"/>
    <w:rsid w:val="007D51E1"/>
    <w:rsid w:val="007D573E"/>
    <w:rsid w:val="007D660E"/>
    <w:rsid w:val="007D6690"/>
    <w:rsid w:val="007D66D9"/>
    <w:rsid w:val="007D6C4C"/>
    <w:rsid w:val="007D7540"/>
    <w:rsid w:val="007E0248"/>
    <w:rsid w:val="007E030D"/>
    <w:rsid w:val="007E045E"/>
    <w:rsid w:val="007E06F7"/>
    <w:rsid w:val="007E1DF7"/>
    <w:rsid w:val="007E22F1"/>
    <w:rsid w:val="007E28FF"/>
    <w:rsid w:val="007E307B"/>
    <w:rsid w:val="007E3F9A"/>
    <w:rsid w:val="007E46B9"/>
    <w:rsid w:val="007E644F"/>
    <w:rsid w:val="007E6A5B"/>
    <w:rsid w:val="007E75BB"/>
    <w:rsid w:val="007F00E1"/>
    <w:rsid w:val="007F011F"/>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62D"/>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0CC"/>
    <w:rsid w:val="00821853"/>
    <w:rsid w:val="008222E4"/>
    <w:rsid w:val="00822A7C"/>
    <w:rsid w:val="00823506"/>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A8C"/>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3B"/>
    <w:rsid w:val="00850EAC"/>
    <w:rsid w:val="0085132F"/>
    <w:rsid w:val="008519BC"/>
    <w:rsid w:val="00851C71"/>
    <w:rsid w:val="00851E9B"/>
    <w:rsid w:val="00852C35"/>
    <w:rsid w:val="008538F5"/>
    <w:rsid w:val="00853BBE"/>
    <w:rsid w:val="00855058"/>
    <w:rsid w:val="00855643"/>
    <w:rsid w:val="00855917"/>
    <w:rsid w:val="00855D25"/>
    <w:rsid w:val="00856887"/>
    <w:rsid w:val="00856A2C"/>
    <w:rsid w:val="008573D8"/>
    <w:rsid w:val="00857D58"/>
    <w:rsid w:val="00860515"/>
    <w:rsid w:val="0086101C"/>
    <w:rsid w:val="008617C5"/>
    <w:rsid w:val="00861CDF"/>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58B"/>
    <w:rsid w:val="00872042"/>
    <w:rsid w:val="0087307D"/>
    <w:rsid w:val="008733B1"/>
    <w:rsid w:val="00874248"/>
    <w:rsid w:val="00874436"/>
    <w:rsid w:val="0087449B"/>
    <w:rsid w:val="0087471D"/>
    <w:rsid w:val="00875336"/>
    <w:rsid w:val="0087579F"/>
    <w:rsid w:val="0087619F"/>
    <w:rsid w:val="0087780E"/>
    <w:rsid w:val="00877B90"/>
    <w:rsid w:val="00877C71"/>
    <w:rsid w:val="00877CC8"/>
    <w:rsid w:val="00880B1C"/>
    <w:rsid w:val="0088183A"/>
    <w:rsid w:val="008825A5"/>
    <w:rsid w:val="0088366C"/>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AFC"/>
    <w:rsid w:val="00894CB2"/>
    <w:rsid w:val="0089562D"/>
    <w:rsid w:val="008957E1"/>
    <w:rsid w:val="00895962"/>
    <w:rsid w:val="008963C9"/>
    <w:rsid w:val="008971A3"/>
    <w:rsid w:val="0089781E"/>
    <w:rsid w:val="00897BDF"/>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EE6"/>
    <w:rsid w:val="008B1F5B"/>
    <w:rsid w:val="008B363A"/>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3E7"/>
    <w:rsid w:val="008C569E"/>
    <w:rsid w:val="008C56E6"/>
    <w:rsid w:val="008C5B5C"/>
    <w:rsid w:val="008C5E15"/>
    <w:rsid w:val="008C5FF6"/>
    <w:rsid w:val="008C6918"/>
    <w:rsid w:val="008C7E6C"/>
    <w:rsid w:val="008D0556"/>
    <w:rsid w:val="008D0E58"/>
    <w:rsid w:val="008D105D"/>
    <w:rsid w:val="008D15DC"/>
    <w:rsid w:val="008D2BCE"/>
    <w:rsid w:val="008D2E87"/>
    <w:rsid w:val="008D4416"/>
    <w:rsid w:val="008D4892"/>
    <w:rsid w:val="008D5371"/>
    <w:rsid w:val="008D698E"/>
    <w:rsid w:val="008D6C2B"/>
    <w:rsid w:val="008D70AA"/>
    <w:rsid w:val="008D7176"/>
    <w:rsid w:val="008D7E0E"/>
    <w:rsid w:val="008D7F85"/>
    <w:rsid w:val="008E0015"/>
    <w:rsid w:val="008E022E"/>
    <w:rsid w:val="008E0A8B"/>
    <w:rsid w:val="008E0EF1"/>
    <w:rsid w:val="008E1607"/>
    <w:rsid w:val="008E2D4A"/>
    <w:rsid w:val="008E3F61"/>
    <w:rsid w:val="008E3FF5"/>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0E0"/>
    <w:rsid w:val="008F3701"/>
    <w:rsid w:val="008F3837"/>
    <w:rsid w:val="008F407B"/>
    <w:rsid w:val="008F4E6A"/>
    <w:rsid w:val="008F58E8"/>
    <w:rsid w:val="008F7030"/>
    <w:rsid w:val="009011CF"/>
    <w:rsid w:val="009018E5"/>
    <w:rsid w:val="00902927"/>
    <w:rsid w:val="00902D50"/>
    <w:rsid w:val="00903940"/>
    <w:rsid w:val="00903A60"/>
    <w:rsid w:val="009049F1"/>
    <w:rsid w:val="0090527F"/>
    <w:rsid w:val="00906705"/>
    <w:rsid w:val="00906A6B"/>
    <w:rsid w:val="00910A50"/>
    <w:rsid w:val="00910ACA"/>
    <w:rsid w:val="00911A69"/>
    <w:rsid w:val="0091248D"/>
    <w:rsid w:val="00912B35"/>
    <w:rsid w:val="00913094"/>
    <w:rsid w:val="0091376F"/>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515"/>
    <w:rsid w:val="00924B7E"/>
    <w:rsid w:val="0092529D"/>
    <w:rsid w:val="009276B3"/>
    <w:rsid w:val="00927894"/>
    <w:rsid w:val="00930120"/>
    <w:rsid w:val="0093128D"/>
    <w:rsid w:val="00931B7C"/>
    <w:rsid w:val="00933182"/>
    <w:rsid w:val="00933AFF"/>
    <w:rsid w:val="00934429"/>
    <w:rsid w:val="00934AA5"/>
    <w:rsid w:val="00934E5A"/>
    <w:rsid w:val="009354B0"/>
    <w:rsid w:val="0093556D"/>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7"/>
    <w:rsid w:val="00960FFB"/>
    <w:rsid w:val="00961327"/>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05C"/>
    <w:rsid w:val="00974949"/>
    <w:rsid w:val="009762E8"/>
    <w:rsid w:val="009778E5"/>
    <w:rsid w:val="00977C6D"/>
    <w:rsid w:val="00980FCC"/>
    <w:rsid w:val="00982099"/>
    <w:rsid w:val="00982141"/>
    <w:rsid w:val="009830EE"/>
    <w:rsid w:val="00984E48"/>
    <w:rsid w:val="0098502E"/>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6"/>
    <w:rsid w:val="009A0D06"/>
    <w:rsid w:val="009A0F1D"/>
    <w:rsid w:val="009A1759"/>
    <w:rsid w:val="009A1B30"/>
    <w:rsid w:val="009A20F3"/>
    <w:rsid w:val="009A2D55"/>
    <w:rsid w:val="009A2FAC"/>
    <w:rsid w:val="009A3445"/>
    <w:rsid w:val="009A3674"/>
    <w:rsid w:val="009A5636"/>
    <w:rsid w:val="009A59DC"/>
    <w:rsid w:val="009A5C5B"/>
    <w:rsid w:val="009A660C"/>
    <w:rsid w:val="009A7288"/>
    <w:rsid w:val="009A7963"/>
    <w:rsid w:val="009B03FF"/>
    <w:rsid w:val="009B04A5"/>
    <w:rsid w:val="009B09D6"/>
    <w:rsid w:val="009B0F6A"/>
    <w:rsid w:val="009B1657"/>
    <w:rsid w:val="009B25E3"/>
    <w:rsid w:val="009B2D62"/>
    <w:rsid w:val="009B2E09"/>
    <w:rsid w:val="009B2F03"/>
    <w:rsid w:val="009B3553"/>
    <w:rsid w:val="009B3E95"/>
    <w:rsid w:val="009B4599"/>
    <w:rsid w:val="009B4678"/>
    <w:rsid w:val="009B4709"/>
    <w:rsid w:val="009B4AC5"/>
    <w:rsid w:val="009B6933"/>
    <w:rsid w:val="009B6BA5"/>
    <w:rsid w:val="009B6C2F"/>
    <w:rsid w:val="009B7152"/>
    <w:rsid w:val="009C0B8F"/>
    <w:rsid w:val="009C114A"/>
    <w:rsid w:val="009C14D4"/>
    <w:rsid w:val="009C15B8"/>
    <w:rsid w:val="009C211E"/>
    <w:rsid w:val="009C2323"/>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154"/>
    <w:rsid w:val="009D7315"/>
    <w:rsid w:val="009E0BCF"/>
    <w:rsid w:val="009E1C4B"/>
    <w:rsid w:val="009E1CBC"/>
    <w:rsid w:val="009E1EBC"/>
    <w:rsid w:val="009E2B24"/>
    <w:rsid w:val="009E3857"/>
    <w:rsid w:val="009E3B16"/>
    <w:rsid w:val="009E4088"/>
    <w:rsid w:val="009E5F59"/>
    <w:rsid w:val="009E628C"/>
    <w:rsid w:val="009E6778"/>
    <w:rsid w:val="009E7012"/>
    <w:rsid w:val="009E7386"/>
    <w:rsid w:val="009E7873"/>
    <w:rsid w:val="009F0E2A"/>
    <w:rsid w:val="009F11D1"/>
    <w:rsid w:val="009F1563"/>
    <w:rsid w:val="009F2CFC"/>
    <w:rsid w:val="009F3252"/>
    <w:rsid w:val="009F4713"/>
    <w:rsid w:val="009F4EAC"/>
    <w:rsid w:val="009F5CA9"/>
    <w:rsid w:val="009F5F46"/>
    <w:rsid w:val="009F6164"/>
    <w:rsid w:val="009F6644"/>
    <w:rsid w:val="009F6FFC"/>
    <w:rsid w:val="009F7866"/>
    <w:rsid w:val="009F7FEF"/>
    <w:rsid w:val="00A01109"/>
    <w:rsid w:val="00A01584"/>
    <w:rsid w:val="00A0190B"/>
    <w:rsid w:val="00A01EDD"/>
    <w:rsid w:val="00A03CD2"/>
    <w:rsid w:val="00A057E2"/>
    <w:rsid w:val="00A059CA"/>
    <w:rsid w:val="00A05E72"/>
    <w:rsid w:val="00A063B7"/>
    <w:rsid w:val="00A06838"/>
    <w:rsid w:val="00A06BA4"/>
    <w:rsid w:val="00A06C3A"/>
    <w:rsid w:val="00A07069"/>
    <w:rsid w:val="00A07180"/>
    <w:rsid w:val="00A07627"/>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1D"/>
    <w:rsid w:val="00A1667B"/>
    <w:rsid w:val="00A1703C"/>
    <w:rsid w:val="00A177E8"/>
    <w:rsid w:val="00A17DF6"/>
    <w:rsid w:val="00A20516"/>
    <w:rsid w:val="00A20CAF"/>
    <w:rsid w:val="00A211DB"/>
    <w:rsid w:val="00A2124F"/>
    <w:rsid w:val="00A21346"/>
    <w:rsid w:val="00A22689"/>
    <w:rsid w:val="00A227BF"/>
    <w:rsid w:val="00A2362E"/>
    <w:rsid w:val="00A241B8"/>
    <w:rsid w:val="00A243A4"/>
    <w:rsid w:val="00A2535B"/>
    <w:rsid w:val="00A25E14"/>
    <w:rsid w:val="00A260F4"/>
    <w:rsid w:val="00A26C31"/>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5AD"/>
    <w:rsid w:val="00A43AD9"/>
    <w:rsid w:val="00A43B77"/>
    <w:rsid w:val="00A4462F"/>
    <w:rsid w:val="00A456A1"/>
    <w:rsid w:val="00A45731"/>
    <w:rsid w:val="00A47CF4"/>
    <w:rsid w:val="00A515A6"/>
    <w:rsid w:val="00A51758"/>
    <w:rsid w:val="00A525A8"/>
    <w:rsid w:val="00A53700"/>
    <w:rsid w:val="00A54657"/>
    <w:rsid w:val="00A5473D"/>
    <w:rsid w:val="00A55C4B"/>
    <w:rsid w:val="00A55FF9"/>
    <w:rsid w:val="00A60708"/>
    <w:rsid w:val="00A61D5C"/>
    <w:rsid w:val="00A622CC"/>
    <w:rsid w:val="00A629CC"/>
    <w:rsid w:val="00A62A66"/>
    <w:rsid w:val="00A62EA2"/>
    <w:rsid w:val="00A64923"/>
    <w:rsid w:val="00A64CE4"/>
    <w:rsid w:val="00A64E82"/>
    <w:rsid w:val="00A64F8D"/>
    <w:rsid w:val="00A655BF"/>
    <w:rsid w:val="00A6572B"/>
    <w:rsid w:val="00A657E4"/>
    <w:rsid w:val="00A657F1"/>
    <w:rsid w:val="00A661D4"/>
    <w:rsid w:val="00A669CE"/>
    <w:rsid w:val="00A71438"/>
    <w:rsid w:val="00A71B81"/>
    <w:rsid w:val="00A71D07"/>
    <w:rsid w:val="00A72B1E"/>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5FF7"/>
    <w:rsid w:val="00A86F6E"/>
    <w:rsid w:val="00A87108"/>
    <w:rsid w:val="00A90B5F"/>
    <w:rsid w:val="00A90C32"/>
    <w:rsid w:val="00A90DC9"/>
    <w:rsid w:val="00A90FA9"/>
    <w:rsid w:val="00A912D1"/>
    <w:rsid w:val="00A91492"/>
    <w:rsid w:val="00A915A0"/>
    <w:rsid w:val="00A92181"/>
    <w:rsid w:val="00A92B2A"/>
    <w:rsid w:val="00A92DE6"/>
    <w:rsid w:val="00A94780"/>
    <w:rsid w:val="00A948DA"/>
    <w:rsid w:val="00A95D59"/>
    <w:rsid w:val="00A96186"/>
    <w:rsid w:val="00A96245"/>
    <w:rsid w:val="00A9626D"/>
    <w:rsid w:val="00A9682F"/>
    <w:rsid w:val="00A96C16"/>
    <w:rsid w:val="00A96D22"/>
    <w:rsid w:val="00A973DC"/>
    <w:rsid w:val="00A97592"/>
    <w:rsid w:val="00A979C0"/>
    <w:rsid w:val="00AA0026"/>
    <w:rsid w:val="00AA1207"/>
    <w:rsid w:val="00AA1829"/>
    <w:rsid w:val="00AA23F2"/>
    <w:rsid w:val="00AA3C9E"/>
    <w:rsid w:val="00AA3F9A"/>
    <w:rsid w:val="00AA40EB"/>
    <w:rsid w:val="00AA4260"/>
    <w:rsid w:val="00AA4415"/>
    <w:rsid w:val="00AA4B20"/>
    <w:rsid w:val="00AA510F"/>
    <w:rsid w:val="00AA6478"/>
    <w:rsid w:val="00AA64E6"/>
    <w:rsid w:val="00AA657A"/>
    <w:rsid w:val="00AA6FC4"/>
    <w:rsid w:val="00AA7F13"/>
    <w:rsid w:val="00AB0D58"/>
    <w:rsid w:val="00AB1140"/>
    <w:rsid w:val="00AB1D0C"/>
    <w:rsid w:val="00AB2FFA"/>
    <w:rsid w:val="00AB3179"/>
    <w:rsid w:val="00AB350E"/>
    <w:rsid w:val="00AB3D40"/>
    <w:rsid w:val="00AB412D"/>
    <w:rsid w:val="00AB418B"/>
    <w:rsid w:val="00AB4B38"/>
    <w:rsid w:val="00AB5616"/>
    <w:rsid w:val="00AB5A89"/>
    <w:rsid w:val="00AB5E76"/>
    <w:rsid w:val="00AB5F2A"/>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C7"/>
    <w:rsid w:val="00AC5621"/>
    <w:rsid w:val="00AC5867"/>
    <w:rsid w:val="00AC642C"/>
    <w:rsid w:val="00AC64AD"/>
    <w:rsid w:val="00AC68F5"/>
    <w:rsid w:val="00AC6BC9"/>
    <w:rsid w:val="00AC70A2"/>
    <w:rsid w:val="00AC78FE"/>
    <w:rsid w:val="00AD0224"/>
    <w:rsid w:val="00AD0C64"/>
    <w:rsid w:val="00AD1FB4"/>
    <w:rsid w:val="00AD22F3"/>
    <w:rsid w:val="00AD2A6F"/>
    <w:rsid w:val="00AD2C2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E2B"/>
    <w:rsid w:val="00AE70DB"/>
    <w:rsid w:val="00AF103F"/>
    <w:rsid w:val="00AF26BC"/>
    <w:rsid w:val="00AF2818"/>
    <w:rsid w:val="00AF2F41"/>
    <w:rsid w:val="00AF473D"/>
    <w:rsid w:val="00AF514C"/>
    <w:rsid w:val="00AF514D"/>
    <w:rsid w:val="00AF56AE"/>
    <w:rsid w:val="00AF572D"/>
    <w:rsid w:val="00AF5B58"/>
    <w:rsid w:val="00AF646D"/>
    <w:rsid w:val="00AF68E5"/>
    <w:rsid w:val="00AF6CD9"/>
    <w:rsid w:val="00AF711A"/>
    <w:rsid w:val="00AF7DC1"/>
    <w:rsid w:val="00B013DC"/>
    <w:rsid w:val="00B02258"/>
    <w:rsid w:val="00B02648"/>
    <w:rsid w:val="00B04B32"/>
    <w:rsid w:val="00B04F87"/>
    <w:rsid w:val="00B0554E"/>
    <w:rsid w:val="00B056C4"/>
    <w:rsid w:val="00B1016D"/>
    <w:rsid w:val="00B10F86"/>
    <w:rsid w:val="00B1187B"/>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15"/>
    <w:rsid w:val="00B2492B"/>
    <w:rsid w:val="00B24FE7"/>
    <w:rsid w:val="00B25EC7"/>
    <w:rsid w:val="00B26EB9"/>
    <w:rsid w:val="00B277C2"/>
    <w:rsid w:val="00B27E50"/>
    <w:rsid w:val="00B300B9"/>
    <w:rsid w:val="00B30141"/>
    <w:rsid w:val="00B30BD9"/>
    <w:rsid w:val="00B314E5"/>
    <w:rsid w:val="00B31DE3"/>
    <w:rsid w:val="00B3203E"/>
    <w:rsid w:val="00B323BA"/>
    <w:rsid w:val="00B32AE4"/>
    <w:rsid w:val="00B33267"/>
    <w:rsid w:val="00B33524"/>
    <w:rsid w:val="00B33C9E"/>
    <w:rsid w:val="00B34083"/>
    <w:rsid w:val="00B35AB3"/>
    <w:rsid w:val="00B360A2"/>
    <w:rsid w:val="00B366AE"/>
    <w:rsid w:val="00B36894"/>
    <w:rsid w:val="00B36AE6"/>
    <w:rsid w:val="00B3713C"/>
    <w:rsid w:val="00B3747D"/>
    <w:rsid w:val="00B4053B"/>
    <w:rsid w:val="00B413D1"/>
    <w:rsid w:val="00B424E6"/>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4AD"/>
    <w:rsid w:val="00B54949"/>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04E"/>
    <w:rsid w:val="00B6765E"/>
    <w:rsid w:val="00B67DB4"/>
    <w:rsid w:val="00B67F8E"/>
    <w:rsid w:val="00B70242"/>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6E8"/>
    <w:rsid w:val="00B84F9E"/>
    <w:rsid w:val="00B85811"/>
    <w:rsid w:val="00B85E90"/>
    <w:rsid w:val="00B867CD"/>
    <w:rsid w:val="00B86BC8"/>
    <w:rsid w:val="00B86DC9"/>
    <w:rsid w:val="00B87F68"/>
    <w:rsid w:val="00B87FBA"/>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340"/>
    <w:rsid w:val="00BA3787"/>
    <w:rsid w:val="00BA448A"/>
    <w:rsid w:val="00BA44B0"/>
    <w:rsid w:val="00BA459C"/>
    <w:rsid w:val="00BA51D8"/>
    <w:rsid w:val="00BA6702"/>
    <w:rsid w:val="00BA6D61"/>
    <w:rsid w:val="00BB0BF4"/>
    <w:rsid w:val="00BB1012"/>
    <w:rsid w:val="00BB222F"/>
    <w:rsid w:val="00BB2A6F"/>
    <w:rsid w:val="00BB3213"/>
    <w:rsid w:val="00BB36DF"/>
    <w:rsid w:val="00BB3853"/>
    <w:rsid w:val="00BB4184"/>
    <w:rsid w:val="00BB4A19"/>
    <w:rsid w:val="00BB4B7D"/>
    <w:rsid w:val="00BB6A94"/>
    <w:rsid w:val="00BB711A"/>
    <w:rsid w:val="00BB7758"/>
    <w:rsid w:val="00BB7827"/>
    <w:rsid w:val="00BC01F9"/>
    <w:rsid w:val="00BC0816"/>
    <w:rsid w:val="00BC1C16"/>
    <w:rsid w:val="00BC3618"/>
    <w:rsid w:val="00BC3643"/>
    <w:rsid w:val="00BC3F00"/>
    <w:rsid w:val="00BC4277"/>
    <w:rsid w:val="00BC55D5"/>
    <w:rsid w:val="00BC5C1C"/>
    <w:rsid w:val="00BC6853"/>
    <w:rsid w:val="00BC6B1A"/>
    <w:rsid w:val="00BC7B2E"/>
    <w:rsid w:val="00BC7B7C"/>
    <w:rsid w:val="00BD0ED9"/>
    <w:rsid w:val="00BD2142"/>
    <w:rsid w:val="00BD2371"/>
    <w:rsid w:val="00BD24C3"/>
    <w:rsid w:val="00BD3B76"/>
    <w:rsid w:val="00BD57BF"/>
    <w:rsid w:val="00BD581E"/>
    <w:rsid w:val="00BD5B22"/>
    <w:rsid w:val="00BD5ED2"/>
    <w:rsid w:val="00BD5FA4"/>
    <w:rsid w:val="00BD6032"/>
    <w:rsid w:val="00BD61AC"/>
    <w:rsid w:val="00BD6279"/>
    <w:rsid w:val="00BD78D6"/>
    <w:rsid w:val="00BD7E28"/>
    <w:rsid w:val="00BD7E39"/>
    <w:rsid w:val="00BE0BC3"/>
    <w:rsid w:val="00BE24F1"/>
    <w:rsid w:val="00BE2C8B"/>
    <w:rsid w:val="00BE3C60"/>
    <w:rsid w:val="00BE4BA5"/>
    <w:rsid w:val="00BE4BDD"/>
    <w:rsid w:val="00BE5B50"/>
    <w:rsid w:val="00BE5DF6"/>
    <w:rsid w:val="00BE62C8"/>
    <w:rsid w:val="00BE64AD"/>
    <w:rsid w:val="00BE6737"/>
    <w:rsid w:val="00BE738A"/>
    <w:rsid w:val="00BE793B"/>
    <w:rsid w:val="00BE7FCA"/>
    <w:rsid w:val="00BE7FFB"/>
    <w:rsid w:val="00BF0E70"/>
    <w:rsid w:val="00BF125A"/>
    <w:rsid w:val="00BF160C"/>
    <w:rsid w:val="00BF1839"/>
    <w:rsid w:val="00BF1B4A"/>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E45"/>
    <w:rsid w:val="00C00457"/>
    <w:rsid w:val="00C00983"/>
    <w:rsid w:val="00C0142F"/>
    <w:rsid w:val="00C0180F"/>
    <w:rsid w:val="00C02271"/>
    <w:rsid w:val="00C03811"/>
    <w:rsid w:val="00C03855"/>
    <w:rsid w:val="00C03A5D"/>
    <w:rsid w:val="00C03D87"/>
    <w:rsid w:val="00C04F7C"/>
    <w:rsid w:val="00C05045"/>
    <w:rsid w:val="00C052C8"/>
    <w:rsid w:val="00C05786"/>
    <w:rsid w:val="00C0596F"/>
    <w:rsid w:val="00C05BDC"/>
    <w:rsid w:val="00C05BFB"/>
    <w:rsid w:val="00C067C1"/>
    <w:rsid w:val="00C06C22"/>
    <w:rsid w:val="00C074D7"/>
    <w:rsid w:val="00C1019A"/>
    <w:rsid w:val="00C1065A"/>
    <w:rsid w:val="00C10EB2"/>
    <w:rsid w:val="00C124C5"/>
    <w:rsid w:val="00C1289D"/>
    <w:rsid w:val="00C12BBD"/>
    <w:rsid w:val="00C12E3A"/>
    <w:rsid w:val="00C1319E"/>
    <w:rsid w:val="00C136DA"/>
    <w:rsid w:val="00C14132"/>
    <w:rsid w:val="00C16B5D"/>
    <w:rsid w:val="00C16C2B"/>
    <w:rsid w:val="00C17771"/>
    <w:rsid w:val="00C21995"/>
    <w:rsid w:val="00C21FF0"/>
    <w:rsid w:val="00C220ED"/>
    <w:rsid w:val="00C2226D"/>
    <w:rsid w:val="00C223CF"/>
    <w:rsid w:val="00C22734"/>
    <w:rsid w:val="00C2291A"/>
    <w:rsid w:val="00C22DC1"/>
    <w:rsid w:val="00C22DC6"/>
    <w:rsid w:val="00C24175"/>
    <w:rsid w:val="00C244A7"/>
    <w:rsid w:val="00C263C8"/>
    <w:rsid w:val="00C266C3"/>
    <w:rsid w:val="00C277AF"/>
    <w:rsid w:val="00C30412"/>
    <w:rsid w:val="00C30B43"/>
    <w:rsid w:val="00C3190E"/>
    <w:rsid w:val="00C323C9"/>
    <w:rsid w:val="00C33E06"/>
    <w:rsid w:val="00C349C6"/>
    <w:rsid w:val="00C3602D"/>
    <w:rsid w:val="00C41DDB"/>
    <w:rsid w:val="00C421FE"/>
    <w:rsid w:val="00C428BC"/>
    <w:rsid w:val="00C431C5"/>
    <w:rsid w:val="00C43648"/>
    <w:rsid w:val="00C43AF1"/>
    <w:rsid w:val="00C43B13"/>
    <w:rsid w:val="00C43B95"/>
    <w:rsid w:val="00C441BC"/>
    <w:rsid w:val="00C449BD"/>
    <w:rsid w:val="00C45900"/>
    <w:rsid w:val="00C4612D"/>
    <w:rsid w:val="00C4677C"/>
    <w:rsid w:val="00C47228"/>
    <w:rsid w:val="00C47B3D"/>
    <w:rsid w:val="00C506DB"/>
    <w:rsid w:val="00C514C3"/>
    <w:rsid w:val="00C51E61"/>
    <w:rsid w:val="00C51ECE"/>
    <w:rsid w:val="00C521CE"/>
    <w:rsid w:val="00C5286F"/>
    <w:rsid w:val="00C538B8"/>
    <w:rsid w:val="00C539A4"/>
    <w:rsid w:val="00C54448"/>
    <w:rsid w:val="00C551B8"/>
    <w:rsid w:val="00C562A3"/>
    <w:rsid w:val="00C57053"/>
    <w:rsid w:val="00C6006E"/>
    <w:rsid w:val="00C61122"/>
    <w:rsid w:val="00C6138A"/>
    <w:rsid w:val="00C61EA3"/>
    <w:rsid w:val="00C62691"/>
    <w:rsid w:val="00C62F91"/>
    <w:rsid w:val="00C63D8B"/>
    <w:rsid w:val="00C63E03"/>
    <w:rsid w:val="00C65997"/>
    <w:rsid w:val="00C65C8F"/>
    <w:rsid w:val="00C66AD4"/>
    <w:rsid w:val="00C66B47"/>
    <w:rsid w:val="00C675A0"/>
    <w:rsid w:val="00C70208"/>
    <w:rsid w:val="00C7041B"/>
    <w:rsid w:val="00C70982"/>
    <w:rsid w:val="00C70A39"/>
    <w:rsid w:val="00C71CB4"/>
    <w:rsid w:val="00C721DD"/>
    <w:rsid w:val="00C72365"/>
    <w:rsid w:val="00C72B24"/>
    <w:rsid w:val="00C733D6"/>
    <w:rsid w:val="00C73D48"/>
    <w:rsid w:val="00C77553"/>
    <w:rsid w:val="00C779D2"/>
    <w:rsid w:val="00C81043"/>
    <w:rsid w:val="00C820ED"/>
    <w:rsid w:val="00C82503"/>
    <w:rsid w:val="00C825D1"/>
    <w:rsid w:val="00C82CBB"/>
    <w:rsid w:val="00C846D7"/>
    <w:rsid w:val="00C852AE"/>
    <w:rsid w:val="00C855CA"/>
    <w:rsid w:val="00C857F9"/>
    <w:rsid w:val="00C858DF"/>
    <w:rsid w:val="00C858F5"/>
    <w:rsid w:val="00C860CB"/>
    <w:rsid w:val="00C86A80"/>
    <w:rsid w:val="00C86F92"/>
    <w:rsid w:val="00C873DD"/>
    <w:rsid w:val="00C87AAC"/>
    <w:rsid w:val="00C9034A"/>
    <w:rsid w:val="00C9043E"/>
    <w:rsid w:val="00C90892"/>
    <w:rsid w:val="00C90A5C"/>
    <w:rsid w:val="00C90F63"/>
    <w:rsid w:val="00C91697"/>
    <w:rsid w:val="00C917EF"/>
    <w:rsid w:val="00C925F8"/>
    <w:rsid w:val="00C92D18"/>
    <w:rsid w:val="00C937EC"/>
    <w:rsid w:val="00C9383E"/>
    <w:rsid w:val="00C93E1A"/>
    <w:rsid w:val="00C93EA4"/>
    <w:rsid w:val="00C94638"/>
    <w:rsid w:val="00C94C5A"/>
    <w:rsid w:val="00C95F69"/>
    <w:rsid w:val="00C96951"/>
    <w:rsid w:val="00C96E11"/>
    <w:rsid w:val="00C96FC4"/>
    <w:rsid w:val="00C973F9"/>
    <w:rsid w:val="00CA117B"/>
    <w:rsid w:val="00CA1A99"/>
    <w:rsid w:val="00CA2CB6"/>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18CD"/>
    <w:rsid w:val="00CC23FC"/>
    <w:rsid w:val="00CC2C55"/>
    <w:rsid w:val="00CC2FE9"/>
    <w:rsid w:val="00CC320E"/>
    <w:rsid w:val="00CC3E30"/>
    <w:rsid w:val="00CC46B9"/>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191"/>
    <w:rsid w:val="00CD3C21"/>
    <w:rsid w:val="00CD5FD1"/>
    <w:rsid w:val="00CD610A"/>
    <w:rsid w:val="00CD6DE0"/>
    <w:rsid w:val="00CD7179"/>
    <w:rsid w:val="00CD717C"/>
    <w:rsid w:val="00CD7D9C"/>
    <w:rsid w:val="00CD7DEC"/>
    <w:rsid w:val="00CE0D82"/>
    <w:rsid w:val="00CE1323"/>
    <w:rsid w:val="00CE14B3"/>
    <w:rsid w:val="00CE1522"/>
    <w:rsid w:val="00CE2763"/>
    <w:rsid w:val="00CE36B1"/>
    <w:rsid w:val="00CE40BD"/>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CF7F2D"/>
    <w:rsid w:val="00D00164"/>
    <w:rsid w:val="00D005F4"/>
    <w:rsid w:val="00D007B5"/>
    <w:rsid w:val="00D00B9A"/>
    <w:rsid w:val="00D00CFA"/>
    <w:rsid w:val="00D010BC"/>
    <w:rsid w:val="00D01188"/>
    <w:rsid w:val="00D021F5"/>
    <w:rsid w:val="00D0265B"/>
    <w:rsid w:val="00D02EC8"/>
    <w:rsid w:val="00D0359F"/>
    <w:rsid w:val="00D03CD5"/>
    <w:rsid w:val="00D03D8D"/>
    <w:rsid w:val="00D04A8A"/>
    <w:rsid w:val="00D053E2"/>
    <w:rsid w:val="00D057FE"/>
    <w:rsid w:val="00D05A4C"/>
    <w:rsid w:val="00D06780"/>
    <w:rsid w:val="00D0682B"/>
    <w:rsid w:val="00D06B44"/>
    <w:rsid w:val="00D06C3E"/>
    <w:rsid w:val="00D06C55"/>
    <w:rsid w:val="00D06FA8"/>
    <w:rsid w:val="00D07F6F"/>
    <w:rsid w:val="00D10853"/>
    <w:rsid w:val="00D10E74"/>
    <w:rsid w:val="00D11A33"/>
    <w:rsid w:val="00D12B94"/>
    <w:rsid w:val="00D13904"/>
    <w:rsid w:val="00D14F26"/>
    <w:rsid w:val="00D15532"/>
    <w:rsid w:val="00D15AF3"/>
    <w:rsid w:val="00D15F7D"/>
    <w:rsid w:val="00D166D0"/>
    <w:rsid w:val="00D17C14"/>
    <w:rsid w:val="00D17C9F"/>
    <w:rsid w:val="00D207CF"/>
    <w:rsid w:val="00D2275D"/>
    <w:rsid w:val="00D22888"/>
    <w:rsid w:val="00D23100"/>
    <w:rsid w:val="00D23151"/>
    <w:rsid w:val="00D2325D"/>
    <w:rsid w:val="00D23267"/>
    <w:rsid w:val="00D235FB"/>
    <w:rsid w:val="00D24010"/>
    <w:rsid w:val="00D24EAD"/>
    <w:rsid w:val="00D25ED3"/>
    <w:rsid w:val="00D265E9"/>
    <w:rsid w:val="00D26C0F"/>
    <w:rsid w:val="00D270F9"/>
    <w:rsid w:val="00D27176"/>
    <w:rsid w:val="00D278B0"/>
    <w:rsid w:val="00D33280"/>
    <w:rsid w:val="00D33D04"/>
    <w:rsid w:val="00D34532"/>
    <w:rsid w:val="00D3462D"/>
    <w:rsid w:val="00D34BE3"/>
    <w:rsid w:val="00D34C95"/>
    <w:rsid w:val="00D34EC4"/>
    <w:rsid w:val="00D35884"/>
    <w:rsid w:val="00D36382"/>
    <w:rsid w:val="00D3700C"/>
    <w:rsid w:val="00D37412"/>
    <w:rsid w:val="00D37603"/>
    <w:rsid w:val="00D37FE5"/>
    <w:rsid w:val="00D40AB3"/>
    <w:rsid w:val="00D414BC"/>
    <w:rsid w:val="00D4178D"/>
    <w:rsid w:val="00D42804"/>
    <w:rsid w:val="00D446C9"/>
    <w:rsid w:val="00D469CB"/>
    <w:rsid w:val="00D46EDF"/>
    <w:rsid w:val="00D47A25"/>
    <w:rsid w:val="00D47AEB"/>
    <w:rsid w:val="00D515EE"/>
    <w:rsid w:val="00D51F49"/>
    <w:rsid w:val="00D525A1"/>
    <w:rsid w:val="00D52A7A"/>
    <w:rsid w:val="00D52F4E"/>
    <w:rsid w:val="00D5446B"/>
    <w:rsid w:val="00D55B01"/>
    <w:rsid w:val="00D56B5E"/>
    <w:rsid w:val="00D57275"/>
    <w:rsid w:val="00D5746E"/>
    <w:rsid w:val="00D57F24"/>
    <w:rsid w:val="00D6026C"/>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34C"/>
    <w:rsid w:val="00D71DBE"/>
    <w:rsid w:val="00D71DC7"/>
    <w:rsid w:val="00D71F98"/>
    <w:rsid w:val="00D72EF5"/>
    <w:rsid w:val="00D747F3"/>
    <w:rsid w:val="00D74882"/>
    <w:rsid w:val="00D74C1F"/>
    <w:rsid w:val="00D7744F"/>
    <w:rsid w:val="00D80197"/>
    <w:rsid w:val="00D802D9"/>
    <w:rsid w:val="00D80D82"/>
    <w:rsid w:val="00D81208"/>
    <w:rsid w:val="00D81A4E"/>
    <w:rsid w:val="00D8240C"/>
    <w:rsid w:val="00D83950"/>
    <w:rsid w:val="00D83D5E"/>
    <w:rsid w:val="00D83E3D"/>
    <w:rsid w:val="00D841CE"/>
    <w:rsid w:val="00D84741"/>
    <w:rsid w:val="00D84BD0"/>
    <w:rsid w:val="00D84D8F"/>
    <w:rsid w:val="00D852EC"/>
    <w:rsid w:val="00D86883"/>
    <w:rsid w:val="00D86E50"/>
    <w:rsid w:val="00D871BF"/>
    <w:rsid w:val="00D878EB"/>
    <w:rsid w:val="00D87DDA"/>
    <w:rsid w:val="00D90A5E"/>
    <w:rsid w:val="00D9139E"/>
    <w:rsid w:val="00D91948"/>
    <w:rsid w:val="00D923DB"/>
    <w:rsid w:val="00D9298A"/>
    <w:rsid w:val="00D92FFD"/>
    <w:rsid w:val="00D9390A"/>
    <w:rsid w:val="00D9423E"/>
    <w:rsid w:val="00D9433A"/>
    <w:rsid w:val="00D94A7E"/>
    <w:rsid w:val="00D9563F"/>
    <w:rsid w:val="00D95896"/>
    <w:rsid w:val="00D96334"/>
    <w:rsid w:val="00D963DC"/>
    <w:rsid w:val="00D96809"/>
    <w:rsid w:val="00D96E7D"/>
    <w:rsid w:val="00DA044E"/>
    <w:rsid w:val="00DA15F8"/>
    <w:rsid w:val="00DA16CB"/>
    <w:rsid w:val="00DA1AF0"/>
    <w:rsid w:val="00DA1E3C"/>
    <w:rsid w:val="00DA224E"/>
    <w:rsid w:val="00DA23A0"/>
    <w:rsid w:val="00DA4667"/>
    <w:rsid w:val="00DA4C3B"/>
    <w:rsid w:val="00DA5F48"/>
    <w:rsid w:val="00DA6359"/>
    <w:rsid w:val="00DA6E9B"/>
    <w:rsid w:val="00DA748F"/>
    <w:rsid w:val="00DB02F8"/>
    <w:rsid w:val="00DB0601"/>
    <w:rsid w:val="00DB1EE7"/>
    <w:rsid w:val="00DB3091"/>
    <w:rsid w:val="00DB4107"/>
    <w:rsid w:val="00DB42EB"/>
    <w:rsid w:val="00DB4A45"/>
    <w:rsid w:val="00DB4CF8"/>
    <w:rsid w:val="00DB59C4"/>
    <w:rsid w:val="00DB5B97"/>
    <w:rsid w:val="00DB6B82"/>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356"/>
    <w:rsid w:val="00DC6492"/>
    <w:rsid w:val="00DC6A08"/>
    <w:rsid w:val="00DC72C6"/>
    <w:rsid w:val="00DC7390"/>
    <w:rsid w:val="00DC74A6"/>
    <w:rsid w:val="00DC7D27"/>
    <w:rsid w:val="00DD054C"/>
    <w:rsid w:val="00DD05E6"/>
    <w:rsid w:val="00DD09E0"/>
    <w:rsid w:val="00DD0F52"/>
    <w:rsid w:val="00DD1E13"/>
    <w:rsid w:val="00DD2235"/>
    <w:rsid w:val="00DD3124"/>
    <w:rsid w:val="00DD345A"/>
    <w:rsid w:val="00DD538F"/>
    <w:rsid w:val="00DD5697"/>
    <w:rsid w:val="00DD588F"/>
    <w:rsid w:val="00DD5E80"/>
    <w:rsid w:val="00DD60AB"/>
    <w:rsid w:val="00DD628A"/>
    <w:rsid w:val="00DD6FDA"/>
    <w:rsid w:val="00DD7011"/>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6C7C"/>
    <w:rsid w:val="00DE7079"/>
    <w:rsid w:val="00DE7364"/>
    <w:rsid w:val="00DE7811"/>
    <w:rsid w:val="00DE7F4F"/>
    <w:rsid w:val="00DF0DB4"/>
    <w:rsid w:val="00DF1313"/>
    <w:rsid w:val="00DF2434"/>
    <w:rsid w:val="00DF2FE7"/>
    <w:rsid w:val="00DF3939"/>
    <w:rsid w:val="00DF44DC"/>
    <w:rsid w:val="00DF523A"/>
    <w:rsid w:val="00DF591B"/>
    <w:rsid w:val="00DF5B4C"/>
    <w:rsid w:val="00DF5F27"/>
    <w:rsid w:val="00DF6C5A"/>
    <w:rsid w:val="00DF6CF7"/>
    <w:rsid w:val="00DF79FF"/>
    <w:rsid w:val="00DF7C03"/>
    <w:rsid w:val="00E0035B"/>
    <w:rsid w:val="00E00585"/>
    <w:rsid w:val="00E00BD6"/>
    <w:rsid w:val="00E00C4D"/>
    <w:rsid w:val="00E01B4D"/>
    <w:rsid w:val="00E032A4"/>
    <w:rsid w:val="00E0404E"/>
    <w:rsid w:val="00E044B7"/>
    <w:rsid w:val="00E046A9"/>
    <w:rsid w:val="00E047DA"/>
    <w:rsid w:val="00E048CC"/>
    <w:rsid w:val="00E05289"/>
    <w:rsid w:val="00E056C8"/>
    <w:rsid w:val="00E061FF"/>
    <w:rsid w:val="00E065C3"/>
    <w:rsid w:val="00E06A34"/>
    <w:rsid w:val="00E06EC8"/>
    <w:rsid w:val="00E079F0"/>
    <w:rsid w:val="00E07A0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323"/>
    <w:rsid w:val="00E30C04"/>
    <w:rsid w:val="00E3122A"/>
    <w:rsid w:val="00E316A2"/>
    <w:rsid w:val="00E31999"/>
    <w:rsid w:val="00E336FF"/>
    <w:rsid w:val="00E3382E"/>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CD5"/>
    <w:rsid w:val="00E46D80"/>
    <w:rsid w:val="00E47056"/>
    <w:rsid w:val="00E51347"/>
    <w:rsid w:val="00E5196B"/>
    <w:rsid w:val="00E525AA"/>
    <w:rsid w:val="00E52DC0"/>
    <w:rsid w:val="00E53C9F"/>
    <w:rsid w:val="00E542F5"/>
    <w:rsid w:val="00E54346"/>
    <w:rsid w:val="00E547BF"/>
    <w:rsid w:val="00E54C27"/>
    <w:rsid w:val="00E5516B"/>
    <w:rsid w:val="00E5590E"/>
    <w:rsid w:val="00E5607F"/>
    <w:rsid w:val="00E56689"/>
    <w:rsid w:val="00E56A61"/>
    <w:rsid w:val="00E56B28"/>
    <w:rsid w:val="00E57311"/>
    <w:rsid w:val="00E57B78"/>
    <w:rsid w:val="00E6051C"/>
    <w:rsid w:val="00E60929"/>
    <w:rsid w:val="00E61455"/>
    <w:rsid w:val="00E618FD"/>
    <w:rsid w:val="00E61D03"/>
    <w:rsid w:val="00E61DB6"/>
    <w:rsid w:val="00E61EDD"/>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659"/>
    <w:rsid w:val="00E74C4A"/>
    <w:rsid w:val="00E7704B"/>
    <w:rsid w:val="00E771C2"/>
    <w:rsid w:val="00E772C4"/>
    <w:rsid w:val="00E77456"/>
    <w:rsid w:val="00E776A3"/>
    <w:rsid w:val="00E80721"/>
    <w:rsid w:val="00E81905"/>
    <w:rsid w:val="00E82A40"/>
    <w:rsid w:val="00E8336F"/>
    <w:rsid w:val="00E83770"/>
    <w:rsid w:val="00E83D62"/>
    <w:rsid w:val="00E83F2B"/>
    <w:rsid w:val="00E84B74"/>
    <w:rsid w:val="00E84CD7"/>
    <w:rsid w:val="00E84DC7"/>
    <w:rsid w:val="00E851BF"/>
    <w:rsid w:val="00E85812"/>
    <w:rsid w:val="00E85941"/>
    <w:rsid w:val="00E85D0F"/>
    <w:rsid w:val="00E865E7"/>
    <w:rsid w:val="00E86651"/>
    <w:rsid w:val="00E87011"/>
    <w:rsid w:val="00E8731A"/>
    <w:rsid w:val="00E87A8A"/>
    <w:rsid w:val="00E906FE"/>
    <w:rsid w:val="00E90EC3"/>
    <w:rsid w:val="00E918A6"/>
    <w:rsid w:val="00E91D0A"/>
    <w:rsid w:val="00E92245"/>
    <w:rsid w:val="00E9273C"/>
    <w:rsid w:val="00E92BC2"/>
    <w:rsid w:val="00E92E22"/>
    <w:rsid w:val="00E932BF"/>
    <w:rsid w:val="00E9427E"/>
    <w:rsid w:val="00E9434E"/>
    <w:rsid w:val="00E9496D"/>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5D30"/>
    <w:rsid w:val="00EA60C8"/>
    <w:rsid w:val="00EB12DC"/>
    <w:rsid w:val="00EB2E2A"/>
    <w:rsid w:val="00EB3096"/>
    <w:rsid w:val="00EB36A9"/>
    <w:rsid w:val="00EB3956"/>
    <w:rsid w:val="00EB3F57"/>
    <w:rsid w:val="00EB4280"/>
    <w:rsid w:val="00EB459E"/>
    <w:rsid w:val="00EB483C"/>
    <w:rsid w:val="00EB4A48"/>
    <w:rsid w:val="00EB4FC8"/>
    <w:rsid w:val="00EB5D91"/>
    <w:rsid w:val="00EB636A"/>
    <w:rsid w:val="00EB7928"/>
    <w:rsid w:val="00EC083B"/>
    <w:rsid w:val="00EC114C"/>
    <w:rsid w:val="00EC153C"/>
    <w:rsid w:val="00EC1AE6"/>
    <w:rsid w:val="00EC1D4A"/>
    <w:rsid w:val="00EC2C3A"/>
    <w:rsid w:val="00EC2DB3"/>
    <w:rsid w:val="00EC3EBC"/>
    <w:rsid w:val="00EC44A0"/>
    <w:rsid w:val="00EC4989"/>
    <w:rsid w:val="00EC4CDB"/>
    <w:rsid w:val="00EC50FE"/>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B29"/>
    <w:rsid w:val="00EE0E61"/>
    <w:rsid w:val="00EE1C29"/>
    <w:rsid w:val="00EE261B"/>
    <w:rsid w:val="00EE26F3"/>
    <w:rsid w:val="00EE3983"/>
    <w:rsid w:val="00EE4690"/>
    <w:rsid w:val="00EE4C2D"/>
    <w:rsid w:val="00EE611C"/>
    <w:rsid w:val="00EE641E"/>
    <w:rsid w:val="00EE7958"/>
    <w:rsid w:val="00EE7A02"/>
    <w:rsid w:val="00EE7E12"/>
    <w:rsid w:val="00EE7EF7"/>
    <w:rsid w:val="00EF0337"/>
    <w:rsid w:val="00EF06D3"/>
    <w:rsid w:val="00EF06DF"/>
    <w:rsid w:val="00EF0A35"/>
    <w:rsid w:val="00EF0E29"/>
    <w:rsid w:val="00EF20F3"/>
    <w:rsid w:val="00EF2480"/>
    <w:rsid w:val="00EF3021"/>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0D1"/>
    <w:rsid w:val="00F111D8"/>
    <w:rsid w:val="00F11209"/>
    <w:rsid w:val="00F113C2"/>
    <w:rsid w:val="00F118D6"/>
    <w:rsid w:val="00F11A09"/>
    <w:rsid w:val="00F11EC4"/>
    <w:rsid w:val="00F1224A"/>
    <w:rsid w:val="00F13B5C"/>
    <w:rsid w:val="00F13EB4"/>
    <w:rsid w:val="00F1474E"/>
    <w:rsid w:val="00F14ABE"/>
    <w:rsid w:val="00F1500C"/>
    <w:rsid w:val="00F15EE9"/>
    <w:rsid w:val="00F16158"/>
    <w:rsid w:val="00F16609"/>
    <w:rsid w:val="00F1684C"/>
    <w:rsid w:val="00F16862"/>
    <w:rsid w:val="00F16D2A"/>
    <w:rsid w:val="00F2043B"/>
    <w:rsid w:val="00F20C9A"/>
    <w:rsid w:val="00F21090"/>
    <w:rsid w:val="00F22701"/>
    <w:rsid w:val="00F23494"/>
    <w:rsid w:val="00F23714"/>
    <w:rsid w:val="00F24CF8"/>
    <w:rsid w:val="00F24FBC"/>
    <w:rsid w:val="00F27B6B"/>
    <w:rsid w:val="00F3104E"/>
    <w:rsid w:val="00F31ECA"/>
    <w:rsid w:val="00F325A5"/>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356"/>
    <w:rsid w:val="00F5488E"/>
    <w:rsid w:val="00F54B30"/>
    <w:rsid w:val="00F550D6"/>
    <w:rsid w:val="00F55AC4"/>
    <w:rsid w:val="00F55E38"/>
    <w:rsid w:val="00F55EB4"/>
    <w:rsid w:val="00F56491"/>
    <w:rsid w:val="00F56903"/>
    <w:rsid w:val="00F56AD4"/>
    <w:rsid w:val="00F57003"/>
    <w:rsid w:val="00F57C62"/>
    <w:rsid w:val="00F600EF"/>
    <w:rsid w:val="00F61253"/>
    <w:rsid w:val="00F61C51"/>
    <w:rsid w:val="00F61C9A"/>
    <w:rsid w:val="00F61CAC"/>
    <w:rsid w:val="00F61E55"/>
    <w:rsid w:val="00F625F1"/>
    <w:rsid w:val="00F627D8"/>
    <w:rsid w:val="00F62B5E"/>
    <w:rsid w:val="00F64438"/>
    <w:rsid w:val="00F64978"/>
    <w:rsid w:val="00F64E48"/>
    <w:rsid w:val="00F64E92"/>
    <w:rsid w:val="00F6610B"/>
    <w:rsid w:val="00F665BB"/>
    <w:rsid w:val="00F66AD9"/>
    <w:rsid w:val="00F66DB1"/>
    <w:rsid w:val="00F67975"/>
    <w:rsid w:val="00F67DFC"/>
    <w:rsid w:val="00F67E17"/>
    <w:rsid w:val="00F70227"/>
    <w:rsid w:val="00F70388"/>
    <w:rsid w:val="00F70549"/>
    <w:rsid w:val="00F709B5"/>
    <w:rsid w:val="00F70C32"/>
    <w:rsid w:val="00F70CE5"/>
    <w:rsid w:val="00F710A5"/>
    <w:rsid w:val="00F711FC"/>
    <w:rsid w:val="00F71751"/>
    <w:rsid w:val="00F7177B"/>
    <w:rsid w:val="00F71817"/>
    <w:rsid w:val="00F718C3"/>
    <w:rsid w:val="00F71CA4"/>
    <w:rsid w:val="00F725EE"/>
    <w:rsid w:val="00F72BE8"/>
    <w:rsid w:val="00F73BB4"/>
    <w:rsid w:val="00F74CA9"/>
    <w:rsid w:val="00F754B1"/>
    <w:rsid w:val="00F767CE"/>
    <w:rsid w:val="00F767EB"/>
    <w:rsid w:val="00F76D51"/>
    <w:rsid w:val="00F76F49"/>
    <w:rsid w:val="00F8032D"/>
    <w:rsid w:val="00F8180E"/>
    <w:rsid w:val="00F82587"/>
    <w:rsid w:val="00F8261E"/>
    <w:rsid w:val="00F82889"/>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2C5"/>
    <w:rsid w:val="00FA00EE"/>
    <w:rsid w:val="00FA050B"/>
    <w:rsid w:val="00FA0C92"/>
    <w:rsid w:val="00FA2099"/>
    <w:rsid w:val="00FA2E80"/>
    <w:rsid w:val="00FA30F1"/>
    <w:rsid w:val="00FA351D"/>
    <w:rsid w:val="00FA3580"/>
    <w:rsid w:val="00FA36D0"/>
    <w:rsid w:val="00FA378B"/>
    <w:rsid w:val="00FA3E25"/>
    <w:rsid w:val="00FA493F"/>
    <w:rsid w:val="00FA4B77"/>
    <w:rsid w:val="00FA4BA4"/>
    <w:rsid w:val="00FA529B"/>
    <w:rsid w:val="00FA6564"/>
    <w:rsid w:val="00FA669F"/>
    <w:rsid w:val="00FA77B2"/>
    <w:rsid w:val="00FA7DB5"/>
    <w:rsid w:val="00FA7F87"/>
    <w:rsid w:val="00FB035B"/>
    <w:rsid w:val="00FB03C5"/>
    <w:rsid w:val="00FB0524"/>
    <w:rsid w:val="00FB0FF4"/>
    <w:rsid w:val="00FB11CC"/>
    <w:rsid w:val="00FB1A41"/>
    <w:rsid w:val="00FB2701"/>
    <w:rsid w:val="00FB28D1"/>
    <w:rsid w:val="00FB5811"/>
    <w:rsid w:val="00FB5BC7"/>
    <w:rsid w:val="00FB65C7"/>
    <w:rsid w:val="00FB6789"/>
    <w:rsid w:val="00FB6A8A"/>
    <w:rsid w:val="00FB706A"/>
    <w:rsid w:val="00FB7397"/>
    <w:rsid w:val="00FB744C"/>
    <w:rsid w:val="00FB7C1D"/>
    <w:rsid w:val="00FB7F0B"/>
    <w:rsid w:val="00FC0249"/>
    <w:rsid w:val="00FC0837"/>
    <w:rsid w:val="00FC0CFE"/>
    <w:rsid w:val="00FC1202"/>
    <w:rsid w:val="00FC1DB0"/>
    <w:rsid w:val="00FC20D1"/>
    <w:rsid w:val="00FC287E"/>
    <w:rsid w:val="00FC549D"/>
    <w:rsid w:val="00FC563A"/>
    <w:rsid w:val="00FC5A0B"/>
    <w:rsid w:val="00FC5D95"/>
    <w:rsid w:val="00FC608E"/>
    <w:rsid w:val="00FC65A2"/>
    <w:rsid w:val="00FC701C"/>
    <w:rsid w:val="00FC76AB"/>
    <w:rsid w:val="00FD0927"/>
    <w:rsid w:val="00FD0D32"/>
    <w:rsid w:val="00FD0EF1"/>
    <w:rsid w:val="00FD10D9"/>
    <w:rsid w:val="00FD22C1"/>
    <w:rsid w:val="00FD2A9A"/>
    <w:rsid w:val="00FD4063"/>
    <w:rsid w:val="00FD40FB"/>
    <w:rsid w:val="00FD46AF"/>
    <w:rsid w:val="00FD47CB"/>
    <w:rsid w:val="00FD4E21"/>
    <w:rsid w:val="00FD4F82"/>
    <w:rsid w:val="00FD5FAC"/>
    <w:rsid w:val="00FD6239"/>
    <w:rsid w:val="00FD638A"/>
    <w:rsid w:val="00FD7A6F"/>
    <w:rsid w:val="00FD7C39"/>
    <w:rsid w:val="00FE080A"/>
    <w:rsid w:val="00FE0991"/>
    <w:rsid w:val="00FE110C"/>
    <w:rsid w:val="00FE2482"/>
    <w:rsid w:val="00FE2555"/>
    <w:rsid w:val="00FE38C6"/>
    <w:rsid w:val="00FE47FD"/>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74"/>
    <w:rsid w:val="00FF6AFA"/>
    <w:rsid w:val="00FF6CD4"/>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8E82C8D2-0A50-4857-BA7B-33AB24FF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34CB"/>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bidi="ar-SA"/>
    </w:rPr>
  </w:style>
  <w:style w:type="character" w:customStyle="1" w:styleId="20">
    <w:name w:val="标题 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页脚 字符"/>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character" w:styleId="af1">
    <w:name w:val="annotation reference"/>
    <w:basedOn w:val="a0"/>
    <w:uiPriority w:val="99"/>
    <w:semiHidden/>
    <w:unhideWhenUsed/>
    <w:rsid w:val="0086101C"/>
    <w:rPr>
      <w:sz w:val="16"/>
      <w:szCs w:val="16"/>
    </w:rPr>
  </w:style>
  <w:style w:type="paragraph" w:styleId="af2">
    <w:name w:val="annotation text"/>
    <w:basedOn w:val="a"/>
    <w:link w:val="af3"/>
    <w:uiPriority w:val="99"/>
    <w:semiHidden/>
    <w:unhideWhenUsed/>
    <w:rsid w:val="0086101C"/>
  </w:style>
  <w:style w:type="character" w:customStyle="1" w:styleId="af3">
    <w:name w:val="批注文字 字符"/>
    <w:basedOn w:val="a0"/>
    <w:link w:val="af2"/>
    <w:uiPriority w:val="99"/>
    <w:semiHidden/>
    <w:rsid w:val="0086101C"/>
    <w:rPr>
      <w:rFonts w:ascii="Times New Roman" w:hAnsi="Times New Roman"/>
      <w:lang w:val="en-GB"/>
    </w:rPr>
  </w:style>
  <w:style w:type="paragraph" w:styleId="af4">
    <w:name w:val="annotation subject"/>
    <w:basedOn w:val="af2"/>
    <w:next w:val="af2"/>
    <w:link w:val="af5"/>
    <w:uiPriority w:val="99"/>
    <w:semiHidden/>
    <w:unhideWhenUsed/>
    <w:rsid w:val="0086101C"/>
    <w:rPr>
      <w:b/>
      <w:bCs/>
    </w:rPr>
  </w:style>
  <w:style w:type="character" w:customStyle="1" w:styleId="af5">
    <w:name w:val="批注主题 字符"/>
    <w:basedOn w:val="af3"/>
    <w:link w:val="af4"/>
    <w:uiPriority w:val="99"/>
    <w:semiHidden/>
    <w:rsid w:val="0086101C"/>
    <w:rPr>
      <w:rFonts w:ascii="Times New Roman" w:hAnsi="Times New Roman"/>
      <w:b/>
      <w:bCs/>
      <w:lang w:val="en-GB"/>
    </w:rPr>
  </w:style>
  <w:style w:type="paragraph" w:customStyle="1" w:styleId="Heading2Head2A2">
    <w:name w:val="Heading 2.Head2A.2"/>
    <w:basedOn w:val="1"/>
    <w:next w:val="a"/>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styleId="af6">
    <w:name w:val="Revision"/>
    <w:hidden/>
    <w:uiPriority w:val="99"/>
    <w:semiHidden/>
    <w:rsid w:val="00D40A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5AIRPNAIUNRU-1328258698-19379</_dlc_DocId>
    <_dlc_DocIdUrl xmlns="71c5aaf6-e6ce-465b-b873-5148d2a4c105">
      <Url>https://nokia.sharepoint.com/sites/c5g/5gradio/_layouts/15/DocIdRedir.aspx?ID=5AIRPNAIUNRU-1328258698-19379</Url>
      <Description>5AIRPNAIUNRU-1328258698-19379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2.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E1E5F-ACE4-448A-AF1C-12B4C7FDF57B}">
  <ds:schemaRefs>
    <ds:schemaRef ds:uri="http://schemas.openxmlformats.org/package/2006/metadata/core-properties"/>
    <ds:schemaRef ds:uri="http://schemas.microsoft.com/office/infopath/2007/PartnerControls"/>
    <ds:schemaRef ds:uri="http://purl.org/dc/dcmitype/"/>
    <ds:schemaRef ds:uri="0b6aed8e-0313-4d17-80ff-d0e5da4931c5"/>
    <ds:schemaRef ds:uri="http://schemas.microsoft.com/office/2006/metadata/properties"/>
    <ds:schemaRef ds:uri="http://purl.org/dc/elements/1.1/"/>
    <ds:schemaRef ds:uri="71c5aaf6-e6ce-465b-b873-5148d2a4c105"/>
    <ds:schemaRef ds:uri="http://schemas.microsoft.com/office/2006/documentManagement/types"/>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5.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6.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7.xml><?xml version="1.0" encoding="utf-8"?>
<ds:datastoreItem xmlns:ds="http://schemas.openxmlformats.org/officeDocument/2006/customXml" ds:itemID="{8093D977-B69A-4AE3-A4B0-726465A263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China Telecom-Lei GAO</cp:lastModifiedBy>
  <cp:revision>136</cp:revision>
  <dcterms:created xsi:type="dcterms:W3CDTF">2023-02-17T15:15:00Z</dcterms:created>
  <dcterms:modified xsi:type="dcterms:W3CDTF">2023-04-10T01:35:00Z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
    <vt:lpwstr>5AIRPNAIUNRU-1328258698-18822</vt:lpwstr>
  </property>
  <property fmtid="{D5CDD505-2E9C-101B-9397-08002B2CF9AE}" pid="15" name="_dlc_DocIdItemGuid">
    <vt:lpwstr>ca605577-d769-4cb9-83b4-7c4ae5a16166</vt:lpwstr>
  </property>
  <property fmtid="{D5CDD505-2E9C-101B-9397-08002B2CF9AE}" pid="16" name="_dlc_DocIdUrl">
    <vt:lpwstr>https://nokia.sharepoint.com/sites/c5g/5gradio/_layouts/15/DocIdRedir.aspx?ID=5AIRPNAIUNRU-1328258698-18822, 5AIRPNAIUNRU-1328258698-18822</vt:lpwstr>
  </property>
  <property fmtid="{D5CDD505-2E9C-101B-9397-08002B2CF9AE}" pid="17" name="ContentTypeId">
    <vt:lpwstr>0x01010000E5007003D3004E92B8EDD86D20E8CD</vt:lpwstr>
  </property>
  <property fmtid="{D5CDD505-2E9C-101B-9397-08002B2CF9AE}" pid="18" name="MediaServiceImageTags">
    <vt:lpwstr/>
  </property>
</Properties>
</file>