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7289E" w14:textId="51B01CB3" w:rsidR="002C38CC" w:rsidRPr="002C38CC" w:rsidRDefault="002C38CC" w:rsidP="002C38CC">
      <w:pPr>
        <w:tabs>
          <w:tab w:val="right" w:pos="8931"/>
          <w:tab w:val="right" w:pos="9639"/>
          <w:tab w:val="right" w:pos="13892"/>
        </w:tabs>
        <w:spacing w:line="276" w:lineRule="auto"/>
        <w:contextualSpacing/>
        <w:rPr>
          <w:rFonts w:ascii="Arial" w:eastAsia="SimSun" w:hAnsi="Arial" w:cs="Arial"/>
          <w:b/>
          <w:sz w:val="24"/>
          <w:szCs w:val="24"/>
          <w:lang w:val="de-DE" w:eastAsia="de-DE"/>
        </w:rPr>
      </w:pPr>
      <w:r w:rsidRPr="002C38CC">
        <w:rPr>
          <w:rFonts w:ascii="Arial" w:eastAsia="SimSun" w:hAnsi="Arial" w:cs="Arial"/>
          <w:b/>
          <w:sz w:val="24"/>
          <w:szCs w:val="24"/>
          <w:lang w:val="de-DE" w:eastAsia="de-DE"/>
        </w:rPr>
        <w:t>3GPP TSG-RAN WG4 Meeting # 106</w:t>
      </w:r>
      <w:r w:rsidRPr="002C38CC">
        <w:rPr>
          <w:rFonts w:ascii="Arial" w:eastAsia="SimSun" w:hAnsi="Arial" w:cs="Arial"/>
          <w:b/>
          <w:sz w:val="24"/>
          <w:szCs w:val="24"/>
          <w:lang w:val="de-DE" w:eastAsia="de-DE"/>
        </w:rPr>
        <w:tab/>
      </w:r>
      <w:r w:rsidR="00F51A11" w:rsidRPr="00F51A11">
        <w:rPr>
          <w:rFonts w:ascii="Arial" w:eastAsia="SimSun" w:hAnsi="Arial" w:cs="Arial"/>
          <w:b/>
          <w:sz w:val="24"/>
          <w:szCs w:val="24"/>
          <w:lang w:val="de-DE" w:eastAsia="de-DE"/>
        </w:rPr>
        <w:t>R4-2300021</w:t>
      </w:r>
    </w:p>
    <w:p w14:paraId="1A95160F" w14:textId="369E07F8" w:rsidR="002C38CC" w:rsidRDefault="002C38CC" w:rsidP="002C38C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2C38CC">
        <w:rPr>
          <w:rFonts w:ascii="Arial" w:eastAsia="Calibri" w:hAnsi="Arial" w:cs="Arial"/>
          <w:b/>
          <w:sz w:val="24"/>
          <w:szCs w:val="24"/>
        </w:rPr>
        <w:t>Athens, Greece, 27 February –03 March, 2023</w:t>
      </w:r>
    </w:p>
    <w:p w14:paraId="02D37A65" w14:textId="77777777" w:rsidR="002C38CC" w:rsidRDefault="002C38C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3AA70177" w14:textId="647BF784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1466AD">
        <w:rPr>
          <w:rFonts w:ascii="Arial" w:hAnsi="Arial" w:cs="Arial"/>
          <w:b/>
          <w:bCs/>
          <w:sz w:val="22"/>
        </w:rPr>
        <w:t>7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</w:t>
      </w:r>
      <w:r w:rsidR="005836BD" w:rsidRPr="00317380">
        <w:rPr>
          <w:rFonts w:ascii="Arial" w:hAnsi="Arial" w:cs="Arial"/>
          <w:b/>
          <w:bCs/>
          <w:sz w:val="22"/>
        </w:rPr>
        <w:t>-2</w:t>
      </w:r>
      <w:r w:rsidR="006A1FB5" w:rsidRPr="00317380">
        <w:rPr>
          <w:rFonts w:ascii="Arial" w:hAnsi="Arial" w:cs="Arial"/>
          <w:b/>
          <w:bCs/>
          <w:sz w:val="22"/>
        </w:rPr>
        <w:t>2</w:t>
      </w:r>
      <w:r w:rsidR="00317380" w:rsidRPr="00317380">
        <w:rPr>
          <w:rFonts w:ascii="Arial" w:hAnsi="Arial" w:cs="Arial"/>
          <w:b/>
          <w:bCs/>
          <w:sz w:val="22"/>
        </w:rPr>
        <w:t>7958</w:t>
      </w:r>
    </w:p>
    <w:p w14:paraId="33F012BD" w14:textId="77777777" w:rsidR="00FD052C" w:rsidRDefault="001466A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Toulouse</w:t>
      </w:r>
      <w:r w:rsidR="00AB1F7E">
        <w:rPr>
          <w:rFonts w:ascii="Arial" w:hAnsi="Arial" w:cs="Arial"/>
          <w:b/>
          <w:bCs/>
          <w:sz w:val="22"/>
        </w:rPr>
        <w:t>,</w:t>
      </w:r>
      <w:r>
        <w:rPr>
          <w:rFonts w:ascii="Arial" w:hAnsi="Arial" w:cs="Arial"/>
          <w:b/>
          <w:bCs/>
          <w:sz w:val="22"/>
        </w:rPr>
        <w:t xml:space="preserve"> France</w:t>
      </w:r>
      <w:r w:rsidR="00FD052C">
        <w:rPr>
          <w:rFonts w:ascii="Arial" w:hAnsi="Arial" w:cs="Arial"/>
          <w:b/>
          <w:bCs/>
          <w:sz w:val="22"/>
        </w:rPr>
        <w:t xml:space="preserve"> </w:t>
      </w:r>
      <w:r w:rsidR="0049262E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>4</w:t>
      </w:r>
      <w:r w:rsidR="004466C0">
        <w:rPr>
          <w:rFonts w:ascii="Arial" w:hAnsi="Arial" w:cs="Arial"/>
          <w:b/>
          <w:bCs/>
          <w:sz w:val="22"/>
        </w:rPr>
        <w:t xml:space="preserve"> - </w:t>
      </w:r>
      <w:r>
        <w:rPr>
          <w:rFonts w:ascii="Arial" w:hAnsi="Arial" w:cs="Arial"/>
          <w:b/>
          <w:bCs/>
          <w:sz w:val="22"/>
        </w:rPr>
        <w:t>18</w:t>
      </w:r>
      <w:r w:rsidR="006A1FB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5836BD">
        <w:rPr>
          <w:rFonts w:ascii="Arial" w:hAnsi="Arial" w:cs="Arial"/>
          <w:b/>
          <w:bCs/>
          <w:sz w:val="22"/>
        </w:rPr>
        <w:t xml:space="preserve"> 202</w:t>
      </w:r>
      <w:r w:rsidR="006A1FB5">
        <w:rPr>
          <w:rFonts w:ascii="Arial" w:hAnsi="Arial" w:cs="Arial"/>
          <w:b/>
          <w:bCs/>
          <w:sz w:val="22"/>
        </w:rPr>
        <w:t>2</w:t>
      </w:r>
    </w:p>
    <w:p w14:paraId="1C0BB4B4" w14:textId="77777777" w:rsidR="00FD052C" w:rsidRDefault="00FD052C">
      <w:pPr>
        <w:rPr>
          <w:rFonts w:ascii="Arial" w:hAnsi="Arial" w:cs="Arial"/>
        </w:rPr>
      </w:pPr>
    </w:p>
    <w:p w14:paraId="0820214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43FF" w:rsidRPr="001743FF">
        <w:rPr>
          <w:rFonts w:ascii="Arial" w:hAnsi="Arial" w:cs="Arial"/>
          <w:bCs/>
        </w:rPr>
        <w:t>Clarity on 15dBm output power requirement for NS_41</w:t>
      </w:r>
    </w:p>
    <w:p w14:paraId="53A969FF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B63D4D" w:rsidRPr="00FE5DA1">
        <w:rPr>
          <w:rFonts w:ascii="Arial" w:hAnsi="Arial" w:cs="Arial"/>
          <w:bCs/>
        </w:rPr>
        <w:t>-</w:t>
      </w:r>
    </w:p>
    <w:p w14:paraId="2554473C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Rel-15</w:t>
      </w:r>
    </w:p>
    <w:p w14:paraId="2D3D9C5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Routine Maintenance for 5G NR only</w:t>
      </w:r>
    </w:p>
    <w:p w14:paraId="2FA3A3C0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33CDD70A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7ABF6FC0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WG4</w:t>
      </w:r>
    </w:p>
    <w:p w14:paraId="1D2EFFC7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D4D" w:rsidRPr="0064300A">
        <w:rPr>
          <w:rFonts w:ascii="Arial" w:hAnsi="Arial" w:cs="Arial"/>
          <w:bCs/>
        </w:rPr>
        <w:t>-</w:t>
      </w:r>
    </w:p>
    <w:p w14:paraId="2F1745D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2ADF2D10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ED07E20" w14:textId="77777777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63D4D">
        <w:rPr>
          <w:rFonts w:cs="Arial"/>
          <w:b w:val="0"/>
          <w:bCs/>
        </w:rPr>
        <w:t>Mikael Zirén</w:t>
      </w:r>
    </w:p>
    <w:p w14:paraId="2F837E1F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628A45B3" w14:textId="77777777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B63D4D">
        <w:rPr>
          <w:rFonts w:cs="Arial"/>
          <w:b w:val="0"/>
          <w:bCs/>
        </w:rPr>
        <w:t>mikael.ziren@ericsson.com</w:t>
      </w:r>
    </w:p>
    <w:p w14:paraId="6DA0C715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4C024F6A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FAD66CF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0A4DC9C0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E1EB8" w:rsidRPr="009E1EB8">
        <w:rPr>
          <w:rFonts w:ascii="Arial" w:hAnsi="Arial" w:cs="Arial"/>
          <w:bCs/>
        </w:rPr>
        <w:t>-</w:t>
      </w:r>
    </w:p>
    <w:p w14:paraId="65418737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1DED393A" w14:textId="77777777" w:rsidR="00FD052C" w:rsidRDefault="00FD052C">
      <w:pPr>
        <w:rPr>
          <w:rFonts w:ascii="Arial" w:hAnsi="Arial" w:cs="Arial"/>
        </w:rPr>
      </w:pPr>
    </w:p>
    <w:p w14:paraId="30B91D4B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A59B11" w14:textId="77777777" w:rsidR="00D7435F" w:rsidRPr="00E17ADF" w:rsidRDefault="00B63D4D" w:rsidP="00D7435F">
      <w:pPr>
        <w:rPr>
          <w:rFonts w:ascii="Arial" w:hAnsi="Arial" w:cs="Arial"/>
        </w:rPr>
      </w:pPr>
      <w:r w:rsidRPr="00E17ADF">
        <w:rPr>
          <w:rFonts w:ascii="Arial" w:hAnsi="Arial" w:cs="Arial"/>
        </w:rPr>
        <w:t>RAN5 have discussed the testing of the band n30 NS_41 requirements under section 6.2.3 and 6.5.3 of TS38.101-1 repeated below for reference</w:t>
      </w:r>
      <w:r w:rsidR="00D7435F" w:rsidRPr="00E17ADF">
        <w:rPr>
          <w:rFonts w:ascii="Arial" w:hAnsi="Arial" w:cs="Arial"/>
        </w:rPr>
        <w:t>. RAN5 is in the need of guidance on how to test the requirement correctly.</w:t>
      </w:r>
    </w:p>
    <w:p w14:paraId="143AA655" w14:textId="77777777" w:rsidR="00B63D4D" w:rsidRDefault="00B63D4D">
      <w:pPr>
        <w:rPr>
          <w:rFonts w:ascii="Arial" w:hAnsi="Arial" w:cs="Arial"/>
          <w:color w:val="FF0000"/>
        </w:rPr>
      </w:pPr>
    </w:p>
    <w:p w14:paraId="290BC579" w14:textId="77777777" w:rsidR="00B63D4D" w:rsidRDefault="00B63D4D">
      <w:pPr>
        <w:rPr>
          <w:rFonts w:ascii="Arial" w:hAnsi="Arial" w:cs="Arial"/>
          <w:color w:val="FF0000"/>
        </w:rPr>
      </w:pPr>
    </w:p>
    <w:p w14:paraId="43A38E72" w14:textId="54FEF989" w:rsidR="00B63D4D" w:rsidRDefault="002C38CC">
      <w:pPr>
        <w:rPr>
          <w:rFonts w:ascii="Arial" w:hAnsi="Arial" w:cs="Arial"/>
          <w:color w:val="FF0000"/>
        </w:rPr>
      </w:pPr>
      <w:r w:rsidRPr="00506EB1">
        <w:rPr>
          <w:noProof/>
        </w:rPr>
        <w:drawing>
          <wp:inline distT="0" distB="0" distL="0" distR="0" wp14:anchorId="3F6912DD" wp14:editId="0B40EE34">
            <wp:extent cx="6261100" cy="3397250"/>
            <wp:effectExtent l="19050" t="1905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33972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49C7CEF" w14:textId="77777777" w:rsidR="00B63D4D" w:rsidRDefault="00B63D4D">
      <w:pPr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 </w:t>
      </w:r>
    </w:p>
    <w:p w14:paraId="3271CEA4" w14:textId="77777777" w:rsidR="00B63D4D" w:rsidRDefault="00B63D4D">
      <w:pPr>
        <w:rPr>
          <w:rFonts w:ascii="Arial" w:hAnsi="Arial" w:cs="Arial"/>
          <w:color w:val="FF0000"/>
        </w:rPr>
      </w:pPr>
    </w:p>
    <w:p w14:paraId="5311401F" w14:textId="77777777" w:rsidR="00B63D4D" w:rsidRDefault="00B63D4D">
      <w:pPr>
        <w:rPr>
          <w:rFonts w:ascii="Arial" w:hAnsi="Arial" w:cs="Arial"/>
          <w:color w:val="FF0000"/>
        </w:rPr>
      </w:pPr>
    </w:p>
    <w:p w14:paraId="57D5B73B" w14:textId="5BC2ACC7" w:rsidR="00B63D4D" w:rsidRDefault="002C38CC">
      <w:pPr>
        <w:rPr>
          <w:rFonts w:ascii="Arial" w:hAnsi="Arial" w:cs="Arial"/>
          <w:color w:val="FF0000"/>
        </w:rPr>
      </w:pPr>
      <w:r w:rsidRPr="00506EB1">
        <w:rPr>
          <w:noProof/>
        </w:rPr>
        <w:lastRenderedPageBreak/>
        <w:drawing>
          <wp:inline distT="0" distB="0" distL="0" distR="0" wp14:anchorId="3D057DEE" wp14:editId="4DEEC32E">
            <wp:extent cx="6261100" cy="2413000"/>
            <wp:effectExtent l="19050" t="19050" r="6350" b="635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24130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CE347B2" w14:textId="77777777" w:rsidR="004C0975" w:rsidRDefault="004C0975">
      <w:pPr>
        <w:rPr>
          <w:rFonts w:ascii="Arial" w:hAnsi="Arial" w:cs="Arial"/>
          <w:color w:val="FF0000"/>
        </w:rPr>
      </w:pPr>
    </w:p>
    <w:p w14:paraId="76425BC4" w14:textId="77777777" w:rsidR="004C0975" w:rsidRPr="00E17ADF" w:rsidRDefault="004C0975">
      <w:pPr>
        <w:rPr>
          <w:rFonts w:ascii="Arial" w:hAnsi="Arial" w:cs="Arial"/>
        </w:rPr>
      </w:pPr>
    </w:p>
    <w:p w14:paraId="6AC761D1" w14:textId="77777777" w:rsidR="004C0975" w:rsidRPr="00E17ADF" w:rsidRDefault="004C0975">
      <w:pPr>
        <w:rPr>
          <w:rFonts w:ascii="Arial" w:hAnsi="Arial" w:cs="Arial"/>
        </w:rPr>
      </w:pPr>
      <w:r w:rsidRPr="00E17ADF">
        <w:rPr>
          <w:rFonts w:ascii="Arial" w:hAnsi="Arial" w:cs="Arial"/>
        </w:rPr>
        <w:t xml:space="preserve">The Note 1 in Table 6.5.3.3.10-1 contains </w:t>
      </w:r>
      <w:r w:rsidR="00AA5866" w:rsidRPr="00E17ADF">
        <w:rPr>
          <w:rFonts w:ascii="Arial" w:hAnsi="Arial" w:cs="Arial"/>
        </w:rPr>
        <w:t>a</w:t>
      </w:r>
      <w:r w:rsidR="003A3951">
        <w:rPr>
          <w:rFonts w:ascii="Arial" w:hAnsi="Arial" w:cs="Arial"/>
        </w:rPr>
        <w:t>n</w:t>
      </w:r>
      <w:r w:rsidRPr="00E17ADF">
        <w:rPr>
          <w:rFonts w:ascii="Arial" w:hAnsi="Arial" w:cs="Arial"/>
        </w:rPr>
        <w:t xml:space="preserve"> unusual sentence</w:t>
      </w:r>
      <w:r w:rsidR="003A3951">
        <w:rPr>
          <w:rFonts w:ascii="Arial" w:hAnsi="Arial" w:cs="Arial"/>
        </w:rPr>
        <w:t xml:space="preserve"> for A-MPR </w:t>
      </w:r>
      <w:r w:rsidRPr="00E17ADF">
        <w:rPr>
          <w:rFonts w:ascii="Arial" w:hAnsi="Arial" w:cs="Arial"/>
        </w:rPr>
        <w:t xml:space="preserve">on UE transmission power. It is not clear to RAN5 how to interpret this </w:t>
      </w:r>
      <w:r w:rsidR="00D7435F" w:rsidRPr="00E17ADF">
        <w:rPr>
          <w:rFonts w:ascii="Arial" w:hAnsi="Arial" w:cs="Arial"/>
        </w:rPr>
        <w:t xml:space="preserve">note </w:t>
      </w:r>
      <w:r w:rsidRPr="00E17ADF">
        <w:rPr>
          <w:rFonts w:ascii="Arial" w:hAnsi="Arial" w:cs="Arial"/>
        </w:rPr>
        <w:t>in the test case.</w:t>
      </w:r>
      <w:r w:rsidR="00E675F5" w:rsidRPr="00E17ADF">
        <w:rPr>
          <w:rFonts w:ascii="Arial" w:hAnsi="Arial" w:cs="Arial"/>
        </w:rPr>
        <w:t xml:space="preserve"> Two options have been discussed in RAN5.</w:t>
      </w:r>
    </w:p>
    <w:p w14:paraId="7E007340" w14:textId="77777777" w:rsidR="004C0975" w:rsidRPr="00E17ADF" w:rsidRDefault="00AA5866" w:rsidP="004C0975">
      <w:pPr>
        <w:numPr>
          <w:ilvl w:val="0"/>
          <w:numId w:val="5"/>
        </w:numPr>
        <w:rPr>
          <w:rFonts w:ascii="Arial" w:hAnsi="Arial" w:cs="Arial"/>
        </w:rPr>
      </w:pPr>
      <w:r w:rsidRPr="00E17ADF">
        <w:rPr>
          <w:rFonts w:ascii="Arial" w:hAnsi="Arial" w:cs="Arial"/>
        </w:rPr>
        <w:t>T</w:t>
      </w:r>
      <w:r w:rsidR="004C0975" w:rsidRPr="00E17ADF">
        <w:rPr>
          <w:rFonts w:ascii="Arial" w:hAnsi="Arial" w:cs="Arial"/>
        </w:rPr>
        <w:t xml:space="preserve">he test system </w:t>
      </w:r>
      <w:r w:rsidRPr="00E17ADF">
        <w:rPr>
          <w:rFonts w:ascii="Arial" w:hAnsi="Arial" w:cs="Arial"/>
        </w:rPr>
        <w:t>sends</w:t>
      </w:r>
      <w:r w:rsidR="004C0975" w:rsidRPr="00E17ADF">
        <w:rPr>
          <w:rFonts w:ascii="Arial" w:hAnsi="Arial" w:cs="Arial"/>
        </w:rPr>
        <w:t xml:space="preserve"> TPC commands </w:t>
      </w:r>
      <w:r w:rsidR="00D7435F" w:rsidRPr="00E17ADF">
        <w:rPr>
          <w:rFonts w:ascii="Arial" w:hAnsi="Arial" w:cs="Arial"/>
        </w:rPr>
        <w:t>with a target power such that Tx power is ensured to be below 15 dBm (within range [15 dB</w:t>
      </w:r>
      <w:r w:rsidR="003B790E">
        <w:rPr>
          <w:rFonts w:ascii="Arial" w:hAnsi="Arial" w:cs="Arial"/>
        </w:rPr>
        <w:t>m</w:t>
      </w:r>
      <w:r w:rsidR="00D7435F" w:rsidRPr="00E17ADF">
        <w:rPr>
          <w:rFonts w:ascii="Arial" w:hAnsi="Arial" w:cs="Arial"/>
        </w:rPr>
        <w:t xml:space="preserve"> … 15 dBm - power window</w:t>
      </w:r>
      <w:r w:rsidR="000E0F3F" w:rsidRPr="00E17ADF">
        <w:rPr>
          <w:rFonts w:ascii="Arial" w:hAnsi="Arial" w:cs="Arial"/>
          <w:vertAlign w:val="superscript"/>
        </w:rPr>
        <w:t>1</w:t>
      </w:r>
      <w:r w:rsidR="00D7435F" w:rsidRPr="00E17ADF">
        <w:rPr>
          <w:rFonts w:ascii="Arial" w:hAnsi="Arial" w:cs="Arial"/>
        </w:rPr>
        <w:t>])</w:t>
      </w:r>
    </w:p>
    <w:p w14:paraId="725266D7" w14:textId="77777777" w:rsidR="004C0975" w:rsidRPr="00E17ADF" w:rsidRDefault="00AA5866" w:rsidP="004C0975">
      <w:pPr>
        <w:numPr>
          <w:ilvl w:val="0"/>
          <w:numId w:val="5"/>
        </w:numPr>
        <w:rPr>
          <w:rFonts w:ascii="Arial" w:hAnsi="Arial" w:cs="Arial"/>
        </w:rPr>
      </w:pPr>
      <w:r w:rsidRPr="00E17ADF">
        <w:rPr>
          <w:rFonts w:ascii="Arial" w:hAnsi="Arial" w:cs="Arial"/>
        </w:rPr>
        <w:t>The</w:t>
      </w:r>
      <w:r w:rsidR="004C0975" w:rsidRPr="00E17ADF">
        <w:rPr>
          <w:rFonts w:ascii="Arial" w:hAnsi="Arial" w:cs="Arial"/>
        </w:rPr>
        <w:t xml:space="preserve"> UE apply as much A-MPR as needed to ensure Tx power is </w:t>
      </w:r>
      <w:r w:rsidR="00D7435F" w:rsidRPr="00E17ADF">
        <w:rPr>
          <w:rFonts w:ascii="Arial" w:hAnsi="Arial" w:cs="Arial"/>
        </w:rPr>
        <w:t xml:space="preserve">max </w:t>
      </w:r>
      <w:r w:rsidR="004C0975" w:rsidRPr="00E17ADF">
        <w:rPr>
          <w:rFonts w:ascii="Arial" w:hAnsi="Arial" w:cs="Arial"/>
        </w:rPr>
        <w:t>15 dBm</w:t>
      </w:r>
    </w:p>
    <w:p w14:paraId="5E404B67" w14:textId="77777777" w:rsidR="004C0975" w:rsidRPr="00E17ADF" w:rsidRDefault="004C0975" w:rsidP="004C0975">
      <w:pPr>
        <w:rPr>
          <w:rFonts w:ascii="Arial" w:hAnsi="Arial" w:cs="Arial"/>
        </w:rPr>
      </w:pPr>
    </w:p>
    <w:p w14:paraId="63998DA6" w14:textId="77777777" w:rsidR="004C0975" w:rsidRPr="00E17ADF" w:rsidRDefault="004C0975" w:rsidP="004C0975">
      <w:pPr>
        <w:rPr>
          <w:rFonts w:ascii="Arial" w:hAnsi="Arial" w:cs="Arial"/>
        </w:rPr>
      </w:pPr>
      <w:r w:rsidRPr="00E17ADF">
        <w:rPr>
          <w:rFonts w:ascii="Arial" w:hAnsi="Arial" w:cs="Arial"/>
        </w:rPr>
        <w:t>If option 1 is the intended one there may be a problem to reach 15 dBm considering A-MPR can be as high as 13.5 dB</w:t>
      </w:r>
      <w:r w:rsidR="00D7435F" w:rsidRPr="00E17ADF">
        <w:rPr>
          <w:rFonts w:ascii="Arial" w:hAnsi="Arial" w:cs="Arial"/>
        </w:rPr>
        <w:t xml:space="preserve"> making it impossible to perform the test.</w:t>
      </w:r>
    </w:p>
    <w:p w14:paraId="14DC1457" w14:textId="77777777" w:rsidR="00D7435F" w:rsidRPr="00E17ADF" w:rsidRDefault="00D7435F" w:rsidP="004C0975">
      <w:pPr>
        <w:rPr>
          <w:rFonts w:ascii="Arial" w:hAnsi="Arial" w:cs="Arial"/>
        </w:rPr>
      </w:pPr>
    </w:p>
    <w:p w14:paraId="5A050AD2" w14:textId="77777777" w:rsidR="00D7435F" w:rsidRPr="00E17ADF" w:rsidRDefault="00D7435F" w:rsidP="004C0975">
      <w:pPr>
        <w:rPr>
          <w:rFonts w:ascii="Arial" w:hAnsi="Arial" w:cs="Arial"/>
        </w:rPr>
      </w:pPr>
      <w:r w:rsidRPr="00E17ADF">
        <w:rPr>
          <w:rFonts w:ascii="Arial" w:hAnsi="Arial" w:cs="Arial"/>
        </w:rPr>
        <w:t xml:space="preserve">If option 2 is the intended </w:t>
      </w:r>
      <w:r w:rsidR="00AA5866" w:rsidRPr="00E17ADF">
        <w:rPr>
          <w:rFonts w:ascii="Arial" w:hAnsi="Arial" w:cs="Arial"/>
        </w:rPr>
        <w:t>one,</w:t>
      </w:r>
      <w:r w:rsidRPr="00E17ADF">
        <w:rPr>
          <w:rFonts w:ascii="Arial" w:hAnsi="Arial" w:cs="Arial"/>
        </w:rPr>
        <w:t xml:space="preserve"> it is unclear if this implies a requirement on the UE. Should there be a test requirement verify that Tx power is max 15 dBm? </w:t>
      </w:r>
    </w:p>
    <w:p w14:paraId="0E7D037E" w14:textId="77777777" w:rsidR="00E675F5" w:rsidRPr="00E17ADF" w:rsidRDefault="00E675F5" w:rsidP="004C0975">
      <w:pPr>
        <w:rPr>
          <w:rFonts w:ascii="Arial" w:hAnsi="Arial" w:cs="Arial"/>
        </w:rPr>
      </w:pPr>
    </w:p>
    <w:p w14:paraId="6CFBAD25" w14:textId="77777777" w:rsidR="00E675F5" w:rsidRPr="00E17ADF" w:rsidRDefault="00E675F5" w:rsidP="004C0975">
      <w:pPr>
        <w:rPr>
          <w:rFonts w:ascii="Arial" w:hAnsi="Arial" w:cs="Arial"/>
        </w:rPr>
      </w:pPr>
      <w:r w:rsidRPr="00E17ADF">
        <w:rPr>
          <w:rFonts w:ascii="Arial" w:hAnsi="Arial" w:cs="Arial"/>
        </w:rPr>
        <w:t>Other interpretations than the above might also be the correct one</w:t>
      </w:r>
    </w:p>
    <w:p w14:paraId="0E2E6360" w14:textId="77777777" w:rsidR="004C0975" w:rsidRPr="00E17ADF" w:rsidRDefault="004C0975">
      <w:pPr>
        <w:rPr>
          <w:rFonts w:ascii="Arial" w:hAnsi="Arial" w:cs="Arial"/>
        </w:rPr>
      </w:pPr>
    </w:p>
    <w:p w14:paraId="24A701F7" w14:textId="77777777" w:rsidR="004C0975" w:rsidRPr="00E17ADF" w:rsidRDefault="004C0975">
      <w:pPr>
        <w:rPr>
          <w:rFonts w:ascii="Arial" w:hAnsi="Arial" w:cs="Arial"/>
        </w:rPr>
      </w:pPr>
    </w:p>
    <w:p w14:paraId="36031B07" w14:textId="77777777" w:rsidR="004C0975" w:rsidRPr="00E17ADF" w:rsidRDefault="000F7115">
      <w:pPr>
        <w:rPr>
          <w:rFonts w:ascii="Arial" w:hAnsi="Arial" w:cs="Arial"/>
        </w:rPr>
      </w:pPr>
      <w:r w:rsidRPr="00E17ADF">
        <w:rPr>
          <w:rFonts w:ascii="Arial" w:hAnsi="Arial" w:cs="Arial"/>
        </w:rPr>
        <w:t>Note</w:t>
      </w:r>
      <w:r w:rsidR="000E0F3F" w:rsidRPr="00E17ADF">
        <w:rPr>
          <w:rFonts w:ascii="Arial" w:hAnsi="Arial" w:cs="Arial"/>
        </w:rPr>
        <w:t xml:space="preserve"> 1</w:t>
      </w:r>
      <w:r w:rsidRPr="00E17ADF">
        <w:rPr>
          <w:rFonts w:ascii="Arial" w:hAnsi="Arial" w:cs="Arial"/>
        </w:rPr>
        <w:t xml:space="preserve">: Power window using TPC commands is </w:t>
      </w:r>
      <w:r w:rsidR="0018519D" w:rsidRPr="00E17ADF">
        <w:rPr>
          <w:rFonts w:ascii="Arial" w:hAnsi="Arial" w:cs="Arial"/>
        </w:rPr>
        <w:t>3.8</w:t>
      </w:r>
      <w:r w:rsidRPr="00E17ADF">
        <w:rPr>
          <w:rFonts w:ascii="Arial" w:hAnsi="Arial" w:cs="Arial"/>
        </w:rPr>
        <w:t xml:space="preserve"> dB in RAN5 (</w:t>
      </w:r>
      <w:r w:rsidR="00E675F5" w:rsidRPr="00E17ADF">
        <w:rPr>
          <w:rFonts w:ascii="Arial" w:hAnsi="Arial" w:cs="Arial"/>
        </w:rPr>
        <w:t>TS</w:t>
      </w:r>
      <w:r w:rsidRPr="00E17ADF">
        <w:rPr>
          <w:rFonts w:ascii="Arial" w:hAnsi="Arial" w:cs="Arial"/>
        </w:rPr>
        <w:t>38.521-</w:t>
      </w:r>
      <w:r w:rsidR="0018519D" w:rsidRPr="00E17ADF">
        <w:rPr>
          <w:rFonts w:ascii="Arial" w:hAnsi="Arial" w:cs="Arial"/>
        </w:rPr>
        <w:t>3</w:t>
      </w:r>
      <w:r w:rsidRPr="00E17ADF">
        <w:rPr>
          <w:rFonts w:ascii="Arial" w:hAnsi="Arial" w:cs="Arial"/>
        </w:rPr>
        <w:t xml:space="preserve"> clause </w:t>
      </w:r>
      <w:r w:rsidR="0018519D" w:rsidRPr="00E17ADF">
        <w:rPr>
          <w:rFonts w:ascii="Arial" w:hAnsi="Arial" w:cs="Arial"/>
        </w:rPr>
        <w:t>F.4.3.1</w:t>
      </w:r>
      <w:r w:rsidRPr="00E17ADF">
        <w:rPr>
          <w:rFonts w:ascii="Arial" w:hAnsi="Arial" w:cs="Arial"/>
        </w:rPr>
        <w:t>)</w:t>
      </w:r>
    </w:p>
    <w:p w14:paraId="30309B29" w14:textId="77777777" w:rsidR="00FD052C" w:rsidRDefault="00FD052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BD2F89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BD58B17" w14:textId="77777777" w:rsidR="00FD052C" w:rsidRPr="00E17ADF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E17ADF">
        <w:rPr>
          <w:rFonts w:ascii="Arial" w:hAnsi="Arial" w:cs="Arial"/>
          <w:b/>
        </w:rPr>
        <w:t>To RAN</w:t>
      </w:r>
      <w:r w:rsidR="00D7435F" w:rsidRPr="00E17ADF">
        <w:rPr>
          <w:rFonts w:ascii="Arial" w:hAnsi="Arial" w:cs="Arial"/>
          <w:b/>
        </w:rPr>
        <w:t>4</w:t>
      </w:r>
      <w:r w:rsidR="0089138F" w:rsidRPr="00E17ADF">
        <w:rPr>
          <w:rFonts w:ascii="Arial" w:hAnsi="Arial" w:cs="Arial"/>
          <w:b/>
        </w:rPr>
        <w:t xml:space="preserve"> </w:t>
      </w:r>
      <w:r w:rsidRPr="00E17ADF">
        <w:rPr>
          <w:rFonts w:ascii="Arial" w:hAnsi="Arial" w:cs="Arial"/>
          <w:b/>
        </w:rPr>
        <w:t>group.</w:t>
      </w:r>
    </w:p>
    <w:p w14:paraId="6A45AF8B" w14:textId="77777777" w:rsidR="00FD052C" w:rsidRPr="00E17ADF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E17ADF">
        <w:rPr>
          <w:rFonts w:ascii="Arial" w:hAnsi="Arial" w:cs="Arial"/>
          <w:b/>
        </w:rPr>
        <w:t xml:space="preserve">ACTION: </w:t>
      </w:r>
      <w:r w:rsidRPr="00E17ADF">
        <w:rPr>
          <w:rFonts w:ascii="Arial" w:hAnsi="Arial" w:cs="Arial"/>
          <w:b/>
        </w:rPr>
        <w:tab/>
      </w:r>
    </w:p>
    <w:p w14:paraId="0E6C5E8F" w14:textId="77777777" w:rsidR="0089138F" w:rsidRPr="00E17ADF" w:rsidRDefault="00D7435F" w:rsidP="00D7435F">
      <w:pPr>
        <w:rPr>
          <w:rFonts w:ascii="Arial" w:hAnsi="Arial" w:cs="Arial"/>
        </w:rPr>
      </w:pPr>
      <w:r w:rsidRPr="00E17ADF">
        <w:rPr>
          <w:rFonts w:ascii="Arial" w:hAnsi="Arial" w:cs="Arial"/>
        </w:rPr>
        <w:t>RAN5 respectfully asks RAN4 to provide guidance on how to interpret the</w:t>
      </w:r>
      <w:r w:rsidR="000F7115" w:rsidRPr="00E17ADF">
        <w:rPr>
          <w:rFonts w:ascii="Arial" w:hAnsi="Arial" w:cs="Arial"/>
        </w:rPr>
        <w:t xml:space="preserve"> NS_41</w:t>
      </w:r>
      <w:r w:rsidRPr="00E17ADF">
        <w:rPr>
          <w:rFonts w:ascii="Arial" w:hAnsi="Arial" w:cs="Arial"/>
        </w:rPr>
        <w:t xml:space="preserve"> requirements so that correct testing can be performed. </w:t>
      </w:r>
    </w:p>
    <w:p w14:paraId="6E745F79" w14:textId="77777777" w:rsidR="0089138F" w:rsidRPr="00E17ADF" w:rsidRDefault="0089138F" w:rsidP="00D7435F">
      <w:pPr>
        <w:rPr>
          <w:rFonts w:ascii="Arial" w:hAnsi="Arial" w:cs="Arial"/>
        </w:rPr>
      </w:pPr>
    </w:p>
    <w:p w14:paraId="017FA8C3" w14:textId="77777777" w:rsidR="0089138F" w:rsidRPr="00E17ADF" w:rsidRDefault="0089138F" w:rsidP="00D7435F">
      <w:pPr>
        <w:rPr>
          <w:rFonts w:ascii="Arial" w:hAnsi="Arial" w:cs="Arial"/>
        </w:rPr>
      </w:pPr>
      <w:r w:rsidRPr="00E17ADF">
        <w:rPr>
          <w:rFonts w:ascii="Arial" w:hAnsi="Arial" w:cs="Arial"/>
        </w:rPr>
        <w:t xml:space="preserve">Q1: </w:t>
      </w:r>
      <w:r w:rsidR="00D7435F" w:rsidRPr="00E17ADF">
        <w:rPr>
          <w:rFonts w:ascii="Arial" w:hAnsi="Arial" w:cs="Arial"/>
        </w:rPr>
        <w:t>Is option 1 or 2 above</w:t>
      </w:r>
      <w:r w:rsidR="00E675F5" w:rsidRPr="00E17ADF">
        <w:rPr>
          <w:rFonts w:ascii="Arial" w:hAnsi="Arial" w:cs="Arial"/>
        </w:rPr>
        <w:t xml:space="preserve"> or any different interpretation the right one</w:t>
      </w:r>
      <w:r w:rsidR="00D7435F" w:rsidRPr="00E17ADF">
        <w:rPr>
          <w:rFonts w:ascii="Arial" w:hAnsi="Arial" w:cs="Arial"/>
        </w:rPr>
        <w:t xml:space="preserve">? </w:t>
      </w:r>
      <w:r w:rsidRPr="00E17ADF">
        <w:rPr>
          <w:rFonts w:ascii="Arial" w:hAnsi="Arial" w:cs="Arial"/>
        </w:rPr>
        <w:t xml:space="preserve"> </w:t>
      </w:r>
    </w:p>
    <w:p w14:paraId="1979E170" w14:textId="77777777" w:rsidR="0089138F" w:rsidRPr="00E17ADF" w:rsidRDefault="0089138F" w:rsidP="00D7435F">
      <w:pPr>
        <w:rPr>
          <w:rFonts w:ascii="Arial" w:hAnsi="Arial" w:cs="Arial"/>
        </w:rPr>
      </w:pPr>
      <w:r w:rsidRPr="00E17ADF">
        <w:rPr>
          <w:rFonts w:ascii="Arial" w:hAnsi="Arial" w:cs="Arial"/>
        </w:rPr>
        <w:t xml:space="preserve">Q2: If option 1 is the correct one: Provide feedback on how to reach 15 dBm </w:t>
      </w:r>
      <w:r w:rsidR="00F317D1" w:rsidRPr="00E17ADF">
        <w:rPr>
          <w:rFonts w:ascii="Arial" w:hAnsi="Arial" w:cs="Arial"/>
        </w:rPr>
        <w:t>Tx</w:t>
      </w:r>
      <w:r w:rsidRPr="00E17ADF">
        <w:rPr>
          <w:rFonts w:ascii="Arial" w:hAnsi="Arial" w:cs="Arial"/>
        </w:rPr>
        <w:t xml:space="preserve"> power</w:t>
      </w:r>
    </w:p>
    <w:p w14:paraId="73CA39B0" w14:textId="77777777" w:rsidR="0089138F" w:rsidRPr="00E17ADF" w:rsidRDefault="0089138F" w:rsidP="00D7435F">
      <w:pPr>
        <w:rPr>
          <w:rFonts w:ascii="Arial" w:hAnsi="Arial" w:cs="Arial"/>
        </w:rPr>
      </w:pPr>
      <w:r w:rsidRPr="00E17ADF">
        <w:rPr>
          <w:rFonts w:ascii="Arial" w:hAnsi="Arial" w:cs="Arial"/>
        </w:rPr>
        <w:t xml:space="preserve">Q3: Provide feedback on whether RAN5 should include a test requirement that the UE Tx power </w:t>
      </w:r>
      <w:r w:rsidR="000F7115" w:rsidRPr="00E17ADF">
        <w:rPr>
          <w:rFonts w:ascii="Arial" w:hAnsi="Arial" w:cs="Arial"/>
        </w:rPr>
        <w:t>shall not be more than</w:t>
      </w:r>
      <w:r w:rsidRPr="00E17ADF">
        <w:rPr>
          <w:rFonts w:ascii="Arial" w:hAnsi="Arial" w:cs="Arial"/>
        </w:rPr>
        <w:t xml:space="preserve"> 15 dBm when NS_41 is signalled.</w:t>
      </w:r>
    </w:p>
    <w:p w14:paraId="3013FC87" w14:textId="77777777" w:rsidR="00D7435F" w:rsidRDefault="00D7435F" w:rsidP="00D7435F">
      <w:pPr>
        <w:spacing w:after="120"/>
        <w:ind w:left="993" w:hanging="993"/>
        <w:rPr>
          <w:rFonts w:ascii="Arial" w:hAnsi="Arial" w:cs="Arial"/>
        </w:rPr>
      </w:pPr>
    </w:p>
    <w:p w14:paraId="09CB9259" w14:textId="77777777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61BA28DC" w14:textId="77777777" w:rsidR="00C45D65" w:rsidRDefault="00A742A4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98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 – 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3DBE7988" w14:textId="77777777" w:rsidR="00DC3D8D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A742A4">
        <w:rPr>
          <w:rFonts w:ascii="Arial" w:hAnsi="Arial" w:cs="Arial"/>
          <w:bCs/>
        </w:rPr>
        <w:t>9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49262E">
        <w:rPr>
          <w:rFonts w:ascii="Arial" w:hAnsi="Arial" w:cs="Arial"/>
          <w:bCs/>
        </w:rPr>
        <w:t>2</w:t>
      </w:r>
      <w:r w:rsidR="00A742A4">
        <w:rPr>
          <w:rFonts w:ascii="Arial" w:hAnsi="Arial" w:cs="Arial"/>
          <w:bCs/>
        </w:rPr>
        <w:t>2</w:t>
      </w:r>
      <w:r w:rsidR="00A742A4">
        <w:rPr>
          <w:rFonts w:ascii="Arial" w:hAnsi="Arial" w:cs="Arial"/>
          <w:bCs/>
          <w:vertAlign w:val="superscript"/>
        </w:rPr>
        <w:t>nd</w:t>
      </w:r>
      <w:r w:rsidR="0049262E">
        <w:rPr>
          <w:rFonts w:ascii="Arial" w:hAnsi="Arial" w:cs="Arial"/>
          <w:bCs/>
        </w:rPr>
        <w:t xml:space="preserve"> </w:t>
      </w:r>
      <w:r w:rsidR="005836BD">
        <w:rPr>
          <w:rFonts w:ascii="Arial" w:hAnsi="Arial" w:cs="Arial"/>
          <w:bCs/>
        </w:rPr>
        <w:t xml:space="preserve">– </w:t>
      </w:r>
      <w:r w:rsidR="00A742A4">
        <w:rPr>
          <w:rFonts w:ascii="Arial" w:hAnsi="Arial" w:cs="Arial"/>
          <w:bCs/>
        </w:rPr>
        <w:t>26</w:t>
      </w:r>
      <w:r w:rsidR="00A742A4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49262E">
        <w:rPr>
          <w:rFonts w:ascii="Arial" w:hAnsi="Arial" w:cs="Arial"/>
          <w:bCs/>
        </w:rPr>
        <w:t>Ma</w:t>
      </w:r>
      <w:r w:rsidR="00A742A4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202</w:t>
      </w:r>
      <w:r w:rsidR="0049262E">
        <w:rPr>
          <w:rFonts w:ascii="Arial" w:hAnsi="Arial" w:cs="Arial"/>
          <w:bCs/>
        </w:rPr>
        <w:t>3</w:t>
      </w:r>
      <w:r w:rsidRPr="00100BEF">
        <w:rPr>
          <w:rFonts w:ascii="Arial" w:hAnsi="Arial" w:cs="Arial"/>
          <w:bCs/>
        </w:rPr>
        <w:tab/>
      </w:r>
      <w:r w:rsidR="00A742A4">
        <w:rPr>
          <w:rFonts w:ascii="Arial" w:hAnsi="Arial" w:cs="Arial"/>
          <w:bCs/>
        </w:rPr>
        <w:t>Korea</w:t>
      </w:r>
      <w:r w:rsidR="00A141E8">
        <w:rPr>
          <w:rFonts w:ascii="Arial" w:hAnsi="Arial" w:cs="Arial"/>
          <w:bCs/>
        </w:rPr>
        <w:t>, korea</w:t>
      </w:r>
    </w:p>
    <w:p w14:paraId="4F4928AD" w14:textId="77777777" w:rsidR="004360A9" w:rsidRDefault="004360A9" w:rsidP="00827D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4AA5F9F" w14:textId="77777777" w:rsidR="00AB1F7E" w:rsidRPr="00100BEF" w:rsidRDefault="00AB1F7E" w:rsidP="00827D8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57232A61" w14:textId="77777777" w:rsidR="00100BEF" w:rsidRDefault="00100BEF" w:rsidP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1DC059" w14:textId="77777777" w:rsidR="00100BEF" w:rsidRDefault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55EDE" w14:textId="77777777" w:rsidR="00A13152" w:rsidRDefault="00A13152">
      <w:r>
        <w:separator/>
      </w:r>
    </w:p>
  </w:endnote>
  <w:endnote w:type="continuationSeparator" w:id="0">
    <w:p w14:paraId="4BFDE915" w14:textId="77777777" w:rsidR="00A13152" w:rsidRDefault="00A13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BB43B" w14:textId="77777777" w:rsidR="00A13152" w:rsidRDefault="00A13152">
      <w:r>
        <w:separator/>
      </w:r>
    </w:p>
  </w:footnote>
  <w:footnote w:type="continuationSeparator" w:id="0">
    <w:p w14:paraId="1D4E54A1" w14:textId="77777777" w:rsidR="00A13152" w:rsidRDefault="00A131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6449198">
    <w:abstractNumId w:val="4"/>
  </w:num>
  <w:num w:numId="2" w16cid:durableId="472798117">
    <w:abstractNumId w:val="2"/>
  </w:num>
  <w:num w:numId="3" w16cid:durableId="525758638">
    <w:abstractNumId w:val="1"/>
  </w:num>
  <w:num w:numId="4" w16cid:durableId="351149027">
    <w:abstractNumId w:val="0"/>
  </w:num>
  <w:num w:numId="5" w16cid:durableId="33858453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92C9C"/>
    <w:rsid w:val="000E0F3F"/>
    <w:rsid w:val="000F7115"/>
    <w:rsid w:val="00100BEF"/>
    <w:rsid w:val="00122970"/>
    <w:rsid w:val="00135A75"/>
    <w:rsid w:val="001466AD"/>
    <w:rsid w:val="00152663"/>
    <w:rsid w:val="001743FF"/>
    <w:rsid w:val="0018519D"/>
    <w:rsid w:val="001B6D88"/>
    <w:rsid w:val="00204B78"/>
    <w:rsid w:val="00257E29"/>
    <w:rsid w:val="00285CE2"/>
    <w:rsid w:val="002A1BC7"/>
    <w:rsid w:val="002A368B"/>
    <w:rsid w:val="002C38CC"/>
    <w:rsid w:val="002C60D3"/>
    <w:rsid w:val="002E423D"/>
    <w:rsid w:val="00317380"/>
    <w:rsid w:val="00380377"/>
    <w:rsid w:val="003923CF"/>
    <w:rsid w:val="003A3951"/>
    <w:rsid w:val="003B790E"/>
    <w:rsid w:val="00410272"/>
    <w:rsid w:val="004360A9"/>
    <w:rsid w:val="00436ABE"/>
    <w:rsid w:val="00440C04"/>
    <w:rsid w:val="00440D0D"/>
    <w:rsid w:val="004466C0"/>
    <w:rsid w:val="004469FF"/>
    <w:rsid w:val="004646B0"/>
    <w:rsid w:val="0047371A"/>
    <w:rsid w:val="00485C14"/>
    <w:rsid w:val="0049262E"/>
    <w:rsid w:val="004C0975"/>
    <w:rsid w:val="004D5EA6"/>
    <w:rsid w:val="004F338D"/>
    <w:rsid w:val="005251F5"/>
    <w:rsid w:val="00573CCE"/>
    <w:rsid w:val="005836BD"/>
    <w:rsid w:val="00591893"/>
    <w:rsid w:val="005A4FE7"/>
    <w:rsid w:val="005A69C9"/>
    <w:rsid w:val="005D51E7"/>
    <w:rsid w:val="00616DE3"/>
    <w:rsid w:val="00641895"/>
    <w:rsid w:val="0064300A"/>
    <w:rsid w:val="006772D9"/>
    <w:rsid w:val="006A1FB5"/>
    <w:rsid w:val="006A40E3"/>
    <w:rsid w:val="006B026C"/>
    <w:rsid w:val="006D269D"/>
    <w:rsid w:val="006D72E9"/>
    <w:rsid w:val="00701366"/>
    <w:rsid w:val="00716054"/>
    <w:rsid w:val="00747169"/>
    <w:rsid w:val="007517A9"/>
    <w:rsid w:val="007B355C"/>
    <w:rsid w:val="007B40CD"/>
    <w:rsid w:val="007B6632"/>
    <w:rsid w:val="007E0FC1"/>
    <w:rsid w:val="007F4CF7"/>
    <w:rsid w:val="00813B6E"/>
    <w:rsid w:val="008242BB"/>
    <w:rsid w:val="00827D8C"/>
    <w:rsid w:val="00831491"/>
    <w:rsid w:val="00857095"/>
    <w:rsid w:val="00870F04"/>
    <w:rsid w:val="0088133F"/>
    <w:rsid w:val="0089138F"/>
    <w:rsid w:val="00897977"/>
    <w:rsid w:val="00901D58"/>
    <w:rsid w:val="00917F07"/>
    <w:rsid w:val="00926782"/>
    <w:rsid w:val="00942972"/>
    <w:rsid w:val="00953737"/>
    <w:rsid w:val="009560DB"/>
    <w:rsid w:val="00961FAB"/>
    <w:rsid w:val="009B556D"/>
    <w:rsid w:val="009C18D0"/>
    <w:rsid w:val="009E1EB8"/>
    <w:rsid w:val="009F458C"/>
    <w:rsid w:val="009F5054"/>
    <w:rsid w:val="00A03A5D"/>
    <w:rsid w:val="00A05FFC"/>
    <w:rsid w:val="00A13152"/>
    <w:rsid w:val="00A141E8"/>
    <w:rsid w:val="00A45990"/>
    <w:rsid w:val="00A742A4"/>
    <w:rsid w:val="00AA5866"/>
    <w:rsid w:val="00AB1F7E"/>
    <w:rsid w:val="00AC2BA0"/>
    <w:rsid w:val="00AC3BD4"/>
    <w:rsid w:val="00AC5E92"/>
    <w:rsid w:val="00AF1F82"/>
    <w:rsid w:val="00B07F88"/>
    <w:rsid w:val="00B24A28"/>
    <w:rsid w:val="00B337A1"/>
    <w:rsid w:val="00B63D4D"/>
    <w:rsid w:val="00BA6CB1"/>
    <w:rsid w:val="00BC7FEE"/>
    <w:rsid w:val="00C45D65"/>
    <w:rsid w:val="00C741B3"/>
    <w:rsid w:val="00C95525"/>
    <w:rsid w:val="00C95ED0"/>
    <w:rsid w:val="00CA4FB2"/>
    <w:rsid w:val="00CC5585"/>
    <w:rsid w:val="00CE22DC"/>
    <w:rsid w:val="00CE2EE5"/>
    <w:rsid w:val="00D72C05"/>
    <w:rsid w:val="00D7435F"/>
    <w:rsid w:val="00DC3D8D"/>
    <w:rsid w:val="00DF4BD2"/>
    <w:rsid w:val="00E17ADF"/>
    <w:rsid w:val="00E675F5"/>
    <w:rsid w:val="00E706B0"/>
    <w:rsid w:val="00E90450"/>
    <w:rsid w:val="00EC244B"/>
    <w:rsid w:val="00EC387C"/>
    <w:rsid w:val="00EC7486"/>
    <w:rsid w:val="00EF05B1"/>
    <w:rsid w:val="00EF1CDC"/>
    <w:rsid w:val="00EF2D6A"/>
    <w:rsid w:val="00EF4DA7"/>
    <w:rsid w:val="00EF7E9A"/>
    <w:rsid w:val="00F058F1"/>
    <w:rsid w:val="00F317D1"/>
    <w:rsid w:val="00F32BF2"/>
    <w:rsid w:val="00F51A11"/>
    <w:rsid w:val="00F63001"/>
    <w:rsid w:val="00F87B16"/>
    <w:rsid w:val="00FD006B"/>
    <w:rsid w:val="00FD052C"/>
    <w:rsid w:val="00FD3628"/>
    <w:rsid w:val="00FE4D03"/>
    <w:rsid w:val="00FE5DA1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953835"/>
  <w15:chartTrackingRefBased/>
  <w15:docId w15:val="{D96A97A5-8483-4DD6-A445-9A9B78DF3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3</cp:revision>
  <cp:lastPrinted>2002-04-23T07:10:00Z</cp:lastPrinted>
  <dcterms:created xsi:type="dcterms:W3CDTF">2023-01-16T11:01:00Z</dcterms:created>
  <dcterms:modified xsi:type="dcterms:W3CDTF">2023-01-23T14:35:00Z</dcterms:modified>
</cp:coreProperties>
</file>