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2B18939" w:rsidR="001E0A28" w:rsidRPr="00482AC4" w:rsidRDefault="001E0A28" w:rsidP="001E0A28">
      <w:pPr>
        <w:spacing w:after="120"/>
        <w:ind w:left="1985" w:hanging="1985"/>
        <w:rPr>
          <w:rFonts w:ascii="Arial" w:eastAsiaTheme="minorEastAsia" w:hAnsi="Arial" w:cs="Arial"/>
          <w:b/>
          <w:sz w:val="24"/>
          <w:szCs w:val="24"/>
          <w:lang w:val="en-US" w:eastAsia="zh-CN"/>
        </w:rPr>
      </w:pPr>
      <w:r w:rsidRPr="00482AC4">
        <w:rPr>
          <w:rFonts w:ascii="Arial" w:eastAsiaTheme="minorEastAsia" w:hAnsi="Arial" w:cs="Arial"/>
          <w:b/>
          <w:sz w:val="24"/>
          <w:szCs w:val="24"/>
          <w:lang w:val="en-US" w:eastAsia="zh-CN"/>
        </w:rPr>
        <w:t xml:space="preserve">3GPP TSG-RAN WG4 Meeting # </w:t>
      </w:r>
      <w:r w:rsidR="001128E7" w:rsidRPr="00482AC4">
        <w:rPr>
          <w:rFonts w:ascii="Arial" w:eastAsiaTheme="minorEastAsia" w:hAnsi="Arial" w:cs="Arial"/>
          <w:b/>
          <w:sz w:val="24"/>
          <w:szCs w:val="24"/>
          <w:lang w:val="en-US" w:eastAsia="zh-CN"/>
        </w:rPr>
        <w:t>10</w:t>
      </w:r>
      <w:r w:rsidR="009B61B4" w:rsidRPr="00482AC4">
        <w:rPr>
          <w:rFonts w:ascii="Arial" w:eastAsiaTheme="minorEastAsia" w:hAnsi="Arial" w:cs="Arial"/>
          <w:b/>
          <w:sz w:val="24"/>
          <w:szCs w:val="24"/>
          <w:lang w:val="en-US" w:eastAsia="zh-CN"/>
        </w:rPr>
        <w:t>6</w:t>
      </w:r>
      <w:r w:rsidRPr="00482AC4">
        <w:rPr>
          <w:rFonts w:ascii="Arial" w:eastAsiaTheme="minorEastAsia" w:hAnsi="Arial" w:cs="Arial"/>
          <w:b/>
          <w:sz w:val="24"/>
          <w:szCs w:val="24"/>
          <w:lang w:val="en-US" w:eastAsia="zh-CN"/>
        </w:rPr>
        <w:tab/>
      </w:r>
      <w:r w:rsidRPr="00482AC4">
        <w:rPr>
          <w:rFonts w:ascii="Arial" w:eastAsiaTheme="minorEastAsia" w:hAnsi="Arial" w:cs="Arial"/>
          <w:b/>
          <w:sz w:val="24"/>
          <w:szCs w:val="24"/>
          <w:lang w:val="en-US" w:eastAsia="zh-CN"/>
        </w:rPr>
        <w:tab/>
      </w:r>
      <w:r w:rsidRPr="00482AC4">
        <w:rPr>
          <w:rFonts w:ascii="Arial" w:eastAsiaTheme="minorEastAsia" w:hAnsi="Arial" w:cs="Arial"/>
          <w:b/>
          <w:sz w:val="24"/>
          <w:szCs w:val="24"/>
          <w:lang w:val="en-US" w:eastAsia="zh-CN"/>
        </w:rPr>
        <w:tab/>
      </w:r>
      <w:r w:rsidRPr="00482AC4">
        <w:rPr>
          <w:rFonts w:ascii="Arial" w:eastAsiaTheme="minorEastAsia" w:hAnsi="Arial" w:cs="Arial"/>
          <w:b/>
          <w:sz w:val="24"/>
          <w:szCs w:val="24"/>
          <w:lang w:val="en-US" w:eastAsia="zh-CN"/>
        </w:rPr>
        <w:tab/>
      </w:r>
      <w:r w:rsidRPr="00482AC4">
        <w:rPr>
          <w:rFonts w:ascii="Arial" w:eastAsiaTheme="minorEastAsia" w:hAnsi="Arial" w:cs="Arial"/>
          <w:b/>
          <w:sz w:val="24"/>
          <w:szCs w:val="24"/>
          <w:lang w:val="en-US" w:eastAsia="zh-CN"/>
        </w:rPr>
        <w:tab/>
      </w:r>
      <w:r w:rsidRPr="00482AC4">
        <w:rPr>
          <w:rFonts w:ascii="Arial" w:eastAsiaTheme="minorEastAsia" w:hAnsi="Arial" w:cs="Arial"/>
          <w:b/>
          <w:sz w:val="24"/>
          <w:szCs w:val="24"/>
          <w:lang w:val="en-US" w:eastAsia="zh-CN"/>
        </w:rPr>
        <w:tab/>
      </w:r>
      <w:r w:rsidRPr="00482AC4">
        <w:rPr>
          <w:rFonts w:ascii="Arial" w:eastAsiaTheme="minorEastAsia" w:hAnsi="Arial" w:cs="Arial"/>
          <w:b/>
          <w:sz w:val="24"/>
          <w:szCs w:val="24"/>
          <w:lang w:val="en-US" w:eastAsia="zh-CN"/>
        </w:rPr>
        <w:tab/>
      </w:r>
      <w:r w:rsidRPr="00482AC4">
        <w:rPr>
          <w:rFonts w:ascii="Arial" w:eastAsiaTheme="minorEastAsia" w:hAnsi="Arial" w:cs="Arial"/>
          <w:b/>
          <w:sz w:val="24"/>
          <w:szCs w:val="24"/>
          <w:lang w:val="en-US" w:eastAsia="zh-CN"/>
        </w:rPr>
        <w:tab/>
      </w:r>
      <w:r w:rsidRPr="00482AC4">
        <w:rPr>
          <w:rFonts w:ascii="Arial" w:eastAsiaTheme="minorEastAsia" w:hAnsi="Arial" w:cs="Arial"/>
          <w:b/>
          <w:sz w:val="24"/>
          <w:szCs w:val="24"/>
          <w:lang w:val="en-US" w:eastAsia="zh-CN"/>
        </w:rPr>
        <w:tab/>
      </w:r>
      <w:r w:rsidRPr="00482AC4">
        <w:rPr>
          <w:rFonts w:ascii="Arial" w:eastAsiaTheme="minorEastAsia" w:hAnsi="Arial" w:cs="Arial"/>
          <w:b/>
          <w:sz w:val="24"/>
          <w:szCs w:val="24"/>
          <w:lang w:val="en-US" w:eastAsia="zh-CN"/>
        </w:rPr>
        <w:tab/>
      </w:r>
      <w:r w:rsidRPr="00482AC4">
        <w:rPr>
          <w:rFonts w:ascii="Arial" w:eastAsiaTheme="minorEastAsia" w:hAnsi="Arial" w:cs="Arial"/>
          <w:b/>
          <w:sz w:val="24"/>
          <w:szCs w:val="24"/>
          <w:lang w:val="en-US" w:eastAsia="zh-CN"/>
        </w:rPr>
        <w:tab/>
      </w:r>
      <w:r w:rsidRPr="00482AC4">
        <w:rPr>
          <w:rFonts w:ascii="Arial" w:eastAsiaTheme="minorEastAsia" w:hAnsi="Arial" w:cs="Arial"/>
          <w:b/>
          <w:sz w:val="24"/>
          <w:szCs w:val="24"/>
          <w:lang w:val="en-US" w:eastAsia="zh-CN"/>
        </w:rPr>
        <w:tab/>
      </w:r>
      <w:r w:rsidR="007D65E7" w:rsidRPr="007D65E7">
        <w:rPr>
          <w:rFonts w:ascii="Arial" w:eastAsiaTheme="minorEastAsia" w:hAnsi="Arial" w:cs="Arial"/>
          <w:b/>
          <w:sz w:val="24"/>
          <w:szCs w:val="24"/>
          <w:lang w:val="en-US" w:eastAsia="zh-CN"/>
        </w:rPr>
        <w:t>R4-2303763</w:t>
      </w:r>
    </w:p>
    <w:p w14:paraId="0E0F466F" w14:textId="70EE7F6E" w:rsidR="00615EBB" w:rsidRPr="00482AC4" w:rsidRDefault="009B61B4" w:rsidP="001E0A28">
      <w:pPr>
        <w:spacing w:after="120"/>
        <w:ind w:left="1985" w:hanging="1985"/>
        <w:rPr>
          <w:rFonts w:ascii="Arial" w:eastAsiaTheme="minorEastAsia" w:hAnsi="Arial" w:cs="Arial"/>
          <w:b/>
          <w:sz w:val="24"/>
          <w:szCs w:val="24"/>
          <w:lang w:val="en-US" w:eastAsia="zh-CN"/>
        </w:rPr>
      </w:pPr>
      <w:r w:rsidRPr="00482AC4">
        <w:rPr>
          <w:rFonts w:ascii="Arial" w:eastAsiaTheme="minorEastAsia" w:hAnsi="Arial" w:cs="Arial"/>
          <w:b/>
          <w:sz w:val="24"/>
          <w:szCs w:val="24"/>
          <w:lang w:val="en-US" w:eastAsia="zh-CN"/>
        </w:rPr>
        <w:t>Athens, Greece, 27 February –</w:t>
      </w:r>
      <w:r w:rsidR="009E5A0C">
        <w:rPr>
          <w:rFonts w:ascii="Arial" w:eastAsiaTheme="minorEastAsia" w:hAnsi="Arial" w:cs="Arial"/>
          <w:b/>
          <w:sz w:val="24"/>
          <w:szCs w:val="24"/>
          <w:lang w:val="en-US" w:eastAsia="zh-CN"/>
        </w:rPr>
        <w:t xml:space="preserve"> </w:t>
      </w:r>
      <w:r w:rsidRPr="00482AC4">
        <w:rPr>
          <w:rFonts w:ascii="Arial" w:eastAsiaTheme="minorEastAsia" w:hAnsi="Arial" w:cs="Arial"/>
          <w:b/>
          <w:sz w:val="24"/>
          <w:szCs w:val="24"/>
          <w:lang w:val="en-US" w:eastAsia="zh-CN"/>
        </w:rPr>
        <w:t xml:space="preserve">03 </w:t>
      </w:r>
      <w:proofErr w:type="gramStart"/>
      <w:r w:rsidR="009E5A0C" w:rsidRPr="00482AC4">
        <w:rPr>
          <w:rFonts w:ascii="Arial" w:eastAsiaTheme="minorEastAsia" w:hAnsi="Arial" w:cs="Arial"/>
          <w:b/>
          <w:sz w:val="24"/>
          <w:szCs w:val="24"/>
          <w:lang w:val="en-US" w:eastAsia="zh-CN"/>
        </w:rPr>
        <w:t>March</w:t>
      </w:r>
      <w:r w:rsidR="009E5A0C">
        <w:rPr>
          <w:rFonts w:ascii="Arial" w:eastAsiaTheme="minorEastAsia" w:hAnsi="Arial" w:cs="Arial"/>
          <w:b/>
          <w:sz w:val="24"/>
          <w:szCs w:val="24"/>
          <w:lang w:val="en-US" w:eastAsia="zh-CN"/>
        </w:rPr>
        <w:t>,</w:t>
      </w:r>
      <w:proofErr w:type="gramEnd"/>
      <w:r w:rsidRPr="00482AC4">
        <w:rPr>
          <w:rFonts w:ascii="Arial" w:eastAsiaTheme="minorEastAsia" w:hAnsi="Arial" w:cs="Arial"/>
          <w:b/>
          <w:sz w:val="24"/>
          <w:szCs w:val="24"/>
          <w:lang w:val="en-US" w:eastAsia="zh-CN"/>
        </w:rPr>
        <w:t xml:space="preserve"> 2023</w:t>
      </w:r>
    </w:p>
    <w:p w14:paraId="2637FD31" w14:textId="77777777" w:rsidR="001E0A28" w:rsidRPr="00482AC4" w:rsidRDefault="001E0A28" w:rsidP="001E0A28">
      <w:pPr>
        <w:spacing w:after="120"/>
        <w:ind w:left="1985" w:hanging="1985"/>
        <w:rPr>
          <w:rFonts w:ascii="Arial" w:eastAsia="MS Mincho" w:hAnsi="Arial" w:cs="Arial"/>
          <w:b/>
          <w:sz w:val="22"/>
          <w:lang w:val="en-US"/>
        </w:rPr>
      </w:pPr>
    </w:p>
    <w:p w14:paraId="282755FA" w14:textId="221EACBB" w:rsidR="00C24D2F" w:rsidRPr="00482AC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482AC4">
        <w:rPr>
          <w:rFonts w:ascii="Arial" w:eastAsia="MS Mincho" w:hAnsi="Arial" w:cs="Arial"/>
          <w:b/>
          <w:color w:val="000000"/>
          <w:sz w:val="22"/>
          <w:lang w:val="en-US"/>
        </w:rPr>
        <w:t xml:space="preserve">Agenda </w:t>
      </w:r>
      <w:r w:rsidR="007D19B7" w:rsidRPr="00482AC4">
        <w:rPr>
          <w:rFonts w:ascii="Arial" w:eastAsia="MS Mincho" w:hAnsi="Arial" w:cs="Arial"/>
          <w:b/>
          <w:color w:val="000000"/>
          <w:sz w:val="22"/>
          <w:lang w:val="en-US"/>
        </w:rPr>
        <w:t>item</w:t>
      </w:r>
      <w:r w:rsidRPr="00482AC4">
        <w:rPr>
          <w:rFonts w:ascii="Arial" w:eastAsia="MS Mincho" w:hAnsi="Arial" w:cs="Arial"/>
          <w:b/>
          <w:color w:val="000000"/>
          <w:sz w:val="22"/>
          <w:lang w:val="en-US"/>
        </w:rPr>
        <w:t>:</w:t>
      </w:r>
      <w:r w:rsidRPr="00482AC4">
        <w:rPr>
          <w:rFonts w:ascii="Arial" w:eastAsia="MS Mincho" w:hAnsi="Arial" w:cs="Arial"/>
          <w:b/>
          <w:color w:val="000000"/>
          <w:sz w:val="22"/>
          <w:lang w:val="en-US"/>
        </w:rPr>
        <w:tab/>
      </w:r>
      <w:r w:rsidRPr="00482AC4">
        <w:rPr>
          <w:rFonts w:ascii="Arial" w:eastAsia="MS Mincho" w:hAnsi="Arial" w:cs="Arial"/>
          <w:b/>
          <w:color w:val="000000"/>
          <w:sz w:val="22"/>
          <w:lang w:val="en-US" w:eastAsia="ja-JP"/>
        </w:rPr>
        <w:tab/>
      </w:r>
      <w:r w:rsidRPr="00482AC4">
        <w:rPr>
          <w:rFonts w:ascii="Arial" w:eastAsia="MS Mincho" w:hAnsi="Arial" w:cs="Arial"/>
          <w:b/>
          <w:color w:val="000000"/>
          <w:sz w:val="22"/>
          <w:lang w:val="en-US" w:eastAsia="ja-JP"/>
        </w:rPr>
        <w:tab/>
      </w:r>
      <w:r w:rsidR="00DA7155" w:rsidRPr="00482AC4">
        <w:rPr>
          <w:rFonts w:ascii="Arial" w:eastAsiaTheme="minorEastAsia" w:hAnsi="Arial" w:cs="Arial"/>
          <w:color w:val="000000"/>
          <w:sz w:val="22"/>
          <w:lang w:val="en-US" w:eastAsia="zh-CN"/>
        </w:rPr>
        <w:t>5.4</w:t>
      </w:r>
    </w:p>
    <w:p w14:paraId="50D5329D" w14:textId="2010B455" w:rsidR="00915D73" w:rsidRPr="00482AC4" w:rsidRDefault="00915D73" w:rsidP="00915D73">
      <w:pPr>
        <w:spacing w:after="120"/>
        <w:ind w:left="1985" w:hanging="1985"/>
        <w:rPr>
          <w:rFonts w:ascii="Arial" w:hAnsi="Arial" w:cs="Arial"/>
          <w:color w:val="000000"/>
          <w:sz w:val="22"/>
          <w:lang w:val="en-US" w:eastAsia="zh-CN"/>
        </w:rPr>
      </w:pPr>
      <w:r w:rsidRPr="00482AC4">
        <w:rPr>
          <w:rFonts w:ascii="Arial" w:eastAsia="MS Mincho" w:hAnsi="Arial" w:cs="Arial"/>
          <w:b/>
          <w:sz w:val="22"/>
          <w:lang w:val="en-US"/>
        </w:rPr>
        <w:t>Source:</w:t>
      </w:r>
      <w:r w:rsidRPr="00482AC4">
        <w:rPr>
          <w:rFonts w:ascii="Arial" w:eastAsia="MS Mincho" w:hAnsi="Arial" w:cs="Arial"/>
          <w:b/>
          <w:sz w:val="22"/>
          <w:lang w:val="en-US"/>
        </w:rPr>
        <w:tab/>
      </w:r>
      <w:r w:rsidR="004D737D" w:rsidRPr="00482AC4">
        <w:rPr>
          <w:rFonts w:ascii="Arial" w:hAnsi="Arial" w:cs="Arial"/>
          <w:color w:val="000000"/>
          <w:sz w:val="22"/>
          <w:lang w:val="en-US" w:eastAsia="zh-CN"/>
        </w:rPr>
        <w:t>Moderator</w:t>
      </w:r>
      <w:r w:rsidR="00321150" w:rsidRPr="00482AC4">
        <w:rPr>
          <w:rFonts w:ascii="Arial" w:hAnsi="Arial" w:cs="Arial"/>
          <w:color w:val="000000"/>
          <w:sz w:val="22"/>
          <w:lang w:val="en-US" w:eastAsia="zh-CN"/>
        </w:rPr>
        <w:t xml:space="preserve"> </w:t>
      </w:r>
      <w:r w:rsidR="004D737D" w:rsidRPr="00482AC4">
        <w:rPr>
          <w:rFonts w:ascii="Arial" w:hAnsi="Arial" w:cs="Arial"/>
          <w:color w:val="000000"/>
          <w:sz w:val="22"/>
          <w:lang w:val="en-US" w:eastAsia="zh-CN"/>
        </w:rPr>
        <w:t>(</w:t>
      </w:r>
      <w:r w:rsidR="00DA7155" w:rsidRPr="00482AC4">
        <w:rPr>
          <w:rFonts w:ascii="Arial" w:hAnsi="Arial" w:cs="Arial"/>
          <w:color w:val="000000"/>
          <w:sz w:val="22"/>
          <w:lang w:val="en-US" w:eastAsia="zh-CN"/>
        </w:rPr>
        <w:t>Apple</w:t>
      </w:r>
      <w:r w:rsidR="004D737D" w:rsidRPr="00482AC4">
        <w:rPr>
          <w:rFonts w:ascii="Arial" w:hAnsi="Arial" w:cs="Arial"/>
          <w:color w:val="000000"/>
          <w:sz w:val="22"/>
          <w:lang w:val="en-US" w:eastAsia="zh-CN"/>
        </w:rPr>
        <w:t>)</w:t>
      </w:r>
    </w:p>
    <w:p w14:paraId="1E0389E7" w14:textId="63ECEFFB" w:rsidR="00915D73" w:rsidRPr="00482AC4" w:rsidRDefault="00915D73" w:rsidP="00915D73">
      <w:pPr>
        <w:spacing w:after="120"/>
        <w:ind w:left="1985" w:hanging="1985"/>
        <w:rPr>
          <w:rFonts w:ascii="Arial" w:eastAsiaTheme="minorEastAsia" w:hAnsi="Arial" w:cs="Arial"/>
          <w:color w:val="000000"/>
          <w:sz w:val="22"/>
          <w:lang w:val="en-US" w:eastAsia="zh-CN"/>
        </w:rPr>
      </w:pPr>
      <w:r w:rsidRPr="00482AC4">
        <w:rPr>
          <w:rFonts w:ascii="Arial" w:eastAsia="MS Mincho" w:hAnsi="Arial" w:cs="Arial"/>
          <w:b/>
          <w:color w:val="000000"/>
          <w:sz w:val="22"/>
          <w:lang w:val="en-US"/>
        </w:rPr>
        <w:t>Title:</w:t>
      </w:r>
      <w:r w:rsidRPr="00482AC4">
        <w:rPr>
          <w:rFonts w:ascii="Arial" w:eastAsia="MS Mincho" w:hAnsi="Arial" w:cs="Arial"/>
          <w:b/>
          <w:color w:val="000000"/>
          <w:sz w:val="22"/>
          <w:lang w:val="en-US"/>
        </w:rPr>
        <w:tab/>
      </w:r>
      <w:r w:rsidR="009B61B4" w:rsidRPr="00482AC4">
        <w:rPr>
          <w:rFonts w:ascii="Arial" w:eastAsiaTheme="minorEastAsia" w:hAnsi="Arial" w:cs="Arial"/>
          <w:color w:val="000000"/>
          <w:sz w:val="22"/>
          <w:lang w:val="en-US" w:eastAsia="zh-CN"/>
        </w:rPr>
        <w:t>Topic</w:t>
      </w:r>
      <w:r w:rsidR="00484C5D" w:rsidRPr="00482AC4">
        <w:rPr>
          <w:rFonts w:ascii="Arial" w:eastAsiaTheme="minorEastAsia" w:hAnsi="Arial" w:cs="Arial"/>
          <w:color w:val="000000"/>
          <w:sz w:val="22"/>
          <w:lang w:val="en-US" w:eastAsia="zh-CN"/>
        </w:rPr>
        <w:t xml:space="preserve"> summary for </w:t>
      </w:r>
      <w:r w:rsidR="00DA7155" w:rsidRPr="00482AC4">
        <w:rPr>
          <w:rFonts w:ascii="Arial" w:eastAsiaTheme="minorEastAsia" w:hAnsi="Arial" w:cs="Arial"/>
          <w:color w:val="000000"/>
          <w:sz w:val="22"/>
          <w:lang w:val="en-US" w:eastAsia="zh-CN"/>
        </w:rPr>
        <w:t>[106][318] Demod_Maintenance_Part1</w:t>
      </w:r>
    </w:p>
    <w:p w14:paraId="67B0962B" w14:textId="0319B659" w:rsidR="00915D73" w:rsidRPr="00482AC4" w:rsidRDefault="00915D73" w:rsidP="00915D73">
      <w:pPr>
        <w:spacing w:after="120"/>
        <w:ind w:left="1985" w:hanging="1985"/>
        <w:rPr>
          <w:rFonts w:ascii="Arial" w:eastAsiaTheme="minorEastAsia" w:hAnsi="Arial" w:cs="Arial"/>
          <w:sz w:val="22"/>
          <w:lang w:val="en-US" w:eastAsia="zh-CN"/>
        </w:rPr>
      </w:pPr>
      <w:r w:rsidRPr="00482AC4">
        <w:rPr>
          <w:rFonts w:ascii="Arial" w:eastAsia="MS Mincho" w:hAnsi="Arial" w:cs="Arial"/>
          <w:b/>
          <w:color w:val="000000"/>
          <w:sz w:val="22"/>
          <w:lang w:val="en-US"/>
        </w:rPr>
        <w:t>Document for:</w:t>
      </w:r>
      <w:r w:rsidRPr="00482AC4">
        <w:rPr>
          <w:rFonts w:ascii="Arial" w:eastAsia="MS Mincho" w:hAnsi="Arial" w:cs="Arial"/>
          <w:b/>
          <w:color w:val="000000"/>
          <w:sz w:val="22"/>
          <w:lang w:val="en-US"/>
        </w:rPr>
        <w:tab/>
      </w:r>
      <w:r w:rsidR="00484C5D" w:rsidRPr="00482AC4">
        <w:rPr>
          <w:rFonts w:ascii="Arial" w:eastAsiaTheme="minorEastAsia" w:hAnsi="Arial" w:cs="Arial"/>
          <w:color w:val="000000"/>
          <w:sz w:val="22"/>
          <w:lang w:val="en-US" w:eastAsia="zh-CN"/>
        </w:rPr>
        <w:t>Information</w:t>
      </w:r>
    </w:p>
    <w:p w14:paraId="4A0AE149" w14:textId="4268E307" w:rsidR="005D7AF8" w:rsidRPr="00482AC4" w:rsidRDefault="00915D73" w:rsidP="00FA5848">
      <w:pPr>
        <w:pStyle w:val="Heading1"/>
        <w:rPr>
          <w:rFonts w:eastAsiaTheme="minorEastAsia"/>
          <w:lang w:val="en-US" w:eastAsia="zh-CN"/>
        </w:rPr>
      </w:pPr>
      <w:r w:rsidRPr="00482AC4">
        <w:rPr>
          <w:lang w:val="en-US" w:eastAsia="ja-JP"/>
        </w:rPr>
        <w:t>Introduction</w:t>
      </w:r>
    </w:p>
    <w:p w14:paraId="0C11A6A3" w14:textId="43C1A9A4" w:rsidR="00DA7155" w:rsidRPr="00482AC4" w:rsidRDefault="00DA7155" w:rsidP="00DA7155">
      <w:pPr>
        <w:spacing w:after="120"/>
        <w:rPr>
          <w:lang w:val="en-US" w:eastAsia="zh-CN"/>
        </w:rPr>
      </w:pPr>
      <w:r w:rsidRPr="00482AC4">
        <w:rPr>
          <w:lang w:val="en-US" w:eastAsia="zh-CN"/>
        </w:rPr>
        <w:t>In this summary of Demod Maintenance the following topics will be covered:</w:t>
      </w:r>
    </w:p>
    <w:p w14:paraId="1C326E78" w14:textId="57760673" w:rsidR="00DA7155" w:rsidRDefault="00DA7155" w:rsidP="00DA7155">
      <w:pPr>
        <w:pStyle w:val="ListParagraph"/>
        <w:numPr>
          <w:ilvl w:val="0"/>
          <w:numId w:val="24"/>
        </w:numPr>
        <w:ind w:firstLineChars="0"/>
        <w:rPr>
          <w:lang w:val="en-US" w:eastAsia="zh-CN"/>
        </w:rPr>
      </w:pPr>
      <w:r w:rsidRPr="00482AC4">
        <w:rPr>
          <w:lang w:val="en-US" w:eastAsia="zh-CN"/>
        </w:rPr>
        <w:t xml:space="preserve">Up to Rel-16 </w:t>
      </w:r>
      <w:r w:rsidR="003D36F9" w:rsidRPr="00482AC4">
        <w:rPr>
          <w:lang w:val="en-US" w:eastAsia="zh-CN"/>
        </w:rPr>
        <w:t xml:space="preserve">demod </w:t>
      </w:r>
      <w:r w:rsidRPr="00482AC4">
        <w:rPr>
          <w:lang w:val="en-US" w:eastAsia="zh-CN"/>
        </w:rPr>
        <w:t>maintenance for LTE and NR (4.5)</w:t>
      </w:r>
      <w:r w:rsidR="003E74AC">
        <w:rPr>
          <w:lang w:val="en-US" w:eastAsia="zh-CN"/>
        </w:rPr>
        <w:t xml:space="preserve"> – LTE</w:t>
      </w:r>
    </w:p>
    <w:p w14:paraId="65E24051" w14:textId="484AE950" w:rsidR="003E74AC" w:rsidRPr="00482AC4" w:rsidRDefault="003E74AC" w:rsidP="003E74AC">
      <w:pPr>
        <w:pStyle w:val="ListParagraph"/>
        <w:numPr>
          <w:ilvl w:val="0"/>
          <w:numId w:val="24"/>
        </w:numPr>
        <w:ind w:firstLineChars="0"/>
        <w:rPr>
          <w:lang w:val="en-US" w:eastAsia="zh-CN"/>
        </w:rPr>
      </w:pPr>
      <w:r w:rsidRPr="00482AC4">
        <w:rPr>
          <w:lang w:val="en-US" w:eastAsia="zh-CN"/>
        </w:rPr>
        <w:t>Up to Rel-16 demod maintenance for LTE and NR (4.5)</w:t>
      </w:r>
      <w:r>
        <w:rPr>
          <w:lang w:val="en-US" w:eastAsia="zh-CN"/>
        </w:rPr>
        <w:t xml:space="preserve"> – NR BS Demod</w:t>
      </w:r>
    </w:p>
    <w:p w14:paraId="527E50BF" w14:textId="6C8C07A9" w:rsidR="003E74AC" w:rsidRPr="003E74AC" w:rsidRDefault="003E74AC" w:rsidP="003E74AC">
      <w:pPr>
        <w:pStyle w:val="ListParagraph"/>
        <w:numPr>
          <w:ilvl w:val="0"/>
          <w:numId w:val="24"/>
        </w:numPr>
        <w:ind w:firstLineChars="0"/>
        <w:rPr>
          <w:lang w:val="en-US" w:eastAsia="zh-CN"/>
        </w:rPr>
      </w:pPr>
      <w:r w:rsidRPr="00482AC4">
        <w:rPr>
          <w:lang w:val="en-US" w:eastAsia="zh-CN"/>
        </w:rPr>
        <w:t>Up to Rel-16 demod maintenance for LTE and NR (4.5)</w:t>
      </w:r>
      <w:r>
        <w:rPr>
          <w:lang w:val="en-US" w:eastAsia="zh-CN"/>
        </w:rPr>
        <w:t xml:space="preserve"> – NR UE Demod</w:t>
      </w:r>
    </w:p>
    <w:p w14:paraId="6345AB42" w14:textId="6AEE33D7" w:rsidR="00DA7155" w:rsidRPr="00482AC4" w:rsidRDefault="00DA7155" w:rsidP="00DA7155">
      <w:pPr>
        <w:pStyle w:val="ListParagraph"/>
        <w:numPr>
          <w:ilvl w:val="0"/>
          <w:numId w:val="24"/>
        </w:numPr>
        <w:ind w:firstLineChars="0"/>
        <w:rPr>
          <w:lang w:val="en-US" w:eastAsia="zh-CN"/>
        </w:rPr>
      </w:pPr>
      <w:r w:rsidRPr="00482AC4">
        <w:rPr>
          <w:lang w:val="en-US" w:eastAsia="zh-CN"/>
        </w:rPr>
        <w:t xml:space="preserve">Rel-17 </w:t>
      </w:r>
      <w:proofErr w:type="spellStart"/>
      <w:r w:rsidRPr="00482AC4">
        <w:rPr>
          <w:lang w:val="en-US" w:eastAsia="zh-CN"/>
        </w:rPr>
        <w:t>FeMIMO</w:t>
      </w:r>
      <w:proofErr w:type="spellEnd"/>
      <w:r w:rsidRPr="00482AC4">
        <w:rPr>
          <w:lang w:val="en-US" w:eastAsia="zh-CN"/>
        </w:rPr>
        <w:t xml:space="preserve"> Demod maintenance (5.2.3.3)</w:t>
      </w:r>
    </w:p>
    <w:p w14:paraId="3EFF0CED" w14:textId="46F113E8" w:rsidR="00DA7155" w:rsidRPr="00482AC4" w:rsidRDefault="00DA7155" w:rsidP="00DA7155">
      <w:pPr>
        <w:pStyle w:val="ListParagraph"/>
        <w:numPr>
          <w:ilvl w:val="0"/>
          <w:numId w:val="24"/>
        </w:numPr>
        <w:ind w:firstLineChars="0"/>
        <w:rPr>
          <w:lang w:val="en-US" w:eastAsia="zh-CN"/>
        </w:rPr>
      </w:pPr>
      <w:r w:rsidRPr="00482AC4">
        <w:rPr>
          <w:lang w:val="en-US" w:eastAsia="zh-CN"/>
        </w:rPr>
        <w:t xml:space="preserve">Rel-17 </w:t>
      </w:r>
      <w:proofErr w:type="spellStart"/>
      <w:r w:rsidRPr="00482AC4">
        <w:rPr>
          <w:lang w:val="en-US" w:eastAsia="zh-CN"/>
        </w:rPr>
        <w:t>RedCap</w:t>
      </w:r>
      <w:proofErr w:type="spellEnd"/>
      <w:r w:rsidRPr="00482AC4">
        <w:rPr>
          <w:lang w:val="en-US" w:eastAsia="zh-CN"/>
        </w:rPr>
        <w:t xml:space="preserve"> Demod maintenance (5.2.5.4)</w:t>
      </w:r>
    </w:p>
    <w:p w14:paraId="55C4AE5C" w14:textId="15B1DACD" w:rsidR="00DA7155" w:rsidRPr="00482AC4" w:rsidRDefault="00DA7155" w:rsidP="00DA7155">
      <w:pPr>
        <w:pStyle w:val="ListParagraph"/>
        <w:numPr>
          <w:ilvl w:val="0"/>
          <w:numId w:val="24"/>
        </w:numPr>
        <w:ind w:firstLineChars="0"/>
        <w:rPr>
          <w:lang w:val="en-US" w:eastAsia="zh-CN"/>
        </w:rPr>
      </w:pPr>
      <w:r w:rsidRPr="00482AC4">
        <w:rPr>
          <w:lang w:val="en-US" w:eastAsia="zh-CN"/>
        </w:rPr>
        <w:t xml:space="preserve">Rel-17 </w:t>
      </w:r>
      <w:r w:rsidR="00F319CB">
        <w:rPr>
          <w:lang w:val="en-US" w:eastAsia="zh-CN"/>
        </w:rPr>
        <w:t xml:space="preserve">Demod </w:t>
      </w:r>
      <w:r w:rsidRPr="00482AC4">
        <w:rPr>
          <w:lang w:val="en-US" w:eastAsia="zh-CN"/>
        </w:rPr>
        <w:t>maintenance of other LTE/NR WI (5.2.8.4)</w:t>
      </w:r>
    </w:p>
    <w:p w14:paraId="2D2C003B" w14:textId="77777777" w:rsidR="00DA7155" w:rsidRPr="00482AC4" w:rsidRDefault="00DA7155" w:rsidP="00642BC6">
      <w:pPr>
        <w:rPr>
          <w:i/>
          <w:color w:val="0070C0"/>
          <w:lang w:val="en-US" w:eastAsia="zh-CN"/>
        </w:rPr>
      </w:pPr>
    </w:p>
    <w:p w14:paraId="609286E5" w14:textId="0979CCEC" w:rsidR="00E80B52" w:rsidRPr="00482AC4" w:rsidRDefault="00142BB9" w:rsidP="00805BE8">
      <w:pPr>
        <w:pStyle w:val="Heading1"/>
        <w:rPr>
          <w:lang w:val="en-US" w:eastAsia="ja-JP"/>
        </w:rPr>
      </w:pPr>
      <w:r w:rsidRPr="00482AC4">
        <w:rPr>
          <w:lang w:val="en-US" w:eastAsia="ja-JP"/>
        </w:rPr>
        <w:t>Topic</w:t>
      </w:r>
      <w:r w:rsidR="00C649BD" w:rsidRPr="00482AC4">
        <w:rPr>
          <w:lang w:val="en-US" w:eastAsia="ja-JP"/>
        </w:rPr>
        <w:t xml:space="preserve"> </w:t>
      </w:r>
      <w:r w:rsidR="00837458" w:rsidRPr="00482AC4">
        <w:rPr>
          <w:lang w:val="en-US" w:eastAsia="ja-JP"/>
        </w:rPr>
        <w:t>#1</w:t>
      </w:r>
      <w:r w:rsidR="00C649BD" w:rsidRPr="00482AC4">
        <w:rPr>
          <w:lang w:val="en-US" w:eastAsia="ja-JP"/>
        </w:rPr>
        <w:t xml:space="preserve">: </w:t>
      </w:r>
      <w:r w:rsidR="00BD4345" w:rsidRPr="00482AC4">
        <w:rPr>
          <w:lang w:val="en-US" w:eastAsia="zh-CN"/>
        </w:rPr>
        <w:t xml:space="preserve">Up to Rel-16 maintenance for LTE </w:t>
      </w:r>
      <w:r w:rsidR="003E74AC">
        <w:rPr>
          <w:lang w:val="en-US" w:eastAsia="zh-CN"/>
        </w:rPr>
        <w:t>Demod</w:t>
      </w:r>
    </w:p>
    <w:p w14:paraId="6D4B85E1" w14:textId="023CA4DB" w:rsidR="00484C5D" w:rsidRPr="00482AC4" w:rsidRDefault="00484C5D" w:rsidP="00B831AE">
      <w:pPr>
        <w:pStyle w:val="Heading2"/>
        <w:rPr>
          <w:lang w:val="en-US"/>
        </w:rPr>
      </w:pPr>
      <w:r w:rsidRPr="00482AC4">
        <w:rPr>
          <w:lang w:val="en-US"/>
        </w:rPr>
        <w:t>Companies’ contributions summary</w:t>
      </w:r>
    </w:p>
    <w:tbl>
      <w:tblPr>
        <w:tblStyle w:val="TableGrid"/>
        <w:tblW w:w="0" w:type="auto"/>
        <w:tblLook w:val="04A0" w:firstRow="1" w:lastRow="0" w:firstColumn="1" w:lastColumn="0" w:noHBand="0" w:noVBand="1"/>
      </w:tblPr>
      <w:tblGrid>
        <w:gridCol w:w="1588"/>
        <w:gridCol w:w="1655"/>
        <w:gridCol w:w="6388"/>
      </w:tblGrid>
      <w:tr w:rsidR="00484C5D" w:rsidRPr="00482AC4" w14:paraId="0411894B" w14:textId="77777777" w:rsidTr="00F319CB">
        <w:trPr>
          <w:trHeight w:val="468"/>
        </w:trPr>
        <w:tc>
          <w:tcPr>
            <w:tcW w:w="1588" w:type="dxa"/>
            <w:vAlign w:val="center"/>
          </w:tcPr>
          <w:p w14:paraId="2F14AAAF" w14:textId="0E1491F7" w:rsidR="00484C5D" w:rsidRPr="00482AC4" w:rsidRDefault="00484C5D" w:rsidP="00805BE8">
            <w:pPr>
              <w:spacing w:before="120" w:after="120"/>
              <w:rPr>
                <w:b/>
                <w:bCs/>
                <w:lang w:val="en-US"/>
              </w:rPr>
            </w:pPr>
            <w:r w:rsidRPr="00482AC4">
              <w:rPr>
                <w:b/>
                <w:bCs/>
                <w:lang w:val="en-US"/>
              </w:rPr>
              <w:t>T-doc number</w:t>
            </w:r>
          </w:p>
        </w:tc>
        <w:tc>
          <w:tcPr>
            <w:tcW w:w="1655" w:type="dxa"/>
            <w:vAlign w:val="center"/>
          </w:tcPr>
          <w:p w14:paraId="46E4D078" w14:textId="7CE45E51" w:rsidR="00484C5D" w:rsidRPr="00482AC4" w:rsidRDefault="00484C5D" w:rsidP="00805BE8">
            <w:pPr>
              <w:spacing w:before="120" w:after="120"/>
              <w:rPr>
                <w:b/>
                <w:bCs/>
                <w:lang w:val="en-US"/>
              </w:rPr>
            </w:pPr>
            <w:r w:rsidRPr="00482AC4">
              <w:rPr>
                <w:b/>
                <w:bCs/>
                <w:lang w:val="en-US"/>
              </w:rPr>
              <w:t>Company</w:t>
            </w:r>
          </w:p>
        </w:tc>
        <w:tc>
          <w:tcPr>
            <w:tcW w:w="6388" w:type="dxa"/>
            <w:vAlign w:val="center"/>
          </w:tcPr>
          <w:p w14:paraId="531E5DB7" w14:textId="314636FF" w:rsidR="00484C5D" w:rsidRPr="00482AC4" w:rsidRDefault="00484C5D" w:rsidP="00805BE8">
            <w:pPr>
              <w:spacing w:before="120" w:after="120"/>
              <w:rPr>
                <w:b/>
                <w:bCs/>
                <w:lang w:val="en-US"/>
              </w:rPr>
            </w:pPr>
            <w:r w:rsidRPr="00482AC4">
              <w:rPr>
                <w:b/>
                <w:bCs/>
                <w:lang w:val="en-US"/>
              </w:rPr>
              <w:t>Proposals</w:t>
            </w:r>
            <w:r w:rsidR="00F53FE2" w:rsidRPr="00482AC4">
              <w:rPr>
                <w:b/>
                <w:bCs/>
                <w:lang w:val="en-US"/>
              </w:rPr>
              <w:t xml:space="preserve"> / Observations</w:t>
            </w:r>
            <w:r w:rsidR="00624898">
              <w:rPr>
                <w:b/>
                <w:bCs/>
                <w:lang w:val="en-US"/>
              </w:rPr>
              <w:t>/ Changes</w:t>
            </w:r>
          </w:p>
        </w:tc>
      </w:tr>
      <w:tr w:rsidR="003D36F9" w:rsidRPr="00482AC4" w14:paraId="5CDA6AC2" w14:textId="77777777" w:rsidTr="00F319CB">
        <w:trPr>
          <w:trHeight w:val="240"/>
        </w:trPr>
        <w:tc>
          <w:tcPr>
            <w:tcW w:w="1588" w:type="dxa"/>
            <w:hideMark/>
          </w:tcPr>
          <w:p w14:paraId="118070AE" w14:textId="0C0D088D" w:rsidR="003D36F9" w:rsidRPr="00C47661" w:rsidRDefault="003D36F9" w:rsidP="00775502">
            <w:pPr>
              <w:rPr>
                <w:b/>
                <w:bCs/>
                <w:color w:val="0000FF"/>
                <w:u w:val="single"/>
                <w:lang w:val="en-US"/>
              </w:rPr>
            </w:pPr>
            <w:r w:rsidRPr="00C47661">
              <w:rPr>
                <w:color w:val="000000"/>
                <w:lang w:val="en-US"/>
              </w:rPr>
              <w:t>R4-2300615</w:t>
            </w:r>
          </w:p>
        </w:tc>
        <w:tc>
          <w:tcPr>
            <w:tcW w:w="1655" w:type="dxa"/>
          </w:tcPr>
          <w:p w14:paraId="076F6EAC" w14:textId="77777777" w:rsidR="003D36F9" w:rsidRPr="00482AC4" w:rsidRDefault="003D36F9" w:rsidP="00775502">
            <w:pPr>
              <w:rPr>
                <w:lang w:val="en-US"/>
              </w:rPr>
            </w:pPr>
            <w:r w:rsidRPr="00C47661">
              <w:rPr>
                <w:lang w:val="en-US"/>
              </w:rPr>
              <w:t>Rohde &amp; Schwarz</w:t>
            </w:r>
          </w:p>
        </w:tc>
        <w:tc>
          <w:tcPr>
            <w:tcW w:w="6388" w:type="dxa"/>
            <w:hideMark/>
          </w:tcPr>
          <w:p w14:paraId="69FC7D30" w14:textId="77777777" w:rsidR="003D36F9" w:rsidRPr="00482AC4" w:rsidRDefault="003D36F9" w:rsidP="00775502">
            <w:pPr>
              <w:overflowPunct/>
              <w:autoSpaceDE/>
              <w:autoSpaceDN/>
              <w:adjustRightInd/>
              <w:textAlignment w:val="auto"/>
              <w:rPr>
                <w:rFonts w:eastAsia="SimSun"/>
                <w:lang w:val="en-US"/>
              </w:rPr>
            </w:pPr>
            <w:r w:rsidRPr="00C47661">
              <w:rPr>
                <w:lang w:val="en-US"/>
              </w:rPr>
              <w:t>Correction of RMCs for power imbalance TC</w:t>
            </w:r>
          </w:p>
          <w:p w14:paraId="58F57D72" w14:textId="6B45F87E" w:rsidR="00482AC4" w:rsidRPr="00C47661" w:rsidRDefault="00482AC4" w:rsidP="00775502">
            <w:pPr>
              <w:rPr>
                <w:lang w:val="en-US"/>
              </w:rPr>
            </w:pPr>
            <w:r w:rsidRPr="00482AC4">
              <w:rPr>
                <w:lang w:val="en-US"/>
              </w:rPr>
              <w:t>Correct values for “Binary Channel Bits Per Sub-Frame” and “Max. Throughput averaged over 1 frame” for R.49-1 and R.49-2.</w:t>
            </w:r>
          </w:p>
        </w:tc>
      </w:tr>
      <w:tr w:rsidR="003D36F9" w:rsidRPr="00482AC4" w14:paraId="6DE84EFB" w14:textId="77777777" w:rsidTr="00F319CB">
        <w:trPr>
          <w:trHeight w:val="240"/>
        </w:trPr>
        <w:tc>
          <w:tcPr>
            <w:tcW w:w="1588" w:type="dxa"/>
            <w:hideMark/>
          </w:tcPr>
          <w:p w14:paraId="423E8758" w14:textId="77777777" w:rsidR="003D36F9" w:rsidRPr="00C47661" w:rsidRDefault="003D36F9" w:rsidP="00775502">
            <w:pPr>
              <w:rPr>
                <w:color w:val="000000"/>
                <w:lang w:val="en-US"/>
              </w:rPr>
            </w:pPr>
            <w:r w:rsidRPr="00C47661">
              <w:rPr>
                <w:color w:val="000000"/>
                <w:lang w:val="en-US"/>
              </w:rPr>
              <w:t>R4-2300616</w:t>
            </w:r>
          </w:p>
        </w:tc>
        <w:tc>
          <w:tcPr>
            <w:tcW w:w="1655" w:type="dxa"/>
          </w:tcPr>
          <w:p w14:paraId="73DAFFE6" w14:textId="77777777" w:rsidR="003D36F9" w:rsidRPr="00482AC4" w:rsidRDefault="003D36F9" w:rsidP="00775502">
            <w:pPr>
              <w:rPr>
                <w:lang w:val="en-US"/>
              </w:rPr>
            </w:pPr>
            <w:r w:rsidRPr="00C47661">
              <w:rPr>
                <w:lang w:val="en-US"/>
              </w:rPr>
              <w:t>Rohde &amp; Schwarz</w:t>
            </w:r>
          </w:p>
        </w:tc>
        <w:tc>
          <w:tcPr>
            <w:tcW w:w="6388" w:type="dxa"/>
            <w:hideMark/>
          </w:tcPr>
          <w:p w14:paraId="5C2B4646" w14:textId="77777777" w:rsidR="003D36F9" w:rsidRPr="00482AC4" w:rsidRDefault="003D36F9" w:rsidP="00775502">
            <w:pPr>
              <w:overflowPunct/>
              <w:autoSpaceDE/>
              <w:autoSpaceDN/>
              <w:adjustRightInd/>
              <w:textAlignment w:val="auto"/>
              <w:rPr>
                <w:rFonts w:eastAsia="SimSun"/>
                <w:lang w:val="en-US"/>
              </w:rPr>
            </w:pPr>
            <w:r w:rsidRPr="00C47661">
              <w:rPr>
                <w:lang w:val="en-US"/>
              </w:rPr>
              <w:t>Correction of RMCs for power imbalance TC</w:t>
            </w:r>
          </w:p>
          <w:p w14:paraId="33981EF4" w14:textId="5A25069E" w:rsidR="003D36F9" w:rsidRPr="00C47661" w:rsidRDefault="00482AC4" w:rsidP="00775502">
            <w:pPr>
              <w:rPr>
                <w:lang w:val="en-US"/>
              </w:rPr>
            </w:pPr>
            <w:r w:rsidRPr="00482AC4">
              <w:rPr>
                <w:lang w:val="en-US"/>
              </w:rPr>
              <w:t xml:space="preserve">R13 </w:t>
            </w:r>
            <w:r w:rsidR="003D36F9" w:rsidRPr="00482AC4">
              <w:rPr>
                <w:lang w:val="en-US"/>
              </w:rPr>
              <w:t>Cat-A CR</w:t>
            </w:r>
          </w:p>
        </w:tc>
      </w:tr>
      <w:tr w:rsidR="003D36F9" w:rsidRPr="00482AC4" w14:paraId="003B80AC" w14:textId="77777777" w:rsidTr="00F319CB">
        <w:trPr>
          <w:trHeight w:val="240"/>
        </w:trPr>
        <w:tc>
          <w:tcPr>
            <w:tcW w:w="1588" w:type="dxa"/>
            <w:hideMark/>
          </w:tcPr>
          <w:p w14:paraId="042AD2F2" w14:textId="77777777" w:rsidR="003D36F9" w:rsidRPr="00C47661" w:rsidRDefault="003D36F9" w:rsidP="00775502">
            <w:pPr>
              <w:rPr>
                <w:color w:val="000000"/>
                <w:lang w:val="en-US"/>
              </w:rPr>
            </w:pPr>
            <w:r w:rsidRPr="00C47661">
              <w:rPr>
                <w:color w:val="000000"/>
                <w:lang w:val="en-US"/>
              </w:rPr>
              <w:t>R4-2300617</w:t>
            </w:r>
          </w:p>
        </w:tc>
        <w:tc>
          <w:tcPr>
            <w:tcW w:w="1655" w:type="dxa"/>
          </w:tcPr>
          <w:p w14:paraId="79EB46C8" w14:textId="77777777" w:rsidR="003D36F9" w:rsidRPr="00482AC4" w:rsidRDefault="003D36F9" w:rsidP="00775502">
            <w:pPr>
              <w:rPr>
                <w:lang w:val="en-US"/>
              </w:rPr>
            </w:pPr>
            <w:r w:rsidRPr="00C47661">
              <w:rPr>
                <w:lang w:val="en-US"/>
              </w:rPr>
              <w:t>Rohde &amp; Schwarz</w:t>
            </w:r>
          </w:p>
        </w:tc>
        <w:tc>
          <w:tcPr>
            <w:tcW w:w="6388" w:type="dxa"/>
            <w:hideMark/>
          </w:tcPr>
          <w:p w14:paraId="6200745A" w14:textId="77777777" w:rsidR="003D36F9" w:rsidRPr="00482AC4" w:rsidRDefault="003D36F9" w:rsidP="00775502">
            <w:pPr>
              <w:overflowPunct/>
              <w:autoSpaceDE/>
              <w:autoSpaceDN/>
              <w:adjustRightInd/>
              <w:textAlignment w:val="auto"/>
              <w:rPr>
                <w:rFonts w:eastAsia="SimSun"/>
                <w:lang w:val="en-US"/>
              </w:rPr>
            </w:pPr>
            <w:r w:rsidRPr="00C47661">
              <w:rPr>
                <w:lang w:val="en-US"/>
              </w:rPr>
              <w:t>Correction of RMCs for power imbalance TC</w:t>
            </w:r>
          </w:p>
          <w:p w14:paraId="520761B0" w14:textId="16BEA05A" w:rsidR="00482AC4" w:rsidRPr="00C47661" w:rsidRDefault="00482AC4" w:rsidP="00775502">
            <w:pPr>
              <w:rPr>
                <w:lang w:val="en-US"/>
              </w:rPr>
            </w:pPr>
            <w:r w:rsidRPr="00482AC4">
              <w:rPr>
                <w:lang w:val="en-US"/>
              </w:rPr>
              <w:t>R14 Cat-A CR</w:t>
            </w:r>
          </w:p>
        </w:tc>
      </w:tr>
      <w:tr w:rsidR="003D36F9" w:rsidRPr="00482AC4" w14:paraId="0F20C21A" w14:textId="77777777" w:rsidTr="00F319CB">
        <w:trPr>
          <w:trHeight w:val="240"/>
        </w:trPr>
        <w:tc>
          <w:tcPr>
            <w:tcW w:w="1588" w:type="dxa"/>
            <w:hideMark/>
          </w:tcPr>
          <w:p w14:paraId="05C3F0E6" w14:textId="77777777" w:rsidR="003D36F9" w:rsidRPr="00C47661" w:rsidRDefault="003D36F9" w:rsidP="00775502">
            <w:pPr>
              <w:rPr>
                <w:color w:val="000000"/>
                <w:lang w:val="en-US"/>
              </w:rPr>
            </w:pPr>
            <w:r w:rsidRPr="00C47661">
              <w:rPr>
                <w:color w:val="000000"/>
                <w:lang w:val="en-US"/>
              </w:rPr>
              <w:t>R4-2300618</w:t>
            </w:r>
          </w:p>
        </w:tc>
        <w:tc>
          <w:tcPr>
            <w:tcW w:w="1655" w:type="dxa"/>
          </w:tcPr>
          <w:p w14:paraId="48FD53B0" w14:textId="77777777" w:rsidR="003D36F9" w:rsidRPr="00482AC4" w:rsidRDefault="003D36F9" w:rsidP="00775502">
            <w:pPr>
              <w:rPr>
                <w:lang w:val="en-US"/>
              </w:rPr>
            </w:pPr>
            <w:r w:rsidRPr="00C47661">
              <w:rPr>
                <w:lang w:val="en-US"/>
              </w:rPr>
              <w:t>Rohde &amp; Schwarz</w:t>
            </w:r>
          </w:p>
        </w:tc>
        <w:tc>
          <w:tcPr>
            <w:tcW w:w="6388" w:type="dxa"/>
            <w:hideMark/>
          </w:tcPr>
          <w:p w14:paraId="4EFB3439" w14:textId="77777777" w:rsidR="003D36F9" w:rsidRPr="00482AC4" w:rsidRDefault="003D36F9" w:rsidP="00775502">
            <w:pPr>
              <w:overflowPunct/>
              <w:autoSpaceDE/>
              <w:autoSpaceDN/>
              <w:adjustRightInd/>
              <w:textAlignment w:val="auto"/>
              <w:rPr>
                <w:rFonts w:eastAsia="SimSun"/>
                <w:lang w:val="en-US"/>
              </w:rPr>
            </w:pPr>
            <w:r w:rsidRPr="00C47661">
              <w:rPr>
                <w:lang w:val="en-US"/>
              </w:rPr>
              <w:t>Correction of RMCs for power imbalance TC</w:t>
            </w:r>
          </w:p>
          <w:p w14:paraId="39806EA0" w14:textId="67F4CC1E" w:rsidR="00482AC4" w:rsidRPr="00C47661" w:rsidRDefault="00482AC4" w:rsidP="00775502">
            <w:pPr>
              <w:rPr>
                <w:lang w:val="en-US"/>
              </w:rPr>
            </w:pPr>
            <w:r w:rsidRPr="00482AC4">
              <w:rPr>
                <w:lang w:val="en-US"/>
              </w:rPr>
              <w:t>R15 Cat-A CR</w:t>
            </w:r>
          </w:p>
        </w:tc>
      </w:tr>
      <w:tr w:rsidR="003D36F9" w:rsidRPr="00482AC4" w14:paraId="55C33C9B" w14:textId="77777777" w:rsidTr="00F319CB">
        <w:trPr>
          <w:trHeight w:val="240"/>
        </w:trPr>
        <w:tc>
          <w:tcPr>
            <w:tcW w:w="1588" w:type="dxa"/>
            <w:hideMark/>
          </w:tcPr>
          <w:p w14:paraId="76C307FA" w14:textId="77777777" w:rsidR="003D36F9" w:rsidRPr="00C47661" w:rsidRDefault="003D36F9" w:rsidP="00775502">
            <w:pPr>
              <w:rPr>
                <w:color w:val="000000"/>
                <w:lang w:val="en-US"/>
              </w:rPr>
            </w:pPr>
            <w:r w:rsidRPr="00C47661">
              <w:rPr>
                <w:color w:val="000000"/>
                <w:lang w:val="en-US"/>
              </w:rPr>
              <w:t>R4-2300619</w:t>
            </w:r>
          </w:p>
        </w:tc>
        <w:tc>
          <w:tcPr>
            <w:tcW w:w="1655" w:type="dxa"/>
          </w:tcPr>
          <w:p w14:paraId="33160C4A" w14:textId="77777777" w:rsidR="003D36F9" w:rsidRPr="00482AC4" w:rsidRDefault="003D36F9" w:rsidP="00775502">
            <w:pPr>
              <w:rPr>
                <w:lang w:val="en-US"/>
              </w:rPr>
            </w:pPr>
            <w:r w:rsidRPr="00C47661">
              <w:rPr>
                <w:lang w:val="en-US"/>
              </w:rPr>
              <w:t>Rohde &amp; Schwarz</w:t>
            </w:r>
          </w:p>
        </w:tc>
        <w:tc>
          <w:tcPr>
            <w:tcW w:w="6388" w:type="dxa"/>
            <w:hideMark/>
          </w:tcPr>
          <w:p w14:paraId="11CC2308" w14:textId="77777777" w:rsidR="003D36F9" w:rsidRPr="00482AC4" w:rsidRDefault="003D36F9" w:rsidP="00775502">
            <w:pPr>
              <w:overflowPunct/>
              <w:autoSpaceDE/>
              <w:autoSpaceDN/>
              <w:adjustRightInd/>
              <w:textAlignment w:val="auto"/>
              <w:rPr>
                <w:rFonts w:eastAsia="SimSun"/>
                <w:lang w:val="en-US"/>
              </w:rPr>
            </w:pPr>
            <w:r w:rsidRPr="00C47661">
              <w:rPr>
                <w:lang w:val="en-US"/>
              </w:rPr>
              <w:t>Correction of RMCs for power imbalance TC</w:t>
            </w:r>
          </w:p>
          <w:p w14:paraId="6FE24022" w14:textId="1D852621" w:rsidR="00482AC4" w:rsidRPr="00C47661" w:rsidRDefault="00482AC4" w:rsidP="00775502">
            <w:pPr>
              <w:rPr>
                <w:lang w:val="en-US"/>
              </w:rPr>
            </w:pPr>
            <w:r w:rsidRPr="00482AC4">
              <w:rPr>
                <w:lang w:val="en-US"/>
              </w:rPr>
              <w:t>R16 Cat-A CR</w:t>
            </w:r>
          </w:p>
        </w:tc>
      </w:tr>
      <w:tr w:rsidR="003D36F9" w:rsidRPr="00482AC4" w14:paraId="446F9066" w14:textId="77777777" w:rsidTr="00F319CB">
        <w:trPr>
          <w:trHeight w:val="240"/>
        </w:trPr>
        <w:tc>
          <w:tcPr>
            <w:tcW w:w="1588" w:type="dxa"/>
            <w:hideMark/>
          </w:tcPr>
          <w:p w14:paraId="3DF8E1A6" w14:textId="77777777" w:rsidR="003D36F9" w:rsidRPr="00C47661" w:rsidRDefault="003D36F9" w:rsidP="00775502">
            <w:pPr>
              <w:rPr>
                <w:color w:val="000000"/>
                <w:lang w:val="en-US"/>
              </w:rPr>
            </w:pPr>
            <w:r w:rsidRPr="00C47661">
              <w:rPr>
                <w:color w:val="000000"/>
                <w:lang w:val="en-US"/>
              </w:rPr>
              <w:t>R4-2300620</w:t>
            </w:r>
          </w:p>
        </w:tc>
        <w:tc>
          <w:tcPr>
            <w:tcW w:w="1655" w:type="dxa"/>
          </w:tcPr>
          <w:p w14:paraId="0FF560E5" w14:textId="77777777" w:rsidR="003D36F9" w:rsidRPr="00482AC4" w:rsidRDefault="003D36F9" w:rsidP="00775502">
            <w:pPr>
              <w:rPr>
                <w:lang w:val="en-US"/>
              </w:rPr>
            </w:pPr>
            <w:r w:rsidRPr="00C47661">
              <w:rPr>
                <w:lang w:val="en-US"/>
              </w:rPr>
              <w:t>Rohde &amp; Schwarz</w:t>
            </w:r>
          </w:p>
        </w:tc>
        <w:tc>
          <w:tcPr>
            <w:tcW w:w="6388" w:type="dxa"/>
            <w:hideMark/>
          </w:tcPr>
          <w:p w14:paraId="672AC509" w14:textId="77777777" w:rsidR="003D36F9" w:rsidRPr="00482AC4" w:rsidRDefault="003D36F9" w:rsidP="00775502">
            <w:pPr>
              <w:overflowPunct/>
              <w:autoSpaceDE/>
              <w:autoSpaceDN/>
              <w:adjustRightInd/>
              <w:textAlignment w:val="auto"/>
              <w:rPr>
                <w:rFonts w:eastAsia="SimSun"/>
                <w:lang w:val="en-US"/>
              </w:rPr>
            </w:pPr>
            <w:r w:rsidRPr="00C47661">
              <w:rPr>
                <w:lang w:val="en-US"/>
              </w:rPr>
              <w:t>Correction of RMCs for power imbalance TC</w:t>
            </w:r>
          </w:p>
          <w:p w14:paraId="5392DE86" w14:textId="04654C75" w:rsidR="00482AC4" w:rsidRPr="00C47661" w:rsidRDefault="00482AC4" w:rsidP="00775502">
            <w:pPr>
              <w:rPr>
                <w:lang w:val="en-US"/>
              </w:rPr>
            </w:pPr>
            <w:r w:rsidRPr="00482AC4">
              <w:rPr>
                <w:lang w:val="en-US"/>
              </w:rPr>
              <w:t>R17 Cat-A CR</w:t>
            </w:r>
          </w:p>
        </w:tc>
      </w:tr>
      <w:tr w:rsidR="003D36F9" w:rsidRPr="00482AC4" w14:paraId="42BFCCFC" w14:textId="77777777" w:rsidTr="00F319CB">
        <w:trPr>
          <w:trHeight w:val="323"/>
        </w:trPr>
        <w:tc>
          <w:tcPr>
            <w:tcW w:w="1588" w:type="dxa"/>
            <w:hideMark/>
          </w:tcPr>
          <w:p w14:paraId="07036B1B" w14:textId="77777777" w:rsidR="003D36F9" w:rsidRPr="00C47661" w:rsidRDefault="003D36F9" w:rsidP="00775502">
            <w:pPr>
              <w:rPr>
                <w:color w:val="000000"/>
                <w:lang w:val="en-US"/>
              </w:rPr>
            </w:pPr>
            <w:r w:rsidRPr="00C47661">
              <w:rPr>
                <w:color w:val="000000"/>
                <w:lang w:val="en-US"/>
              </w:rPr>
              <w:lastRenderedPageBreak/>
              <w:t>R4-2300621</w:t>
            </w:r>
          </w:p>
        </w:tc>
        <w:tc>
          <w:tcPr>
            <w:tcW w:w="1655" w:type="dxa"/>
          </w:tcPr>
          <w:p w14:paraId="29309A51" w14:textId="77777777" w:rsidR="003D36F9" w:rsidRPr="00482AC4" w:rsidRDefault="003D36F9" w:rsidP="00775502">
            <w:pPr>
              <w:rPr>
                <w:lang w:val="en-US"/>
              </w:rPr>
            </w:pPr>
            <w:r w:rsidRPr="00C47661">
              <w:rPr>
                <w:lang w:val="en-US"/>
              </w:rPr>
              <w:t>Rohde &amp; Schwarz</w:t>
            </w:r>
          </w:p>
        </w:tc>
        <w:tc>
          <w:tcPr>
            <w:tcW w:w="6388" w:type="dxa"/>
            <w:hideMark/>
          </w:tcPr>
          <w:p w14:paraId="62132FAC" w14:textId="77777777" w:rsidR="003D36F9" w:rsidRPr="00482AC4" w:rsidRDefault="003D36F9" w:rsidP="00775502">
            <w:pPr>
              <w:overflowPunct/>
              <w:autoSpaceDE/>
              <w:autoSpaceDN/>
              <w:adjustRightInd/>
              <w:textAlignment w:val="auto"/>
              <w:rPr>
                <w:rFonts w:eastAsia="SimSun"/>
                <w:lang w:val="en-US"/>
              </w:rPr>
            </w:pPr>
            <w:r w:rsidRPr="00C47661">
              <w:rPr>
                <w:lang w:val="en-US"/>
              </w:rPr>
              <w:t>Correction of RMCs for power imbalance TC</w:t>
            </w:r>
          </w:p>
          <w:p w14:paraId="489CCF0C" w14:textId="6656C402" w:rsidR="00482AC4" w:rsidRPr="00C47661" w:rsidRDefault="00482AC4" w:rsidP="00775502">
            <w:pPr>
              <w:rPr>
                <w:lang w:val="en-US"/>
              </w:rPr>
            </w:pPr>
            <w:r w:rsidRPr="00482AC4">
              <w:rPr>
                <w:lang w:val="en-US"/>
              </w:rPr>
              <w:t>R18 Cat-A CR</w:t>
            </w:r>
          </w:p>
        </w:tc>
      </w:tr>
      <w:tr w:rsidR="003D36F9" w:rsidRPr="00482AC4" w14:paraId="1ECF0531" w14:textId="77777777" w:rsidTr="00F319CB">
        <w:trPr>
          <w:trHeight w:val="240"/>
        </w:trPr>
        <w:tc>
          <w:tcPr>
            <w:tcW w:w="1588" w:type="dxa"/>
            <w:hideMark/>
          </w:tcPr>
          <w:p w14:paraId="5327C047" w14:textId="513C837B" w:rsidR="003D36F9" w:rsidRPr="006369B8" w:rsidRDefault="003D36F9" w:rsidP="00775502">
            <w:pPr>
              <w:rPr>
                <w:color w:val="000000"/>
                <w:lang w:val="en-US"/>
              </w:rPr>
            </w:pPr>
            <w:r w:rsidRPr="006369B8">
              <w:rPr>
                <w:color w:val="000000"/>
                <w:lang w:val="en-US"/>
              </w:rPr>
              <w:t>R4-2302178</w:t>
            </w:r>
          </w:p>
        </w:tc>
        <w:tc>
          <w:tcPr>
            <w:tcW w:w="1655" w:type="dxa"/>
          </w:tcPr>
          <w:p w14:paraId="370850BD" w14:textId="77777777" w:rsidR="003D36F9" w:rsidRPr="00482AC4" w:rsidRDefault="003D36F9" w:rsidP="00775502">
            <w:pPr>
              <w:rPr>
                <w:lang w:val="en-US"/>
              </w:rPr>
            </w:pPr>
            <w:r w:rsidRPr="00C47661">
              <w:rPr>
                <w:lang w:val="en-US"/>
              </w:rPr>
              <w:t xml:space="preserve">Huawei, </w:t>
            </w:r>
            <w:proofErr w:type="spellStart"/>
            <w:r w:rsidRPr="00C47661">
              <w:rPr>
                <w:lang w:val="en-US"/>
              </w:rPr>
              <w:t>HiSilicon</w:t>
            </w:r>
            <w:proofErr w:type="spellEnd"/>
          </w:p>
        </w:tc>
        <w:tc>
          <w:tcPr>
            <w:tcW w:w="6388" w:type="dxa"/>
            <w:hideMark/>
          </w:tcPr>
          <w:p w14:paraId="4204CA97" w14:textId="77777777" w:rsidR="003D36F9" w:rsidRDefault="003D36F9" w:rsidP="00775502">
            <w:pPr>
              <w:overflowPunct/>
              <w:autoSpaceDE/>
              <w:autoSpaceDN/>
              <w:adjustRightInd/>
              <w:textAlignment w:val="auto"/>
              <w:rPr>
                <w:rFonts w:eastAsia="SimSun"/>
                <w:lang w:val="en-US"/>
              </w:rPr>
            </w:pPr>
            <w:r w:rsidRPr="00C47661">
              <w:rPr>
                <w:lang w:val="en-US"/>
              </w:rPr>
              <w:t>CR: Updates to applicability rules for LTE 8Rx requirements in TS 36.101 (Rel-16)</w:t>
            </w:r>
          </w:p>
          <w:p w14:paraId="550E408B" w14:textId="4CDCC877" w:rsidR="0001308C" w:rsidRPr="00C47661" w:rsidRDefault="0001308C" w:rsidP="00775502">
            <w:pPr>
              <w:rPr>
                <w:lang w:val="en-US"/>
              </w:rPr>
            </w:pPr>
            <w:r>
              <w:rPr>
                <w:noProof/>
                <w:lang w:eastAsia="zh-CN"/>
              </w:rPr>
              <w:t>Corrected the section number for 8Rx tests listed in Table 8.1.2.12.1-3</w:t>
            </w:r>
          </w:p>
        </w:tc>
      </w:tr>
      <w:tr w:rsidR="003D36F9" w:rsidRPr="00482AC4" w14:paraId="748A1473" w14:textId="77777777" w:rsidTr="00F319CB">
        <w:trPr>
          <w:trHeight w:val="240"/>
        </w:trPr>
        <w:tc>
          <w:tcPr>
            <w:tcW w:w="1588" w:type="dxa"/>
            <w:hideMark/>
          </w:tcPr>
          <w:p w14:paraId="0706E379" w14:textId="77777777" w:rsidR="003D36F9" w:rsidRPr="00C47661" w:rsidRDefault="003D36F9" w:rsidP="00775502">
            <w:pPr>
              <w:rPr>
                <w:color w:val="000000"/>
                <w:lang w:val="en-US"/>
              </w:rPr>
            </w:pPr>
            <w:r w:rsidRPr="00C47661">
              <w:rPr>
                <w:color w:val="000000"/>
                <w:lang w:val="en-US"/>
              </w:rPr>
              <w:t>R4-2302179</w:t>
            </w:r>
          </w:p>
        </w:tc>
        <w:tc>
          <w:tcPr>
            <w:tcW w:w="1655" w:type="dxa"/>
          </w:tcPr>
          <w:p w14:paraId="2E51550D" w14:textId="77777777" w:rsidR="003D36F9" w:rsidRPr="00482AC4" w:rsidRDefault="003D36F9" w:rsidP="00775502">
            <w:pPr>
              <w:rPr>
                <w:lang w:val="en-US"/>
              </w:rPr>
            </w:pPr>
            <w:r w:rsidRPr="00C47661">
              <w:rPr>
                <w:lang w:val="en-US"/>
              </w:rPr>
              <w:t xml:space="preserve">Huawei, </w:t>
            </w:r>
            <w:proofErr w:type="spellStart"/>
            <w:r w:rsidRPr="00C47661">
              <w:rPr>
                <w:lang w:val="en-US"/>
              </w:rPr>
              <w:t>HiSilicon</w:t>
            </w:r>
            <w:proofErr w:type="spellEnd"/>
          </w:p>
        </w:tc>
        <w:tc>
          <w:tcPr>
            <w:tcW w:w="6388" w:type="dxa"/>
            <w:hideMark/>
          </w:tcPr>
          <w:p w14:paraId="7784E61A" w14:textId="77777777" w:rsidR="003D36F9" w:rsidRDefault="003D36F9" w:rsidP="00775502">
            <w:pPr>
              <w:overflowPunct/>
              <w:autoSpaceDE/>
              <w:autoSpaceDN/>
              <w:adjustRightInd/>
              <w:textAlignment w:val="auto"/>
              <w:rPr>
                <w:rFonts w:eastAsia="SimSun"/>
                <w:lang w:val="en-US"/>
              </w:rPr>
            </w:pPr>
            <w:r w:rsidRPr="00C47661">
              <w:rPr>
                <w:lang w:val="en-US"/>
              </w:rPr>
              <w:t>CR: Updates to applicability rules for LTE 8Rx requirements in TS 36.101(Rel-17)</w:t>
            </w:r>
          </w:p>
          <w:p w14:paraId="163C2D6B" w14:textId="77777777" w:rsidR="0001308C" w:rsidRDefault="003E5AD5" w:rsidP="00775502">
            <w:pPr>
              <w:overflowPunct/>
              <w:autoSpaceDE/>
              <w:autoSpaceDN/>
              <w:adjustRightInd/>
              <w:textAlignment w:val="auto"/>
              <w:rPr>
                <w:rFonts w:eastAsia="SimSun"/>
                <w:lang w:val="en-US"/>
              </w:rPr>
            </w:pPr>
            <w:r>
              <w:rPr>
                <w:lang w:val="en-US"/>
              </w:rPr>
              <w:t xml:space="preserve">R17 </w:t>
            </w:r>
            <w:r w:rsidR="0001308C">
              <w:rPr>
                <w:lang w:val="en-US"/>
              </w:rPr>
              <w:t>Cat-A CR</w:t>
            </w:r>
            <w:r>
              <w:rPr>
                <w:lang w:val="en-US"/>
              </w:rPr>
              <w:t xml:space="preserve"> </w:t>
            </w:r>
          </w:p>
          <w:p w14:paraId="0138A121" w14:textId="58369C12" w:rsidR="003E5AD5" w:rsidRPr="00C47661" w:rsidRDefault="003E5AD5" w:rsidP="00775502">
            <w:pPr>
              <w:rPr>
                <w:lang w:val="en-US"/>
              </w:rPr>
            </w:pPr>
            <w:r w:rsidRPr="003E5AD5">
              <w:rPr>
                <w:color w:val="FF0000"/>
                <w:lang w:val="en-US"/>
              </w:rPr>
              <w:t xml:space="preserve">R18 Cat-A CR needs to be </w:t>
            </w:r>
            <w:r>
              <w:rPr>
                <w:color w:val="FF0000"/>
                <w:lang w:val="en-US"/>
              </w:rPr>
              <w:t>requested if CR is agreed</w:t>
            </w:r>
          </w:p>
        </w:tc>
      </w:tr>
      <w:tr w:rsidR="003D36F9" w:rsidRPr="00482AC4" w14:paraId="787FFDC5" w14:textId="77777777" w:rsidTr="00F319CB">
        <w:trPr>
          <w:trHeight w:val="480"/>
        </w:trPr>
        <w:tc>
          <w:tcPr>
            <w:tcW w:w="1588" w:type="dxa"/>
            <w:hideMark/>
          </w:tcPr>
          <w:p w14:paraId="703F7916" w14:textId="1262179B" w:rsidR="003D36F9" w:rsidRPr="006369B8" w:rsidRDefault="003D36F9" w:rsidP="00775502">
            <w:pPr>
              <w:rPr>
                <w:color w:val="000000"/>
                <w:lang w:val="en-US"/>
              </w:rPr>
            </w:pPr>
            <w:r w:rsidRPr="006369B8">
              <w:rPr>
                <w:color w:val="000000"/>
                <w:lang w:val="en-US"/>
              </w:rPr>
              <w:t>R4-2302189</w:t>
            </w:r>
          </w:p>
        </w:tc>
        <w:tc>
          <w:tcPr>
            <w:tcW w:w="1655" w:type="dxa"/>
          </w:tcPr>
          <w:p w14:paraId="4E15295E" w14:textId="77777777" w:rsidR="003D36F9" w:rsidRPr="00482AC4" w:rsidRDefault="003D36F9" w:rsidP="00775502">
            <w:pPr>
              <w:rPr>
                <w:lang w:val="en-US"/>
              </w:rPr>
            </w:pPr>
            <w:r w:rsidRPr="00C47661">
              <w:rPr>
                <w:lang w:val="en-US"/>
              </w:rPr>
              <w:t xml:space="preserve">Huawei, </w:t>
            </w:r>
            <w:proofErr w:type="spellStart"/>
            <w:r w:rsidRPr="00C47661">
              <w:rPr>
                <w:lang w:val="en-US"/>
              </w:rPr>
              <w:t>HiSilicon</w:t>
            </w:r>
            <w:proofErr w:type="spellEnd"/>
          </w:p>
        </w:tc>
        <w:tc>
          <w:tcPr>
            <w:tcW w:w="6388" w:type="dxa"/>
            <w:hideMark/>
          </w:tcPr>
          <w:p w14:paraId="56625537" w14:textId="77777777" w:rsidR="003D36F9" w:rsidRDefault="003D36F9" w:rsidP="00775502">
            <w:pPr>
              <w:overflowPunct/>
              <w:autoSpaceDE/>
              <w:autoSpaceDN/>
              <w:adjustRightInd/>
              <w:textAlignment w:val="auto"/>
              <w:rPr>
                <w:rFonts w:eastAsia="SimSun"/>
                <w:lang w:val="en-US"/>
              </w:rPr>
            </w:pPr>
            <w:r w:rsidRPr="00C47661">
              <w:rPr>
                <w:lang w:val="en-US"/>
              </w:rPr>
              <w:t>CR: Corrections on FRC for LTE SDR test for cases with 6DL_7DL CCs in TS 36.101 (Rel-15)</w:t>
            </w:r>
          </w:p>
          <w:p w14:paraId="1CE0D60A" w14:textId="156BFE5E" w:rsidR="0001308C" w:rsidRPr="00C47661" w:rsidRDefault="0001308C" w:rsidP="00775502">
            <w:pPr>
              <w:rPr>
                <w:lang w:val="en-US"/>
              </w:rPr>
            </w:pPr>
            <w:r>
              <w:rPr>
                <w:noProof/>
                <w:lang w:eastAsia="zh-CN"/>
              </w:rPr>
              <w:t>Changed the FRC for test 27,28,29 and 3</w:t>
            </w:r>
            <w:r>
              <w:rPr>
                <w:rFonts w:hint="eastAsia"/>
                <w:noProof/>
                <w:lang w:eastAsia="zh-CN"/>
              </w:rPr>
              <w:t>0</w:t>
            </w:r>
            <w:r>
              <w:rPr>
                <w:noProof/>
                <w:lang w:eastAsia="zh-CN"/>
              </w:rPr>
              <w:t xml:space="preserve"> in Table 8.7.5.1-3 and Table 8.7.5.2-3 from </w:t>
            </w:r>
            <w:r w:rsidRPr="00036BB9">
              <w:rPr>
                <w:rFonts w:cs="Arial"/>
              </w:rPr>
              <w:t>R.68</w:t>
            </w:r>
            <w:r w:rsidRPr="00036BB9">
              <w:rPr>
                <w:rFonts w:cs="Arial" w:hint="eastAsia"/>
              </w:rPr>
              <w:t>-2</w:t>
            </w:r>
            <w:r>
              <w:rPr>
                <w:rFonts w:cs="Arial"/>
              </w:rPr>
              <w:t xml:space="preserve"> to </w:t>
            </w:r>
            <w:r w:rsidRPr="00036BB9">
              <w:rPr>
                <w:rFonts w:cs="Arial"/>
              </w:rPr>
              <w:t>R.68</w:t>
            </w:r>
          </w:p>
        </w:tc>
      </w:tr>
      <w:tr w:rsidR="003D36F9" w:rsidRPr="00482AC4" w14:paraId="1ABF01D0" w14:textId="77777777" w:rsidTr="00F319CB">
        <w:trPr>
          <w:trHeight w:val="960"/>
        </w:trPr>
        <w:tc>
          <w:tcPr>
            <w:tcW w:w="1588" w:type="dxa"/>
            <w:hideMark/>
          </w:tcPr>
          <w:p w14:paraId="61375AFC" w14:textId="77777777" w:rsidR="003D36F9" w:rsidRPr="00C47661" w:rsidRDefault="003D36F9" w:rsidP="00775502">
            <w:pPr>
              <w:rPr>
                <w:color w:val="000000"/>
                <w:lang w:val="en-US"/>
              </w:rPr>
            </w:pPr>
            <w:r w:rsidRPr="00C47661">
              <w:rPr>
                <w:color w:val="000000"/>
                <w:lang w:val="en-US"/>
              </w:rPr>
              <w:t>R4-2302190</w:t>
            </w:r>
          </w:p>
        </w:tc>
        <w:tc>
          <w:tcPr>
            <w:tcW w:w="1655" w:type="dxa"/>
          </w:tcPr>
          <w:p w14:paraId="23AA6F75" w14:textId="77777777" w:rsidR="003D36F9" w:rsidRPr="00482AC4" w:rsidRDefault="003D36F9" w:rsidP="00775502">
            <w:pPr>
              <w:rPr>
                <w:lang w:val="en-US"/>
              </w:rPr>
            </w:pPr>
            <w:r w:rsidRPr="00C47661">
              <w:rPr>
                <w:lang w:val="en-US"/>
              </w:rPr>
              <w:t xml:space="preserve">Huawei, </w:t>
            </w:r>
            <w:proofErr w:type="spellStart"/>
            <w:r w:rsidRPr="00C47661">
              <w:rPr>
                <w:lang w:val="en-US"/>
              </w:rPr>
              <w:t>HiSilicon</w:t>
            </w:r>
            <w:proofErr w:type="spellEnd"/>
          </w:p>
        </w:tc>
        <w:tc>
          <w:tcPr>
            <w:tcW w:w="6388" w:type="dxa"/>
            <w:hideMark/>
          </w:tcPr>
          <w:p w14:paraId="69D225A0" w14:textId="77777777" w:rsidR="003D36F9" w:rsidRDefault="003D36F9" w:rsidP="00775502">
            <w:pPr>
              <w:overflowPunct/>
              <w:autoSpaceDE/>
              <w:autoSpaceDN/>
              <w:adjustRightInd/>
              <w:textAlignment w:val="auto"/>
              <w:rPr>
                <w:rFonts w:eastAsia="SimSun"/>
                <w:lang w:val="en-US"/>
              </w:rPr>
            </w:pPr>
            <w:r w:rsidRPr="00C47661">
              <w:rPr>
                <w:lang w:val="en-US"/>
              </w:rPr>
              <w:t>CR: Corrections on FRC for LTE SDR test for cases with 6DL_7DL CCs in TS 36.101 (Rel-16)</w:t>
            </w:r>
          </w:p>
          <w:p w14:paraId="5C82A349" w14:textId="067C44B0" w:rsidR="0001308C" w:rsidRPr="00C47661" w:rsidRDefault="003E5AD5" w:rsidP="00775502">
            <w:pPr>
              <w:rPr>
                <w:lang w:val="en-US"/>
              </w:rPr>
            </w:pPr>
            <w:r>
              <w:rPr>
                <w:lang w:val="en-US"/>
              </w:rPr>
              <w:t xml:space="preserve">R16 </w:t>
            </w:r>
            <w:r w:rsidR="0001308C">
              <w:rPr>
                <w:lang w:val="en-US"/>
              </w:rPr>
              <w:t>Cat-A CR</w:t>
            </w:r>
          </w:p>
        </w:tc>
      </w:tr>
      <w:tr w:rsidR="003D36F9" w:rsidRPr="00482AC4" w14:paraId="71157B05" w14:textId="77777777" w:rsidTr="00F319CB">
        <w:trPr>
          <w:trHeight w:val="548"/>
        </w:trPr>
        <w:tc>
          <w:tcPr>
            <w:tcW w:w="1588" w:type="dxa"/>
            <w:hideMark/>
          </w:tcPr>
          <w:p w14:paraId="2CB53752" w14:textId="77777777" w:rsidR="003D36F9" w:rsidRPr="00C47661" w:rsidRDefault="003D36F9" w:rsidP="00775502">
            <w:pPr>
              <w:rPr>
                <w:color w:val="000000"/>
                <w:lang w:val="en-US"/>
              </w:rPr>
            </w:pPr>
            <w:r w:rsidRPr="00C47661">
              <w:rPr>
                <w:color w:val="000000"/>
                <w:lang w:val="en-US"/>
              </w:rPr>
              <w:t>R4-2302191</w:t>
            </w:r>
          </w:p>
        </w:tc>
        <w:tc>
          <w:tcPr>
            <w:tcW w:w="1655" w:type="dxa"/>
          </w:tcPr>
          <w:p w14:paraId="3F180574" w14:textId="77777777" w:rsidR="003D36F9" w:rsidRPr="00482AC4" w:rsidRDefault="003D36F9" w:rsidP="00775502">
            <w:pPr>
              <w:rPr>
                <w:lang w:val="en-US"/>
              </w:rPr>
            </w:pPr>
            <w:r w:rsidRPr="00C47661">
              <w:rPr>
                <w:lang w:val="en-US"/>
              </w:rPr>
              <w:t xml:space="preserve">Huawei, </w:t>
            </w:r>
            <w:proofErr w:type="spellStart"/>
            <w:r w:rsidRPr="00C47661">
              <w:rPr>
                <w:lang w:val="en-US"/>
              </w:rPr>
              <w:t>HiSilicon</w:t>
            </w:r>
            <w:proofErr w:type="spellEnd"/>
          </w:p>
        </w:tc>
        <w:tc>
          <w:tcPr>
            <w:tcW w:w="6388" w:type="dxa"/>
            <w:hideMark/>
          </w:tcPr>
          <w:p w14:paraId="4BD1A261" w14:textId="77777777" w:rsidR="003D36F9" w:rsidRDefault="003D36F9" w:rsidP="00775502">
            <w:pPr>
              <w:overflowPunct/>
              <w:autoSpaceDE/>
              <w:autoSpaceDN/>
              <w:adjustRightInd/>
              <w:textAlignment w:val="auto"/>
              <w:rPr>
                <w:rFonts w:eastAsia="SimSun"/>
                <w:lang w:val="en-US"/>
              </w:rPr>
            </w:pPr>
            <w:r w:rsidRPr="00C47661">
              <w:rPr>
                <w:lang w:val="en-US"/>
              </w:rPr>
              <w:t>CR: Corrections on FRC for LTE SDR test for cases with 6DL_7DL CCs in TS 36.101 (Rel-17)</w:t>
            </w:r>
          </w:p>
          <w:p w14:paraId="49B7D632" w14:textId="77777777" w:rsidR="0001308C" w:rsidRDefault="003E5AD5" w:rsidP="00775502">
            <w:pPr>
              <w:overflowPunct/>
              <w:autoSpaceDE/>
              <w:autoSpaceDN/>
              <w:adjustRightInd/>
              <w:textAlignment w:val="auto"/>
              <w:rPr>
                <w:rFonts w:eastAsia="SimSun"/>
                <w:lang w:val="en-US"/>
              </w:rPr>
            </w:pPr>
            <w:r>
              <w:rPr>
                <w:lang w:val="en-US"/>
              </w:rPr>
              <w:t xml:space="preserve">R17 </w:t>
            </w:r>
            <w:r w:rsidR="0001308C">
              <w:rPr>
                <w:lang w:val="en-US"/>
              </w:rPr>
              <w:t>Cat-A CR</w:t>
            </w:r>
          </w:p>
          <w:p w14:paraId="1796039E" w14:textId="2CA1139B" w:rsidR="003E5AD5" w:rsidRPr="00C47661" w:rsidRDefault="003E5AD5" w:rsidP="00775502">
            <w:pPr>
              <w:rPr>
                <w:lang w:val="en-US"/>
              </w:rPr>
            </w:pPr>
            <w:r w:rsidRPr="003E5AD5">
              <w:rPr>
                <w:color w:val="FF0000"/>
                <w:lang w:val="en-US"/>
              </w:rPr>
              <w:t xml:space="preserve">R18 Cat-A CR needs to be </w:t>
            </w:r>
            <w:r>
              <w:rPr>
                <w:color w:val="FF0000"/>
                <w:lang w:val="en-US"/>
              </w:rPr>
              <w:t>requested if CR is agreed</w:t>
            </w:r>
          </w:p>
        </w:tc>
      </w:tr>
    </w:tbl>
    <w:p w14:paraId="67EA3547" w14:textId="530EDC59" w:rsidR="00484C5D" w:rsidRDefault="00837458" w:rsidP="00B831AE">
      <w:pPr>
        <w:pStyle w:val="Heading2"/>
        <w:rPr>
          <w:lang w:val="en-US"/>
        </w:rPr>
      </w:pPr>
      <w:r w:rsidRPr="00482AC4">
        <w:rPr>
          <w:lang w:val="en-US"/>
        </w:rPr>
        <w:t>Open issues</w:t>
      </w:r>
      <w:r w:rsidR="00DC2500" w:rsidRPr="00482AC4">
        <w:rPr>
          <w:lang w:val="en-US"/>
        </w:rPr>
        <w:t xml:space="preserve"> summary</w:t>
      </w:r>
    </w:p>
    <w:p w14:paraId="7C282935" w14:textId="1B72E1E2" w:rsidR="003E74AC" w:rsidRPr="003E74AC" w:rsidRDefault="006369B8" w:rsidP="003E74AC">
      <w:pPr>
        <w:rPr>
          <w:lang w:val="en-US" w:eastAsia="zh-CN"/>
        </w:rPr>
      </w:pPr>
      <w:r>
        <w:rPr>
          <w:lang w:val="en-US" w:eastAsia="zh-CN"/>
        </w:rPr>
        <w:t>N/A</w:t>
      </w:r>
    </w:p>
    <w:p w14:paraId="2A0294E9" w14:textId="6EF5B02B" w:rsidR="009415B0" w:rsidRDefault="009415B0" w:rsidP="005B4802">
      <w:pPr>
        <w:rPr>
          <w:color w:val="0070C0"/>
          <w:lang w:val="en-US" w:eastAsia="zh-CN"/>
        </w:rPr>
      </w:pPr>
    </w:p>
    <w:p w14:paraId="258C27E5" w14:textId="109399A3" w:rsidR="003E74AC" w:rsidRPr="00482AC4" w:rsidRDefault="003E74AC" w:rsidP="003E74AC">
      <w:pPr>
        <w:pStyle w:val="Heading1"/>
        <w:rPr>
          <w:lang w:val="en-US" w:eastAsia="ja-JP"/>
        </w:rPr>
      </w:pPr>
      <w:r w:rsidRPr="00482AC4">
        <w:rPr>
          <w:lang w:val="en-US" w:eastAsia="ja-JP"/>
        </w:rPr>
        <w:t>Topic #</w:t>
      </w:r>
      <w:r>
        <w:rPr>
          <w:lang w:val="en-US" w:eastAsia="ja-JP"/>
        </w:rPr>
        <w:t>2</w:t>
      </w:r>
      <w:r w:rsidRPr="00482AC4">
        <w:rPr>
          <w:lang w:val="en-US" w:eastAsia="ja-JP"/>
        </w:rPr>
        <w:t xml:space="preserve">: </w:t>
      </w:r>
      <w:r w:rsidRPr="00482AC4">
        <w:rPr>
          <w:lang w:val="en-US" w:eastAsia="zh-CN"/>
        </w:rPr>
        <w:t xml:space="preserve">Up to Rel-16 maintenance for </w:t>
      </w:r>
      <w:r>
        <w:rPr>
          <w:lang w:val="en-US" w:eastAsia="zh-CN"/>
        </w:rPr>
        <w:t>NR BS Demod</w:t>
      </w:r>
    </w:p>
    <w:p w14:paraId="0CE34FAA" w14:textId="77777777" w:rsidR="003E74AC" w:rsidRPr="00482AC4" w:rsidRDefault="003E74AC" w:rsidP="003E74AC">
      <w:pPr>
        <w:pStyle w:val="Heading2"/>
        <w:rPr>
          <w:lang w:val="en-US"/>
        </w:rPr>
      </w:pPr>
      <w:r w:rsidRPr="00482AC4">
        <w:rPr>
          <w:lang w:val="en-US"/>
        </w:rPr>
        <w:t>Companies’ contributions summary</w:t>
      </w:r>
    </w:p>
    <w:tbl>
      <w:tblPr>
        <w:tblStyle w:val="TableGrid"/>
        <w:tblW w:w="0" w:type="auto"/>
        <w:tblLook w:val="04A0" w:firstRow="1" w:lastRow="0" w:firstColumn="1" w:lastColumn="0" w:noHBand="0" w:noVBand="1"/>
      </w:tblPr>
      <w:tblGrid>
        <w:gridCol w:w="1588"/>
        <w:gridCol w:w="1655"/>
        <w:gridCol w:w="6388"/>
      </w:tblGrid>
      <w:tr w:rsidR="003E74AC" w:rsidRPr="00482AC4" w14:paraId="6F2340DD" w14:textId="77777777" w:rsidTr="0064696E">
        <w:trPr>
          <w:trHeight w:val="468"/>
        </w:trPr>
        <w:tc>
          <w:tcPr>
            <w:tcW w:w="1588" w:type="dxa"/>
            <w:vAlign w:val="center"/>
          </w:tcPr>
          <w:p w14:paraId="0773ED93" w14:textId="77777777" w:rsidR="003E74AC" w:rsidRPr="006369B8" w:rsidRDefault="003E74AC" w:rsidP="0064696E">
            <w:pPr>
              <w:spacing w:before="120" w:after="120"/>
              <w:rPr>
                <w:b/>
                <w:bCs/>
                <w:color w:val="000000" w:themeColor="text1"/>
                <w:lang w:val="en-US"/>
              </w:rPr>
            </w:pPr>
            <w:r w:rsidRPr="006369B8">
              <w:rPr>
                <w:b/>
                <w:bCs/>
                <w:color w:val="000000" w:themeColor="text1"/>
                <w:lang w:val="en-US"/>
              </w:rPr>
              <w:t>T-doc number</w:t>
            </w:r>
          </w:p>
        </w:tc>
        <w:tc>
          <w:tcPr>
            <w:tcW w:w="1655" w:type="dxa"/>
            <w:vAlign w:val="center"/>
          </w:tcPr>
          <w:p w14:paraId="056DD874" w14:textId="77777777" w:rsidR="003E74AC" w:rsidRPr="00482AC4" w:rsidRDefault="003E74AC" w:rsidP="0064696E">
            <w:pPr>
              <w:spacing w:before="120" w:after="120"/>
              <w:rPr>
                <w:b/>
                <w:bCs/>
                <w:lang w:val="en-US"/>
              </w:rPr>
            </w:pPr>
            <w:r w:rsidRPr="00482AC4">
              <w:rPr>
                <w:b/>
                <w:bCs/>
                <w:lang w:val="en-US"/>
              </w:rPr>
              <w:t>Company</w:t>
            </w:r>
          </w:p>
        </w:tc>
        <w:tc>
          <w:tcPr>
            <w:tcW w:w="6388" w:type="dxa"/>
            <w:vAlign w:val="center"/>
          </w:tcPr>
          <w:p w14:paraId="62158885" w14:textId="77777777" w:rsidR="003E74AC" w:rsidRPr="00482AC4" w:rsidRDefault="003E74AC" w:rsidP="0064696E">
            <w:pPr>
              <w:spacing w:before="120" w:after="120"/>
              <w:rPr>
                <w:b/>
                <w:bCs/>
                <w:lang w:val="en-US"/>
              </w:rPr>
            </w:pPr>
            <w:r w:rsidRPr="00482AC4">
              <w:rPr>
                <w:b/>
                <w:bCs/>
                <w:lang w:val="en-US"/>
              </w:rPr>
              <w:t>Proposals / Observations</w:t>
            </w:r>
            <w:r>
              <w:rPr>
                <w:b/>
                <w:bCs/>
                <w:lang w:val="en-US"/>
              </w:rPr>
              <w:t>/ Changes</w:t>
            </w:r>
          </w:p>
        </w:tc>
      </w:tr>
      <w:tr w:rsidR="003E74AC" w:rsidRPr="00D90AF1" w14:paraId="488520B9" w14:textId="77777777" w:rsidTr="0064696E">
        <w:trPr>
          <w:trHeight w:val="240"/>
        </w:trPr>
        <w:tc>
          <w:tcPr>
            <w:tcW w:w="1588" w:type="dxa"/>
            <w:hideMark/>
          </w:tcPr>
          <w:p w14:paraId="4755AE24" w14:textId="77777777" w:rsidR="003E74AC" w:rsidRPr="006369B8" w:rsidRDefault="00000000" w:rsidP="0064696E">
            <w:pPr>
              <w:rPr>
                <w:color w:val="000000" w:themeColor="text1"/>
              </w:rPr>
            </w:pPr>
            <w:hyperlink r:id="rId9" w:history="1">
              <w:r w:rsidR="003E74AC" w:rsidRPr="006369B8">
                <w:rPr>
                  <w:rFonts w:eastAsia="Times New Roman"/>
                  <w:color w:val="000000" w:themeColor="text1"/>
                </w:rPr>
                <w:t>R4-2301208</w:t>
              </w:r>
            </w:hyperlink>
          </w:p>
        </w:tc>
        <w:tc>
          <w:tcPr>
            <w:tcW w:w="1655" w:type="dxa"/>
          </w:tcPr>
          <w:p w14:paraId="3D067598" w14:textId="77777777" w:rsidR="003E74AC" w:rsidRPr="00D90AF1" w:rsidRDefault="003E74AC" w:rsidP="0064696E">
            <w:r w:rsidRPr="00C47661">
              <w:t>NEC, NTT DOCOMO INC.</w:t>
            </w:r>
          </w:p>
        </w:tc>
        <w:tc>
          <w:tcPr>
            <w:tcW w:w="6388" w:type="dxa"/>
            <w:hideMark/>
          </w:tcPr>
          <w:p w14:paraId="3BDA0BE1" w14:textId="77777777" w:rsidR="003E74AC" w:rsidRDefault="003E74AC" w:rsidP="0064696E">
            <w:pPr>
              <w:overflowPunct/>
              <w:autoSpaceDE/>
              <w:autoSpaceDN/>
              <w:adjustRightInd/>
              <w:textAlignment w:val="auto"/>
              <w:rPr>
                <w:rFonts w:eastAsia="SimSun"/>
              </w:rPr>
            </w:pPr>
            <w:r w:rsidRPr="00C47661">
              <w:t>Discussion on Fixed Reference Channel number issues</w:t>
            </w:r>
          </w:p>
          <w:p w14:paraId="37069167" w14:textId="77777777" w:rsidR="003E74AC" w:rsidRPr="006369B8" w:rsidRDefault="003E74AC" w:rsidP="0064696E">
            <w:pPr>
              <w:spacing w:after="0"/>
              <w:jc w:val="both"/>
              <w:rPr>
                <w:bCs/>
                <w:lang w:val="en-US" w:eastAsia="ja-JP"/>
              </w:rPr>
            </w:pPr>
            <w:r w:rsidRPr="006369B8">
              <w:rPr>
                <w:bCs/>
                <w:lang w:val="en-US" w:eastAsia="ja-JP"/>
              </w:rPr>
              <w:t>Observation 1: In some cases, core and conformance requirements are defined with different FRC numbers.</w:t>
            </w:r>
          </w:p>
          <w:p w14:paraId="1204EE05" w14:textId="77777777" w:rsidR="003E74AC" w:rsidRPr="006369B8" w:rsidRDefault="003E74AC" w:rsidP="0064696E">
            <w:pPr>
              <w:spacing w:before="180" w:after="0"/>
              <w:ind w:left="1128" w:hangingChars="564" w:hanging="1128"/>
              <w:rPr>
                <w:bCs/>
                <w:lang w:val="en-US" w:eastAsia="ja-JP"/>
              </w:rPr>
            </w:pPr>
            <w:r w:rsidRPr="006369B8">
              <w:rPr>
                <w:rFonts w:hint="eastAsia"/>
                <w:bCs/>
                <w:lang w:val="en-US" w:eastAsia="ja-JP"/>
              </w:rPr>
              <w:t>P</w:t>
            </w:r>
            <w:r w:rsidRPr="006369B8">
              <w:rPr>
                <w:bCs/>
                <w:lang w:val="en-US" w:eastAsia="ja-JP"/>
              </w:rPr>
              <w:t xml:space="preserve">roposal 1: </w:t>
            </w:r>
            <w:r w:rsidRPr="006369B8">
              <w:rPr>
                <w:bCs/>
                <w:lang w:val="en-US" w:eastAsia="ja-JP"/>
              </w:rPr>
              <w:tab/>
              <w:t>Void annex A.7 to A.10 in TS 38.104, TS 38.141-1, and TS 38.141-2 and reintroduce FRCs in new annex A.11 to A.14 to renumber them to be consistent between specifications.</w:t>
            </w:r>
          </w:p>
          <w:p w14:paraId="622BE1DF" w14:textId="77777777" w:rsidR="003E74AC" w:rsidRPr="00C47661" w:rsidRDefault="003E74AC" w:rsidP="0064696E"/>
        </w:tc>
      </w:tr>
      <w:tr w:rsidR="003E74AC" w:rsidRPr="00D90AF1" w14:paraId="038CB33C" w14:textId="77777777" w:rsidTr="0064696E">
        <w:trPr>
          <w:trHeight w:val="503"/>
        </w:trPr>
        <w:tc>
          <w:tcPr>
            <w:tcW w:w="1588" w:type="dxa"/>
            <w:hideMark/>
          </w:tcPr>
          <w:p w14:paraId="36452496" w14:textId="757D2596" w:rsidR="003E74AC" w:rsidRPr="006369B8" w:rsidRDefault="003E74AC" w:rsidP="0064696E">
            <w:pPr>
              <w:rPr>
                <w:color w:val="000000" w:themeColor="text1"/>
              </w:rPr>
            </w:pPr>
            <w:r w:rsidRPr="006369B8">
              <w:rPr>
                <w:rFonts w:eastAsia="Times New Roman"/>
                <w:color w:val="000000" w:themeColor="text1"/>
              </w:rPr>
              <w:t>R4-2301209</w:t>
            </w:r>
          </w:p>
        </w:tc>
        <w:tc>
          <w:tcPr>
            <w:tcW w:w="1655" w:type="dxa"/>
          </w:tcPr>
          <w:p w14:paraId="15995DFE" w14:textId="77777777" w:rsidR="003E74AC" w:rsidRPr="00D90AF1" w:rsidRDefault="003E74AC" w:rsidP="0064696E">
            <w:r w:rsidRPr="00C47661">
              <w:t>NEC, NTT Docomo Inc.</w:t>
            </w:r>
          </w:p>
        </w:tc>
        <w:tc>
          <w:tcPr>
            <w:tcW w:w="6388" w:type="dxa"/>
            <w:hideMark/>
          </w:tcPr>
          <w:p w14:paraId="37B7A866" w14:textId="77777777" w:rsidR="003E74AC" w:rsidRDefault="003E74AC" w:rsidP="0064696E">
            <w:pPr>
              <w:overflowPunct/>
              <w:autoSpaceDE/>
              <w:autoSpaceDN/>
              <w:adjustRightInd/>
              <w:textAlignment w:val="auto"/>
              <w:rPr>
                <w:rFonts w:eastAsia="SimSun"/>
              </w:rPr>
            </w:pPr>
            <w:r w:rsidRPr="00C47661">
              <w:t>CR to 38.104: FRC number corrections (Rel-16)</w:t>
            </w:r>
          </w:p>
          <w:p w14:paraId="1BC423B4" w14:textId="77777777" w:rsidR="003E74AC" w:rsidRPr="006369B8" w:rsidRDefault="003E74AC" w:rsidP="0064696E">
            <w:pPr>
              <w:pStyle w:val="CRCoverPage"/>
              <w:spacing w:after="0"/>
              <w:ind w:left="100"/>
              <w:rPr>
                <w:rFonts w:ascii="Times New Roman" w:hAnsi="Times New Roman"/>
                <w:noProof/>
                <w:lang w:eastAsia="ja-JP"/>
              </w:rPr>
            </w:pPr>
            <w:r w:rsidRPr="006369B8">
              <w:rPr>
                <w:rFonts w:ascii="Times New Roman" w:hAnsi="Times New Roman"/>
                <w:noProof/>
                <w:lang w:eastAsia="ja-JP"/>
              </w:rPr>
              <w:t>G-FR2-A7-xx and G-FR1-A8-xx are renumbered to G-FR2-A11-xx and G-FR1-A12-xx, respectively.</w:t>
            </w:r>
          </w:p>
          <w:p w14:paraId="4E9A7147" w14:textId="77777777" w:rsidR="003E74AC" w:rsidRPr="006369B8" w:rsidRDefault="003E74AC" w:rsidP="0064696E">
            <w:pPr>
              <w:pStyle w:val="CRCoverPage"/>
              <w:spacing w:after="0"/>
              <w:ind w:left="100"/>
              <w:rPr>
                <w:rFonts w:ascii="Times New Roman" w:hAnsi="Times New Roman"/>
                <w:noProof/>
                <w:lang w:eastAsia="ja-JP"/>
              </w:rPr>
            </w:pPr>
            <w:r w:rsidRPr="006369B8">
              <w:rPr>
                <w:rFonts w:ascii="Times New Roman" w:hAnsi="Times New Roman"/>
                <w:noProof/>
                <w:lang w:eastAsia="ja-JP"/>
              </w:rPr>
              <w:t>Annex A.7 and A.8 are voided and renumbered to A.11 and A.12.</w:t>
            </w:r>
          </w:p>
          <w:p w14:paraId="15F8962D" w14:textId="77777777" w:rsidR="003E74AC" w:rsidRPr="006369B8" w:rsidRDefault="003E74AC" w:rsidP="0064696E">
            <w:pPr>
              <w:pStyle w:val="CRCoverPage"/>
              <w:spacing w:after="0"/>
              <w:ind w:left="100"/>
              <w:rPr>
                <w:rFonts w:ascii="Times New Roman" w:hAnsi="Times New Roman"/>
                <w:noProof/>
                <w:lang w:eastAsia="ja-JP"/>
              </w:rPr>
            </w:pPr>
            <w:r w:rsidRPr="006369B8">
              <w:rPr>
                <w:rFonts w:ascii="Times New Roman" w:hAnsi="Times New Roman"/>
                <w:noProof/>
                <w:lang w:eastAsia="ja-JP"/>
              </w:rPr>
              <w:t>Added void annexes, A.9 and A.10.</w:t>
            </w:r>
          </w:p>
          <w:p w14:paraId="7CA5E69B" w14:textId="77777777" w:rsidR="003E74AC" w:rsidRPr="00C47661" w:rsidRDefault="003E74AC" w:rsidP="0064696E">
            <w:r w:rsidRPr="006369B8">
              <w:rPr>
                <w:noProof/>
                <w:lang w:eastAsia="ja-JP"/>
              </w:rPr>
              <w:t>Table numbers are correctred.</w:t>
            </w:r>
          </w:p>
        </w:tc>
      </w:tr>
      <w:tr w:rsidR="003E74AC" w:rsidRPr="00D90AF1" w14:paraId="0890D705" w14:textId="77777777" w:rsidTr="0064696E">
        <w:trPr>
          <w:trHeight w:val="521"/>
        </w:trPr>
        <w:tc>
          <w:tcPr>
            <w:tcW w:w="1588" w:type="dxa"/>
            <w:hideMark/>
          </w:tcPr>
          <w:p w14:paraId="47C4C011" w14:textId="4B644EA4" w:rsidR="003E74AC" w:rsidRPr="006369B8" w:rsidRDefault="003E74AC" w:rsidP="0064696E">
            <w:pPr>
              <w:rPr>
                <w:color w:val="000000" w:themeColor="text1"/>
              </w:rPr>
            </w:pPr>
            <w:r w:rsidRPr="006369B8">
              <w:rPr>
                <w:rFonts w:eastAsia="Times New Roman"/>
                <w:color w:val="000000" w:themeColor="text1"/>
              </w:rPr>
              <w:lastRenderedPageBreak/>
              <w:t>R4-2301210</w:t>
            </w:r>
          </w:p>
        </w:tc>
        <w:tc>
          <w:tcPr>
            <w:tcW w:w="1655" w:type="dxa"/>
          </w:tcPr>
          <w:p w14:paraId="620919A6" w14:textId="77777777" w:rsidR="003E74AC" w:rsidRPr="00D90AF1" w:rsidRDefault="003E74AC" w:rsidP="0064696E">
            <w:r w:rsidRPr="00C47661">
              <w:t>NEC, NTT Docomo Inc.</w:t>
            </w:r>
          </w:p>
        </w:tc>
        <w:tc>
          <w:tcPr>
            <w:tcW w:w="6388" w:type="dxa"/>
            <w:hideMark/>
          </w:tcPr>
          <w:p w14:paraId="1229EE78" w14:textId="77777777" w:rsidR="003E74AC" w:rsidRDefault="003E74AC" w:rsidP="0064696E">
            <w:r w:rsidRPr="00C47661">
              <w:t>CR to 38.104: FRC number corrections (Rel-17)</w:t>
            </w:r>
          </w:p>
          <w:p w14:paraId="6DAE1A0D" w14:textId="77777777" w:rsidR="003E74AC" w:rsidRPr="006369B8" w:rsidRDefault="003E74AC" w:rsidP="0064696E">
            <w:pPr>
              <w:pStyle w:val="CRCoverPage"/>
              <w:spacing w:after="0"/>
              <w:ind w:left="100"/>
              <w:rPr>
                <w:rFonts w:ascii="Times New Roman" w:hAnsi="Times New Roman"/>
                <w:noProof/>
                <w:lang w:eastAsia="ja-JP"/>
              </w:rPr>
            </w:pPr>
            <w:r w:rsidRPr="006369B8">
              <w:rPr>
                <w:rFonts w:ascii="Times New Roman" w:hAnsi="Times New Roman"/>
                <w:noProof/>
                <w:lang w:eastAsia="ja-JP"/>
              </w:rPr>
              <w:t>G-FR2-A7-xx, G-FR1-A8-xx, G-FR1-A9-xx, G-FR2-A10-xx are renumbered to G-FR2-A11-xx, G-FR1-A12-xx, G-FR1-A13-xx, G-FR2-A14-xx, respectively.</w:t>
            </w:r>
          </w:p>
          <w:p w14:paraId="4B2A6839" w14:textId="77777777" w:rsidR="003E74AC" w:rsidRPr="006369B8" w:rsidRDefault="003E74AC" w:rsidP="0064696E">
            <w:pPr>
              <w:pStyle w:val="CRCoverPage"/>
              <w:spacing w:after="0"/>
              <w:ind w:left="100"/>
              <w:rPr>
                <w:rFonts w:ascii="Times New Roman" w:hAnsi="Times New Roman"/>
                <w:noProof/>
                <w:lang w:eastAsia="ja-JP"/>
              </w:rPr>
            </w:pPr>
            <w:r w:rsidRPr="006369B8">
              <w:rPr>
                <w:rFonts w:ascii="Times New Roman" w:hAnsi="Times New Roman"/>
                <w:noProof/>
                <w:lang w:eastAsia="ja-JP"/>
              </w:rPr>
              <w:t>Annex A.7, A.8, A.9, and A.10 are voided and renumbered to A.11, A.12, A.13 and A.14, respectively.</w:t>
            </w:r>
          </w:p>
          <w:p w14:paraId="34ED2428" w14:textId="77777777" w:rsidR="003E74AC" w:rsidRPr="00C47661" w:rsidRDefault="003E74AC" w:rsidP="0064696E">
            <w:r w:rsidRPr="006369B8">
              <w:rPr>
                <w:noProof/>
                <w:lang w:eastAsia="ja-JP"/>
              </w:rPr>
              <w:t>Table numbers are correctred.</w:t>
            </w:r>
          </w:p>
        </w:tc>
      </w:tr>
      <w:tr w:rsidR="003E74AC" w:rsidRPr="00D90AF1" w14:paraId="66D8F07D" w14:textId="77777777" w:rsidTr="0064696E">
        <w:trPr>
          <w:trHeight w:val="440"/>
        </w:trPr>
        <w:tc>
          <w:tcPr>
            <w:tcW w:w="1588" w:type="dxa"/>
            <w:hideMark/>
          </w:tcPr>
          <w:p w14:paraId="37958F0B" w14:textId="77777777" w:rsidR="003E74AC" w:rsidRPr="006369B8" w:rsidRDefault="003E74AC" w:rsidP="0064696E">
            <w:pPr>
              <w:rPr>
                <w:color w:val="000000" w:themeColor="text1"/>
              </w:rPr>
            </w:pPr>
            <w:r w:rsidRPr="006369B8">
              <w:rPr>
                <w:color w:val="000000" w:themeColor="text1"/>
              </w:rPr>
              <w:t>R4-2301295</w:t>
            </w:r>
          </w:p>
        </w:tc>
        <w:tc>
          <w:tcPr>
            <w:tcW w:w="1655" w:type="dxa"/>
          </w:tcPr>
          <w:p w14:paraId="7F9D639F" w14:textId="77777777" w:rsidR="003E74AC" w:rsidRPr="00D90AF1" w:rsidRDefault="003E74AC" w:rsidP="0064696E">
            <w:r w:rsidRPr="00C47661">
              <w:t>NEC, NTT DOCOMO INC.</w:t>
            </w:r>
          </w:p>
        </w:tc>
        <w:tc>
          <w:tcPr>
            <w:tcW w:w="6388" w:type="dxa"/>
            <w:hideMark/>
          </w:tcPr>
          <w:p w14:paraId="5403C7AB" w14:textId="77777777" w:rsidR="003E74AC" w:rsidRDefault="003E74AC" w:rsidP="0064696E">
            <w:r w:rsidRPr="00C47661">
              <w:t>CR to 38.104: FRC number corrections (Rel-18)</w:t>
            </w:r>
          </w:p>
          <w:p w14:paraId="300FBD2B" w14:textId="77777777" w:rsidR="003E74AC" w:rsidRPr="00C47661" w:rsidRDefault="003E74AC" w:rsidP="0064696E">
            <w:r>
              <w:t>R18 Cat-A CR</w:t>
            </w:r>
          </w:p>
        </w:tc>
      </w:tr>
      <w:tr w:rsidR="003E74AC" w:rsidRPr="00D90AF1" w14:paraId="53EDD829" w14:textId="77777777" w:rsidTr="0064696E">
        <w:trPr>
          <w:trHeight w:val="480"/>
        </w:trPr>
        <w:tc>
          <w:tcPr>
            <w:tcW w:w="1588" w:type="dxa"/>
            <w:hideMark/>
          </w:tcPr>
          <w:p w14:paraId="2B8ECB65" w14:textId="77A61568" w:rsidR="003E74AC" w:rsidRPr="006369B8" w:rsidRDefault="003E74AC" w:rsidP="0064696E">
            <w:pPr>
              <w:rPr>
                <w:color w:val="000000" w:themeColor="text1"/>
              </w:rPr>
            </w:pPr>
            <w:r w:rsidRPr="006369B8">
              <w:rPr>
                <w:rFonts w:eastAsia="Times New Roman"/>
                <w:color w:val="000000" w:themeColor="text1"/>
              </w:rPr>
              <w:t>R4-2301212</w:t>
            </w:r>
          </w:p>
        </w:tc>
        <w:tc>
          <w:tcPr>
            <w:tcW w:w="1655" w:type="dxa"/>
          </w:tcPr>
          <w:p w14:paraId="201DAF52" w14:textId="77777777" w:rsidR="003E74AC" w:rsidRPr="00D90AF1" w:rsidRDefault="003E74AC" w:rsidP="0064696E">
            <w:r w:rsidRPr="00C47661">
              <w:t>NEC, NTT Docomo Inc.</w:t>
            </w:r>
          </w:p>
        </w:tc>
        <w:tc>
          <w:tcPr>
            <w:tcW w:w="6388" w:type="dxa"/>
            <w:hideMark/>
          </w:tcPr>
          <w:p w14:paraId="2DDB9729" w14:textId="77777777" w:rsidR="003E74AC" w:rsidRDefault="003E74AC" w:rsidP="0064696E">
            <w:r w:rsidRPr="00C47661">
              <w:t>CR to 38.141-1: FRC number corrections (Rel-16)</w:t>
            </w:r>
          </w:p>
          <w:p w14:paraId="5C42C67A" w14:textId="77777777" w:rsidR="003E74AC" w:rsidRPr="006369B8" w:rsidRDefault="003E74AC" w:rsidP="0064696E">
            <w:pPr>
              <w:pStyle w:val="CRCoverPage"/>
              <w:spacing w:after="0"/>
              <w:ind w:left="100"/>
              <w:rPr>
                <w:rFonts w:ascii="Times New Roman" w:hAnsi="Times New Roman"/>
                <w:noProof/>
                <w:lang w:eastAsia="ja-JP"/>
              </w:rPr>
            </w:pPr>
            <w:r w:rsidRPr="006369B8">
              <w:rPr>
                <w:rFonts w:ascii="Times New Roman" w:hAnsi="Times New Roman"/>
                <w:noProof/>
                <w:lang w:eastAsia="ja-JP"/>
              </w:rPr>
              <w:t>G-FR1-A7-xx are renumbered to G-FR1-A12-xx.</w:t>
            </w:r>
          </w:p>
          <w:p w14:paraId="08C51436" w14:textId="77777777" w:rsidR="003E74AC" w:rsidRPr="006369B8" w:rsidRDefault="003E74AC" w:rsidP="0064696E">
            <w:pPr>
              <w:pStyle w:val="CRCoverPage"/>
              <w:spacing w:after="0"/>
              <w:ind w:left="100"/>
              <w:rPr>
                <w:rFonts w:ascii="Times New Roman" w:hAnsi="Times New Roman"/>
                <w:noProof/>
                <w:lang w:eastAsia="ja-JP"/>
              </w:rPr>
            </w:pPr>
            <w:r w:rsidRPr="006369B8">
              <w:rPr>
                <w:rFonts w:ascii="Times New Roman" w:hAnsi="Times New Roman"/>
                <w:noProof/>
                <w:lang w:eastAsia="ja-JP"/>
              </w:rPr>
              <w:t>Annex A.7 is voided and renumbered to A.12.</w:t>
            </w:r>
          </w:p>
          <w:p w14:paraId="0BA4FF96" w14:textId="77777777" w:rsidR="003E74AC" w:rsidRPr="00C47661" w:rsidRDefault="003E74AC" w:rsidP="0064696E">
            <w:r w:rsidRPr="006369B8">
              <w:rPr>
                <w:noProof/>
                <w:lang w:eastAsia="ja-JP"/>
              </w:rPr>
              <w:t>Added void annexes, A.8, A.9, A.10, and A.11.</w:t>
            </w:r>
          </w:p>
        </w:tc>
      </w:tr>
      <w:tr w:rsidR="003E74AC" w:rsidRPr="00D90AF1" w14:paraId="79CFB25D" w14:textId="77777777" w:rsidTr="0064696E">
        <w:trPr>
          <w:trHeight w:val="480"/>
        </w:trPr>
        <w:tc>
          <w:tcPr>
            <w:tcW w:w="1588" w:type="dxa"/>
            <w:hideMark/>
          </w:tcPr>
          <w:p w14:paraId="668A7F59" w14:textId="6DE4C47E" w:rsidR="003E74AC" w:rsidRPr="006369B8" w:rsidRDefault="003E74AC" w:rsidP="0064696E">
            <w:pPr>
              <w:rPr>
                <w:color w:val="000000" w:themeColor="text1"/>
              </w:rPr>
            </w:pPr>
            <w:r w:rsidRPr="006369B8">
              <w:rPr>
                <w:rFonts w:eastAsia="Times New Roman"/>
                <w:color w:val="000000" w:themeColor="text1"/>
              </w:rPr>
              <w:t>R4-2301213</w:t>
            </w:r>
          </w:p>
        </w:tc>
        <w:tc>
          <w:tcPr>
            <w:tcW w:w="1655" w:type="dxa"/>
          </w:tcPr>
          <w:p w14:paraId="6A446D18" w14:textId="77777777" w:rsidR="003E74AC" w:rsidRPr="00D90AF1" w:rsidRDefault="003E74AC" w:rsidP="0064696E">
            <w:r w:rsidRPr="00C47661">
              <w:t>NEC, NTT Docomo Inc.</w:t>
            </w:r>
          </w:p>
        </w:tc>
        <w:tc>
          <w:tcPr>
            <w:tcW w:w="6388" w:type="dxa"/>
            <w:hideMark/>
          </w:tcPr>
          <w:p w14:paraId="5E1A23E8" w14:textId="77777777" w:rsidR="003E74AC" w:rsidRPr="006369B8" w:rsidRDefault="003E74AC" w:rsidP="0064696E">
            <w:r w:rsidRPr="006369B8">
              <w:t>CR to 38.141-1: FRC number corrections (Rel-17)</w:t>
            </w:r>
          </w:p>
          <w:p w14:paraId="2BE07497" w14:textId="77777777" w:rsidR="003E74AC" w:rsidRPr="006369B8" w:rsidRDefault="003E74AC" w:rsidP="0064696E">
            <w:pPr>
              <w:pStyle w:val="CRCoverPage"/>
              <w:spacing w:after="0"/>
              <w:ind w:left="100"/>
              <w:rPr>
                <w:rFonts w:ascii="Times New Roman" w:hAnsi="Times New Roman"/>
                <w:noProof/>
                <w:lang w:eastAsia="ja-JP"/>
              </w:rPr>
            </w:pPr>
            <w:r w:rsidRPr="006369B8">
              <w:rPr>
                <w:rFonts w:ascii="Times New Roman" w:hAnsi="Times New Roman"/>
                <w:noProof/>
                <w:lang w:eastAsia="ja-JP"/>
              </w:rPr>
              <w:t>G-FR1-A7-xx and G-FR1-A8-xx are renumbered to G-FR1-A12-xx and G-FR1-A13-xx, respectively.</w:t>
            </w:r>
          </w:p>
          <w:p w14:paraId="5CE5A19E" w14:textId="77777777" w:rsidR="003E74AC" w:rsidRPr="006369B8" w:rsidRDefault="003E74AC" w:rsidP="0064696E">
            <w:pPr>
              <w:pStyle w:val="CRCoverPage"/>
              <w:spacing w:after="0"/>
              <w:ind w:left="100"/>
              <w:rPr>
                <w:rFonts w:ascii="Times New Roman" w:hAnsi="Times New Roman"/>
                <w:noProof/>
                <w:lang w:eastAsia="ja-JP"/>
              </w:rPr>
            </w:pPr>
            <w:r w:rsidRPr="006369B8">
              <w:rPr>
                <w:rFonts w:ascii="Times New Roman" w:hAnsi="Times New Roman"/>
                <w:noProof/>
                <w:lang w:eastAsia="ja-JP"/>
              </w:rPr>
              <w:t>Annex A.7 and A.8 are voided and renumbered to A.12 and A.13, respectively.</w:t>
            </w:r>
          </w:p>
          <w:p w14:paraId="7075FF4A" w14:textId="77777777" w:rsidR="003E74AC" w:rsidRPr="006369B8" w:rsidRDefault="003E74AC" w:rsidP="0064696E">
            <w:r w:rsidRPr="006369B8">
              <w:rPr>
                <w:noProof/>
                <w:lang w:eastAsia="ja-JP"/>
              </w:rPr>
              <w:t>Added void annexes, A.9, A.10, and A.11.</w:t>
            </w:r>
          </w:p>
        </w:tc>
      </w:tr>
      <w:tr w:rsidR="003E74AC" w:rsidRPr="00D90AF1" w14:paraId="226EC837" w14:textId="77777777" w:rsidTr="0064696E">
        <w:trPr>
          <w:trHeight w:val="449"/>
        </w:trPr>
        <w:tc>
          <w:tcPr>
            <w:tcW w:w="1588" w:type="dxa"/>
            <w:hideMark/>
          </w:tcPr>
          <w:p w14:paraId="2FFA9CFC" w14:textId="77777777" w:rsidR="003E74AC" w:rsidRPr="006369B8" w:rsidRDefault="003E74AC" w:rsidP="0064696E">
            <w:pPr>
              <w:rPr>
                <w:color w:val="000000" w:themeColor="text1"/>
              </w:rPr>
            </w:pPr>
            <w:r w:rsidRPr="006369B8">
              <w:rPr>
                <w:color w:val="000000" w:themeColor="text1"/>
              </w:rPr>
              <w:t>R4-2301214</w:t>
            </w:r>
          </w:p>
        </w:tc>
        <w:tc>
          <w:tcPr>
            <w:tcW w:w="1655" w:type="dxa"/>
          </w:tcPr>
          <w:p w14:paraId="3C654B7C" w14:textId="77777777" w:rsidR="003E74AC" w:rsidRPr="00D90AF1" w:rsidRDefault="003E74AC" w:rsidP="0064696E">
            <w:r w:rsidRPr="00C47661">
              <w:t>NEC, NTT DOCOMO INC.</w:t>
            </w:r>
          </w:p>
        </w:tc>
        <w:tc>
          <w:tcPr>
            <w:tcW w:w="6388" w:type="dxa"/>
            <w:hideMark/>
          </w:tcPr>
          <w:p w14:paraId="150DA905" w14:textId="77777777" w:rsidR="003E74AC" w:rsidRPr="006369B8" w:rsidRDefault="003E74AC" w:rsidP="0064696E">
            <w:r w:rsidRPr="006369B8">
              <w:t>CR to 38.141-1: FRC number corrections (Rel-18)</w:t>
            </w:r>
          </w:p>
          <w:p w14:paraId="4819D78B" w14:textId="77777777" w:rsidR="003E74AC" w:rsidRPr="006369B8" w:rsidRDefault="003E74AC" w:rsidP="0064696E">
            <w:r w:rsidRPr="006369B8">
              <w:t>R18 Cat-A CR</w:t>
            </w:r>
          </w:p>
        </w:tc>
      </w:tr>
      <w:tr w:rsidR="003E74AC" w:rsidRPr="00D90AF1" w14:paraId="683D199D" w14:textId="77777777" w:rsidTr="0064696E">
        <w:trPr>
          <w:trHeight w:val="539"/>
        </w:trPr>
        <w:tc>
          <w:tcPr>
            <w:tcW w:w="1588" w:type="dxa"/>
            <w:hideMark/>
          </w:tcPr>
          <w:p w14:paraId="0F039BDB" w14:textId="1A7C09C6" w:rsidR="003E74AC" w:rsidRPr="006369B8" w:rsidRDefault="003E74AC" w:rsidP="0064696E">
            <w:pPr>
              <w:rPr>
                <w:color w:val="000000" w:themeColor="text1"/>
              </w:rPr>
            </w:pPr>
            <w:r w:rsidRPr="006369B8">
              <w:rPr>
                <w:rFonts w:eastAsia="Times New Roman"/>
                <w:color w:val="000000" w:themeColor="text1"/>
              </w:rPr>
              <w:t>R4-2301215</w:t>
            </w:r>
          </w:p>
        </w:tc>
        <w:tc>
          <w:tcPr>
            <w:tcW w:w="1655" w:type="dxa"/>
          </w:tcPr>
          <w:p w14:paraId="187EEB0A" w14:textId="77777777" w:rsidR="003E74AC" w:rsidRPr="00D90AF1" w:rsidRDefault="003E74AC" w:rsidP="0064696E">
            <w:r w:rsidRPr="00C47661">
              <w:t>NEC, NTT Docomo Inc.</w:t>
            </w:r>
          </w:p>
        </w:tc>
        <w:tc>
          <w:tcPr>
            <w:tcW w:w="6388" w:type="dxa"/>
            <w:hideMark/>
          </w:tcPr>
          <w:p w14:paraId="580BA73D" w14:textId="77777777" w:rsidR="003E74AC" w:rsidRPr="006369B8" w:rsidRDefault="003E74AC" w:rsidP="0064696E">
            <w:r w:rsidRPr="006369B8">
              <w:t>CR to 38.141-2: FRC number corrections (Rel-16)</w:t>
            </w:r>
          </w:p>
          <w:p w14:paraId="521BA95F" w14:textId="77777777" w:rsidR="003E74AC" w:rsidRPr="006369B8" w:rsidRDefault="003E74AC" w:rsidP="0064696E">
            <w:pPr>
              <w:pStyle w:val="CRCoverPage"/>
              <w:spacing w:after="0"/>
              <w:ind w:left="100"/>
              <w:rPr>
                <w:rFonts w:ascii="Times New Roman" w:hAnsi="Times New Roman"/>
                <w:noProof/>
                <w:lang w:eastAsia="ja-JP"/>
              </w:rPr>
            </w:pPr>
            <w:r w:rsidRPr="006369B8">
              <w:rPr>
                <w:rFonts w:ascii="Times New Roman" w:hAnsi="Times New Roman"/>
                <w:noProof/>
                <w:lang w:eastAsia="ja-JP"/>
              </w:rPr>
              <w:t>G-FR2-A7-xx and G-FR1-A8-xx are renumbered to G-FR2-A11-xx and G-FR1-A12-xx, respectively.</w:t>
            </w:r>
          </w:p>
          <w:p w14:paraId="0A3D9607" w14:textId="77777777" w:rsidR="003E74AC" w:rsidRPr="006369B8" w:rsidRDefault="003E74AC" w:rsidP="0064696E">
            <w:pPr>
              <w:pStyle w:val="CRCoverPage"/>
              <w:spacing w:after="0"/>
              <w:ind w:left="100"/>
              <w:rPr>
                <w:rFonts w:ascii="Times New Roman" w:hAnsi="Times New Roman"/>
                <w:noProof/>
                <w:lang w:eastAsia="ja-JP"/>
              </w:rPr>
            </w:pPr>
            <w:r w:rsidRPr="006369B8">
              <w:rPr>
                <w:rFonts w:ascii="Times New Roman" w:hAnsi="Times New Roman"/>
                <w:noProof/>
                <w:lang w:eastAsia="ja-JP"/>
              </w:rPr>
              <w:t>Annex A.7 and A.8 are voided and renumbered to A.12 and A.13, respectively.</w:t>
            </w:r>
          </w:p>
          <w:p w14:paraId="77B14F53" w14:textId="77777777" w:rsidR="003E74AC" w:rsidRPr="006369B8" w:rsidRDefault="003E74AC" w:rsidP="0064696E">
            <w:r w:rsidRPr="006369B8">
              <w:rPr>
                <w:noProof/>
                <w:lang w:eastAsia="ja-JP"/>
              </w:rPr>
              <w:t>Added void annexes, A.9, A.10, and A.11.</w:t>
            </w:r>
          </w:p>
        </w:tc>
      </w:tr>
      <w:tr w:rsidR="003E74AC" w:rsidRPr="00D90AF1" w14:paraId="1EEF84DA" w14:textId="77777777" w:rsidTr="0064696E">
        <w:trPr>
          <w:trHeight w:val="480"/>
        </w:trPr>
        <w:tc>
          <w:tcPr>
            <w:tcW w:w="1588" w:type="dxa"/>
            <w:hideMark/>
          </w:tcPr>
          <w:p w14:paraId="0B0C7C9F" w14:textId="5B495CEE" w:rsidR="003E74AC" w:rsidRPr="006369B8" w:rsidRDefault="003E74AC" w:rsidP="0064696E">
            <w:pPr>
              <w:rPr>
                <w:color w:val="000000" w:themeColor="text1"/>
              </w:rPr>
            </w:pPr>
            <w:r w:rsidRPr="006369B8">
              <w:rPr>
                <w:rFonts w:eastAsia="Times New Roman"/>
                <w:color w:val="000000" w:themeColor="text1"/>
              </w:rPr>
              <w:t>R4-2301216</w:t>
            </w:r>
          </w:p>
        </w:tc>
        <w:tc>
          <w:tcPr>
            <w:tcW w:w="1655" w:type="dxa"/>
          </w:tcPr>
          <w:p w14:paraId="79159868" w14:textId="77777777" w:rsidR="003E74AC" w:rsidRPr="00D90AF1" w:rsidRDefault="003E74AC" w:rsidP="0064696E">
            <w:r w:rsidRPr="00C47661">
              <w:t>NEC, NTT Docomo Inc.</w:t>
            </w:r>
          </w:p>
        </w:tc>
        <w:tc>
          <w:tcPr>
            <w:tcW w:w="6388" w:type="dxa"/>
            <w:hideMark/>
          </w:tcPr>
          <w:p w14:paraId="4C84B3E8" w14:textId="77777777" w:rsidR="003E74AC" w:rsidRPr="006369B8" w:rsidRDefault="003E74AC" w:rsidP="0064696E">
            <w:r w:rsidRPr="006369B8">
              <w:t>CR to 38.141-2: FRC number corrections (Rel-17)</w:t>
            </w:r>
          </w:p>
          <w:p w14:paraId="19F6BB4D" w14:textId="77777777" w:rsidR="003E74AC" w:rsidRPr="006369B8" w:rsidRDefault="003E74AC" w:rsidP="0064696E">
            <w:pPr>
              <w:pStyle w:val="CRCoverPage"/>
              <w:spacing w:after="0"/>
              <w:ind w:left="100"/>
              <w:rPr>
                <w:rFonts w:ascii="Times New Roman" w:hAnsi="Times New Roman"/>
                <w:noProof/>
                <w:lang w:eastAsia="ja-JP"/>
              </w:rPr>
            </w:pPr>
            <w:r w:rsidRPr="006369B8">
              <w:rPr>
                <w:rFonts w:ascii="Times New Roman" w:hAnsi="Times New Roman"/>
                <w:noProof/>
                <w:lang w:eastAsia="ja-JP"/>
              </w:rPr>
              <w:t>G-FR2-A7-xx, G-FR1-A8-xx, G-FR1-A9-xx, G-FR2-A10-xx are renumbered to G-FR2-A11-xx, G-FR1-A12-xx, G-FR1-A13-xx, G-FR2-A14-xx, respectively.</w:t>
            </w:r>
          </w:p>
          <w:p w14:paraId="297C41A8" w14:textId="77777777" w:rsidR="003E74AC" w:rsidRPr="006369B8" w:rsidRDefault="003E74AC" w:rsidP="0064696E">
            <w:r w:rsidRPr="006369B8">
              <w:rPr>
                <w:noProof/>
                <w:lang w:eastAsia="ja-JP"/>
              </w:rPr>
              <w:t>Annex A.7, A.8, A.9, and A.10 are voided and renumbered to A.11, A.12, A.13 and A.14, respectively.</w:t>
            </w:r>
          </w:p>
        </w:tc>
      </w:tr>
      <w:tr w:rsidR="003E74AC" w:rsidRPr="00D90AF1" w14:paraId="68C03B2F" w14:textId="77777777" w:rsidTr="0064696E">
        <w:trPr>
          <w:trHeight w:val="480"/>
        </w:trPr>
        <w:tc>
          <w:tcPr>
            <w:tcW w:w="1588" w:type="dxa"/>
            <w:hideMark/>
          </w:tcPr>
          <w:p w14:paraId="65C86939" w14:textId="77777777" w:rsidR="003E74AC" w:rsidRPr="006369B8" w:rsidRDefault="003E74AC" w:rsidP="0064696E">
            <w:pPr>
              <w:rPr>
                <w:color w:val="000000" w:themeColor="text1"/>
              </w:rPr>
            </w:pPr>
            <w:r w:rsidRPr="006369B8">
              <w:rPr>
                <w:color w:val="000000" w:themeColor="text1"/>
              </w:rPr>
              <w:t>R4-2301217</w:t>
            </w:r>
          </w:p>
        </w:tc>
        <w:tc>
          <w:tcPr>
            <w:tcW w:w="1655" w:type="dxa"/>
          </w:tcPr>
          <w:p w14:paraId="54799B3A" w14:textId="77777777" w:rsidR="003E74AC" w:rsidRPr="00D90AF1" w:rsidRDefault="003E74AC" w:rsidP="0064696E">
            <w:r w:rsidRPr="00C47661">
              <w:t>NEC, NTT DOCOMO INC.</w:t>
            </w:r>
          </w:p>
        </w:tc>
        <w:tc>
          <w:tcPr>
            <w:tcW w:w="6388" w:type="dxa"/>
            <w:hideMark/>
          </w:tcPr>
          <w:p w14:paraId="5844F302" w14:textId="77777777" w:rsidR="003E74AC" w:rsidRDefault="003E74AC" w:rsidP="0064696E">
            <w:r w:rsidRPr="00C47661">
              <w:t>CR to 38.141-2: FRC number corrections (Rel-18)</w:t>
            </w:r>
          </w:p>
          <w:p w14:paraId="682B85FD" w14:textId="77777777" w:rsidR="003E74AC" w:rsidRPr="00C47661" w:rsidRDefault="003E74AC" w:rsidP="0064696E">
            <w:r>
              <w:t>R18 Cat-A CR</w:t>
            </w:r>
          </w:p>
        </w:tc>
      </w:tr>
      <w:tr w:rsidR="003E74AC" w:rsidRPr="00D90AF1" w14:paraId="2DCE13BE" w14:textId="77777777" w:rsidTr="0064696E">
        <w:trPr>
          <w:trHeight w:val="480"/>
        </w:trPr>
        <w:tc>
          <w:tcPr>
            <w:tcW w:w="1588" w:type="dxa"/>
            <w:hideMark/>
          </w:tcPr>
          <w:p w14:paraId="31AB7914" w14:textId="2C7EA17C" w:rsidR="003E74AC" w:rsidRPr="006369B8" w:rsidRDefault="003E74AC" w:rsidP="0064696E">
            <w:pPr>
              <w:rPr>
                <w:color w:val="000000" w:themeColor="text1"/>
              </w:rPr>
            </w:pPr>
            <w:r w:rsidRPr="006369B8">
              <w:rPr>
                <w:rFonts w:eastAsia="Times New Roman"/>
                <w:color w:val="000000" w:themeColor="text1"/>
              </w:rPr>
              <w:t>R4-2301756</w:t>
            </w:r>
          </w:p>
        </w:tc>
        <w:tc>
          <w:tcPr>
            <w:tcW w:w="1655" w:type="dxa"/>
          </w:tcPr>
          <w:p w14:paraId="1A50C989" w14:textId="77777777" w:rsidR="003E74AC" w:rsidRPr="00D90AF1" w:rsidRDefault="003E74AC" w:rsidP="0064696E">
            <w:r w:rsidRPr="00C47661">
              <w:t>Keysight Technologies UK Ltd</w:t>
            </w:r>
          </w:p>
        </w:tc>
        <w:tc>
          <w:tcPr>
            <w:tcW w:w="6388" w:type="dxa"/>
            <w:hideMark/>
          </w:tcPr>
          <w:p w14:paraId="275BDF15" w14:textId="77777777" w:rsidR="003E74AC" w:rsidRDefault="003E74AC" w:rsidP="0064696E">
            <w:r w:rsidRPr="00C47661">
              <w:t>CR to 38.141-1: BS Demod Step size correction on 2-Step RACH R16 (8.2.9)</w:t>
            </w:r>
          </w:p>
          <w:p w14:paraId="0A89F2F6" w14:textId="77777777" w:rsidR="00CF198C" w:rsidRPr="00CF198C" w:rsidRDefault="00CF198C" w:rsidP="00CF198C">
            <w:pPr>
              <w:pStyle w:val="CRCoverPage"/>
              <w:spacing w:after="0"/>
              <w:ind w:left="100"/>
              <w:rPr>
                <w:rFonts w:ascii="Times New Roman" w:hAnsi="Times New Roman"/>
                <w:noProof/>
              </w:rPr>
            </w:pPr>
            <w:r w:rsidRPr="00CF198C">
              <w:rPr>
                <w:rFonts w:ascii="Times New Roman" w:hAnsi="Times New Roman"/>
                <w:noProof/>
              </w:rPr>
              <w:t>In 2-step RACH PUSCH msgA (clause 8.2.9) test, Time Offset specification value is shown in five places, on value for 30k SCS, one shows 0,0.1,2 (start:step:end), but other places shows 0.2 as step size which 0.2 is conflicting and incorrect for 30k SCS. Five places are;</w:t>
            </w:r>
          </w:p>
          <w:p w14:paraId="693A8209" w14:textId="77777777" w:rsidR="00CF198C" w:rsidRPr="00CF198C" w:rsidRDefault="00CF198C" w:rsidP="00CF198C">
            <w:pPr>
              <w:pStyle w:val="CRCoverPage"/>
              <w:numPr>
                <w:ilvl w:val="0"/>
                <w:numId w:val="32"/>
              </w:numPr>
              <w:spacing w:after="0"/>
              <w:rPr>
                <w:rFonts w:ascii="Times New Roman" w:hAnsi="Times New Roman"/>
                <w:noProof/>
              </w:rPr>
            </w:pPr>
            <w:r w:rsidRPr="00CF198C">
              <w:rPr>
                <w:rFonts w:ascii="Times New Roman" w:hAnsi="Times New Roman"/>
                <w:noProof/>
              </w:rPr>
              <w:t>Table 8.2.9.4.2-2: Test parameters for testing msgA PUSCH for 2-step RA type (note, this table shows correct value)</w:t>
            </w:r>
          </w:p>
          <w:p w14:paraId="049B75BB" w14:textId="77777777" w:rsidR="00CF198C" w:rsidRPr="00CF198C" w:rsidRDefault="00CF198C" w:rsidP="00CF198C">
            <w:pPr>
              <w:pStyle w:val="CRCoverPage"/>
              <w:numPr>
                <w:ilvl w:val="0"/>
                <w:numId w:val="32"/>
              </w:numPr>
              <w:spacing w:after="0"/>
              <w:rPr>
                <w:rFonts w:ascii="Times New Roman" w:hAnsi="Times New Roman"/>
                <w:noProof/>
              </w:rPr>
            </w:pPr>
            <w:r w:rsidRPr="00CF198C">
              <w:rPr>
                <w:rFonts w:ascii="Times New Roman" w:hAnsi="Times New Roman"/>
                <w:noProof/>
              </w:rPr>
              <w:t>Step 6) in procedure, which describes 0.2 us step for both 15k and 30k (note, 30k SCS case should be corrected to have 0.1 us step increase)</w:t>
            </w:r>
          </w:p>
          <w:p w14:paraId="5B002DF8" w14:textId="77777777" w:rsidR="00CF198C" w:rsidRPr="00CF198C" w:rsidRDefault="00CF198C" w:rsidP="00CF198C">
            <w:pPr>
              <w:pStyle w:val="CRCoverPage"/>
              <w:numPr>
                <w:ilvl w:val="0"/>
                <w:numId w:val="32"/>
              </w:numPr>
              <w:spacing w:after="0"/>
              <w:rPr>
                <w:rFonts w:ascii="Times New Roman" w:hAnsi="Times New Roman"/>
                <w:noProof/>
              </w:rPr>
            </w:pPr>
            <w:r w:rsidRPr="00CF198C">
              <w:rPr>
                <w:rFonts w:ascii="Times New Roman" w:hAnsi="Times New Roman"/>
                <w:noProof/>
              </w:rPr>
              <w:t>Figure 8.2.9.4.2-1: Timing offset scheme for MsgA transmission for BS type 1-C and type 1-H with 30 kHz SCS (note, this figure shows incorrect step size as 0.2)</w:t>
            </w:r>
          </w:p>
          <w:p w14:paraId="30F07549" w14:textId="77777777" w:rsidR="00CF198C" w:rsidRPr="00CF198C" w:rsidRDefault="00CF198C" w:rsidP="00CF198C">
            <w:pPr>
              <w:pStyle w:val="CRCoverPage"/>
              <w:numPr>
                <w:ilvl w:val="0"/>
                <w:numId w:val="32"/>
              </w:numPr>
              <w:spacing w:after="0"/>
              <w:rPr>
                <w:rFonts w:ascii="Times New Roman" w:hAnsi="Times New Roman"/>
                <w:noProof/>
              </w:rPr>
            </w:pPr>
            <w:r w:rsidRPr="00CF198C">
              <w:rPr>
                <w:rFonts w:ascii="Times New Roman" w:hAnsi="Times New Roman"/>
                <w:noProof/>
              </w:rPr>
              <w:lastRenderedPageBreak/>
              <w:t>Table 8.2.9.5-2: Test requirements for msgA PUSCH for 2-step RA type, Type A, 30 kHz SCS (note, this table shows incorrect size 0.2)</w:t>
            </w:r>
          </w:p>
          <w:p w14:paraId="13D04478" w14:textId="77777777" w:rsidR="00CF198C" w:rsidRPr="00CF198C" w:rsidRDefault="00CF198C" w:rsidP="00CF198C">
            <w:pPr>
              <w:pStyle w:val="CRCoverPage"/>
              <w:numPr>
                <w:ilvl w:val="0"/>
                <w:numId w:val="32"/>
              </w:numPr>
              <w:spacing w:after="0"/>
              <w:rPr>
                <w:rFonts w:ascii="Times New Roman" w:hAnsi="Times New Roman"/>
                <w:noProof/>
              </w:rPr>
            </w:pPr>
            <w:r w:rsidRPr="00CF198C">
              <w:rPr>
                <w:rFonts w:ascii="Times New Roman" w:hAnsi="Times New Roman"/>
                <w:noProof/>
              </w:rPr>
              <w:t>Table 8.2.9.5-4: Test requirements for msgA PUSCH for 2-step RA type, Type B, 30 kHz SCS (note, this table shows incorrect size 0.2)</w:t>
            </w:r>
          </w:p>
          <w:p w14:paraId="28505B5F" w14:textId="37DF65FE" w:rsidR="00CF198C" w:rsidRPr="00C47661" w:rsidRDefault="00CF198C" w:rsidP="00CF198C">
            <w:r>
              <w:rPr>
                <w:noProof/>
              </w:rPr>
              <w:t>For TS38.141-2, these are values are correct (0.1 us for 30k SCS)</w:t>
            </w:r>
          </w:p>
        </w:tc>
      </w:tr>
      <w:tr w:rsidR="003E74AC" w:rsidRPr="00D90AF1" w14:paraId="29424F76" w14:textId="77777777" w:rsidTr="0064696E">
        <w:trPr>
          <w:trHeight w:val="720"/>
        </w:trPr>
        <w:tc>
          <w:tcPr>
            <w:tcW w:w="1588" w:type="dxa"/>
            <w:hideMark/>
          </w:tcPr>
          <w:p w14:paraId="55D83DC2" w14:textId="2B093735" w:rsidR="003E74AC" w:rsidRPr="006369B8" w:rsidRDefault="003E74AC" w:rsidP="0064696E">
            <w:pPr>
              <w:rPr>
                <w:color w:val="000000" w:themeColor="text1"/>
              </w:rPr>
            </w:pPr>
            <w:r w:rsidRPr="006369B8">
              <w:rPr>
                <w:rFonts w:eastAsia="Times New Roman"/>
                <w:color w:val="000000" w:themeColor="text1"/>
              </w:rPr>
              <w:lastRenderedPageBreak/>
              <w:t>R4-2301757</w:t>
            </w:r>
          </w:p>
        </w:tc>
        <w:tc>
          <w:tcPr>
            <w:tcW w:w="1655" w:type="dxa"/>
          </w:tcPr>
          <w:p w14:paraId="63C61E3B" w14:textId="77777777" w:rsidR="003E74AC" w:rsidRPr="00D90AF1" w:rsidRDefault="003E74AC" w:rsidP="0064696E">
            <w:r w:rsidRPr="00C47661">
              <w:t>Keysight Technologies UK Ltd</w:t>
            </w:r>
          </w:p>
        </w:tc>
        <w:tc>
          <w:tcPr>
            <w:tcW w:w="6388" w:type="dxa"/>
            <w:hideMark/>
          </w:tcPr>
          <w:p w14:paraId="51AAEA13" w14:textId="77777777" w:rsidR="003E74AC" w:rsidRDefault="003E74AC" w:rsidP="0064696E">
            <w:r w:rsidRPr="00C47661">
              <w:t>CR to 38.141-1: BS Demod Step size correction on 2-Step RACH (8.2.9)</w:t>
            </w:r>
          </w:p>
          <w:p w14:paraId="6F2F60BA" w14:textId="637D1DEA" w:rsidR="00CF198C" w:rsidRPr="00CF198C" w:rsidRDefault="00CF198C" w:rsidP="0064696E">
            <w:pPr>
              <w:rPr>
                <w:color w:val="000000" w:themeColor="text1"/>
              </w:rPr>
            </w:pPr>
            <w:r>
              <w:rPr>
                <w:color w:val="000000" w:themeColor="text1"/>
              </w:rPr>
              <w:t>R17 Cat-A CR</w:t>
            </w:r>
          </w:p>
          <w:p w14:paraId="4282A6B5" w14:textId="38A36390" w:rsidR="00CF198C" w:rsidRPr="00C47661" w:rsidRDefault="00CF198C" w:rsidP="0064696E">
            <w:r w:rsidRPr="00F42941">
              <w:rPr>
                <w:color w:val="FF0000"/>
              </w:rPr>
              <w:t>Cat-A CR shall be uploaded after Cat-F CR is approved.</w:t>
            </w:r>
          </w:p>
        </w:tc>
      </w:tr>
      <w:tr w:rsidR="003E74AC" w:rsidRPr="00D90AF1" w14:paraId="313CFF47" w14:textId="77777777" w:rsidTr="0064696E">
        <w:trPr>
          <w:trHeight w:val="240"/>
        </w:trPr>
        <w:tc>
          <w:tcPr>
            <w:tcW w:w="1588" w:type="dxa"/>
            <w:hideMark/>
          </w:tcPr>
          <w:p w14:paraId="6FEF364F" w14:textId="26E82BCB" w:rsidR="003E74AC" w:rsidRPr="006369B8" w:rsidRDefault="003E74AC" w:rsidP="0064696E">
            <w:pPr>
              <w:rPr>
                <w:color w:val="000000" w:themeColor="text1"/>
              </w:rPr>
            </w:pPr>
            <w:r w:rsidRPr="006369B8">
              <w:rPr>
                <w:rFonts w:eastAsia="Times New Roman"/>
                <w:color w:val="000000" w:themeColor="text1"/>
              </w:rPr>
              <w:t>R4-2301758</w:t>
            </w:r>
          </w:p>
        </w:tc>
        <w:tc>
          <w:tcPr>
            <w:tcW w:w="1655" w:type="dxa"/>
          </w:tcPr>
          <w:p w14:paraId="470369BD" w14:textId="77777777" w:rsidR="003E74AC" w:rsidRPr="00D90AF1" w:rsidRDefault="003E74AC" w:rsidP="0064696E">
            <w:r w:rsidRPr="00C47661">
              <w:t>Keysight Technologies UK Ltd</w:t>
            </w:r>
          </w:p>
        </w:tc>
        <w:tc>
          <w:tcPr>
            <w:tcW w:w="6388" w:type="dxa"/>
            <w:hideMark/>
          </w:tcPr>
          <w:p w14:paraId="0A28AFDB" w14:textId="77777777" w:rsidR="003E74AC" w:rsidRDefault="003E74AC" w:rsidP="0064696E">
            <w:r w:rsidRPr="00C47661">
              <w:t>CR to 38.141-1: BS Demod Step size correction on 2-Step RACH (8.2.9)</w:t>
            </w:r>
          </w:p>
          <w:p w14:paraId="55EF1197" w14:textId="1ECA3350" w:rsidR="00CF198C" w:rsidRPr="00CF198C" w:rsidRDefault="00CF198C" w:rsidP="00CF198C">
            <w:pPr>
              <w:rPr>
                <w:color w:val="000000" w:themeColor="text1"/>
              </w:rPr>
            </w:pPr>
            <w:r>
              <w:rPr>
                <w:color w:val="000000" w:themeColor="text1"/>
              </w:rPr>
              <w:t>R18 Cat-A CR</w:t>
            </w:r>
          </w:p>
          <w:p w14:paraId="68FC4702" w14:textId="4F82AE10" w:rsidR="00CF198C" w:rsidRPr="00C47661" w:rsidRDefault="00CF198C" w:rsidP="00CF198C">
            <w:r w:rsidRPr="00F42941">
              <w:rPr>
                <w:color w:val="FF0000"/>
              </w:rPr>
              <w:t>Cat-A CR shall be uploaded after Cat-F CR is approved.</w:t>
            </w:r>
          </w:p>
        </w:tc>
      </w:tr>
      <w:tr w:rsidR="003E74AC" w:rsidRPr="00F42941" w14:paraId="4E820138" w14:textId="77777777" w:rsidTr="0064696E">
        <w:trPr>
          <w:trHeight w:val="240"/>
        </w:trPr>
        <w:tc>
          <w:tcPr>
            <w:tcW w:w="1588" w:type="dxa"/>
          </w:tcPr>
          <w:p w14:paraId="0C1A21AF" w14:textId="69F7DBA7" w:rsidR="003E74AC" w:rsidRPr="006369B8" w:rsidRDefault="003E74AC" w:rsidP="0064696E">
            <w:pPr>
              <w:rPr>
                <w:color w:val="000000" w:themeColor="text1"/>
              </w:rPr>
            </w:pPr>
            <w:r w:rsidRPr="006369B8">
              <w:rPr>
                <w:rFonts w:eastAsia="Times New Roman"/>
                <w:color w:val="000000" w:themeColor="text1"/>
              </w:rPr>
              <w:t>R4-2301777</w:t>
            </w:r>
          </w:p>
        </w:tc>
        <w:tc>
          <w:tcPr>
            <w:tcW w:w="1655" w:type="dxa"/>
          </w:tcPr>
          <w:p w14:paraId="618AF6B6" w14:textId="77777777" w:rsidR="003E74AC" w:rsidRPr="00F42941" w:rsidRDefault="003E74AC" w:rsidP="0064696E">
            <w:r w:rsidRPr="00F42941">
              <w:t>Keysight Technologies UK Ltd</w:t>
            </w:r>
          </w:p>
        </w:tc>
        <w:tc>
          <w:tcPr>
            <w:tcW w:w="6388" w:type="dxa"/>
          </w:tcPr>
          <w:p w14:paraId="2B27908A" w14:textId="77777777" w:rsidR="003E74AC" w:rsidRPr="00F42941" w:rsidRDefault="003E74AC" w:rsidP="0064696E">
            <w:r w:rsidRPr="00F42941">
              <w:t>FRC reference numbering alignment between BS specs</w:t>
            </w:r>
          </w:p>
          <w:p w14:paraId="27E0D19B" w14:textId="77777777" w:rsidR="003E74AC" w:rsidRPr="00F42941" w:rsidRDefault="003E74AC" w:rsidP="0064696E">
            <w:pPr>
              <w:ind w:left="360"/>
              <w:rPr>
                <w:b/>
                <w:bCs/>
                <w:lang w:val="en-US" w:eastAsia="zh-CN"/>
              </w:rPr>
            </w:pPr>
            <w:r w:rsidRPr="00F42941">
              <w:rPr>
                <w:b/>
                <w:bCs/>
                <w:lang w:val="en-US" w:eastAsia="zh-CN"/>
              </w:rPr>
              <w:t xml:space="preserve">Observation 1: </w:t>
            </w:r>
            <w:r w:rsidRPr="00F42941">
              <w:rPr>
                <w:lang w:val="en-US" w:eastAsia="zh-CN"/>
              </w:rPr>
              <w:t>Between FR1 conducted and OTA testing, the same FRC is referred by different numbering which causes confusion and difficulty to compare result by conducted performance and radiated performance.</w:t>
            </w:r>
          </w:p>
          <w:p w14:paraId="76D5E81E" w14:textId="77777777" w:rsidR="003E74AC" w:rsidRPr="00F42941" w:rsidRDefault="003E74AC" w:rsidP="0064696E">
            <w:pPr>
              <w:ind w:left="360"/>
              <w:rPr>
                <w:lang w:val="en-US" w:eastAsia="zh-CN"/>
              </w:rPr>
            </w:pPr>
            <w:r w:rsidRPr="00F42941">
              <w:rPr>
                <w:b/>
                <w:bCs/>
                <w:lang w:val="en-US" w:eastAsia="zh-CN"/>
              </w:rPr>
              <w:t xml:space="preserve">Observation 2: </w:t>
            </w:r>
            <w:r w:rsidRPr="00F42941">
              <w:rPr>
                <w:lang w:val="en-US" w:eastAsia="zh-CN"/>
              </w:rPr>
              <w:t>For FR1 testing, core requirement document TS38.104 and conformance test document TS38.141-1 use different reference numbering on the same FRC for FR1, which causes confusion.</w:t>
            </w:r>
          </w:p>
          <w:p w14:paraId="0736CBAD" w14:textId="77777777" w:rsidR="003E74AC" w:rsidRPr="00F42941" w:rsidRDefault="003E74AC" w:rsidP="0064696E">
            <w:pPr>
              <w:ind w:left="360"/>
              <w:rPr>
                <w:b/>
                <w:bCs/>
                <w:lang w:val="en-US" w:eastAsia="zh-CN"/>
              </w:rPr>
            </w:pPr>
            <w:r w:rsidRPr="00F42941">
              <w:rPr>
                <w:b/>
                <w:bCs/>
                <w:lang w:val="en-US" w:eastAsia="zh-CN"/>
              </w:rPr>
              <w:t xml:space="preserve">Observation 3: </w:t>
            </w:r>
            <w:r w:rsidRPr="00F42941">
              <w:rPr>
                <w:lang w:val="en-US" w:eastAsia="zh-CN"/>
              </w:rPr>
              <w:t xml:space="preserve">This misalignment continues for adding new FRC with new annex clause added and getting worse. Better to do correction as </w:t>
            </w:r>
            <w:proofErr w:type="spellStart"/>
            <w:r w:rsidRPr="00F42941">
              <w:rPr>
                <w:lang w:val="en-US" w:eastAsia="zh-CN"/>
              </w:rPr>
              <w:t>sson</w:t>
            </w:r>
            <w:proofErr w:type="spellEnd"/>
            <w:r w:rsidRPr="00F42941">
              <w:rPr>
                <w:lang w:val="en-US" w:eastAsia="zh-CN"/>
              </w:rPr>
              <w:t xml:space="preserve"> as possible.</w:t>
            </w:r>
          </w:p>
          <w:p w14:paraId="5C305A3A" w14:textId="77777777" w:rsidR="003E74AC" w:rsidRPr="00F42941" w:rsidRDefault="003E74AC" w:rsidP="0064696E">
            <w:pPr>
              <w:ind w:left="360"/>
              <w:rPr>
                <w:lang w:val="en-US" w:eastAsia="zh-CN"/>
              </w:rPr>
            </w:pPr>
            <w:r w:rsidRPr="00F42941">
              <w:rPr>
                <w:b/>
                <w:bCs/>
                <w:lang w:val="en-US" w:eastAsia="zh-CN"/>
              </w:rPr>
              <w:t xml:space="preserve">Observation 4: </w:t>
            </w:r>
            <w:r w:rsidRPr="00F42941">
              <w:rPr>
                <w:lang w:val="en-US" w:eastAsia="zh-CN"/>
              </w:rPr>
              <w:t xml:space="preserve">It is understandable to have test cases only for FR2 but not for FR1. Which makes gap between FRC </w:t>
            </w:r>
            <w:proofErr w:type="spellStart"/>
            <w:r w:rsidRPr="00F42941">
              <w:rPr>
                <w:lang w:val="en-US" w:eastAsia="zh-CN"/>
              </w:rPr>
              <w:t>numnering</w:t>
            </w:r>
            <w:proofErr w:type="spellEnd"/>
            <w:r w:rsidRPr="00F42941">
              <w:rPr>
                <w:lang w:val="en-US" w:eastAsia="zh-CN"/>
              </w:rPr>
              <w:t xml:space="preserve"> and some numbering rule is needed to prevent the same thing repeated in future. </w:t>
            </w:r>
          </w:p>
          <w:p w14:paraId="46024D9E" w14:textId="77777777" w:rsidR="003E74AC" w:rsidRPr="00F42941" w:rsidRDefault="003E74AC" w:rsidP="0064696E">
            <w:pPr>
              <w:rPr>
                <w:b/>
                <w:bCs/>
                <w:noProof/>
                <w:lang w:val="en-US"/>
              </w:rPr>
            </w:pPr>
            <w:r w:rsidRPr="00F42941">
              <w:rPr>
                <w:b/>
                <w:bCs/>
                <w:noProof/>
                <w:lang w:val="en-US"/>
              </w:rPr>
              <w:t>Proposal 1, make alignment on FRC reference numnering by re-numbering on A7/A8/A9 to A11/A12 described in Table 2, Please agree with proposed CRs</w:t>
            </w:r>
          </w:p>
          <w:p w14:paraId="61688B7A" w14:textId="77777777" w:rsidR="003E74AC" w:rsidRPr="00F42941" w:rsidRDefault="003E74AC" w:rsidP="0064696E">
            <w:pPr>
              <w:rPr>
                <w:b/>
                <w:bCs/>
                <w:noProof/>
                <w:lang w:val="en-US"/>
              </w:rPr>
            </w:pPr>
            <w:r w:rsidRPr="00F42941">
              <w:rPr>
                <w:b/>
                <w:bCs/>
                <w:noProof/>
                <w:lang w:val="en-US"/>
              </w:rPr>
              <w:t>Proposal 2 Define future rule to maintain aligned FRC reference numbering.</w:t>
            </w:r>
          </w:p>
          <w:p w14:paraId="02BBA270" w14:textId="77777777" w:rsidR="003E74AC" w:rsidRPr="00F42941" w:rsidRDefault="003E74AC" w:rsidP="0064696E">
            <w:pPr>
              <w:rPr>
                <w:noProof/>
                <w:lang w:val="en-US"/>
              </w:rPr>
            </w:pPr>
            <w:r w:rsidRPr="00F42941">
              <w:rPr>
                <w:noProof/>
                <w:lang w:val="en-US"/>
              </w:rPr>
              <w:t>Rule proposed</w:t>
            </w:r>
          </w:p>
          <w:p w14:paraId="7353515D" w14:textId="77777777" w:rsidR="003E74AC" w:rsidRPr="00F42941" w:rsidRDefault="003E74AC" w:rsidP="0064696E">
            <w:pPr>
              <w:pStyle w:val="ListParagraph"/>
              <w:numPr>
                <w:ilvl w:val="0"/>
                <w:numId w:val="25"/>
              </w:numPr>
              <w:ind w:firstLineChars="0"/>
              <w:contextualSpacing/>
              <w:rPr>
                <w:noProof/>
                <w:lang w:val="en-US"/>
              </w:rPr>
            </w:pPr>
            <w:r w:rsidRPr="00F42941">
              <w:rPr>
                <w:noProof/>
                <w:lang w:val="en-US"/>
              </w:rPr>
              <w:t>Use aligned FRC reference number between TS38.104 and TS38.141-1, TS38.141-2 (this makes clause number and FRC reference number becomes different for the case of FR2 only FRC and tests added)</w:t>
            </w:r>
          </w:p>
          <w:p w14:paraId="5E656335" w14:textId="77777777" w:rsidR="003E74AC" w:rsidRPr="00F42941" w:rsidRDefault="003E74AC" w:rsidP="0064696E">
            <w:pPr>
              <w:pStyle w:val="ListParagraph"/>
              <w:numPr>
                <w:ilvl w:val="0"/>
                <w:numId w:val="25"/>
              </w:numPr>
              <w:ind w:firstLineChars="0"/>
              <w:contextualSpacing/>
              <w:rPr>
                <w:noProof/>
                <w:lang w:val="en-US"/>
              </w:rPr>
            </w:pPr>
            <w:r w:rsidRPr="00F42941">
              <w:rPr>
                <w:noProof/>
                <w:lang w:val="en-US"/>
              </w:rPr>
              <w:t>Also, not to try to use the same number between Annex number and FRC number</w:t>
            </w:r>
          </w:p>
          <w:p w14:paraId="729BD3EC" w14:textId="77777777" w:rsidR="003E74AC" w:rsidRPr="00F42941" w:rsidRDefault="003E74AC" w:rsidP="0064696E">
            <w:pPr>
              <w:rPr>
                <w:noProof/>
                <w:lang w:val="en-US"/>
              </w:rPr>
            </w:pPr>
            <w:r w:rsidRPr="00F42941">
              <w:rPr>
                <w:noProof/>
                <w:lang w:val="en-US"/>
              </w:rPr>
              <w:t>Method proposed</w:t>
            </w:r>
          </w:p>
          <w:p w14:paraId="5F1E059C" w14:textId="77777777" w:rsidR="003E74AC" w:rsidRPr="00F42941" w:rsidRDefault="003E74AC" w:rsidP="0064696E">
            <w:pPr>
              <w:pStyle w:val="ListParagraph"/>
              <w:numPr>
                <w:ilvl w:val="0"/>
                <w:numId w:val="25"/>
              </w:numPr>
              <w:ind w:firstLineChars="0"/>
              <w:contextualSpacing/>
              <w:rPr>
                <w:noProof/>
                <w:lang w:val="en-US"/>
              </w:rPr>
            </w:pPr>
            <w:r w:rsidRPr="00F42941">
              <w:rPr>
                <w:noProof/>
                <w:lang w:val="en-US"/>
              </w:rPr>
              <w:t>Method option 1. Maintain actual FRC numbering in alignment such as G-FR1-Axx-x between TS38.104 and TS38.141-1/TS38.141-2, ignore continuous increment on FRC numbering in each one document.</w:t>
            </w:r>
          </w:p>
          <w:p w14:paraId="1DCA1BB3" w14:textId="77777777" w:rsidR="003E74AC" w:rsidRPr="00F42941" w:rsidRDefault="003E74AC" w:rsidP="0064696E">
            <w:pPr>
              <w:pStyle w:val="ListParagraph"/>
              <w:numPr>
                <w:ilvl w:val="0"/>
                <w:numId w:val="25"/>
              </w:numPr>
              <w:ind w:firstLineChars="0"/>
              <w:contextualSpacing/>
              <w:rPr>
                <w:noProof/>
                <w:lang w:val="en-US"/>
              </w:rPr>
            </w:pPr>
            <w:r w:rsidRPr="00F42941">
              <w:rPr>
                <w:noProof/>
                <w:lang w:val="en-US"/>
              </w:rPr>
              <w:t>Method option 2. Any other method to achieve continuous future alignment.</w:t>
            </w:r>
          </w:p>
          <w:p w14:paraId="6D955653" w14:textId="77777777" w:rsidR="003E74AC" w:rsidRPr="00F42941" w:rsidRDefault="003E74AC" w:rsidP="0064696E">
            <w:pPr>
              <w:pStyle w:val="ListParagraph"/>
              <w:ind w:firstLine="400"/>
              <w:rPr>
                <w:noProof/>
                <w:lang w:val="en-US"/>
              </w:rPr>
            </w:pPr>
          </w:p>
          <w:p w14:paraId="151DA61E" w14:textId="77777777" w:rsidR="003E74AC" w:rsidRPr="00F42941" w:rsidRDefault="003E74AC" w:rsidP="0064696E">
            <w:pPr>
              <w:rPr>
                <w:b/>
                <w:bCs/>
                <w:noProof/>
                <w:lang w:val="en-US"/>
              </w:rPr>
            </w:pPr>
            <w:r w:rsidRPr="00F42941">
              <w:rPr>
                <w:b/>
                <w:bCs/>
                <w:noProof/>
                <w:lang w:val="en-US"/>
              </w:rPr>
              <w:lastRenderedPageBreak/>
              <w:t xml:space="preserve">Proposal 3. Propose to document this rule for maintaining future alignment. </w:t>
            </w:r>
          </w:p>
          <w:p w14:paraId="2D7A7908" w14:textId="77777777" w:rsidR="003E74AC" w:rsidRPr="00F42941" w:rsidRDefault="003E74AC" w:rsidP="0064696E">
            <w:pPr>
              <w:pStyle w:val="ListParagraph"/>
              <w:numPr>
                <w:ilvl w:val="0"/>
                <w:numId w:val="25"/>
              </w:numPr>
              <w:ind w:firstLineChars="0"/>
              <w:contextualSpacing/>
              <w:rPr>
                <w:noProof/>
                <w:lang w:val="en-US"/>
              </w:rPr>
            </w:pPr>
            <w:r w:rsidRPr="00F42941">
              <w:rPr>
                <w:noProof/>
                <w:lang w:val="en-US"/>
              </w:rPr>
              <w:t>For appropriate place to write such rule, we would liket consult this to MCC or expert on documentation rule.</w:t>
            </w:r>
          </w:p>
        </w:tc>
      </w:tr>
      <w:tr w:rsidR="003E74AC" w:rsidRPr="00F42941" w14:paraId="62C4878D" w14:textId="77777777" w:rsidTr="0064696E">
        <w:trPr>
          <w:trHeight w:val="240"/>
        </w:trPr>
        <w:tc>
          <w:tcPr>
            <w:tcW w:w="1588" w:type="dxa"/>
          </w:tcPr>
          <w:p w14:paraId="6C75AEF6" w14:textId="2EBCC542" w:rsidR="003E74AC" w:rsidRPr="006369B8" w:rsidRDefault="003E74AC" w:rsidP="0064696E">
            <w:pPr>
              <w:rPr>
                <w:color w:val="000000" w:themeColor="text1"/>
              </w:rPr>
            </w:pPr>
            <w:r w:rsidRPr="006369B8">
              <w:rPr>
                <w:rFonts w:eastAsia="Times New Roman"/>
                <w:color w:val="000000" w:themeColor="text1"/>
              </w:rPr>
              <w:lastRenderedPageBreak/>
              <w:t>R4-2301778</w:t>
            </w:r>
          </w:p>
        </w:tc>
        <w:tc>
          <w:tcPr>
            <w:tcW w:w="1655" w:type="dxa"/>
          </w:tcPr>
          <w:p w14:paraId="79C6099A" w14:textId="77777777" w:rsidR="003E74AC" w:rsidRPr="00F42941" w:rsidRDefault="003E74AC" w:rsidP="0064696E">
            <w:r w:rsidRPr="00F42941">
              <w:t>Keysight Technologies UK Ltd</w:t>
            </w:r>
          </w:p>
        </w:tc>
        <w:tc>
          <w:tcPr>
            <w:tcW w:w="6388" w:type="dxa"/>
          </w:tcPr>
          <w:p w14:paraId="3D6B4B10" w14:textId="77777777" w:rsidR="003E74AC" w:rsidRPr="00F42941" w:rsidRDefault="003E74AC" w:rsidP="0064696E">
            <w:r w:rsidRPr="00F42941">
              <w:t xml:space="preserve">CR to 38.104: BS Conformance, FRC numbering alignment between </w:t>
            </w:r>
            <w:proofErr w:type="gramStart"/>
            <w:r w:rsidRPr="00F42941">
              <w:t>BS</w:t>
            </w:r>
            <w:proofErr w:type="gramEnd"/>
            <w:r w:rsidRPr="00F42941">
              <w:t xml:space="preserve"> specs</w:t>
            </w:r>
          </w:p>
          <w:p w14:paraId="582B70DD" w14:textId="77777777" w:rsidR="003E74AC" w:rsidRPr="00F42941" w:rsidRDefault="003E74AC" w:rsidP="0064696E">
            <w:pPr>
              <w:pStyle w:val="CRCoverPage"/>
              <w:spacing w:after="0"/>
              <w:ind w:left="100"/>
              <w:rPr>
                <w:rFonts w:ascii="Times New Roman" w:hAnsi="Times New Roman"/>
                <w:noProof/>
              </w:rPr>
            </w:pPr>
            <w:r w:rsidRPr="00F42941">
              <w:rPr>
                <w:rFonts w:ascii="Times New Roman" w:hAnsi="Times New Roman"/>
                <w:noProof/>
              </w:rPr>
              <w:t>For TS38.104, TS38.141-2 Rel-16 following changed</w:t>
            </w:r>
          </w:p>
          <w:p w14:paraId="1595B624" w14:textId="77777777" w:rsidR="003E74AC" w:rsidRPr="00F42941" w:rsidRDefault="003E74AC" w:rsidP="0064696E">
            <w:pPr>
              <w:pStyle w:val="CRCoverPage"/>
              <w:numPr>
                <w:ilvl w:val="0"/>
                <w:numId w:val="26"/>
              </w:numPr>
              <w:spacing w:after="0"/>
              <w:rPr>
                <w:rFonts w:ascii="Times New Roman" w:hAnsi="Times New Roman"/>
                <w:noProof/>
              </w:rPr>
            </w:pPr>
            <w:r w:rsidRPr="00F42941">
              <w:rPr>
                <w:rFonts w:ascii="Times New Roman" w:hAnsi="Times New Roman"/>
                <w:noProof/>
              </w:rPr>
              <w:t>G-FR1-A8-x renamed as G-FR1-A11-x</w:t>
            </w:r>
          </w:p>
          <w:p w14:paraId="2B792D1D" w14:textId="77777777" w:rsidR="003E74AC" w:rsidRPr="00F42941" w:rsidRDefault="003E74AC" w:rsidP="0064696E"/>
        </w:tc>
      </w:tr>
      <w:tr w:rsidR="003E74AC" w:rsidRPr="00F42941" w14:paraId="36F2C934" w14:textId="77777777" w:rsidTr="0064696E">
        <w:trPr>
          <w:trHeight w:val="240"/>
        </w:trPr>
        <w:tc>
          <w:tcPr>
            <w:tcW w:w="1588" w:type="dxa"/>
          </w:tcPr>
          <w:p w14:paraId="28911A25" w14:textId="5C5582E8" w:rsidR="003E74AC" w:rsidRPr="006369B8" w:rsidRDefault="003E74AC" w:rsidP="0064696E">
            <w:pPr>
              <w:rPr>
                <w:color w:val="000000" w:themeColor="text1"/>
              </w:rPr>
            </w:pPr>
            <w:r w:rsidRPr="006369B8">
              <w:rPr>
                <w:rFonts w:eastAsia="Times New Roman"/>
                <w:color w:val="000000" w:themeColor="text1"/>
              </w:rPr>
              <w:t>R4-2301779</w:t>
            </w:r>
          </w:p>
        </w:tc>
        <w:tc>
          <w:tcPr>
            <w:tcW w:w="1655" w:type="dxa"/>
          </w:tcPr>
          <w:p w14:paraId="61A4C2D3" w14:textId="77777777" w:rsidR="003E74AC" w:rsidRPr="00F42941" w:rsidRDefault="003E74AC" w:rsidP="0064696E">
            <w:r w:rsidRPr="00F42941">
              <w:t>Keysight Technologies UK Ltd</w:t>
            </w:r>
          </w:p>
        </w:tc>
        <w:tc>
          <w:tcPr>
            <w:tcW w:w="6388" w:type="dxa"/>
          </w:tcPr>
          <w:p w14:paraId="08D2FA23" w14:textId="77777777" w:rsidR="003E74AC" w:rsidRPr="00F42941" w:rsidRDefault="003E74AC" w:rsidP="0064696E">
            <w:r w:rsidRPr="00F42941">
              <w:t xml:space="preserve">CR to 38.104: BS Conformance, FRC numbering alignment between </w:t>
            </w:r>
            <w:proofErr w:type="gramStart"/>
            <w:r w:rsidRPr="00F42941">
              <w:t>BS</w:t>
            </w:r>
            <w:proofErr w:type="gramEnd"/>
            <w:r w:rsidRPr="00F42941">
              <w:t xml:space="preserve"> specs</w:t>
            </w:r>
          </w:p>
          <w:p w14:paraId="20D2D042" w14:textId="77777777" w:rsidR="003E74AC" w:rsidRPr="00F42941" w:rsidRDefault="003E74AC" w:rsidP="0064696E">
            <w:pPr>
              <w:pStyle w:val="CRCoverPage"/>
              <w:spacing w:after="0"/>
              <w:ind w:left="100"/>
              <w:rPr>
                <w:rFonts w:ascii="Times New Roman" w:hAnsi="Times New Roman"/>
                <w:noProof/>
              </w:rPr>
            </w:pPr>
            <w:r w:rsidRPr="00F42941">
              <w:rPr>
                <w:rFonts w:ascii="Times New Roman" w:hAnsi="Times New Roman"/>
                <w:noProof/>
              </w:rPr>
              <w:t>For TS38.104, TS38.141-2 Rel-17 following changed</w:t>
            </w:r>
          </w:p>
          <w:p w14:paraId="528C28A6" w14:textId="77777777" w:rsidR="003E74AC" w:rsidRPr="00F42941" w:rsidRDefault="003E74AC" w:rsidP="0064696E">
            <w:pPr>
              <w:pStyle w:val="CRCoverPage"/>
              <w:numPr>
                <w:ilvl w:val="0"/>
                <w:numId w:val="26"/>
              </w:numPr>
              <w:spacing w:after="0"/>
              <w:rPr>
                <w:rFonts w:ascii="Times New Roman" w:hAnsi="Times New Roman"/>
                <w:noProof/>
              </w:rPr>
            </w:pPr>
            <w:r w:rsidRPr="00F42941">
              <w:rPr>
                <w:rFonts w:ascii="Times New Roman" w:hAnsi="Times New Roman"/>
                <w:noProof/>
              </w:rPr>
              <w:t>G-FR1-A8-x renamed as G-FR1-A11-x</w:t>
            </w:r>
          </w:p>
          <w:p w14:paraId="66005CBE" w14:textId="77777777" w:rsidR="003E74AC" w:rsidRPr="00F42941" w:rsidRDefault="003E74AC" w:rsidP="0064696E">
            <w:r w:rsidRPr="00F42941">
              <w:rPr>
                <w:noProof/>
              </w:rPr>
              <w:t>G-FR1-A9-x renamed as G-FR1-A12-x</w:t>
            </w:r>
          </w:p>
        </w:tc>
      </w:tr>
      <w:tr w:rsidR="003E74AC" w:rsidRPr="00F42941" w14:paraId="75BD6EC8" w14:textId="77777777" w:rsidTr="0064696E">
        <w:trPr>
          <w:trHeight w:val="240"/>
        </w:trPr>
        <w:tc>
          <w:tcPr>
            <w:tcW w:w="1588" w:type="dxa"/>
          </w:tcPr>
          <w:p w14:paraId="1B1DA41D" w14:textId="2F167F16" w:rsidR="003E74AC" w:rsidRPr="006369B8" w:rsidRDefault="003E74AC" w:rsidP="0064696E">
            <w:pPr>
              <w:rPr>
                <w:color w:val="000000" w:themeColor="text1"/>
              </w:rPr>
            </w:pPr>
            <w:r w:rsidRPr="006369B8">
              <w:rPr>
                <w:rFonts w:eastAsia="Times New Roman"/>
                <w:color w:val="000000" w:themeColor="text1"/>
              </w:rPr>
              <w:t>R4-2301780</w:t>
            </w:r>
          </w:p>
        </w:tc>
        <w:tc>
          <w:tcPr>
            <w:tcW w:w="1655" w:type="dxa"/>
          </w:tcPr>
          <w:p w14:paraId="5B2DA64E" w14:textId="77777777" w:rsidR="003E74AC" w:rsidRPr="00F42941" w:rsidRDefault="003E74AC" w:rsidP="0064696E">
            <w:r w:rsidRPr="00F42941">
              <w:t>Keysight Technologies UK Ltd</w:t>
            </w:r>
          </w:p>
        </w:tc>
        <w:tc>
          <w:tcPr>
            <w:tcW w:w="6388" w:type="dxa"/>
          </w:tcPr>
          <w:p w14:paraId="0151D9E7" w14:textId="77777777" w:rsidR="003E74AC" w:rsidRPr="00F42941" w:rsidRDefault="003E74AC" w:rsidP="0064696E">
            <w:r w:rsidRPr="00F42941">
              <w:t xml:space="preserve">CR to 38.104: BS Conformance, FRC numbering alignment between </w:t>
            </w:r>
            <w:proofErr w:type="gramStart"/>
            <w:r w:rsidRPr="00F42941">
              <w:t>BS</w:t>
            </w:r>
            <w:proofErr w:type="gramEnd"/>
            <w:r w:rsidRPr="00F42941">
              <w:t xml:space="preserve"> specs</w:t>
            </w:r>
          </w:p>
          <w:p w14:paraId="629BDC9B" w14:textId="2500CFDA" w:rsidR="003E74AC" w:rsidRPr="00F42941" w:rsidRDefault="00CF198C" w:rsidP="0064696E">
            <w:pPr>
              <w:rPr>
                <w:noProof/>
              </w:rPr>
            </w:pPr>
            <w:r>
              <w:rPr>
                <w:noProof/>
              </w:rPr>
              <w:t>R18 Cat-A CR</w:t>
            </w:r>
          </w:p>
          <w:p w14:paraId="106B0C24" w14:textId="77777777" w:rsidR="003E74AC" w:rsidRPr="00F42941" w:rsidRDefault="003E74AC" w:rsidP="0064696E">
            <w:r w:rsidRPr="00F42941">
              <w:rPr>
                <w:color w:val="FF0000"/>
              </w:rPr>
              <w:t>Cat-A CR shall be uploaded after Cat-F CR is approved.</w:t>
            </w:r>
          </w:p>
        </w:tc>
      </w:tr>
      <w:tr w:rsidR="003E74AC" w:rsidRPr="00F42941" w14:paraId="547C25CA" w14:textId="77777777" w:rsidTr="0064696E">
        <w:trPr>
          <w:trHeight w:val="240"/>
        </w:trPr>
        <w:tc>
          <w:tcPr>
            <w:tcW w:w="1588" w:type="dxa"/>
          </w:tcPr>
          <w:p w14:paraId="7F4FE736" w14:textId="2699973B" w:rsidR="003E74AC" w:rsidRPr="006369B8" w:rsidRDefault="003E74AC" w:rsidP="0064696E">
            <w:pPr>
              <w:rPr>
                <w:color w:val="000000" w:themeColor="text1"/>
              </w:rPr>
            </w:pPr>
            <w:r w:rsidRPr="006369B8">
              <w:rPr>
                <w:rFonts w:eastAsia="Times New Roman"/>
                <w:color w:val="000000" w:themeColor="text1"/>
              </w:rPr>
              <w:t>R4-2301781</w:t>
            </w:r>
          </w:p>
        </w:tc>
        <w:tc>
          <w:tcPr>
            <w:tcW w:w="1655" w:type="dxa"/>
          </w:tcPr>
          <w:p w14:paraId="37660CDC" w14:textId="77777777" w:rsidR="003E74AC" w:rsidRPr="00F42941" w:rsidRDefault="003E74AC" w:rsidP="0064696E">
            <w:r w:rsidRPr="00F42941">
              <w:t>Keysight Technologies UK Ltd</w:t>
            </w:r>
          </w:p>
        </w:tc>
        <w:tc>
          <w:tcPr>
            <w:tcW w:w="6388" w:type="dxa"/>
          </w:tcPr>
          <w:p w14:paraId="610832B4" w14:textId="77777777" w:rsidR="003E74AC" w:rsidRPr="00F42941" w:rsidRDefault="003E74AC" w:rsidP="0064696E">
            <w:r w:rsidRPr="00F42941">
              <w:t xml:space="preserve">CR to 38.141-1: BS Conformance, FRC numbering alignment between </w:t>
            </w:r>
            <w:proofErr w:type="gramStart"/>
            <w:r w:rsidRPr="00F42941">
              <w:t>BS</w:t>
            </w:r>
            <w:proofErr w:type="gramEnd"/>
            <w:r w:rsidRPr="00F42941">
              <w:t xml:space="preserve"> specs</w:t>
            </w:r>
          </w:p>
          <w:p w14:paraId="128E1AFB" w14:textId="77777777" w:rsidR="003E74AC" w:rsidRPr="00F42941" w:rsidRDefault="003E74AC" w:rsidP="0064696E">
            <w:pPr>
              <w:pStyle w:val="CRCoverPage"/>
              <w:spacing w:after="0"/>
              <w:ind w:left="100"/>
              <w:rPr>
                <w:rFonts w:ascii="Times New Roman" w:hAnsi="Times New Roman"/>
                <w:noProof/>
              </w:rPr>
            </w:pPr>
            <w:r w:rsidRPr="00F42941">
              <w:rPr>
                <w:rFonts w:ascii="Times New Roman" w:hAnsi="Times New Roman"/>
                <w:noProof/>
              </w:rPr>
              <w:t>For TS38.141-1 Rel-16 following changed</w:t>
            </w:r>
          </w:p>
          <w:p w14:paraId="70ADBEC3" w14:textId="77777777" w:rsidR="003E74AC" w:rsidRPr="00F42941" w:rsidRDefault="003E74AC" w:rsidP="0064696E">
            <w:pPr>
              <w:pStyle w:val="CRCoverPage"/>
              <w:numPr>
                <w:ilvl w:val="0"/>
                <w:numId w:val="26"/>
              </w:numPr>
              <w:spacing w:after="0"/>
              <w:rPr>
                <w:rFonts w:ascii="Times New Roman" w:hAnsi="Times New Roman"/>
                <w:noProof/>
              </w:rPr>
            </w:pPr>
            <w:r w:rsidRPr="00F42941">
              <w:rPr>
                <w:rFonts w:ascii="Times New Roman" w:hAnsi="Times New Roman"/>
                <w:noProof/>
              </w:rPr>
              <w:t>G-FR1-A7-x renamed as G-FR1-A11-x</w:t>
            </w:r>
          </w:p>
        </w:tc>
      </w:tr>
      <w:tr w:rsidR="003E74AC" w:rsidRPr="00F42941" w14:paraId="11E8EBBD" w14:textId="77777777" w:rsidTr="0064696E">
        <w:trPr>
          <w:trHeight w:val="240"/>
        </w:trPr>
        <w:tc>
          <w:tcPr>
            <w:tcW w:w="1588" w:type="dxa"/>
          </w:tcPr>
          <w:p w14:paraId="39C2A667" w14:textId="04688117" w:rsidR="003E74AC" w:rsidRPr="006369B8" w:rsidRDefault="003E74AC" w:rsidP="0064696E">
            <w:pPr>
              <w:rPr>
                <w:color w:val="000000" w:themeColor="text1"/>
              </w:rPr>
            </w:pPr>
            <w:r w:rsidRPr="006369B8">
              <w:rPr>
                <w:rFonts w:eastAsia="Times New Roman"/>
                <w:color w:val="000000" w:themeColor="text1"/>
              </w:rPr>
              <w:t>R4-2301782</w:t>
            </w:r>
          </w:p>
        </w:tc>
        <w:tc>
          <w:tcPr>
            <w:tcW w:w="1655" w:type="dxa"/>
          </w:tcPr>
          <w:p w14:paraId="7B768618" w14:textId="77777777" w:rsidR="003E74AC" w:rsidRPr="00F42941" w:rsidRDefault="003E74AC" w:rsidP="0064696E">
            <w:r w:rsidRPr="00F42941">
              <w:t>Keysight Technologies UK Ltd</w:t>
            </w:r>
          </w:p>
        </w:tc>
        <w:tc>
          <w:tcPr>
            <w:tcW w:w="6388" w:type="dxa"/>
          </w:tcPr>
          <w:p w14:paraId="0D034E44" w14:textId="77777777" w:rsidR="003E74AC" w:rsidRDefault="003E74AC" w:rsidP="0064696E">
            <w:r w:rsidRPr="00F42941">
              <w:t xml:space="preserve">CR to 38.141-1: BS Conformance, FRC numbering alignment between </w:t>
            </w:r>
            <w:proofErr w:type="gramStart"/>
            <w:r w:rsidRPr="00F42941">
              <w:t>BS</w:t>
            </w:r>
            <w:proofErr w:type="gramEnd"/>
            <w:r w:rsidRPr="00F42941">
              <w:t xml:space="preserve"> specs</w:t>
            </w:r>
          </w:p>
          <w:p w14:paraId="52DE50CE" w14:textId="77777777" w:rsidR="003E74AC" w:rsidRPr="00F42941" w:rsidRDefault="003E74AC" w:rsidP="0064696E">
            <w:pPr>
              <w:pStyle w:val="CRCoverPage"/>
              <w:spacing w:after="0"/>
              <w:ind w:left="100"/>
              <w:rPr>
                <w:rFonts w:ascii="Times New Roman" w:hAnsi="Times New Roman"/>
                <w:noProof/>
              </w:rPr>
            </w:pPr>
            <w:r w:rsidRPr="00F42941">
              <w:rPr>
                <w:rFonts w:ascii="Times New Roman" w:hAnsi="Times New Roman"/>
                <w:noProof/>
              </w:rPr>
              <w:t>For TS38.141-1 Rel-17, following changed</w:t>
            </w:r>
          </w:p>
          <w:p w14:paraId="35CEE154" w14:textId="77777777" w:rsidR="003E74AC" w:rsidRPr="00F42941" w:rsidRDefault="003E74AC" w:rsidP="0064696E">
            <w:pPr>
              <w:pStyle w:val="CRCoverPage"/>
              <w:numPr>
                <w:ilvl w:val="0"/>
                <w:numId w:val="26"/>
              </w:numPr>
              <w:spacing w:after="0"/>
              <w:rPr>
                <w:rFonts w:ascii="Times New Roman" w:hAnsi="Times New Roman"/>
                <w:noProof/>
              </w:rPr>
            </w:pPr>
            <w:r w:rsidRPr="00F42941">
              <w:rPr>
                <w:rFonts w:ascii="Times New Roman" w:hAnsi="Times New Roman"/>
                <w:noProof/>
              </w:rPr>
              <w:t>G-FR1-A7-x renamed as G-FR1-A11-x</w:t>
            </w:r>
          </w:p>
          <w:p w14:paraId="5CA71BF8" w14:textId="77777777" w:rsidR="003E74AC" w:rsidRPr="00F42941" w:rsidRDefault="003E74AC" w:rsidP="0064696E">
            <w:r>
              <w:rPr>
                <w:noProof/>
              </w:rPr>
              <w:t>G-FR1-A8-x renamed as G-FR1-A12-x</w:t>
            </w:r>
          </w:p>
        </w:tc>
      </w:tr>
      <w:tr w:rsidR="003E74AC" w:rsidRPr="00F42941" w14:paraId="44F144B6" w14:textId="77777777" w:rsidTr="0064696E">
        <w:trPr>
          <w:trHeight w:val="240"/>
        </w:trPr>
        <w:tc>
          <w:tcPr>
            <w:tcW w:w="1588" w:type="dxa"/>
          </w:tcPr>
          <w:p w14:paraId="2FA861B1" w14:textId="33426680" w:rsidR="003E74AC" w:rsidRPr="006369B8" w:rsidRDefault="003E74AC" w:rsidP="0064696E">
            <w:pPr>
              <w:rPr>
                <w:color w:val="000000" w:themeColor="text1"/>
              </w:rPr>
            </w:pPr>
            <w:r w:rsidRPr="006369B8">
              <w:rPr>
                <w:rFonts w:eastAsia="Times New Roman"/>
                <w:color w:val="000000" w:themeColor="text1"/>
              </w:rPr>
              <w:t>R4-2301783</w:t>
            </w:r>
          </w:p>
        </w:tc>
        <w:tc>
          <w:tcPr>
            <w:tcW w:w="1655" w:type="dxa"/>
          </w:tcPr>
          <w:p w14:paraId="69B88755" w14:textId="77777777" w:rsidR="003E74AC" w:rsidRPr="00F42941" w:rsidRDefault="003E74AC" w:rsidP="0064696E">
            <w:r w:rsidRPr="00F42941">
              <w:t>Keysight Technologies UK Ltd</w:t>
            </w:r>
          </w:p>
        </w:tc>
        <w:tc>
          <w:tcPr>
            <w:tcW w:w="6388" w:type="dxa"/>
          </w:tcPr>
          <w:p w14:paraId="672CC562" w14:textId="77777777" w:rsidR="003E74AC" w:rsidRDefault="003E74AC" w:rsidP="0064696E">
            <w:r w:rsidRPr="00F42941">
              <w:t xml:space="preserve">CR to 38.141-1: BS Conformance, FRC numbering alignment between </w:t>
            </w:r>
            <w:proofErr w:type="gramStart"/>
            <w:r w:rsidRPr="00F42941">
              <w:t>BS</w:t>
            </w:r>
            <w:proofErr w:type="gramEnd"/>
            <w:r w:rsidRPr="00F42941">
              <w:t xml:space="preserve"> specs</w:t>
            </w:r>
          </w:p>
          <w:p w14:paraId="3B9D23F5" w14:textId="77777777" w:rsidR="003E74AC" w:rsidRDefault="003E74AC" w:rsidP="0064696E">
            <w:r>
              <w:t>Cat-A CR</w:t>
            </w:r>
          </w:p>
          <w:p w14:paraId="1679424D" w14:textId="77777777" w:rsidR="003E74AC" w:rsidRPr="00F42941" w:rsidRDefault="003E74AC" w:rsidP="0064696E">
            <w:r w:rsidRPr="00F42941">
              <w:rPr>
                <w:color w:val="FF0000"/>
              </w:rPr>
              <w:t>Cat-A CR shall be uploaded after Cat-F CR is approved.</w:t>
            </w:r>
          </w:p>
        </w:tc>
      </w:tr>
      <w:tr w:rsidR="003E74AC" w:rsidRPr="00F42941" w14:paraId="2BFB105D" w14:textId="77777777" w:rsidTr="0064696E">
        <w:trPr>
          <w:trHeight w:val="240"/>
        </w:trPr>
        <w:tc>
          <w:tcPr>
            <w:tcW w:w="1588" w:type="dxa"/>
          </w:tcPr>
          <w:p w14:paraId="76E5D18E" w14:textId="10FBCBB8" w:rsidR="003E74AC" w:rsidRPr="006369B8" w:rsidRDefault="003E74AC" w:rsidP="0064696E">
            <w:pPr>
              <w:rPr>
                <w:color w:val="000000" w:themeColor="text1"/>
              </w:rPr>
            </w:pPr>
            <w:r w:rsidRPr="006369B8">
              <w:rPr>
                <w:rFonts w:eastAsia="Times New Roman"/>
                <w:color w:val="000000" w:themeColor="text1"/>
              </w:rPr>
              <w:t>R4-2301784</w:t>
            </w:r>
          </w:p>
        </w:tc>
        <w:tc>
          <w:tcPr>
            <w:tcW w:w="1655" w:type="dxa"/>
          </w:tcPr>
          <w:p w14:paraId="69A533D0" w14:textId="77777777" w:rsidR="003E74AC" w:rsidRPr="00F42941" w:rsidRDefault="003E74AC" w:rsidP="0064696E">
            <w:r w:rsidRPr="00F42941">
              <w:t>Keysight Technologies UK Ltd</w:t>
            </w:r>
          </w:p>
        </w:tc>
        <w:tc>
          <w:tcPr>
            <w:tcW w:w="6388" w:type="dxa"/>
          </w:tcPr>
          <w:p w14:paraId="01C19CE4" w14:textId="77777777" w:rsidR="003E74AC" w:rsidRDefault="003E74AC" w:rsidP="0064696E">
            <w:r w:rsidRPr="00F42941">
              <w:t xml:space="preserve">CR to 38.141-2: BS Conformance, FRC numbering alignment between </w:t>
            </w:r>
            <w:proofErr w:type="gramStart"/>
            <w:r w:rsidRPr="00F42941">
              <w:t>BS</w:t>
            </w:r>
            <w:proofErr w:type="gramEnd"/>
            <w:r w:rsidRPr="00F42941">
              <w:t xml:space="preserve"> specs</w:t>
            </w:r>
          </w:p>
          <w:p w14:paraId="7BAC80A3" w14:textId="77777777" w:rsidR="003E74AC" w:rsidRPr="00E35F0F" w:rsidRDefault="003E74AC" w:rsidP="0064696E">
            <w:pPr>
              <w:pStyle w:val="CRCoverPage"/>
              <w:spacing w:after="0"/>
              <w:ind w:left="100"/>
              <w:rPr>
                <w:rFonts w:ascii="Times New Roman" w:hAnsi="Times New Roman"/>
                <w:noProof/>
              </w:rPr>
            </w:pPr>
            <w:r w:rsidRPr="00E35F0F">
              <w:rPr>
                <w:rFonts w:ascii="Times New Roman" w:hAnsi="Times New Roman"/>
                <w:noProof/>
              </w:rPr>
              <w:t>For TS38.104, TS38.141-2 Rel-16 following changed</w:t>
            </w:r>
          </w:p>
          <w:p w14:paraId="23CFD4B2" w14:textId="77777777" w:rsidR="003E74AC" w:rsidRPr="00E35F0F" w:rsidRDefault="003E74AC" w:rsidP="0064696E">
            <w:pPr>
              <w:pStyle w:val="CRCoverPage"/>
              <w:numPr>
                <w:ilvl w:val="0"/>
                <w:numId w:val="26"/>
              </w:numPr>
              <w:spacing w:after="0"/>
              <w:rPr>
                <w:rFonts w:ascii="Times New Roman" w:hAnsi="Times New Roman"/>
                <w:noProof/>
              </w:rPr>
            </w:pPr>
            <w:r w:rsidRPr="00E35F0F">
              <w:rPr>
                <w:rFonts w:ascii="Times New Roman" w:hAnsi="Times New Roman"/>
                <w:noProof/>
              </w:rPr>
              <w:t>G-FR1-A8-x renamed as G-FR1-A11-x</w:t>
            </w:r>
          </w:p>
          <w:p w14:paraId="771F7538" w14:textId="77777777" w:rsidR="003E74AC" w:rsidRPr="00E35F0F" w:rsidRDefault="003E74AC" w:rsidP="0064696E">
            <w:pPr>
              <w:pStyle w:val="CRCoverPage"/>
              <w:spacing w:after="0"/>
              <w:ind w:left="100"/>
              <w:rPr>
                <w:rFonts w:ascii="Times New Roman" w:hAnsi="Times New Roman"/>
                <w:noProof/>
              </w:rPr>
            </w:pPr>
          </w:p>
          <w:p w14:paraId="0CE0ED44" w14:textId="77777777" w:rsidR="003E74AC" w:rsidRPr="00F42941" w:rsidRDefault="003E74AC" w:rsidP="0064696E">
            <w:r>
              <w:rPr>
                <w:noProof/>
              </w:rPr>
              <w:t>Additionally, coding rate error in Annex A.8 table titles corrected.</w:t>
            </w:r>
          </w:p>
        </w:tc>
      </w:tr>
      <w:tr w:rsidR="003E74AC" w:rsidRPr="00F42941" w14:paraId="0B45BDEC" w14:textId="77777777" w:rsidTr="0064696E">
        <w:trPr>
          <w:trHeight w:val="240"/>
        </w:trPr>
        <w:tc>
          <w:tcPr>
            <w:tcW w:w="1588" w:type="dxa"/>
          </w:tcPr>
          <w:p w14:paraId="59AF7E46" w14:textId="22037439" w:rsidR="003E74AC" w:rsidRPr="006369B8" w:rsidRDefault="003E74AC" w:rsidP="0064696E">
            <w:pPr>
              <w:rPr>
                <w:color w:val="000000" w:themeColor="text1"/>
              </w:rPr>
            </w:pPr>
            <w:r w:rsidRPr="006369B8">
              <w:rPr>
                <w:rFonts w:eastAsia="Times New Roman"/>
                <w:color w:val="000000" w:themeColor="text1"/>
              </w:rPr>
              <w:t>R4-2301785</w:t>
            </w:r>
          </w:p>
        </w:tc>
        <w:tc>
          <w:tcPr>
            <w:tcW w:w="1655" w:type="dxa"/>
          </w:tcPr>
          <w:p w14:paraId="3C8C3000" w14:textId="77777777" w:rsidR="003E74AC" w:rsidRPr="00F42941" w:rsidRDefault="003E74AC" w:rsidP="0064696E">
            <w:r w:rsidRPr="00F42941">
              <w:t>Keysight Technologies UK Ltd</w:t>
            </w:r>
          </w:p>
        </w:tc>
        <w:tc>
          <w:tcPr>
            <w:tcW w:w="6388" w:type="dxa"/>
          </w:tcPr>
          <w:p w14:paraId="691A5168" w14:textId="77777777" w:rsidR="003E74AC" w:rsidRDefault="003E74AC" w:rsidP="0064696E">
            <w:r w:rsidRPr="00F42941">
              <w:t xml:space="preserve">CR to 38.141-2: BS Conformance, FRC numbering alignment between </w:t>
            </w:r>
            <w:proofErr w:type="gramStart"/>
            <w:r w:rsidRPr="00F42941">
              <w:t>BS</w:t>
            </w:r>
            <w:proofErr w:type="gramEnd"/>
            <w:r w:rsidRPr="00F42941">
              <w:t xml:space="preserve"> specs</w:t>
            </w:r>
          </w:p>
          <w:p w14:paraId="31B1E1B7" w14:textId="77777777" w:rsidR="003E74AC" w:rsidRDefault="003E74AC" w:rsidP="0064696E">
            <w:pPr>
              <w:pStyle w:val="CRCoverPage"/>
              <w:spacing w:after="0"/>
              <w:ind w:left="100"/>
              <w:rPr>
                <w:noProof/>
              </w:rPr>
            </w:pPr>
            <w:r>
              <w:rPr>
                <w:noProof/>
              </w:rPr>
              <w:t>For TS38.104, TS38.141-2 Rel-17 following changed</w:t>
            </w:r>
          </w:p>
          <w:p w14:paraId="102D08A5" w14:textId="77777777" w:rsidR="003E74AC" w:rsidRDefault="003E74AC" w:rsidP="0064696E">
            <w:pPr>
              <w:pStyle w:val="CRCoverPage"/>
              <w:numPr>
                <w:ilvl w:val="0"/>
                <w:numId w:val="26"/>
              </w:numPr>
              <w:spacing w:after="0"/>
              <w:rPr>
                <w:noProof/>
              </w:rPr>
            </w:pPr>
            <w:r>
              <w:rPr>
                <w:noProof/>
              </w:rPr>
              <w:t>G-FR1-A8-x renamed as G-FR1-A11-x</w:t>
            </w:r>
          </w:p>
          <w:p w14:paraId="2AB14948" w14:textId="77777777" w:rsidR="003E74AC" w:rsidRDefault="003E74AC" w:rsidP="0064696E">
            <w:pPr>
              <w:pStyle w:val="CRCoverPage"/>
              <w:numPr>
                <w:ilvl w:val="0"/>
                <w:numId w:val="26"/>
              </w:numPr>
              <w:spacing w:after="0"/>
              <w:rPr>
                <w:noProof/>
              </w:rPr>
            </w:pPr>
            <w:r>
              <w:rPr>
                <w:noProof/>
              </w:rPr>
              <w:t>G-FR1-A9-x renamed as G-FR1-A12-x</w:t>
            </w:r>
          </w:p>
          <w:p w14:paraId="6E55107E" w14:textId="77777777" w:rsidR="003E74AC" w:rsidRDefault="003E74AC" w:rsidP="0064696E">
            <w:pPr>
              <w:pStyle w:val="CRCoverPage"/>
              <w:spacing w:after="0"/>
              <w:ind w:left="100"/>
              <w:rPr>
                <w:noProof/>
              </w:rPr>
            </w:pPr>
          </w:p>
          <w:p w14:paraId="50669A99" w14:textId="77777777" w:rsidR="003E74AC" w:rsidRPr="00F42941" w:rsidRDefault="003E74AC" w:rsidP="0064696E">
            <w:r>
              <w:rPr>
                <w:noProof/>
              </w:rPr>
              <w:t>Additionally, error on coding rate in Annex A.8 table title corrected</w:t>
            </w:r>
          </w:p>
        </w:tc>
      </w:tr>
      <w:tr w:rsidR="003E74AC" w:rsidRPr="00F42941" w14:paraId="2A42ED36" w14:textId="77777777" w:rsidTr="0064696E">
        <w:trPr>
          <w:trHeight w:val="240"/>
        </w:trPr>
        <w:tc>
          <w:tcPr>
            <w:tcW w:w="1588" w:type="dxa"/>
          </w:tcPr>
          <w:p w14:paraId="0D93AE26" w14:textId="68D79A09" w:rsidR="003E74AC" w:rsidRPr="006369B8" w:rsidRDefault="003E74AC" w:rsidP="0064696E">
            <w:pPr>
              <w:rPr>
                <w:color w:val="000000" w:themeColor="text1"/>
              </w:rPr>
            </w:pPr>
            <w:r w:rsidRPr="006369B8">
              <w:rPr>
                <w:rFonts w:eastAsia="Times New Roman"/>
                <w:color w:val="000000" w:themeColor="text1"/>
              </w:rPr>
              <w:lastRenderedPageBreak/>
              <w:t>R4-2301786</w:t>
            </w:r>
          </w:p>
        </w:tc>
        <w:tc>
          <w:tcPr>
            <w:tcW w:w="1655" w:type="dxa"/>
          </w:tcPr>
          <w:p w14:paraId="758CB01C" w14:textId="77777777" w:rsidR="003E74AC" w:rsidRPr="00F42941" w:rsidRDefault="003E74AC" w:rsidP="0064696E">
            <w:r w:rsidRPr="00F42941">
              <w:t>Keysight Technologies UK Ltd</w:t>
            </w:r>
          </w:p>
        </w:tc>
        <w:tc>
          <w:tcPr>
            <w:tcW w:w="6388" w:type="dxa"/>
          </w:tcPr>
          <w:p w14:paraId="314D06E0" w14:textId="77777777" w:rsidR="003E74AC" w:rsidRDefault="003E74AC" w:rsidP="0064696E">
            <w:r w:rsidRPr="00F42941">
              <w:t xml:space="preserve">CR to 38.141-2: BS Conformance, FRC numbering alignment between </w:t>
            </w:r>
            <w:proofErr w:type="gramStart"/>
            <w:r w:rsidRPr="00F42941">
              <w:t>BS</w:t>
            </w:r>
            <w:proofErr w:type="gramEnd"/>
            <w:r w:rsidRPr="00F42941">
              <w:t xml:space="preserve"> specs</w:t>
            </w:r>
          </w:p>
          <w:p w14:paraId="730D9E02" w14:textId="77777777" w:rsidR="003E74AC" w:rsidRDefault="003E74AC" w:rsidP="0064696E">
            <w:r>
              <w:t>Cat-A CR</w:t>
            </w:r>
          </w:p>
          <w:p w14:paraId="6C739C60" w14:textId="77777777" w:rsidR="003E74AC" w:rsidRPr="00F42941" w:rsidRDefault="003E74AC" w:rsidP="0064696E">
            <w:r w:rsidRPr="00F42941">
              <w:rPr>
                <w:color w:val="FF0000"/>
              </w:rPr>
              <w:t>Cat-A CR shall be uploaded after Cat-F CR is approved.</w:t>
            </w:r>
          </w:p>
        </w:tc>
      </w:tr>
      <w:tr w:rsidR="00A5033D" w:rsidRPr="00F42941" w14:paraId="651ECF3F" w14:textId="77777777" w:rsidTr="0064696E">
        <w:trPr>
          <w:trHeight w:val="240"/>
        </w:trPr>
        <w:tc>
          <w:tcPr>
            <w:tcW w:w="1588" w:type="dxa"/>
          </w:tcPr>
          <w:p w14:paraId="7461D734" w14:textId="2C473075" w:rsidR="00A5033D" w:rsidRPr="00A5033D" w:rsidRDefault="00A5033D" w:rsidP="00A5033D">
            <w:pPr>
              <w:rPr>
                <w:rFonts w:eastAsia="Times New Roman"/>
                <w:color w:val="000000" w:themeColor="text1"/>
              </w:rPr>
            </w:pPr>
            <w:r w:rsidRPr="00A5033D">
              <w:rPr>
                <w:color w:val="000000" w:themeColor="text1"/>
              </w:rPr>
              <w:t>R4-2300641</w:t>
            </w:r>
          </w:p>
        </w:tc>
        <w:tc>
          <w:tcPr>
            <w:tcW w:w="1655" w:type="dxa"/>
          </w:tcPr>
          <w:p w14:paraId="6889D887" w14:textId="0E4F6CF0" w:rsidR="00A5033D" w:rsidRPr="00A5033D" w:rsidRDefault="00A5033D" w:rsidP="00A5033D">
            <w:pPr>
              <w:rPr>
                <w:color w:val="000000" w:themeColor="text1"/>
              </w:rPr>
            </w:pPr>
            <w:r w:rsidRPr="00A5033D">
              <w:rPr>
                <w:color w:val="000000" w:themeColor="text1"/>
              </w:rPr>
              <w:t>ROHDE &amp; SCHWARZ</w:t>
            </w:r>
          </w:p>
        </w:tc>
        <w:tc>
          <w:tcPr>
            <w:tcW w:w="6388" w:type="dxa"/>
          </w:tcPr>
          <w:p w14:paraId="491AC564" w14:textId="77777777" w:rsidR="00A5033D" w:rsidRDefault="00A5033D" w:rsidP="00A5033D">
            <w:pPr>
              <w:rPr>
                <w:color w:val="000000" w:themeColor="text1"/>
              </w:rPr>
            </w:pPr>
            <w:r w:rsidRPr="00A5033D">
              <w:rPr>
                <w:color w:val="000000" w:themeColor="text1"/>
              </w:rPr>
              <w:t xml:space="preserve">Update to PUSCH performance test </w:t>
            </w:r>
            <w:proofErr w:type="gramStart"/>
            <w:r w:rsidRPr="00A5033D">
              <w:rPr>
                <w:color w:val="000000" w:themeColor="text1"/>
              </w:rPr>
              <w:t>cases</w:t>
            </w:r>
            <w:proofErr w:type="gramEnd"/>
          </w:p>
          <w:p w14:paraId="0B44AFF4" w14:textId="46C0096D" w:rsidR="00A5033D" w:rsidRPr="00A5033D" w:rsidRDefault="00145A6B" w:rsidP="00A5033D">
            <w:pPr>
              <w:rPr>
                <w:color w:val="000000" w:themeColor="text1"/>
              </w:rPr>
            </w:pPr>
            <w:r>
              <w:t xml:space="preserve">UL symbols within the special slot need not be used for measurements. </w:t>
            </w:r>
            <w:r w:rsidR="00A5033D">
              <w:rPr>
                <w:noProof/>
              </w:rPr>
              <w:t>Specification is not clear on whether the UL symbols from the special slot is needed for measurements</w:t>
            </w:r>
          </w:p>
        </w:tc>
      </w:tr>
      <w:tr w:rsidR="00A5033D" w:rsidRPr="00F42941" w14:paraId="21D6AA73" w14:textId="77777777" w:rsidTr="0064696E">
        <w:trPr>
          <w:trHeight w:val="240"/>
        </w:trPr>
        <w:tc>
          <w:tcPr>
            <w:tcW w:w="1588" w:type="dxa"/>
          </w:tcPr>
          <w:p w14:paraId="6A019926" w14:textId="3DBBAAFD" w:rsidR="00A5033D" w:rsidRPr="00A5033D" w:rsidRDefault="00A5033D" w:rsidP="00A5033D">
            <w:pPr>
              <w:rPr>
                <w:rFonts w:eastAsia="Times New Roman"/>
                <w:color w:val="000000" w:themeColor="text1"/>
              </w:rPr>
            </w:pPr>
            <w:r w:rsidRPr="00A5033D">
              <w:rPr>
                <w:color w:val="000000" w:themeColor="text1"/>
              </w:rPr>
              <w:t>R4-2300644</w:t>
            </w:r>
          </w:p>
        </w:tc>
        <w:tc>
          <w:tcPr>
            <w:tcW w:w="1655" w:type="dxa"/>
          </w:tcPr>
          <w:p w14:paraId="5A5D2AE8" w14:textId="0A8F8331" w:rsidR="00A5033D" w:rsidRPr="00A5033D" w:rsidRDefault="00A5033D" w:rsidP="00A5033D">
            <w:pPr>
              <w:rPr>
                <w:color w:val="000000" w:themeColor="text1"/>
              </w:rPr>
            </w:pPr>
            <w:r w:rsidRPr="00A5033D">
              <w:rPr>
                <w:color w:val="000000" w:themeColor="text1"/>
              </w:rPr>
              <w:t>ROHDE &amp; SCHWARZ</w:t>
            </w:r>
          </w:p>
        </w:tc>
        <w:tc>
          <w:tcPr>
            <w:tcW w:w="6388" w:type="dxa"/>
          </w:tcPr>
          <w:p w14:paraId="654E446E" w14:textId="77777777" w:rsidR="00A5033D" w:rsidRDefault="00A5033D" w:rsidP="00A5033D">
            <w:pPr>
              <w:rPr>
                <w:color w:val="000000" w:themeColor="text1"/>
              </w:rPr>
            </w:pPr>
            <w:r w:rsidRPr="00A5033D">
              <w:rPr>
                <w:color w:val="000000" w:themeColor="text1"/>
              </w:rPr>
              <w:t xml:space="preserve">Update to PUSCH performance test </w:t>
            </w:r>
            <w:proofErr w:type="gramStart"/>
            <w:r w:rsidRPr="00A5033D">
              <w:rPr>
                <w:color w:val="000000" w:themeColor="text1"/>
              </w:rPr>
              <w:t>cases</w:t>
            </w:r>
            <w:proofErr w:type="gramEnd"/>
          </w:p>
          <w:p w14:paraId="4343F9E5" w14:textId="2F772A6A" w:rsidR="00A5033D" w:rsidRPr="00A5033D" w:rsidRDefault="00A5033D" w:rsidP="00A5033D">
            <w:pPr>
              <w:rPr>
                <w:color w:val="000000" w:themeColor="text1"/>
              </w:rPr>
            </w:pPr>
            <w:r>
              <w:rPr>
                <w:color w:val="000000" w:themeColor="text1"/>
              </w:rPr>
              <w:t>R16 Cat-A CR</w:t>
            </w:r>
          </w:p>
        </w:tc>
      </w:tr>
      <w:tr w:rsidR="00A5033D" w:rsidRPr="00F42941" w14:paraId="79451D84" w14:textId="77777777" w:rsidTr="0064696E">
        <w:trPr>
          <w:trHeight w:val="240"/>
        </w:trPr>
        <w:tc>
          <w:tcPr>
            <w:tcW w:w="1588" w:type="dxa"/>
          </w:tcPr>
          <w:p w14:paraId="4355B29A" w14:textId="3F6F627B" w:rsidR="00A5033D" w:rsidRPr="00A5033D" w:rsidRDefault="00A5033D" w:rsidP="00A5033D">
            <w:pPr>
              <w:rPr>
                <w:rFonts w:eastAsia="Times New Roman"/>
                <w:color w:val="000000" w:themeColor="text1"/>
              </w:rPr>
            </w:pPr>
            <w:r w:rsidRPr="00A5033D">
              <w:rPr>
                <w:color w:val="000000" w:themeColor="text1"/>
              </w:rPr>
              <w:t>R4-2300645</w:t>
            </w:r>
          </w:p>
        </w:tc>
        <w:tc>
          <w:tcPr>
            <w:tcW w:w="1655" w:type="dxa"/>
          </w:tcPr>
          <w:p w14:paraId="49B199F5" w14:textId="3EA8A3C7" w:rsidR="00A5033D" w:rsidRPr="00A5033D" w:rsidRDefault="00A5033D" w:rsidP="00A5033D">
            <w:pPr>
              <w:rPr>
                <w:color w:val="000000" w:themeColor="text1"/>
              </w:rPr>
            </w:pPr>
            <w:r w:rsidRPr="00A5033D">
              <w:rPr>
                <w:color w:val="000000" w:themeColor="text1"/>
              </w:rPr>
              <w:t>ROHDE &amp; SCHWARZ</w:t>
            </w:r>
          </w:p>
        </w:tc>
        <w:tc>
          <w:tcPr>
            <w:tcW w:w="6388" w:type="dxa"/>
          </w:tcPr>
          <w:p w14:paraId="17C5331A" w14:textId="77777777" w:rsidR="00A5033D" w:rsidRDefault="00A5033D" w:rsidP="00A5033D">
            <w:pPr>
              <w:rPr>
                <w:color w:val="000000" w:themeColor="text1"/>
              </w:rPr>
            </w:pPr>
            <w:r w:rsidRPr="00A5033D">
              <w:rPr>
                <w:color w:val="000000" w:themeColor="text1"/>
              </w:rPr>
              <w:t xml:space="preserve">Update to PUSCH performance test </w:t>
            </w:r>
            <w:proofErr w:type="gramStart"/>
            <w:r w:rsidRPr="00A5033D">
              <w:rPr>
                <w:color w:val="000000" w:themeColor="text1"/>
              </w:rPr>
              <w:t>cases</w:t>
            </w:r>
            <w:proofErr w:type="gramEnd"/>
          </w:p>
          <w:p w14:paraId="3D6C27F1" w14:textId="52623EBF" w:rsidR="00A5033D" w:rsidRPr="00A5033D" w:rsidRDefault="00A5033D" w:rsidP="00A5033D">
            <w:pPr>
              <w:rPr>
                <w:color w:val="000000" w:themeColor="text1"/>
              </w:rPr>
            </w:pPr>
            <w:r>
              <w:rPr>
                <w:color w:val="000000" w:themeColor="text1"/>
              </w:rPr>
              <w:t>R17 Cat-A CR</w:t>
            </w:r>
          </w:p>
        </w:tc>
      </w:tr>
      <w:tr w:rsidR="00A5033D" w:rsidRPr="00F42941" w14:paraId="108E391E" w14:textId="77777777" w:rsidTr="0064696E">
        <w:trPr>
          <w:trHeight w:val="240"/>
        </w:trPr>
        <w:tc>
          <w:tcPr>
            <w:tcW w:w="1588" w:type="dxa"/>
          </w:tcPr>
          <w:p w14:paraId="6B8A5067" w14:textId="3EE583EB" w:rsidR="00A5033D" w:rsidRPr="00A5033D" w:rsidRDefault="00A5033D" w:rsidP="00A5033D">
            <w:pPr>
              <w:rPr>
                <w:rFonts w:eastAsia="Times New Roman"/>
                <w:color w:val="000000" w:themeColor="text1"/>
              </w:rPr>
            </w:pPr>
            <w:r w:rsidRPr="00A5033D">
              <w:rPr>
                <w:color w:val="000000" w:themeColor="text1"/>
              </w:rPr>
              <w:t>R4-2300646</w:t>
            </w:r>
          </w:p>
        </w:tc>
        <w:tc>
          <w:tcPr>
            <w:tcW w:w="1655" w:type="dxa"/>
          </w:tcPr>
          <w:p w14:paraId="343B7E93" w14:textId="669FCCE0" w:rsidR="00A5033D" w:rsidRPr="00A5033D" w:rsidRDefault="00A5033D" w:rsidP="00A5033D">
            <w:pPr>
              <w:rPr>
                <w:color w:val="000000" w:themeColor="text1"/>
              </w:rPr>
            </w:pPr>
            <w:r w:rsidRPr="00A5033D">
              <w:rPr>
                <w:color w:val="000000" w:themeColor="text1"/>
              </w:rPr>
              <w:t>ROHDE &amp; SCHWARZ</w:t>
            </w:r>
          </w:p>
        </w:tc>
        <w:tc>
          <w:tcPr>
            <w:tcW w:w="6388" w:type="dxa"/>
          </w:tcPr>
          <w:p w14:paraId="1B38B7E8" w14:textId="77777777" w:rsidR="00A5033D" w:rsidRDefault="00A5033D" w:rsidP="00A5033D">
            <w:pPr>
              <w:rPr>
                <w:color w:val="000000" w:themeColor="text1"/>
              </w:rPr>
            </w:pPr>
            <w:r w:rsidRPr="00A5033D">
              <w:rPr>
                <w:color w:val="000000" w:themeColor="text1"/>
              </w:rPr>
              <w:t xml:space="preserve">Update to PUSCH performance test </w:t>
            </w:r>
            <w:proofErr w:type="gramStart"/>
            <w:r w:rsidRPr="00A5033D">
              <w:rPr>
                <w:color w:val="000000" w:themeColor="text1"/>
              </w:rPr>
              <w:t>cases</w:t>
            </w:r>
            <w:proofErr w:type="gramEnd"/>
          </w:p>
          <w:p w14:paraId="69738A51" w14:textId="6DE9CCB0" w:rsidR="00A5033D" w:rsidRPr="00A5033D" w:rsidRDefault="00A5033D" w:rsidP="00A5033D">
            <w:pPr>
              <w:rPr>
                <w:color w:val="000000" w:themeColor="text1"/>
              </w:rPr>
            </w:pPr>
            <w:r>
              <w:rPr>
                <w:color w:val="000000" w:themeColor="text1"/>
              </w:rPr>
              <w:t>R18 Cat-A CR</w:t>
            </w:r>
          </w:p>
        </w:tc>
      </w:tr>
    </w:tbl>
    <w:p w14:paraId="4A2AF91F" w14:textId="77777777" w:rsidR="003E74AC" w:rsidRPr="00482AC4" w:rsidRDefault="003E74AC" w:rsidP="003E74AC">
      <w:pPr>
        <w:pStyle w:val="Heading2"/>
        <w:rPr>
          <w:lang w:val="en-US"/>
        </w:rPr>
      </w:pPr>
      <w:r w:rsidRPr="00482AC4">
        <w:rPr>
          <w:lang w:val="en-US"/>
        </w:rPr>
        <w:t>Open issues summary</w:t>
      </w:r>
    </w:p>
    <w:p w14:paraId="6DA3EDCE" w14:textId="201BF9EA" w:rsidR="003E74AC" w:rsidRPr="00482AC4" w:rsidRDefault="003E74AC" w:rsidP="003E74AC">
      <w:pPr>
        <w:pStyle w:val="Heading3"/>
        <w:rPr>
          <w:sz w:val="24"/>
          <w:szCs w:val="16"/>
          <w:lang w:val="en-US"/>
        </w:rPr>
      </w:pPr>
      <w:r w:rsidRPr="00482AC4">
        <w:rPr>
          <w:sz w:val="24"/>
          <w:szCs w:val="16"/>
          <w:lang w:val="en-US"/>
        </w:rPr>
        <w:t xml:space="preserve">Sub-topic </w:t>
      </w:r>
      <w:r w:rsidR="00AD0453">
        <w:rPr>
          <w:sz w:val="24"/>
          <w:szCs w:val="16"/>
          <w:lang w:val="en-US"/>
        </w:rPr>
        <w:t>2</w:t>
      </w:r>
      <w:r w:rsidRPr="00482AC4">
        <w:rPr>
          <w:sz w:val="24"/>
          <w:szCs w:val="16"/>
          <w:lang w:val="en-US"/>
        </w:rPr>
        <w:t>-1</w:t>
      </w:r>
      <w:r>
        <w:rPr>
          <w:sz w:val="24"/>
          <w:szCs w:val="16"/>
          <w:lang w:val="en-US"/>
        </w:rPr>
        <w:t xml:space="preserve"> - </w:t>
      </w:r>
      <w:r w:rsidRPr="003E74AC">
        <w:rPr>
          <w:sz w:val="24"/>
          <w:szCs w:val="16"/>
          <w:lang w:val="en-US"/>
        </w:rPr>
        <w:t xml:space="preserve">FRC Numbering alignment in NR BS Demod </w:t>
      </w:r>
      <w:proofErr w:type="gramStart"/>
      <w:r w:rsidRPr="003E74AC">
        <w:rPr>
          <w:sz w:val="24"/>
          <w:szCs w:val="16"/>
          <w:lang w:val="en-US"/>
        </w:rPr>
        <w:t>specs</w:t>
      </w:r>
      <w:proofErr w:type="gramEnd"/>
    </w:p>
    <w:p w14:paraId="6911A89F" w14:textId="77777777" w:rsidR="003E74AC" w:rsidRDefault="003E74AC" w:rsidP="003E74AC">
      <w:pPr>
        <w:rPr>
          <w:iCs/>
          <w:color w:val="000000" w:themeColor="text1"/>
          <w:lang w:val="en-US" w:eastAsia="zh-CN"/>
        </w:rPr>
      </w:pPr>
      <w:r w:rsidRPr="00933D92">
        <w:rPr>
          <w:iCs/>
          <w:color w:val="000000" w:themeColor="text1"/>
          <w:lang w:val="en-US" w:eastAsia="zh-CN"/>
        </w:rPr>
        <w:t>There is a misalignment between FRC numbering between 38.104, 38.141-1, 38.141-2</w:t>
      </w:r>
    </w:p>
    <w:tbl>
      <w:tblPr>
        <w:tblStyle w:val="TableGrid"/>
        <w:tblW w:w="0" w:type="auto"/>
        <w:tblLook w:val="04A0" w:firstRow="1" w:lastRow="0" w:firstColumn="1" w:lastColumn="0" w:noHBand="0" w:noVBand="1"/>
      </w:tblPr>
      <w:tblGrid>
        <w:gridCol w:w="2245"/>
        <w:gridCol w:w="1440"/>
        <w:gridCol w:w="1440"/>
        <w:gridCol w:w="1440"/>
        <w:gridCol w:w="3064"/>
      </w:tblGrid>
      <w:tr w:rsidR="003E74AC" w14:paraId="32D55211" w14:textId="77777777" w:rsidTr="0064696E">
        <w:tc>
          <w:tcPr>
            <w:tcW w:w="2245" w:type="dxa"/>
          </w:tcPr>
          <w:p w14:paraId="657EBED1" w14:textId="77777777" w:rsidR="003E74AC" w:rsidRDefault="003E74AC" w:rsidP="0064696E">
            <w:pPr>
              <w:rPr>
                <w:lang w:val="en-US" w:eastAsia="zh-CN"/>
              </w:rPr>
            </w:pPr>
            <w:r>
              <w:rPr>
                <w:lang w:val="en-US" w:eastAsia="zh-CN"/>
              </w:rPr>
              <w:t>FRC description by modulation and coding rate</w:t>
            </w:r>
          </w:p>
        </w:tc>
        <w:tc>
          <w:tcPr>
            <w:tcW w:w="1440" w:type="dxa"/>
          </w:tcPr>
          <w:p w14:paraId="4A6B36B6" w14:textId="77777777" w:rsidR="003E74AC" w:rsidRDefault="003E74AC" w:rsidP="0064696E">
            <w:pPr>
              <w:rPr>
                <w:lang w:val="en-US" w:eastAsia="zh-CN"/>
              </w:rPr>
            </w:pPr>
            <w:r>
              <w:rPr>
                <w:lang w:val="en-US" w:eastAsia="zh-CN"/>
              </w:rPr>
              <w:t>TS38.104</w:t>
            </w:r>
            <w:r>
              <w:rPr>
                <w:lang w:val="en-US" w:eastAsia="zh-CN"/>
              </w:rPr>
              <w:br/>
              <w:t>FRC reference</w:t>
            </w:r>
          </w:p>
        </w:tc>
        <w:tc>
          <w:tcPr>
            <w:tcW w:w="1440" w:type="dxa"/>
          </w:tcPr>
          <w:p w14:paraId="0E1EB558" w14:textId="77777777" w:rsidR="003E74AC" w:rsidRDefault="003E74AC" w:rsidP="0064696E">
            <w:pPr>
              <w:rPr>
                <w:lang w:val="en-US" w:eastAsia="zh-CN"/>
              </w:rPr>
            </w:pPr>
            <w:r>
              <w:rPr>
                <w:lang w:val="en-US" w:eastAsia="zh-CN"/>
              </w:rPr>
              <w:t>TS 38.141-1 FRC reference</w:t>
            </w:r>
          </w:p>
        </w:tc>
        <w:tc>
          <w:tcPr>
            <w:tcW w:w="1440" w:type="dxa"/>
          </w:tcPr>
          <w:p w14:paraId="4B1FA08C" w14:textId="77777777" w:rsidR="003E74AC" w:rsidRDefault="003E74AC" w:rsidP="0064696E">
            <w:pPr>
              <w:rPr>
                <w:lang w:val="en-US" w:eastAsia="zh-CN"/>
              </w:rPr>
            </w:pPr>
            <w:r>
              <w:rPr>
                <w:lang w:val="en-US" w:eastAsia="zh-CN"/>
              </w:rPr>
              <w:t>TS38.141-2 FRC reference</w:t>
            </w:r>
          </w:p>
        </w:tc>
        <w:tc>
          <w:tcPr>
            <w:tcW w:w="3064" w:type="dxa"/>
          </w:tcPr>
          <w:p w14:paraId="175F01D0" w14:textId="77777777" w:rsidR="003E74AC" w:rsidRDefault="003E74AC" w:rsidP="0064696E">
            <w:pPr>
              <w:rPr>
                <w:lang w:val="en-US" w:eastAsia="zh-CN"/>
              </w:rPr>
            </w:pPr>
            <w:r>
              <w:rPr>
                <w:lang w:val="en-US" w:eastAsia="zh-CN"/>
              </w:rPr>
              <w:t>Reason of addition</w:t>
            </w:r>
          </w:p>
        </w:tc>
      </w:tr>
      <w:tr w:rsidR="003E74AC" w14:paraId="6674B2A1" w14:textId="77777777" w:rsidTr="0064696E">
        <w:tc>
          <w:tcPr>
            <w:tcW w:w="2245" w:type="dxa"/>
          </w:tcPr>
          <w:p w14:paraId="3CBA3749" w14:textId="77777777" w:rsidR="003E74AC" w:rsidRDefault="003E74AC" w:rsidP="0064696E">
            <w:pPr>
              <w:ind w:firstLine="284"/>
              <w:jc w:val="center"/>
              <w:rPr>
                <w:lang w:val="en-US" w:eastAsia="zh-CN"/>
              </w:rPr>
            </w:pPr>
            <w:r>
              <w:rPr>
                <w:lang w:val="en-US" w:eastAsia="zh-CN"/>
              </w:rPr>
              <w:t>16QAM R=434/1024</w:t>
            </w:r>
          </w:p>
        </w:tc>
        <w:tc>
          <w:tcPr>
            <w:tcW w:w="1440" w:type="dxa"/>
          </w:tcPr>
          <w:p w14:paraId="4EE7AE94" w14:textId="77777777" w:rsidR="003E74AC" w:rsidRDefault="003E74AC" w:rsidP="0064696E">
            <w:pPr>
              <w:rPr>
                <w:lang w:val="en-US" w:eastAsia="zh-CN"/>
              </w:rPr>
            </w:pPr>
            <w:r>
              <w:rPr>
                <w:lang w:val="en-US" w:eastAsia="zh-CN"/>
              </w:rPr>
              <w:t>Annex A7</w:t>
            </w:r>
            <w:r>
              <w:rPr>
                <w:lang w:val="en-US" w:eastAsia="zh-CN"/>
              </w:rPr>
              <w:br/>
              <w:t>G-FR2-A7-x</w:t>
            </w:r>
          </w:p>
        </w:tc>
        <w:tc>
          <w:tcPr>
            <w:tcW w:w="1440" w:type="dxa"/>
          </w:tcPr>
          <w:p w14:paraId="29215369" w14:textId="77777777" w:rsidR="003E74AC" w:rsidRDefault="003E74AC" w:rsidP="0064696E">
            <w:pPr>
              <w:rPr>
                <w:lang w:val="en-US" w:eastAsia="zh-CN"/>
              </w:rPr>
            </w:pPr>
            <w:r>
              <w:rPr>
                <w:lang w:val="en-US" w:eastAsia="zh-CN"/>
              </w:rPr>
              <w:t>None</w:t>
            </w:r>
          </w:p>
        </w:tc>
        <w:tc>
          <w:tcPr>
            <w:tcW w:w="1440" w:type="dxa"/>
          </w:tcPr>
          <w:p w14:paraId="7E89AF58" w14:textId="77777777" w:rsidR="003E74AC" w:rsidRDefault="003E74AC" w:rsidP="0064696E">
            <w:pPr>
              <w:rPr>
                <w:lang w:val="en-US" w:eastAsia="zh-CN"/>
              </w:rPr>
            </w:pPr>
            <w:r>
              <w:rPr>
                <w:lang w:val="en-US" w:eastAsia="zh-CN"/>
              </w:rPr>
              <w:t>Annex A7</w:t>
            </w:r>
            <w:r>
              <w:rPr>
                <w:lang w:val="en-US" w:eastAsia="zh-CN"/>
              </w:rPr>
              <w:br/>
              <w:t>G-FR2-A7-x</w:t>
            </w:r>
          </w:p>
        </w:tc>
        <w:tc>
          <w:tcPr>
            <w:tcW w:w="3064" w:type="dxa"/>
          </w:tcPr>
          <w:p w14:paraId="0318B8C3" w14:textId="77777777" w:rsidR="003E74AC" w:rsidRDefault="003E74AC" w:rsidP="0064696E">
            <w:pPr>
              <w:rPr>
                <w:lang w:val="en-US" w:eastAsia="zh-CN"/>
              </w:rPr>
            </w:pPr>
            <w:r>
              <w:rPr>
                <w:lang w:val="en-US" w:eastAsia="zh-CN"/>
              </w:rPr>
              <w:t>FR2 only for R16 enhancement to add 16QAM w/ new MCS in FR2</w:t>
            </w:r>
            <w:r>
              <w:rPr>
                <w:lang w:val="en-US" w:eastAsia="zh-CN"/>
              </w:rPr>
              <w:br/>
              <w:t>(both R16 and R17)</w:t>
            </w:r>
          </w:p>
        </w:tc>
      </w:tr>
      <w:tr w:rsidR="003E74AC" w14:paraId="129225FD" w14:textId="77777777" w:rsidTr="0064696E">
        <w:tc>
          <w:tcPr>
            <w:tcW w:w="2245" w:type="dxa"/>
          </w:tcPr>
          <w:p w14:paraId="25F5C79F" w14:textId="77777777" w:rsidR="003E74AC" w:rsidRDefault="003E74AC" w:rsidP="0064696E">
            <w:pPr>
              <w:jc w:val="center"/>
              <w:rPr>
                <w:lang w:val="en-US" w:eastAsia="zh-CN"/>
              </w:rPr>
            </w:pPr>
            <w:r>
              <w:rPr>
                <w:lang w:val="en-US" w:eastAsia="zh-CN"/>
              </w:rPr>
              <w:t>QPSK R=157/1024</w:t>
            </w:r>
          </w:p>
        </w:tc>
        <w:tc>
          <w:tcPr>
            <w:tcW w:w="1440" w:type="dxa"/>
          </w:tcPr>
          <w:p w14:paraId="60F7F647" w14:textId="77777777" w:rsidR="003E74AC" w:rsidRDefault="003E74AC" w:rsidP="0064696E">
            <w:pPr>
              <w:rPr>
                <w:lang w:val="en-US" w:eastAsia="zh-CN"/>
              </w:rPr>
            </w:pPr>
            <w:r>
              <w:rPr>
                <w:lang w:val="en-US" w:eastAsia="zh-CN"/>
              </w:rPr>
              <w:t>Annex A8</w:t>
            </w:r>
            <w:r>
              <w:rPr>
                <w:lang w:val="en-US" w:eastAsia="zh-CN"/>
              </w:rPr>
              <w:br/>
            </w:r>
            <w:r w:rsidRPr="00E31E5D">
              <w:rPr>
                <w:highlight w:val="yellow"/>
                <w:lang w:val="en-US" w:eastAsia="zh-CN"/>
              </w:rPr>
              <w:t>G-FR1-A8-x</w:t>
            </w:r>
          </w:p>
        </w:tc>
        <w:tc>
          <w:tcPr>
            <w:tcW w:w="1440" w:type="dxa"/>
          </w:tcPr>
          <w:p w14:paraId="23AFE1A1" w14:textId="77777777" w:rsidR="003E74AC" w:rsidRDefault="003E74AC" w:rsidP="0064696E">
            <w:pPr>
              <w:rPr>
                <w:lang w:val="en-US" w:eastAsia="zh-CN"/>
              </w:rPr>
            </w:pPr>
            <w:r>
              <w:rPr>
                <w:lang w:val="en-US" w:eastAsia="zh-CN"/>
              </w:rPr>
              <w:t>Annex A7</w:t>
            </w:r>
            <w:r>
              <w:rPr>
                <w:lang w:val="en-US" w:eastAsia="zh-CN"/>
              </w:rPr>
              <w:br/>
            </w:r>
            <w:r w:rsidRPr="00E31E5D">
              <w:rPr>
                <w:highlight w:val="yellow"/>
                <w:lang w:val="en-US" w:eastAsia="zh-CN"/>
              </w:rPr>
              <w:t>G-FR1-A7-x</w:t>
            </w:r>
          </w:p>
        </w:tc>
        <w:tc>
          <w:tcPr>
            <w:tcW w:w="1440" w:type="dxa"/>
          </w:tcPr>
          <w:p w14:paraId="2D6F9D2E" w14:textId="77777777" w:rsidR="003E74AC" w:rsidRDefault="003E74AC" w:rsidP="0064696E">
            <w:pPr>
              <w:rPr>
                <w:lang w:val="en-US" w:eastAsia="zh-CN"/>
              </w:rPr>
            </w:pPr>
            <w:r>
              <w:rPr>
                <w:lang w:val="en-US" w:eastAsia="zh-CN"/>
              </w:rPr>
              <w:t>Annex A8</w:t>
            </w:r>
            <w:r>
              <w:rPr>
                <w:lang w:val="en-US" w:eastAsia="zh-CN"/>
              </w:rPr>
              <w:br/>
            </w:r>
            <w:r w:rsidRPr="00E31E5D">
              <w:rPr>
                <w:highlight w:val="yellow"/>
                <w:lang w:val="en-US" w:eastAsia="zh-CN"/>
              </w:rPr>
              <w:t>G-FR1-A8-x</w:t>
            </w:r>
          </w:p>
        </w:tc>
        <w:tc>
          <w:tcPr>
            <w:tcW w:w="3064" w:type="dxa"/>
          </w:tcPr>
          <w:p w14:paraId="2DEDB053" w14:textId="77777777" w:rsidR="003E74AC" w:rsidRDefault="003E74AC" w:rsidP="0064696E">
            <w:pPr>
              <w:rPr>
                <w:lang w:val="en-US" w:eastAsia="zh-CN"/>
              </w:rPr>
            </w:pPr>
            <w:r>
              <w:rPr>
                <w:lang w:val="en-US" w:eastAsia="zh-CN"/>
              </w:rPr>
              <w:t>FR1 only for 2-step RACH</w:t>
            </w:r>
            <w:r>
              <w:rPr>
                <w:lang w:val="en-US" w:eastAsia="zh-CN"/>
              </w:rPr>
              <w:br/>
              <w:t>(both R16 and R17)</w:t>
            </w:r>
          </w:p>
        </w:tc>
      </w:tr>
      <w:tr w:rsidR="003E74AC" w14:paraId="758AA8CF" w14:textId="77777777" w:rsidTr="0064696E">
        <w:tc>
          <w:tcPr>
            <w:tcW w:w="2245" w:type="dxa"/>
          </w:tcPr>
          <w:p w14:paraId="0BC8197B" w14:textId="77777777" w:rsidR="003E74AC" w:rsidRDefault="003E74AC" w:rsidP="0064696E">
            <w:pPr>
              <w:jc w:val="center"/>
              <w:rPr>
                <w:lang w:val="en-US" w:eastAsia="zh-CN"/>
              </w:rPr>
            </w:pPr>
            <w:r>
              <w:rPr>
                <w:lang w:val="en-US" w:eastAsia="zh-CN"/>
              </w:rPr>
              <w:t>256QAM R=682.5/1024</w:t>
            </w:r>
          </w:p>
        </w:tc>
        <w:tc>
          <w:tcPr>
            <w:tcW w:w="1440" w:type="dxa"/>
          </w:tcPr>
          <w:p w14:paraId="16862A80" w14:textId="77777777" w:rsidR="003E74AC" w:rsidRDefault="003E74AC" w:rsidP="0064696E">
            <w:pPr>
              <w:rPr>
                <w:lang w:val="en-US" w:eastAsia="zh-CN"/>
              </w:rPr>
            </w:pPr>
            <w:r>
              <w:rPr>
                <w:lang w:val="en-US" w:eastAsia="zh-CN"/>
              </w:rPr>
              <w:t>Annex A9</w:t>
            </w:r>
            <w:r>
              <w:rPr>
                <w:lang w:val="en-US" w:eastAsia="zh-CN"/>
              </w:rPr>
              <w:br/>
            </w:r>
            <w:r w:rsidRPr="00F23C56">
              <w:rPr>
                <w:highlight w:val="yellow"/>
                <w:lang w:val="en-US" w:eastAsia="zh-CN"/>
              </w:rPr>
              <w:t>G-FR1-A9-x</w:t>
            </w:r>
          </w:p>
        </w:tc>
        <w:tc>
          <w:tcPr>
            <w:tcW w:w="1440" w:type="dxa"/>
          </w:tcPr>
          <w:p w14:paraId="3419276C" w14:textId="77777777" w:rsidR="003E74AC" w:rsidRDefault="003E74AC" w:rsidP="0064696E">
            <w:pPr>
              <w:rPr>
                <w:lang w:val="en-US" w:eastAsia="zh-CN"/>
              </w:rPr>
            </w:pPr>
            <w:r>
              <w:rPr>
                <w:lang w:val="en-US" w:eastAsia="zh-CN"/>
              </w:rPr>
              <w:t>Annex A8</w:t>
            </w:r>
            <w:r>
              <w:rPr>
                <w:lang w:val="en-US" w:eastAsia="zh-CN"/>
              </w:rPr>
              <w:br/>
            </w:r>
            <w:r w:rsidRPr="00F23C56">
              <w:rPr>
                <w:highlight w:val="yellow"/>
                <w:lang w:val="en-US" w:eastAsia="zh-CN"/>
              </w:rPr>
              <w:t>G-FR1-A8-x</w:t>
            </w:r>
          </w:p>
        </w:tc>
        <w:tc>
          <w:tcPr>
            <w:tcW w:w="1440" w:type="dxa"/>
          </w:tcPr>
          <w:p w14:paraId="440A398B" w14:textId="77777777" w:rsidR="003E74AC" w:rsidRDefault="003E74AC" w:rsidP="0064696E">
            <w:pPr>
              <w:rPr>
                <w:lang w:val="en-US" w:eastAsia="zh-CN"/>
              </w:rPr>
            </w:pPr>
            <w:r>
              <w:rPr>
                <w:lang w:val="en-US" w:eastAsia="zh-CN"/>
              </w:rPr>
              <w:t>Annex A9</w:t>
            </w:r>
            <w:r>
              <w:rPr>
                <w:lang w:val="en-US" w:eastAsia="zh-CN"/>
              </w:rPr>
              <w:br/>
            </w:r>
            <w:r w:rsidRPr="00F23C56">
              <w:rPr>
                <w:highlight w:val="yellow"/>
                <w:lang w:val="en-US" w:eastAsia="zh-CN"/>
              </w:rPr>
              <w:t>G-FR1-A9-x</w:t>
            </w:r>
          </w:p>
        </w:tc>
        <w:tc>
          <w:tcPr>
            <w:tcW w:w="3064" w:type="dxa"/>
          </w:tcPr>
          <w:p w14:paraId="574E6522" w14:textId="77777777" w:rsidR="003E74AC" w:rsidRDefault="003E74AC" w:rsidP="0064696E">
            <w:pPr>
              <w:tabs>
                <w:tab w:val="center" w:pos="1424"/>
              </w:tabs>
              <w:rPr>
                <w:lang w:val="en-US" w:eastAsia="zh-CN"/>
              </w:rPr>
            </w:pPr>
            <w:r>
              <w:rPr>
                <w:lang w:val="en-US" w:eastAsia="zh-CN"/>
              </w:rPr>
              <w:t>FR1 only for UL256QAM</w:t>
            </w:r>
            <w:r>
              <w:rPr>
                <w:lang w:val="en-US" w:eastAsia="zh-CN"/>
              </w:rPr>
              <w:br/>
              <w:t>(R17 only)</w:t>
            </w:r>
          </w:p>
        </w:tc>
      </w:tr>
      <w:tr w:rsidR="003E74AC" w14:paraId="351EEAFC" w14:textId="77777777" w:rsidTr="0064696E">
        <w:tc>
          <w:tcPr>
            <w:tcW w:w="2245" w:type="dxa"/>
          </w:tcPr>
          <w:p w14:paraId="637AF6C5" w14:textId="77777777" w:rsidR="003E74AC" w:rsidRDefault="003E74AC" w:rsidP="0064696E">
            <w:pPr>
              <w:jc w:val="center"/>
              <w:rPr>
                <w:lang w:val="en-US" w:eastAsia="zh-CN"/>
              </w:rPr>
            </w:pPr>
            <w:r>
              <w:rPr>
                <w:lang w:val="en-US" w:eastAsia="zh-CN"/>
              </w:rPr>
              <w:t>64QAM R=517/1024</w:t>
            </w:r>
          </w:p>
        </w:tc>
        <w:tc>
          <w:tcPr>
            <w:tcW w:w="1440" w:type="dxa"/>
          </w:tcPr>
          <w:p w14:paraId="7F59E138" w14:textId="77777777" w:rsidR="003E74AC" w:rsidRDefault="003E74AC" w:rsidP="0064696E">
            <w:pPr>
              <w:rPr>
                <w:lang w:val="en-US" w:eastAsia="zh-CN"/>
              </w:rPr>
            </w:pPr>
            <w:r>
              <w:rPr>
                <w:lang w:val="en-US" w:eastAsia="zh-CN"/>
              </w:rPr>
              <w:t>Annex A10</w:t>
            </w:r>
            <w:r>
              <w:rPr>
                <w:lang w:val="en-US" w:eastAsia="zh-CN"/>
              </w:rPr>
              <w:br/>
              <w:t>G-FR2-A10-x</w:t>
            </w:r>
          </w:p>
        </w:tc>
        <w:tc>
          <w:tcPr>
            <w:tcW w:w="1440" w:type="dxa"/>
          </w:tcPr>
          <w:p w14:paraId="362212A3" w14:textId="77777777" w:rsidR="003E74AC" w:rsidRDefault="003E74AC" w:rsidP="0064696E">
            <w:pPr>
              <w:rPr>
                <w:lang w:val="en-US" w:eastAsia="zh-CN"/>
              </w:rPr>
            </w:pPr>
            <w:r>
              <w:rPr>
                <w:lang w:val="en-US" w:eastAsia="zh-CN"/>
              </w:rPr>
              <w:t>None</w:t>
            </w:r>
          </w:p>
        </w:tc>
        <w:tc>
          <w:tcPr>
            <w:tcW w:w="1440" w:type="dxa"/>
          </w:tcPr>
          <w:p w14:paraId="5431C344" w14:textId="77777777" w:rsidR="003E74AC" w:rsidRDefault="003E74AC" w:rsidP="0064696E">
            <w:pPr>
              <w:rPr>
                <w:lang w:val="en-US" w:eastAsia="zh-CN"/>
              </w:rPr>
            </w:pPr>
            <w:r>
              <w:rPr>
                <w:lang w:val="en-US" w:eastAsia="zh-CN"/>
              </w:rPr>
              <w:t>Annex A10</w:t>
            </w:r>
            <w:r>
              <w:rPr>
                <w:lang w:val="en-US" w:eastAsia="zh-CN"/>
              </w:rPr>
              <w:br/>
              <w:t>G-FR2-A10-x</w:t>
            </w:r>
          </w:p>
        </w:tc>
        <w:tc>
          <w:tcPr>
            <w:tcW w:w="3064" w:type="dxa"/>
          </w:tcPr>
          <w:p w14:paraId="141CEF8F" w14:textId="77777777" w:rsidR="003E74AC" w:rsidRDefault="003E74AC" w:rsidP="0064696E">
            <w:pPr>
              <w:rPr>
                <w:lang w:val="en-US" w:eastAsia="zh-CN"/>
              </w:rPr>
            </w:pPr>
            <w:r>
              <w:rPr>
                <w:lang w:val="en-US" w:eastAsia="zh-CN"/>
              </w:rPr>
              <w:t>FR2 only for FR2 High Speed Train (R17 only)</w:t>
            </w:r>
          </w:p>
        </w:tc>
      </w:tr>
    </w:tbl>
    <w:p w14:paraId="7E299B90" w14:textId="77777777" w:rsidR="003E74AC" w:rsidRPr="00933D92" w:rsidRDefault="003E74AC" w:rsidP="003E74AC">
      <w:pPr>
        <w:rPr>
          <w:iCs/>
          <w:color w:val="000000" w:themeColor="text1"/>
          <w:lang w:val="en-US" w:eastAsia="zh-CN"/>
        </w:rPr>
      </w:pPr>
    </w:p>
    <w:p w14:paraId="1D41D13C" w14:textId="4DB2E85E" w:rsidR="003E74AC" w:rsidRPr="00933D92" w:rsidRDefault="003E74AC" w:rsidP="003E74AC">
      <w:pPr>
        <w:rPr>
          <w:b/>
          <w:color w:val="000000" w:themeColor="text1"/>
          <w:u w:val="single"/>
          <w:lang w:val="en-US" w:eastAsia="ko-KR"/>
        </w:rPr>
      </w:pPr>
      <w:r w:rsidRPr="00933D92">
        <w:rPr>
          <w:b/>
          <w:color w:val="000000" w:themeColor="text1"/>
          <w:u w:val="single"/>
          <w:lang w:val="en-US" w:eastAsia="ko-KR"/>
        </w:rPr>
        <w:t xml:space="preserve">Issue </w:t>
      </w:r>
      <w:r w:rsidR="00AD0453">
        <w:rPr>
          <w:b/>
          <w:color w:val="000000" w:themeColor="text1"/>
          <w:u w:val="single"/>
          <w:lang w:val="en-US" w:eastAsia="ko-KR"/>
        </w:rPr>
        <w:t>2</w:t>
      </w:r>
      <w:r w:rsidRPr="00933D92">
        <w:rPr>
          <w:b/>
          <w:color w:val="000000" w:themeColor="text1"/>
          <w:u w:val="single"/>
          <w:lang w:val="en-US" w:eastAsia="ko-KR"/>
        </w:rPr>
        <w:t xml:space="preserve">-1: FRC Numbering alignment BS Demod </w:t>
      </w:r>
      <w:proofErr w:type="gramStart"/>
      <w:r w:rsidRPr="00933D92">
        <w:rPr>
          <w:b/>
          <w:color w:val="000000" w:themeColor="text1"/>
          <w:u w:val="single"/>
          <w:lang w:val="en-US" w:eastAsia="ko-KR"/>
        </w:rPr>
        <w:t>specs</w:t>
      </w:r>
      <w:proofErr w:type="gramEnd"/>
    </w:p>
    <w:p w14:paraId="0104B042" w14:textId="77777777" w:rsidR="003E74AC" w:rsidRPr="00933D92" w:rsidRDefault="003E74AC" w:rsidP="003E74A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933D92">
        <w:rPr>
          <w:rFonts w:eastAsia="SimSun"/>
          <w:color w:val="000000" w:themeColor="text1"/>
          <w:szCs w:val="24"/>
          <w:lang w:val="en-US" w:eastAsia="zh-CN"/>
        </w:rPr>
        <w:t>Proposals</w:t>
      </w:r>
    </w:p>
    <w:p w14:paraId="2BEA9611" w14:textId="77777777" w:rsidR="003E74AC" w:rsidRDefault="003E74AC" w:rsidP="003E74A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933D92">
        <w:rPr>
          <w:rFonts w:eastAsia="SimSun"/>
          <w:color w:val="000000" w:themeColor="text1"/>
          <w:szCs w:val="24"/>
          <w:lang w:val="en-US" w:eastAsia="zh-CN"/>
        </w:rPr>
        <w:t>Option 1: Void annex A.7 to A.10 in TS 38.104, TS 38.141-1, and TS 38.141-2 and reintroduce FRCs in new annex A.11 to A.14 to renumber them to be consistent between specifications.</w:t>
      </w:r>
      <w:r>
        <w:rPr>
          <w:rFonts w:eastAsia="SimSun"/>
          <w:color w:val="000000" w:themeColor="text1"/>
          <w:szCs w:val="24"/>
          <w:lang w:val="en-US" w:eastAsia="zh-CN"/>
        </w:rPr>
        <w:t xml:space="preserve"> (NEC, NTT DoCoMo)</w:t>
      </w:r>
    </w:p>
    <w:tbl>
      <w:tblPr>
        <w:tblW w:w="6875" w:type="dxa"/>
        <w:jc w:val="center"/>
        <w:tblCellMar>
          <w:left w:w="0" w:type="dxa"/>
          <w:right w:w="0" w:type="dxa"/>
        </w:tblCellMar>
        <w:tblLook w:val="0600" w:firstRow="0" w:lastRow="0" w:firstColumn="0" w:lastColumn="0" w:noHBand="1" w:noVBand="1"/>
      </w:tblPr>
      <w:tblGrid>
        <w:gridCol w:w="4240"/>
        <w:gridCol w:w="584"/>
        <w:gridCol w:w="709"/>
        <w:gridCol w:w="704"/>
        <w:gridCol w:w="638"/>
      </w:tblGrid>
      <w:tr w:rsidR="003E74AC" w:rsidRPr="00BC7126" w14:paraId="0B87ABA4" w14:textId="77777777" w:rsidTr="0064696E">
        <w:trPr>
          <w:trHeight w:val="178"/>
          <w:jc w:val="center"/>
        </w:trPr>
        <w:tc>
          <w:tcPr>
            <w:tcW w:w="4240" w:type="dxa"/>
            <w:tcBorders>
              <w:top w:val="single" w:sz="4" w:space="0" w:color="000000"/>
              <w:left w:val="single" w:sz="4" w:space="0" w:color="000000"/>
              <w:bottom w:val="nil"/>
              <w:right w:val="single" w:sz="4" w:space="0" w:color="000000"/>
            </w:tcBorders>
            <w:shd w:val="clear" w:color="auto" w:fill="auto"/>
            <w:tcMar>
              <w:top w:w="12" w:type="dxa"/>
              <w:left w:w="57" w:type="dxa"/>
              <w:bottom w:w="0" w:type="dxa"/>
              <w:right w:w="12" w:type="dxa"/>
            </w:tcMar>
            <w:vAlign w:val="center"/>
            <w:hideMark/>
          </w:tcPr>
          <w:p w14:paraId="618BC598" w14:textId="77777777" w:rsidR="003E74AC" w:rsidRPr="00BC7126" w:rsidRDefault="003E74AC" w:rsidP="0064696E">
            <w:pPr>
              <w:spacing w:after="0"/>
              <w:textAlignment w:val="center"/>
              <w:rPr>
                <w:rFonts w:ascii="Arial" w:eastAsia="DengXian" w:hAnsi="Arial" w:cs="Arial"/>
                <w:sz w:val="14"/>
              </w:rPr>
            </w:pPr>
            <w:r w:rsidRPr="00BC7126">
              <w:rPr>
                <w:rFonts w:ascii="Arial" w:eastAsia="DengXian" w:hAnsi="Arial" w:cs="Arial" w:hint="eastAsia"/>
                <w:sz w:val="14"/>
              </w:rPr>
              <w:t xml:space="preserve">　</w:t>
            </w:r>
          </w:p>
        </w:tc>
        <w:tc>
          <w:tcPr>
            <w:tcW w:w="1997" w:type="dxa"/>
            <w:gridSpan w:val="3"/>
            <w:tcBorders>
              <w:top w:val="single" w:sz="4" w:space="0" w:color="000000"/>
              <w:left w:val="single" w:sz="4" w:space="0" w:color="000000"/>
              <w:bottom w:val="single" w:sz="4" w:space="0" w:color="000000"/>
              <w:right w:val="single" w:sz="4" w:space="0" w:color="auto"/>
            </w:tcBorders>
            <w:shd w:val="clear" w:color="auto" w:fill="auto"/>
            <w:tcMar>
              <w:top w:w="12" w:type="dxa"/>
              <w:left w:w="57" w:type="dxa"/>
              <w:bottom w:w="0" w:type="dxa"/>
              <w:right w:w="12" w:type="dxa"/>
            </w:tcMar>
            <w:vAlign w:val="center"/>
            <w:hideMark/>
          </w:tcPr>
          <w:p w14:paraId="4A283F22"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hint="eastAsia"/>
                <w:sz w:val="14"/>
              </w:rPr>
              <w:t xml:space="preserve">Annex </w:t>
            </w:r>
            <w:proofErr w:type="spellStart"/>
            <w:r w:rsidRPr="00BC7126">
              <w:rPr>
                <w:rFonts w:ascii="Arial" w:eastAsia="DengXian" w:hAnsi="Arial" w:cs="Arial" w:hint="eastAsia"/>
                <w:sz w:val="14"/>
              </w:rPr>
              <w:t>A</w:t>
            </w:r>
            <w:r>
              <w:rPr>
                <w:rFonts w:ascii="Arial" w:eastAsia="DengXian" w:hAnsi="Arial" w:cs="Arial"/>
                <w:sz w:val="14"/>
              </w:rPr>
              <w:t>.</w:t>
            </w:r>
            <w:r w:rsidRPr="00BC7126">
              <w:rPr>
                <w:rFonts w:ascii="Arial" w:eastAsia="DengXian" w:hAnsi="Arial" w:cs="Arial" w:hint="eastAsia"/>
                <w:sz w:val="14"/>
              </w:rPr>
              <w:t>x</w:t>
            </w:r>
            <w:proofErr w:type="spellEnd"/>
            <w:r w:rsidRPr="00BC7126">
              <w:rPr>
                <w:rFonts w:ascii="Arial" w:eastAsia="DengXian" w:hAnsi="Arial" w:cs="Arial" w:hint="eastAsia"/>
                <w:sz w:val="14"/>
              </w:rPr>
              <w:t xml:space="preserve"> corresponding to FRC: G-</w:t>
            </w:r>
            <w:proofErr w:type="spellStart"/>
            <w:r w:rsidRPr="00BC7126">
              <w:rPr>
                <w:rFonts w:ascii="Arial" w:eastAsia="DengXian" w:hAnsi="Arial" w:cs="Arial" w:hint="eastAsia"/>
                <w:sz w:val="14"/>
              </w:rPr>
              <w:t>FR</w:t>
            </w:r>
            <w:r>
              <w:rPr>
                <w:rFonts w:ascii="Arial" w:eastAsia="DengXian" w:hAnsi="Arial" w:cs="Arial"/>
                <w:sz w:val="14"/>
              </w:rPr>
              <w:t>x</w:t>
            </w:r>
            <w:proofErr w:type="spellEnd"/>
            <w:r w:rsidRPr="00BC7126">
              <w:rPr>
                <w:rFonts w:ascii="Arial" w:eastAsia="DengXian" w:hAnsi="Arial" w:cs="Arial" w:hint="eastAsia"/>
                <w:sz w:val="14"/>
              </w:rPr>
              <w:t>-</w:t>
            </w:r>
            <w:proofErr w:type="spellStart"/>
            <w:r w:rsidRPr="00BC7126">
              <w:rPr>
                <w:rFonts w:ascii="Arial" w:eastAsia="DengXian" w:hAnsi="Arial" w:cs="Arial" w:hint="eastAsia"/>
                <w:sz w:val="14"/>
              </w:rPr>
              <w:t>Ax</w:t>
            </w:r>
            <w:proofErr w:type="spellEnd"/>
            <w:r w:rsidRPr="00BC7126">
              <w:rPr>
                <w:rFonts w:ascii="Arial" w:eastAsia="DengXian" w:hAnsi="Arial" w:cs="Arial" w:hint="eastAsia"/>
                <w:sz w:val="14"/>
              </w:rPr>
              <w:t>-</w:t>
            </w:r>
            <w:r>
              <w:rPr>
                <w:rFonts w:ascii="Arial" w:eastAsia="DengXian" w:hAnsi="Arial" w:cs="Arial"/>
                <w:sz w:val="14"/>
              </w:rPr>
              <w:t>xx</w:t>
            </w:r>
          </w:p>
        </w:tc>
        <w:tc>
          <w:tcPr>
            <w:tcW w:w="638" w:type="dxa"/>
            <w:tcBorders>
              <w:top w:val="single" w:sz="4" w:space="0" w:color="auto"/>
              <w:left w:val="single" w:sz="4" w:space="0" w:color="auto"/>
              <w:bottom w:val="nil"/>
              <w:right w:val="single" w:sz="4" w:space="0" w:color="auto"/>
            </w:tcBorders>
            <w:shd w:val="clear" w:color="auto" w:fill="auto"/>
            <w:tcMar>
              <w:top w:w="12" w:type="dxa"/>
              <w:left w:w="57" w:type="dxa"/>
              <w:bottom w:w="0" w:type="dxa"/>
              <w:right w:w="12" w:type="dxa"/>
            </w:tcMar>
            <w:vAlign w:val="center"/>
            <w:hideMark/>
          </w:tcPr>
          <w:p w14:paraId="050AD485" w14:textId="77777777" w:rsidR="003E74AC" w:rsidRPr="00BC7126" w:rsidRDefault="003E74AC" w:rsidP="0064696E">
            <w:pPr>
              <w:spacing w:after="0"/>
              <w:textAlignment w:val="center"/>
              <w:rPr>
                <w:rFonts w:ascii="Arial" w:eastAsia="DengXian" w:hAnsi="Arial" w:cs="Arial"/>
                <w:sz w:val="14"/>
              </w:rPr>
            </w:pPr>
            <w:r w:rsidRPr="00BC7126">
              <w:rPr>
                <w:rFonts w:ascii="Arial" w:eastAsia="DengXian" w:hAnsi="Arial" w:cs="Arial" w:hint="eastAsia"/>
                <w:sz w:val="14"/>
              </w:rPr>
              <w:t xml:space="preserve">From    </w:t>
            </w:r>
          </w:p>
        </w:tc>
      </w:tr>
      <w:tr w:rsidR="003E74AC" w:rsidRPr="00BC7126" w14:paraId="6CDD0551" w14:textId="77777777" w:rsidTr="0064696E">
        <w:trPr>
          <w:trHeight w:val="111"/>
          <w:jc w:val="center"/>
        </w:trPr>
        <w:tc>
          <w:tcPr>
            <w:tcW w:w="4240" w:type="dxa"/>
            <w:tcBorders>
              <w:top w:val="nil"/>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6ED06454" w14:textId="77777777" w:rsidR="003E74AC" w:rsidRPr="00BC7126" w:rsidRDefault="003E74AC" w:rsidP="0064696E">
            <w:pPr>
              <w:spacing w:after="0"/>
              <w:textAlignment w:val="center"/>
              <w:rPr>
                <w:rFonts w:ascii="Arial" w:eastAsia="DengXian" w:hAnsi="Arial" w:cs="Arial"/>
                <w:sz w:val="14"/>
              </w:rPr>
            </w:pPr>
            <w:r w:rsidRPr="00BC7126">
              <w:rPr>
                <w:rFonts w:ascii="Arial" w:eastAsia="DengXian" w:hAnsi="Arial" w:cs="Arial" w:hint="eastAsia"/>
                <w:sz w:val="14"/>
              </w:rPr>
              <w:t xml:space="preserve">　</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BA5DBBB" w14:textId="77777777" w:rsidR="003E74AC" w:rsidRPr="00BC7126" w:rsidRDefault="003E74AC" w:rsidP="0064696E">
            <w:pPr>
              <w:spacing w:after="0"/>
              <w:textAlignment w:val="center"/>
              <w:rPr>
                <w:rFonts w:ascii="Arial" w:eastAsia="DengXian" w:hAnsi="Arial" w:cs="Arial"/>
                <w:sz w:val="14"/>
              </w:rPr>
            </w:pPr>
            <w:r w:rsidRPr="00BC7126">
              <w:rPr>
                <w:rFonts w:ascii="Arial" w:eastAsia="DengXian" w:hAnsi="Arial" w:cs="Arial" w:hint="eastAsia"/>
                <w:sz w:val="14"/>
              </w:rPr>
              <w:t>38.104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34EB8075" w14:textId="77777777" w:rsidR="003E74AC" w:rsidRPr="00BC7126" w:rsidRDefault="003E74AC" w:rsidP="0064696E">
            <w:pPr>
              <w:spacing w:after="0"/>
              <w:textAlignment w:val="center"/>
              <w:rPr>
                <w:rFonts w:ascii="Arial" w:eastAsia="DengXian" w:hAnsi="Arial" w:cs="Arial"/>
                <w:sz w:val="14"/>
              </w:rPr>
            </w:pPr>
            <w:r w:rsidRPr="00BC7126">
              <w:rPr>
                <w:rFonts w:ascii="Arial" w:eastAsia="DengXian" w:hAnsi="Arial" w:cs="Arial" w:hint="eastAsia"/>
                <w:sz w:val="14"/>
              </w:rPr>
              <w:t>38.141-1</w:t>
            </w:r>
          </w:p>
        </w:tc>
        <w:tc>
          <w:tcPr>
            <w:tcW w:w="704" w:type="dxa"/>
            <w:tcBorders>
              <w:top w:val="single" w:sz="4" w:space="0" w:color="000000"/>
              <w:left w:val="single" w:sz="4" w:space="0" w:color="000000"/>
              <w:bottom w:val="single" w:sz="4" w:space="0" w:color="000000"/>
              <w:right w:val="single" w:sz="4" w:space="0" w:color="auto"/>
            </w:tcBorders>
            <w:shd w:val="clear" w:color="auto" w:fill="auto"/>
            <w:tcMar>
              <w:top w:w="12" w:type="dxa"/>
              <w:left w:w="57" w:type="dxa"/>
              <w:bottom w:w="0" w:type="dxa"/>
              <w:right w:w="12" w:type="dxa"/>
            </w:tcMar>
            <w:vAlign w:val="center"/>
            <w:hideMark/>
          </w:tcPr>
          <w:p w14:paraId="49ABD515" w14:textId="77777777" w:rsidR="003E74AC" w:rsidRPr="00BC7126" w:rsidRDefault="003E74AC" w:rsidP="0064696E">
            <w:pPr>
              <w:spacing w:after="0"/>
              <w:textAlignment w:val="center"/>
              <w:rPr>
                <w:rFonts w:ascii="Arial" w:eastAsia="DengXian" w:hAnsi="Arial" w:cs="Arial"/>
                <w:sz w:val="14"/>
              </w:rPr>
            </w:pPr>
            <w:r w:rsidRPr="00BC7126">
              <w:rPr>
                <w:rFonts w:ascii="Arial" w:eastAsia="DengXian" w:hAnsi="Arial" w:cs="Arial" w:hint="eastAsia"/>
                <w:sz w:val="14"/>
              </w:rPr>
              <w:t>38.141-2</w:t>
            </w:r>
          </w:p>
        </w:tc>
        <w:tc>
          <w:tcPr>
            <w:tcW w:w="638" w:type="dxa"/>
            <w:tcBorders>
              <w:top w:val="nil"/>
              <w:left w:val="single" w:sz="4" w:space="0" w:color="auto"/>
              <w:bottom w:val="single" w:sz="4" w:space="0" w:color="auto"/>
              <w:right w:val="single" w:sz="4" w:space="0" w:color="auto"/>
            </w:tcBorders>
            <w:shd w:val="clear" w:color="auto" w:fill="auto"/>
            <w:tcMar>
              <w:top w:w="12" w:type="dxa"/>
              <w:left w:w="57" w:type="dxa"/>
              <w:bottom w:w="0" w:type="dxa"/>
              <w:right w:w="12" w:type="dxa"/>
            </w:tcMar>
            <w:vAlign w:val="center"/>
            <w:hideMark/>
          </w:tcPr>
          <w:p w14:paraId="601A5288" w14:textId="77777777" w:rsidR="003E74AC" w:rsidRPr="00BC7126" w:rsidRDefault="003E74AC" w:rsidP="0064696E">
            <w:pPr>
              <w:spacing w:after="0"/>
              <w:textAlignment w:val="center"/>
              <w:rPr>
                <w:rFonts w:ascii="Arial" w:eastAsia="DengXian" w:hAnsi="Arial" w:cs="Arial"/>
                <w:sz w:val="14"/>
              </w:rPr>
            </w:pPr>
            <w:r w:rsidRPr="00BC7126">
              <w:rPr>
                <w:rFonts w:ascii="Arial" w:eastAsia="DengXian" w:hAnsi="Arial" w:cs="Arial" w:hint="eastAsia"/>
                <w:sz w:val="14"/>
              </w:rPr>
              <w:t xml:space="preserve"> </w:t>
            </w:r>
            <w:proofErr w:type="spellStart"/>
            <w:r w:rsidRPr="00BC7126">
              <w:rPr>
                <w:rFonts w:ascii="Arial" w:eastAsia="DengXian" w:hAnsi="Arial" w:cs="Arial" w:hint="eastAsia"/>
                <w:sz w:val="14"/>
              </w:rPr>
              <w:t>Rel</w:t>
            </w:r>
            <w:proofErr w:type="spellEnd"/>
            <w:r w:rsidRPr="00BC7126">
              <w:rPr>
                <w:rFonts w:ascii="Arial" w:eastAsia="DengXian" w:hAnsi="Arial" w:cs="Arial" w:hint="eastAsia"/>
                <w:sz w:val="14"/>
              </w:rPr>
              <w:t>-X</w:t>
            </w:r>
          </w:p>
        </w:tc>
      </w:tr>
      <w:tr w:rsidR="003E74AC" w:rsidRPr="00BC7126" w14:paraId="546E62DD" w14:textId="77777777" w:rsidTr="0064696E">
        <w:trPr>
          <w:trHeight w:val="72"/>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7621F36D" w14:textId="77777777" w:rsidR="003E74AC" w:rsidRPr="00BC7126" w:rsidRDefault="003E74AC" w:rsidP="0064696E">
            <w:pPr>
              <w:spacing w:after="0"/>
              <w:textAlignment w:val="center"/>
              <w:rPr>
                <w:rFonts w:ascii="Arial" w:eastAsia="DengXian" w:hAnsi="Arial" w:cs="Arial"/>
                <w:sz w:val="14"/>
              </w:rPr>
            </w:pPr>
            <w:r w:rsidRPr="00BC7126">
              <w:rPr>
                <w:rFonts w:ascii="Arial" w:eastAsia="DengXian" w:hAnsi="Arial" w:cs="Arial"/>
                <w:sz w:val="14"/>
              </w:rPr>
              <w:t xml:space="preserve">FRCs for </w:t>
            </w:r>
            <w:proofErr w:type="spellStart"/>
            <w:r w:rsidRPr="00BC7126">
              <w:rPr>
                <w:rFonts w:ascii="Arial" w:eastAsia="DengXian" w:hAnsi="Arial" w:cs="Arial"/>
                <w:sz w:val="14"/>
              </w:rPr>
              <w:t>refsens</w:t>
            </w:r>
            <w:proofErr w:type="spellEnd"/>
            <w:r w:rsidRPr="00BC7126">
              <w:rPr>
                <w:rFonts w:ascii="Arial" w:eastAsia="DengXian" w:hAnsi="Arial" w:cs="Arial"/>
                <w:sz w:val="14"/>
              </w:rPr>
              <w:t xml:space="preserve"> level, ACS, in-band blocking, OOB blocking, </w:t>
            </w:r>
            <w:proofErr w:type="spellStart"/>
            <w:r w:rsidRPr="00BC7126">
              <w:rPr>
                <w:rFonts w:ascii="Arial" w:eastAsia="DengXian" w:hAnsi="Arial" w:cs="Arial"/>
                <w:sz w:val="14"/>
              </w:rPr>
              <w:t>rx</w:t>
            </w:r>
            <w:proofErr w:type="spellEnd"/>
            <w:r w:rsidRPr="00BC7126">
              <w:rPr>
                <w:rFonts w:ascii="Arial" w:eastAsia="DengXian" w:hAnsi="Arial" w:cs="Arial"/>
                <w:sz w:val="14"/>
              </w:rPr>
              <w:t xml:space="preserve"> intermodulation and in-channel selectivity (QPSK, R=1/3)</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F84984F"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sz w:val="14"/>
              </w:rPr>
              <w:t>A.1</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6CD3BDFA"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sz w:val="14"/>
              </w:rPr>
              <w:t>A.1</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22C1144"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sz w:val="14"/>
              </w:rPr>
              <w:t>A.1</w:t>
            </w:r>
          </w:p>
        </w:tc>
        <w:tc>
          <w:tcPr>
            <w:tcW w:w="638" w:type="dxa"/>
            <w:tcBorders>
              <w:top w:val="single" w:sz="4" w:space="0" w:color="auto"/>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3F9F117B"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hint="eastAsia"/>
                <w:sz w:val="14"/>
              </w:rPr>
              <w:t>15</w:t>
            </w:r>
          </w:p>
        </w:tc>
      </w:tr>
      <w:tr w:rsidR="003E74AC" w:rsidRPr="00BC7126" w14:paraId="49887BDF" w14:textId="77777777" w:rsidTr="0064696E">
        <w:trPr>
          <w:trHeight w:val="41"/>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29D3A78E" w14:textId="77777777" w:rsidR="003E74AC" w:rsidRPr="00BC7126" w:rsidRDefault="003E74AC" w:rsidP="0064696E">
            <w:pPr>
              <w:spacing w:after="0"/>
              <w:textAlignment w:val="center"/>
              <w:rPr>
                <w:rFonts w:ascii="Arial" w:eastAsia="DengXian" w:hAnsi="Arial" w:cs="Arial"/>
                <w:sz w:val="14"/>
              </w:rPr>
            </w:pPr>
            <w:r w:rsidRPr="00BC7126">
              <w:rPr>
                <w:rFonts w:ascii="Arial" w:eastAsia="DengXian" w:hAnsi="Arial" w:cs="Arial"/>
                <w:sz w:val="14"/>
              </w:rPr>
              <w:t>FRCs for dynamic range (16QAM, R=2/3)</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37CFC24F"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sz w:val="14"/>
              </w:rPr>
              <w:t>A.2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385E34BB"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sz w:val="14"/>
              </w:rPr>
              <w:t>A.2</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119B038"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sz w:val="14"/>
              </w:rPr>
              <w:t>A.2</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218A165C"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hint="eastAsia"/>
                <w:sz w:val="14"/>
              </w:rPr>
              <w:t>15</w:t>
            </w:r>
          </w:p>
        </w:tc>
      </w:tr>
      <w:tr w:rsidR="003E74AC" w:rsidRPr="00BC7126" w14:paraId="1F8DAAB7" w14:textId="77777777" w:rsidTr="0064696E">
        <w:trPr>
          <w:trHeight w:val="41"/>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404F98C" w14:textId="77777777" w:rsidR="003E74AC" w:rsidRPr="00BC7126" w:rsidRDefault="003E74AC" w:rsidP="0064696E">
            <w:pPr>
              <w:spacing w:after="0"/>
              <w:textAlignment w:val="center"/>
              <w:rPr>
                <w:rFonts w:ascii="Arial" w:eastAsia="DengXian" w:hAnsi="Arial" w:cs="Arial"/>
                <w:sz w:val="14"/>
              </w:rPr>
            </w:pPr>
            <w:r w:rsidRPr="00BC7126">
              <w:rPr>
                <w:rFonts w:ascii="Arial" w:eastAsia="DengXian" w:hAnsi="Arial" w:cs="Arial"/>
                <w:sz w:val="14"/>
              </w:rPr>
              <w:t>FRCs for performance requirements (QPSK, R=193/1024)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DE63A0A"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sz w:val="14"/>
              </w:rPr>
              <w:t>A.3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244D64BB"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sz w:val="14"/>
              </w:rPr>
              <w:t>A.3</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81E1E45"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sz w:val="14"/>
              </w:rPr>
              <w:t>A.3</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67C09B8"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hint="eastAsia"/>
                <w:sz w:val="14"/>
              </w:rPr>
              <w:t>15</w:t>
            </w:r>
          </w:p>
        </w:tc>
      </w:tr>
      <w:tr w:rsidR="003E74AC" w:rsidRPr="00BC7126" w14:paraId="6E68C40B" w14:textId="77777777" w:rsidTr="0064696E">
        <w:trPr>
          <w:trHeight w:val="41"/>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8DB0447" w14:textId="77777777" w:rsidR="003E74AC" w:rsidRPr="00BC7126" w:rsidRDefault="003E74AC" w:rsidP="0064696E">
            <w:pPr>
              <w:spacing w:after="0"/>
              <w:textAlignment w:val="center"/>
              <w:rPr>
                <w:rFonts w:ascii="Arial" w:eastAsia="DengXian" w:hAnsi="Arial" w:cs="Arial"/>
                <w:sz w:val="14"/>
              </w:rPr>
            </w:pPr>
            <w:r w:rsidRPr="00BC7126">
              <w:rPr>
                <w:rFonts w:ascii="Arial" w:eastAsia="DengXian" w:hAnsi="Arial" w:cs="Arial"/>
                <w:sz w:val="14"/>
              </w:rPr>
              <w:t>FRCs for performance requirements (QPSK, R=99/1024)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253FCA72"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sz w:val="14"/>
              </w:rPr>
              <w:t>A.3A</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B46492A"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sz w:val="14"/>
              </w:rPr>
              <w:t>A.3A</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72718A40"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sz w:val="14"/>
              </w:rPr>
              <w:t>A.3A</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8D1A9B9"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hint="eastAsia"/>
                <w:sz w:val="14"/>
              </w:rPr>
              <w:t>16</w:t>
            </w:r>
          </w:p>
        </w:tc>
      </w:tr>
      <w:tr w:rsidR="003E74AC" w:rsidRPr="00BC7126" w14:paraId="0198163A" w14:textId="77777777" w:rsidTr="0064696E">
        <w:trPr>
          <w:trHeight w:val="41"/>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435CFC9" w14:textId="77777777" w:rsidR="003E74AC" w:rsidRPr="00BC7126" w:rsidRDefault="003E74AC" w:rsidP="0064696E">
            <w:pPr>
              <w:spacing w:after="0"/>
              <w:textAlignment w:val="center"/>
              <w:rPr>
                <w:rFonts w:ascii="Arial" w:eastAsia="DengXian" w:hAnsi="Arial" w:cs="Arial"/>
                <w:sz w:val="14"/>
              </w:rPr>
            </w:pPr>
            <w:r w:rsidRPr="00BC7126">
              <w:rPr>
                <w:rFonts w:ascii="Arial" w:eastAsia="DengXian" w:hAnsi="Arial" w:cs="Arial"/>
                <w:sz w:val="14"/>
              </w:rPr>
              <w:t>FRCs for performance requirements (QPSK, R=308/1024)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5F711A2D"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sz w:val="14"/>
              </w:rPr>
              <w:t>A.3B</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106071E"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sz w:val="14"/>
              </w:rPr>
              <w:t>A.3B</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2F4BCA6A"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sz w:val="14"/>
              </w:rPr>
              <w:t>A.3B</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9A1070C"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hint="eastAsia"/>
                <w:sz w:val="14"/>
              </w:rPr>
              <w:t>16</w:t>
            </w:r>
          </w:p>
        </w:tc>
      </w:tr>
      <w:tr w:rsidR="003E74AC" w:rsidRPr="00BC7126" w14:paraId="1295FDA6" w14:textId="77777777" w:rsidTr="0064696E">
        <w:trPr>
          <w:trHeight w:val="41"/>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29971C2" w14:textId="77777777" w:rsidR="003E74AC" w:rsidRPr="00BC7126" w:rsidRDefault="003E74AC" w:rsidP="0064696E">
            <w:pPr>
              <w:spacing w:after="0"/>
              <w:textAlignment w:val="center"/>
              <w:rPr>
                <w:rFonts w:ascii="Arial" w:eastAsia="DengXian" w:hAnsi="Arial" w:cs="Arial"/>
                <w:sz w:val="14"/>
              </w:rPr>
            </w:pPr>
            <w:r w:rsidRPr="00BC7126">
              <w:rPr>
                <w:rFonts w:ascii="Arial" w:eastAsia="DengXian" w:hAnsi="Arial" w:cs="Arial"/>
                <w:sz w:val="14"/>
              </w:rPr>
              <w:lastRenderedPageBreak/>
              <w:t>FRCs for performance requirements (16QAM, R=658/1024)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3ADEC48"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sz w:val="14"/>
              </w:rPr>
              <w:t>A.4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24E4C11"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sz w:val="14"/>
              </w:rPr>
              <w:t>A.4</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60C8EDB5"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sz w:val="14"/>
              </w:rPr>
              <w:t>A.4</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754282D"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hint="eastAsia"/>
                <w:sz w:val="14"/>
              </w:rPr>
              <w:t>15</w:t>
            </w:r>
          </w:p>
        </w:tc>
      </w:tr>
      <w:tr w:rsidR="003E74AC" w:rsidRPr="00BC7126" w14:paraId="4B3525BA" w14:textId="77777777" w:rsidTr="0064696E">
        <w:trPr>
          <w:trHeight w:val="89"/>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F307EBB" w14:textId="77777777" w:rsidR="003E74AC" w:rsidRPr="00BC7126" w:rsidRDefault="003E74AC" w:rsidP="0064696E">
            <w:pPr>
              <w:spacing w:after="0"/>
              <w:textAlignment w:val="center"/>
              <w:rPr>
                <w:rFonts w:ascii="Arial" w:eastAsia="DengXian" w:hAnsi="Arial" w:cs="Arial"/>
                <w:sz w:val="14"/>
              </w:rPr>
            </w:pPr>
            <w:r w:rsidRPr="00BC7126">
              <w:rPr>
                <w:rFonts w:ascii="Arial" w:eastAsia="DengXian" w:hAnsi="Arial" w:cs="Arial"/>
                <w:sz w:val="14"/>
              </w:rPr>
              <w:t>FRCs for performance requirements (64QAM, R=567/1024)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227A92F8"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sz w:val="14"/>
              </w:rPr>
              <w:t>A.5</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5364EF10"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sz w:val="14"/>
              </w:rPr>
              <w:t>A.5</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623410C7"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sz w:val="14"/>
              </w:rPr>
              <w:t>A.5</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2748594"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hint="eastAsia"/>
                <w:sz w:val="14"/>
              </w:rPr>
              <w:t>15</w:t>
            </w:r>
          </w:p>
        </w:tc>
      </w:tr>
      <w:tr w:rsidR="003E74AC" w:rsidRPr="00BC7126" w14:paraId="67663CC9" w14:textId="77777777" w:rsidTr="0064696E">
        <w:trPr>
          <w:trHeight w:val="49"/>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50F53BCB" w14:textId="77777777" w:rsidR="003E74AC" w:rsidRPr="00BC7126" w:rsidRDefault="003E74AC" w:rsidP="0064696E">
            <w:pPr>
              <w:spacing w:after="0"/>
              <w:textAlignment w:val="center"/>
              <w:rPr>
                <w:rFonts w:ascii="Arial" w:eastAsia="DengXian" w:hAnsi="Arial" w:cs="Arial"/>
                <w:sz w:val="14"/>
              </w:rPr>
            </w:pPr>
            <w:r w:rsidRPr="00BC7126">
              <w:rPr>
                <w:rFonts w:ascii="Arial" w:eastAsia="DengXian" w:hAnsi="Arial" w:cs="Arial"/>
                <w:sz w:val="14"/>
              </w:rPr>
              <w:t>PRACH Test preambles</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6B03C8D0"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sz w:val="14"/>
              </w:rPr>
              <w:t>A.6</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B3BCD40"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sz w:val="14"/>
              </w:rPr>
              <w:t>A.6</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03DC321"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sz w:val="14"/>
              </w:rPr>
              <w:t>A.6</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2C738947"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hint="eastAsia"/>
                <w:sz w:val="14"/>
              </w:rPr>
              <w:t>15</w:t>
            </w:r>
          </w:p>
        </w:tc>
      </w:tr>
      <w:tr w:rsidR="003E74AC" w:rsidRPr="00BC7126" w14:paraId="10CA9E05" w14:textId="77777777" w:rsidTr="0064696E">
        <w:trPr>
          <w:trHeight w:val="41"/>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5836DC9C" w14:textId="77777777" w:rsidR="003E74AC" w:rsidRPr="00BC7126" w:rsidRDefault="003E74AC" w:rsidP="0064696E">
            <w:pPr>
              <w:spacing w:after="0"/>
              <w:textAlignment w:val="center"/>
              <w:rPr>
                <w:rFonts w:ascii="Arial" w:eastAsia="DengXian" w:hAnsi="Arial" w:cs="Arial"/>
                <w:sz w:val="14"/>
              </w:rPr>
            </w:pPr>
            <w:r w:rsidRPr="00BC7126">
              <w:rPr>
                <w:rFonts w:ascii="Arial" w:eastAsia="DengXian" w:hAnsi="Arial" w:cs="Arial"/>
                <w:sz w:val="14"/>
              </w:rPr>
              <w:t>FRCs for performance requirements (16QAM, R=434/1024)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BBA3499" w14:textId="77777777" w:rsidR="003E74AC" w:rsidRPr="00BC7126" w:rsidRDefault="003E74AC" w:rsidP="0064696E">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w:t>
            </w:r>
            <w:r>
              <w:rPr>
                <w:rFonts w:ascii="Arial" w:eastAsia="DengXian" w:hAnsi="Arial" w:cs="Arial"/>
                <w:color w:val="FF0000"/>
                <w:sz w:val="14"/>
              </w:rP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180A8F3" w14:textId="77777777" w:rsidR="003E74AC" w:rsidRPr="00BC7126" w:rsidRDefault="003E74AC" w:rsidP="0064696E">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7FDE442C" w14:textId="77777777" w:rsidR="003E74AC" w:rsidRPr="00BC7126" w:rsidRDefault="003E74AC" w:rsidP="0064696E">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w:t>
            </w:r>
            <w:r>
              <w:rPr>
                <w:rFonts w:ascii="Arial" w:eastAsia="DengXian" w:hAnsi="Arial" w:cs="Arial"/>
                <w:color w:val="FF0000"/>
                <w:sz w:val="14"/>
              </w:rPr>
              <w:t>11</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CEA3A48"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hint="eastAsia"/>
                <w:sz w:val="14"/>
              </w:rPr>
              <w:t>16</w:t>
            </w:r>
          </w:p>
        </w:tc>
      </w:tr>
      <w:tr w:rsidR="003E74AC" w:rsidRPr="00BC7126" w14:paraId="6B08CCB8" w14:textId="77777777" w:rsidTr="0064696E">
        <w:trPr>
          <w:trHeight w:val="112"/>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81CF2B1" w14:textId="77777777" w:rsidR="003E74AC" w:rsidRPr="00BC7126" w:rsidRDefault="003E74AC" w:rsidP="0064696E">
            <w:pPr>
              <w:spacing w:after="0"/>
              <w:textAlignment w:val="center"/>
              <w:rPr>
                <w:rFonts w:ascii="Arial" w:eastAsia="DengXian" w:hAnsi="Arial" w:cs="Arial"/>
                <w:sz w:val="14"/>
              </w:rPr>
            </w:pPr>
            <w:r w:rsidRPr="00BC7126">
              <w:rPr>
                <w:rFonts w:ascii="Arial" w:eastAsia="DengXian" w:hAnsi="Arial" w:cs="Arial"/>
                <w:sz w:val="14"/>
              </w:rPr>
              <w:t>FRCs for performance requirements (QPSK, R=157/1024)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9975814" w14:textId="77777777" w:rsidR="003E74AC" w:rsidRPr="00BC7126" w:rsidRDefault="003E74AC" w:rsidP="0064696E">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w:t>
            </w:r>
            <w:r>
              <w:rPr>
                <w:rFonts w:ascii="Arial" w:eastAsia="DengXian" w:hAnsi="Arial" w:cs="Arial"/>
                <w:color w:val="FF0000"/>
                <w:sz w:val="14"/>
              </w:rPr>
              <w:t>12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5E1AC0B2" w14:textId="77777777" w:rsidR="003E74AC" w:rsidRPr="00BC7126" w:rsidRDefault="003E74AC" w:rsidP="0064696E">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w:t>
            </w:r>
            <w:r>
              <w:rPr>
                <w:rFonts w:ascii="Arial" w:eastAsia="DengXian" w:hAnsi="Arial" w:cs="Arial"/>
                <w:color w:val="FF0000"/>
                <w:sz w:val="14"/>
              </w:rPr>
              <w:t>12</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35F46CE" w14:textId="77777777" w:rsidR="003E74AC" w:rsidRPr="00BC7126" w:rsidRDefault="003E74AC" w:rsidP="0064696E">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w:t>
            </w:r>
            <w:r>
              <w:rPr>
                <w:rFonts w:ascii="Arial" w:eastAsia="DengXian" w:hAnsi="Arial" w:cs="Arial"/>
                <w:color w:val="FF0000"/>
                <w:sz w:val="14"/>
              </w:rPr>
              <w:t>12</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392C1405"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hint="eastAsia"/>
                <w:sz w:val="14"/>
              </w:rPr>
              <w:t>16</w:t>
            </w:r>
          </w:p>
        </w:tc>
      </w:tr>
      <w:tr w:rsidR="003E74AC" w:rsidRPr="00BC7126" w14:paraId="33BFA1BE" w14:textId="77777777" w:rsidTr="0064696E">
        <w:trPr>
          <w:trHeight w:val="41"/>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BA2A4EE" w14:textId="77777777" w:rsidR="003E74AC" w:rsidRPr="00BC7126" w:rsidRDefault="003E74AC" w:rsidP="0064696E">
            <w:pPr>
              <w:spacing w:after="0"/>
              <w:textAlignment w:val="center"/>
              <w:rPr>
                <w:rFonts w:ascii="Arial" w:eastAsia="DengXian" w:hAnsi="Arial" w:cs="Arial"/>
                <w:sz w:val="14"/>
              </w:rPr>
            </w:pPr>
            <w:r w:rsidRPr="00BC7126">
              <w:rPr>
                <w:rFonts w:ascii="Arial" w:eastAsia="DengXian" w:hAnsi="Arial" w:cs="Arial"/>
                <w:sz w:val="14"/>
              </w:rPr>
              <w:t>FRCs for performance requirements (256QAM, R=682.5/1024)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399E227E" w14:textId="77777777" w:rsidR="003E74AC" w:rsidRPr="00BC7126" w:rsidRDefault="003E74AC" w:rsidP="0064696E">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w:t>
            </w:r>
            <w:r>
              <w:rPr>
                <w:rFonts w:ascii="Arial" w:eastAsia="DengXian" w:hAnsi="Arial" w:cs="Arial"/>
                <w:color w:val="FF0000"/>
                <w:sz w:val="14"/>
              </w:rPr>
              <w:t>13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29E020F" w14:textId="77777777" w:rsidR="003E74AC" w:rsidRPr="00BC7126" w:rsidRDefault="003E74AC" w:rsidP="0064696E">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w:t>
            </w:r>
            <w:r>
              <w:rPr>
                <w:rFonts w:ascii="Arial" w:eastAsia="DengXian" w:hAnsi="Arial" w:cs="Arial"/>
                <w:color w:val="FF0000"/>
                <w:sz w:val="14"/>
              </w:rPr>
              <w:t>13</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2C1BB77" w14:textId="77777777" w:rsidR="003E74AC" w:rsidRPr="00BC7126" w:rsidRDefault="003E74AC" w:rsidP="0064696E">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w:t>
            </w:r>
            <w:r>
              <w:rPr>
                <w:rFonts w:ascii="Arial" w:eastAsia="DengXian" w:hAnsi="Arial" w:cs="Arial"/>
                <w:color w:val="FF0000"/>
                <w:sz w:val="14"/>
              </w:rPr>
              <w:t>13</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5D4178AE"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hint="eastAsia"/>
                <w:sz w:val="14"/>
              </w:rPr>
              <w:t>17</w:t>
            </w:r>
          </w:p>
        </w:tc>
      </w:tr>
      <w:tr w:rsidR="003E74AC" w:rsidRPr="00BC7126" w14:paraId="5029991E" w14:textId="77777777" w:rsidTr="0064696E">
        <w:trPr>
          <w:trHeight w:val="41"/>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59ACD5DB" w14:textId="77777777" w:rsidR="003E74AC" w:rsidRPr="00BC7126" w:rsidRDefault="003E74AC" w:rsidP="0064696E">
            <w:pPr>
              <w:spacing w:after="0"/>
              <w:textAlignment w:val="center"/>
              <w:rPr>
                <w:rFonts w:ascii="Arial" w:eastAsia="DengXian" w:hAnsi="Arial" w:cs="Arial"/>
                <w:sz w:val="14"/>
              </w:rPr>
            </w:pPr>
            <w:r w:rsidRPr="00BC7126">
              <w:rPr>
                <w:rFonts w:ascii="Arial" w:eastAsia="DengXian" w:hAnsi="Arial" w:cs="Arial"/>
                <w:sz w:val="14"/>
              </w:rPr>
              <w:t>FRCs for performance requirements (64QAM, R=517/1024)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5695189C" w14:textId="77777777" w:rsidR="003E74AC" w:rsidRPr="00BC7126" w:rsidRDefault="003E74AC" w:rsidP="0064696E">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A.1</w:t>
            </w:r>
            <w:r>
              <w:rPr>
                <w:rFonts w:ascii="Arial" w:eastAsia="DengXian" w:hAnsi="Arial" w:cs="Arial"/>
                <w:color w:val="FF0000"/>
                <w:sz w:val="14"/>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30DE01A6" w14:textId="77777777" w:rsidR="003E74AC" w:rsidRPr="00BC7126" w:rsidRDefault="003E74AC" w:rsidP="0064696E">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FF20323" w14:textId="77777777" w:rsidR="003E74AC" w:rsidRPr="00BC7126" w:rsidRDefault="003E74AC" w:rsidP="0064696E">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A.1</w:t>
            </w:r>
            <w:r>
              <w:rPr>
                <w:rFonts w:ascii="Arial" w:eastAsia="DengXian" w:hAnsi="Arial" w:cs="Arial"/>
                <w:color w:val="FF0000"/>
                <w:sz w:val="14"/>
              </w:rPr>
              <w:t>4</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26F3AA5" w14:textId="77777777" w:rsidR="003E74AC" w:rsidRPr="00BC7126" w:rsidRDefault="003E74AC" w:rsidP="0064696E">
            <w:pPr>
              <w:spacing w:after="0"/>
              <w:jc w:val="center"/>
              <w:textAlignment w:val="center"/>
              <w:rPr>
                <w:rFonts w:ascii="Arial" w:eastAsia="DengXian" w:hAnsi="Arial" w:cs="Arial"/>
                <w:sz w:val="14"/>
              </w:rPr>
            </w:pPr>
            <w:r w:rsidRPr="00BC7126">
              <w:rPr>
                <w:rFonts w:ascii="Arial" w:eastAsia="DengXian" w:hAnsi="Arial" w:cs="Arial" w:hint="eastAsia"/>
                <w:sz w:val="14"/>
              </w:rPr>
              <w:t>17</w:t>
            </w:r>
          </w:p>
        </w:tc>
      </w:tr>
    </w:tbl>
    <w:p w14:paraId="66E3F12F" w14:textId="77777777" w:rsidR="003E74AC" w:rsidRPr="007D20B2" w:rsidRDefault="003E74AC" w:rsidP="003E74AC">
      <w:pPr>
        <w:spacing w:after="120"/>
        <w:ind w:left="1080"/>
        <w:rPr>
          <w:color w:val="000000" w:themeColor="text1"/>
          <w:szCs w:val="24"/>
          <w:lang w:val="en-US" w:eastAsia="zh-CN"/>
        </w:rPr>
      </w:pPr>
    </w:p>
    <w:p w14:paraId="51A87762" w14:textId="77777777" w:rsidR="003E74AC" w:rsidRDefault="003E74AC" w:rsidP="003E74A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933D92">
        <w:rPr>
          <w:rFonts w:eastAsia="SimSun"/>
          <w:color w:val="000000" w:themeColor="text1"/>
          <w:szCs w:val="24"/>
          <w:lang w:val="en-US" w:eastAsia="zh-CN"/>
        </w:rPr>
        <w:t xml:space="preserve">Option 2: </w:t>
      </w:r>
      <w:r>
        <w:rPr>
          <w:rFonts w:eastAsia="SimSun"/>
          <w:color w:val="000000" w:themeColor="text1"/>
          <w:szCs w:val="24"/>
          <w:lang w:val="en-US" w:eastAsia="zh-CN"/>
        </w:rPr>
        <w:t>Align the</w:t>
      </w:r>
      <w:r w:rsidRPr="007D20B2">
        <w:rPr>
          <w:rFonts w:eastAsia="SimSun"/>
          <w:color w:val="000000" w:themeColor="text1"/>
          <w:szCs w:val="24"/>
          <w:lang w:val="en-US" w:eastAsia="zh-CN"/>
        </w:rPr>
        <w:t xml:space="preserve"> FRC reference numbering by re-numbering of A7/A8/A9 to A11/A12</w:t>
      </w:r>
      <w:r>
        <w:rPr>
          <w:rFonts w:eastAsia="SimSun"/>
          <w:color w:val="000000" w:themeColor="text1"/>
          <w:szCs w:val="24"/>
          <w:lang w:val="en-US" w:eastAsia="zh-CN"/>
        </w:rPr>
        <w:t xml:space="preserve"> without changing the Annex numbering (Keysight)</w:t>
      </w:r>
    </w:p>
    <w:tbl>
      <w:tblPr>
        <w:tblStyle w:val="TableGrid"/>
        <w:tblW w:w="0" w:type="auto"/>
        <w:tblLook w:val="04A0" w:firstRow="1" w:lastRow="0" w:firstColumn="1" w:lastColumn="0" w:noHBand="0" w:noVBand="1"/>
      </w:tblPr>
      <w:tblGrid>
        <w:gridCol w:w="2245"/>
        <w:gridCol w:w="1440"/>
        <w:gridCol w:w="1440"/>
        <w:gridCol w:w="1440"/>
        <w:gridCol w:w="3064"/>
      </w:tblGrid>
      <w:tr w:rsidR="003E74AC" w:rsidRPr="007D20B2" w14:paraId="4151135F" w14:textId="77777777" w:rsidTr="0064696E">
        <w:tc>
          <w:tcPr>
            <w:tcW w:w="2245" w:type="dxa"/>
          </w:tcPr>
          <w:p w14:paraId="46F8C63D" w14:textId="77777777" w:rsidR="003E74AC" w:rsidRPr="007D20B2" w:rsidRDefault="003E74AC" w:rsidP="0064696E">
            <w:pPr>
              <w:rPr>
                <w:sz w:val="16"/>
                <w:szCs w:val="16"/>
                <w:lang w:val="en-US" w:eastAsia="zh-CN"/>
              </w:rPr>
            </w:pPr>
            <w:r w:rsidRPr="007D20B2">
              <w:rPr>
                <w:sz w:val="16"/>
                <w:szCs w:val="16"/>
                <w:lang w:val="en-US" w:eastAsia="zh-CN"/>
              </w:rPr>
              <w:t>FRC description</w:t>
            </w:r>
          </w:p>
        </w:tc>
        <w:tc>
          <w:tcPr>
            <w:tcW w:w="1440" w:type="dxa"/>
          </w:tcPr>
          <w:p w14:paraId="50D9F19E" w14:textId="77777777" w:rsidR="003E74AC" w:rsidRPr="007D20B2" w:rsidRDefault="003E74AC" w:rsidP="0064696E">
            <w:pPr>
              <w:rPr>
                <w:sz w:val="16"/>
                <w:szCs w:val="16"/>
                <w:lang w:val="en-US" w:eastAsia="zh-CN"/>
              </w:rPr>
            </w:pPr>
            <w:r w:rsidRPr="007D20B2">
              <w:rPr>
                <w:sz w:val="16"/>
                <w:szCs w:val="16"/>
                <w:lang w:val="en-US" w:eastAsia="zh-CN"/>
              </w:rPr>
              <w:t>TS38.104</w:t>
            </w:r>
            <w:r w:rsidRPr="007D20B2">
              <w:rPr>
                <w:sz w:val="16"/>
                <w:szCs w:val="16"/>
                <w:lang w:val="en-US" w:eastAsia="zh-CN"/>
              </w:rPr>
              <w:br/>
              <w:t>FRC reference</w:t>
            </w:r>
          </w:p>
        </w:tc>
        <w:tc>
          <w:tcPr>
            <w:tcW w:w="1440" w:type="dxa"/>
          </w:tcPr>
          <w:p w14:paraId="541723F9" w14:textId="77777777" w:rsidR="003E74AC" w:rsidRPr="007D20B2" w:rsidRDefault="003E74AC" w:rsidP="0064696E">
            <w:pPr>
              <w:rPr>
                <w:sz w:val="16"/>
                <w:szCs w:val="16"/>
                <w:lang w:val="en-US" w:eastAsia="zh-CN"/>
              </w:rPr>
            </w:pPr>
            <w:r w:rsidRPr="007D20B2">
              <w:rPr>
                <w:sz w:val="16"/>
                <w:szCs w:val="16"/>
                <w:lang w:val="en-US" w:eastAsia="zh-CN"/>
              </w:rPr>
              <w:t>TS 38.141-1 FRC reference</w:t>
            </w:r>
          </w:p>
        </w:tc>
        <w:tc>
          <w:tcPr>
            <w:tcW w:w="1440" w:type="dxa"/>
          </w:tcPr>
          <w:p w14:paraId="16CBDEAD" w14:textId="77777777" w:rsidR="003E74AC" w:rsidRPr="007D20B2" w:rsidRDefault="003E74AC" w:rsidP="0064696E">
            <w:pPr>
              <w:rPr>
                <w:sz w:val="16"/>
                <w:szCs w:val="16"/>
                <w:lang w:val="en-US" w:eastAsia="zh-CN"/>
              </w:rPr>
            </w:pPr>
            <w:r w:rsidRPr="007D20B2">
              <w:rPr>
                <w:sz w:val="16"/>
                <w:szCs w:val="16"/>
                <w:lang w:val="en-US" w:eastAsia="zh-CN"/>
              </w:rPr>
              <w:t>TS38.141-2 FRC reference</w:t>
            </w:r>
          </w:p>
        </w:tc>
        <w:tc>
          <w:tcPr>
            <w:tcW w:w="3064" w:type="dxa"/>
          </w:tcPr>
          <w:p w14:paraId="262A56CF" w14:textId="77777777" w:rsidR="003E74AC" w:rsidRPr="007D20B2" w:rsidRDefault="003E74AC" w:rsidP="0064696E">
            <w:pPr>
              <w:rPr>
                <w:sz w:val="16"/>
                <w:szCs w:val="16"/>
                <w:lang w:val="en-US" w:eastAsia="zh-CN"/>
              </w:rPr>
            </w:pPr>
            <w:r w:rsidRPr="007D20B2">
              <w:rPr>
                <w:sz w:val="16"/>
                <w:szCs w:val="16"/>
                <w:lang w:val="en-US" w:eastAsia="zh-CN"/>
              </w:rPr>
              <w:t>Reason of addition</w:t>
            </w:r>
          </w:p>
        </w:tc>
      </w:tr>
      <w:tr w:rsidR="003E74AC" w:rsidRPr="007D20B2" w14:paraId="7D142A4B" w14:textId="77777777" w:rsidTr="0064696E">
        <w:tc>
          <w:tcPr>
            <w:tcW w:w="2245" w:type="dxa"/>
          </w:tcPr>
          <w:p w14:paraId="5E610AFC" w14:textId="77777777" w:rsidR="003E74AC" w:rsidRPr="007D20B2" w:rsidRDefault="003E74AC" w:rsidP="0064696E">
            <w:pPr>
              <w:ind w:firstLine="284"/>
              <w:jc w:val="center"/>
              <w:rPr>
                <w:sz w:val="16"/>
                <w:szCs w:val="16"/>
                <w:lang w:val="en-US" w:eastAsia="zh-CN"/>
              </w:rPr>
            </w:pPr>
            <w:r w:rsidRPr="007D20B2">
              <w:rPr>
                <w:sz w:val="16"/>
                <w:szCs w:val="16"/>
                <w:lang w:val="en-US" w:eastAsia="zh-CN"/>
              </w:rPr>
              <w:t>16QAM R=434/1024</w:t>
            </w:r>
          </w:p>
        </w:tc>
        <w:tc>
          <w:tcPr>
            <w:tcW w:w="1440" w:type="dxa"/>
          </w:tcPr>
          <w:p w14:paraId="4BEF5FD4" w14:textId="77777777" w:rsidR="003E74AC" w:rsidRPr="007D20B2" w:rsidRDefault="003E74AC" w:rsidP="0064696E">
            <w:pPr>
              <w:rPr>
                <w:sz w:val="16"/>
                <w:szCs w:val="16"/>
                <w:lang w:val="en-US" w:eastAsia="zh-CN"/>
              </w:rPr>
            </w:pPr>
            <w:r w:rsidRPr="007D20B2">
              <w:rPr>
                <w:sz w:val="16"/>
                <w:szCs w:val="16"/>
                <w:lang w:val="en-US" w:eastAsia="zh-CN"/>
              </w:rPr>
              <w:t>Annex A.7</w:t>
            </w:r>
            <w:r w:rsidRPr="007D20B2">
              <w:rPr>
                <w:sz w:val="16"/>
                <w:szCs w:val="16"/>
                <w:lang w:val="en-US" w:eastAsia="zh-CN"/>
              </w:rPr>
              <w:br/>
              <w:t>G-FR2-A7-x</w:t>
            </w:r>
          </w:p>
        </w:tc>
        <w:tc>
          <w:tcPr>
            <w:tcW w:w="1440" w:type="dxa"/>
          </w:tcPr>
          <w:p w14:paraId="393C32A4" w14:textId="77777777" w:rsidR="003E74AC" w:rsidRPr="007D20B2" w:rsidRDefault="003E74AC" w:rsidP="0064696E">
            <w:pPr>
              <w:rPr>
                <w:sz w:val="16"/>
                <w:szCs w:val="16"/>
                <w:lang w:val="en-US" w:eastAsia="zh-CN"/>
              </w:rPr>
            </w:pPr>
            <w:r w:rsidRPr="007D20B2">
              <w:rPr>
                <w:sz w:val="16"/>
                <w:szCs w:val="16"/>
                <w:lang w:val="en-US" w:eastAsia="zh-CN"/>
              </w:rPr>
              <w:t>None</w:t>
            </w:r>
          </w:p>
        </w:tc>
        <w:tc>
          <w:tcPr>
            <w:tcW w:w="1440" w:type="dxa"/>
          </w:tcPr>
          <w:p w14:paraId="556F8343" w14:textId="77777777" w:rsidR="003E74AC" w:rsidRPr="007D20B2" w:rsidRDefault="003E74AC" w:rsidP="0064696E">
            <w:pPr>
              <w:rPr>
                <w:sz w:val="16"/>
                <w:szCs w:val="16"/>
                <w:lang w:val="en-US" w:eastAsia="zh-CN"/>
              </w:rPr>
            </w:pPr>
            <w:r w:rsidRPr="007D20B2">
              <w:rPr>
                <w:sz w:val="16"/>
                <w:szCs w:val="16"/>
                <w:lang w:val="en-US" w:eastAsia="zh-CN"/>
              </w:rPr>
              <w:t>Annex A.7</w:t>
            </w:r>
            <w:r w:rsidRPr="007D20B2">
              <w:rPr>
                <w:sz w:val="16"/>
                <w:szCs w:val="16"/>
                <w:lang w:val="en-US" w:eastAsia="zh-CN"/>
              </w:rPr>
              <w:br/>
              <w:t>G-FR2-A7-x</w:t>
            </w:r>
          </w:p>
        </w:tc>
        <w:tc>
          <w:tcPr>
            <w:tcW w:w="3064" w:type="dxa"/>
          </w:tcPr>
          <w:p w14:paraId="320B7855" w14:textId="77777777" w:rsidR="003E74AC" w:rsidRPr="007D20B2" w:rsidRDefault="003E74AC" w:rsidP="0064696E">
            <w:pPr>
              <w:rPr>
                <w:sz w:val="16"/>
                <w:szCs w:val="16"/>
                <w:lang w:val="en-US" w:eastAsia="zh-CN"/>
              </w:rPr>
            </w:pPr>
            <w:r w:rsidRPr="007D20B2">
              <w:rPr>
                <w:sz w:val="16"/>
                <w:szCs w:val="16"/>
                <w:lang w:val="en-US" w:eastAsia="zh-CN"/>
              </w:rPr>
              <w:t>FR2 only, for R16 enhancement to add 16QAM w/ new MCS in FR2</w:t>
            </w:r>
            <w:r w:rsidRPr="007D20B2">
              <w:rPr>
                <w:sz w:val="16"/>
                <w:szCs w:val="16"/>
                <w:lang w:val="en-US" w:eastAsia="zh-CN"/>
              </w:rPr>
              <w:br/>
              <w:t>(both R16 and R17)</w:t>
            </w:r>
          </w:p>
        </w:tc>
      </w:tr>
      <w:tr w:rsidR="003E74AC" w:rsidRPr="007D20B2" w14:paraId="659A41F4" w14:textId="77777777" w:rsidTr="0064696E">
        <w:tc>
          <w:tcPr>
            <w:tcW w:w="2245" w:type="dxa"/>
          </w:tcPr>
          <w:p w14:paraId="09A78226" w14:textId="77777777" w:rsidR="003E74AC" w:rsidRPr="007D20B2" w:rsidRDefault="003E74AC" w:rsidP="0064696E">
            <w:pPr>
              <w:jc w:val="center"/>
              <w:rPr>
                <w:sz w:val="16"/>
                <w:szCs w:val="16"/>
                <w:lang w:val="en-US" w:eastAsia="zh-CN"/>
              </w:rPr>
            </w:pPr>
            <w:r w:rsidRPr="007D20B2">
              <w:rPr>
                <w:sz w:val="16"/>
                <w:szCs w:val="16"/>
                <w:lang w:val="en-US" w:eastAsia="zh-CN"/>
              </w:rPr>
              <w:t>QPSK R=157/1024</w:t>
            </w:r>
          </w:p>
        </w:tc>
        <w:tc>
          <w:tcPr>
            <w:tcW w:w="1440" w:type="dxa"/>
          </w:tcPr>
          <w:p w14:paraId="7A38ABDD" w14:textId="77777777" w:rsidR="003E74AC" w:rsidRPr="007D20B2" w:rsidRDefault="003E74AC" w:rsidP="0064696E">
            <w:pPr>
              <w:rPr>
                <w:sz w:val="16"/>
                <w:szCs w:val="16"/>
                <w:lang w:val="en-US" w:eastAsia="zh-CN"/>
              </w:rPr>
            </w:pPr>
            <w:r w:rsidRPr="007D20B2">
              <w:rPr>
                <w:sz w:val="16"/>
                <w:szCs w:val="16"/>
                <w:lang w:val="en-US" w:eastAsia="zh-CN"/>
              </w:rPr>
              <w:t>Annex A.8</w:t>
            </w:r>
            <w:r w:rsidRPr="007D20B2">
              <w:rPr>
                <w:sz w:val="16"/>
                <w:szCs w:val="16"/>
                <w:lang w:val="en-US" w:eastAsia="zh-CN"/>
              </w:rPr>
              <w:br/>
            </w:r>
            <w:r w:rsidRPr="007D20B2">
              <w:rPr>
                <w:sz w:val="16"/>
                <w:szCs w:val="16"/>
                <w:highlight w:val="yellow"/>
                <w:lang w:val="en-US" w:eastAsia="zh-CN"/>
              </w:rPr>
              <w:t>G-FR1-A8-x</w:t>
            </w:r>
          </w:p>
          <w:p w14:paraId="6B264919" w14:textId="77777777" w:rsidR="003E74AC" w:rsidRPr="007D20B2" w:rsidRDefault="003E74AC" w:rsidP="0064696E">
            <w:pPr>
              <w:rPr>
                <w:sz w:val="16"/>
                <w:szCs w:val="16"/>
                <w:lang w:val="en-US" w:eastAsia="zh-CN"/>
              </w:rPr>
            </w:pPr>
            <w:r w:rsidRPr="007D20B2">
              <w:rPr>
                <w:sz w:val="16"/>
                <w:szCs w:val="16"/>
                <w:lang w:val="en-US" w:eastAsia="zh-CN"/>
              </w:rPr>
              <w:t xml:space="preserve">Re-number as </w:t>
            </w:r>
            <w:r w:rsidRPr="007D20B2">
              <w:rPr>
                <w:sz w:val="16"/>
                <w:szCs w:val="16"/>
                <w:lang w:val="en-US" w:eastAsia="zh-CN"/>
              </w:rPr>
              <w:br/>
            </w:r>
            <w:r w:rsidRPr="007D20B2">
              <w:rPr>
                <w:sz w:val="16"/>
                <w:szCs w:val="16"/>
                <w:highlight w:val="cyan"/>
                <w:lang w:val="en-US" w:eastAsia="zh-CN"/>
              </w:rPr>
              <w:t>G-FR1-A11-x</w:t>
            </w:r>
          </w:p>
        </w:tc>
        <w:tc>
          <w:tcPr>
            <w:tcW w:w="1440" w:type="dxa"/>
          </w:tcPr>
          <w:p w14:paraId="36CF4230" w14:textId="77777777" w:rsidR="003E74AC" w:rsidRPr="007D20B2" w:rsidRDefault="003E74AC" w:rsidP="0064696E">
            <w:pPr>
              <w:rPr>
                <w:sz w:val="16"/>
                <w:szCs w:val="16"/>
                <w:lang w:val="en-US" w:eastAsia="zh-CN"/>
              </w:rPr>
            </w:pPr>
            <w:r w:rsidRPr="007D20B2">
              <w:rPr>
                <w:sz w:val="16"/>
                <w:szCs w:val="16"/>
                <w:lang w:val="en-US" w:eastAsia="zh-CN"/>
              </w:rPr>
              <w:t>Annex A.7</w:t>
            </w:r>
            <w:r w:rsidRPr="007D20B2">
              <w:rPr>
                <w:sz w:val="16"/>
                <w:szCs w:val="16"/>
                <w:lang w:val="en-US" w:eastAsia="zh-CN"/>
              </w:rPr>
              <w:br/>
            </w:r>
            <w:r w:rsidRPr="007D20B2">
              <w:rPr>
                <w:sz w:val="16"/>
                <w:szCs w:val="16"/>
                <w:highlight w:val="yellow"/>
                <w:lang w:val="en-US" w:eastAsia="zh-CN"/>
              </w:rPr>
              <w:t>G-FR1-A7-x</w:t>
            </w:r>
          </w:p>
          <w:p w14:paraId="482AF9E3" w14:textId="77777777" w:rsidR="003E74AC" w:rsidRPr="007D20B2" w:rsidRDefault="003E74AC" w:rsidP="0064696E">
            <w:pPr>
              <w:rPr>
                <w:sz w:val="16"/>
                <w:szCs w:val="16"/>
                <w:lang w:val="en-US" w:eastAsia="zh-CN"/>
              </w:rPr>
            </w:pPr>
            <w:r w:rsidRPr="007D20B2">
              <w:rPr>
                <w:sz w:val="16"/>
                <w:szCs w:val="16"/>
                <w:lang w:val="en-US" w:eastAsia="zh-CN"/>
              </w:rPr>
              <w:t>Re-number as</w:t>
            </w:r>
            <w:r w:rsidRPr="007D20B2">
              <w:rPr>
                <w:sz w:val="16"/>
                <w:szCs w:val="16"/>
                <w:lang w:val="en-US" w:eastAsia="zh-CN"/>
              </w:rPr>
              <w:br/>
            </w:r>
            <w:r w:rsidRPr="007D20B2">
              <w:rPr>
                <w:sz w:val="16"/>
                <w:szCs w:val="16"/>
                <w:highlight w:val="cyan"/>
                <w:lang w:val="en-US" w:eastAsia="zh-CN"/>
              </w:rPr>
              <w:t>G-FR1-A11-x</w:t>
            </w:r>
          </w:p>
        </w:tc>
        <w:tc>
          <w:tcPr>
            <w:tcW w:w="1440" w:type="dxa"/>
          </w:tcPr>
          <w:p w14:paraId="33C15A20" w14:textId="77777777" w:rsidR="003E74AC" w:rsidRPr="007D20B2" w:rsidRDefault="003E74AC" w:rsidP="0064696E">
            <w:pPr>
              <w:rPr>
                <w:sz w:val="16"/>
                <w:szCs w:val="16"/>
                <w:lang w:val="en-US" w:eastAsia="zh-CN"/>
              </w:rPr>
            </w:pPr>
            <w:r w:rsidRPr="007D20B2">
              <w:rPr>
                <w:sz w:val="16"/>
                <w:szCs w:val="16"/>
                <w:lang w:val="en-US" w:eastAsia="zh-CN"/>
              </w:rPr>
              <w:t>Annex A.8</w:t>
            </w:r>
            <w:r w:rsidRPr="007D20B2">
              <w:rPr>
                <w:sz w:val="16"/>
                <w:szCs w:val="16"/>
                <w:lang w:val="en-US" w:eastAsia="zh-CN"/>
              </w:rPr>
              <w:br/>
            </w:r>
            <w:r w:rsidRPr="007D20B2">
              <w:rPr>
                <w:sz w:val="16"/>
                <w:szCs w:val="16"/>
                <w:highlight w:val="yellow"/>
                <w:lang w:val="en-US" w:eastAsia="zh-CN"/>
              </w:rPr>
              <w:t>G-FR1-A8-x</w:t>
            </w:r>
          </w:p>
          <w:p w14:paraId="1BAB3D3E" w14:textId="77777777" w:rsidR="003E74AC" w:rsidRPr="007D20B2" w:rsidRDefault="003E74AC" w:rsidP="0064696E">
            <w:pPr>
              <w:rPr>
                <w:sz w:val="16"/>
                <w:szCs w:val="16"/>
                <w:lang w:val="en-US" w:eastAsia="zh-CN"/>
              </w:rPr>
            </w:pPr>
            <w:r w:rsidRPr="007D20B2">
              <w:rPr>
                <w:sz w:val="16"/>
                <w:szCs w:val="16"/>
                <w:lang w:val="en-US" w:eastAsia="zh-CN"/>
              </w:rPr>
              <w:t>Re-number as</w:t>
            </w:r>
            <w:r w:rsidRPr="007D20B2">
              <w:rPr>
                <w:sz w:val="16"/>
                <w:szCs w:val="16"/>
                <w:lang w:val="en-US" w:eastAsia="zh-CN"/>
              </w:rPr>
              <w:br/>
            </w:r>
            <w:r w:rsidRPr="007D20B2">
              <w:rPr>
                <w:sz w:val="16"/>
                <w:szCs w:val="16"/>
                <w:highlight w:val="cyan"/>
                <w:lang w:val="en-US" w:eastAsia="zh-CN"/>
              </w:rPr>
              <w:t>G-FR1-A11-x</w:t>
            </w:r>
          </w:p>
        </w:tc>
        <w:tc>
          <w:tcPr>
            <w:tcW w:w="3064" w:type="dxa"/>
          </w:tcPr>
          <w:p w14:paraId="13592F2B" w14:textId="77777777" w:rsidR="003E74AC" w:rsidRPr="007D20B2" w:rsidRDefault="003E74AC" w:rsidP="0064696E">
            <w:pPr>
              <w:rPr>
                <w:sz w:val="16"/>
                <w:szCs w:val="16"/>
                <w:lang w:val="en-US" w:eastAsia="zh-CN"/>
              </w:rPr>
            </w:pPr>
            <w:r w:rsidRPr="007D20B2">
              <w:rPr>
                <w:sz w:val="16"/>
                <w:szCs w:val="16"/>
                <w:lang w:val="en-US" w:eastAsia="zh-CN"/>
              </w:rPr>
              <w:t>FR1 only, for 2-step RACH</w:t>
            </w:r>
            <w:r w:rsidRPr="007D20B2">
              <w:rPr>
                <w:sz w:val="16"/>
                <w:szCs w:val="16"/>
                <w:lang w:val="en-US" w:eastAsia="zh-CN"/>
              </w:rPr>
              <w:br/>
              <w:t>(both R16 and R17)</w:t>
            </w:r>
          </w:p>
          <w:p w14:paraId="5F734E93" w14:textId="77777777" w:rsidR="003E74AC" w:rsidRPr="007D20B2" w:rsidRDefault="003E74AC" w:rsidP="0064696E">
            <w:pPr>
              <w:rPr>
                <w:sz w:val="16"/>
                <w:szCs w:val="16"/>
                <w:lang w:val="en-US" w:eastAsia="zh-CN"/>
              </w:rPr>
            </w:pPr>
            <w:r w:rsidRPr="007D20B2">
              <w:rPr>
                <w:sz w:val="16"/>
                <w:szCs w:val="16"/>
                <w:highlight w:val="cyan"/>
                <w:lang w:val="en-US" w:eastAsia="zh-CN"/>
              </w:rPr>
              <w:t>Re-numbering A7/A8 as aligned number A11</w:t>
            </w:r>
          </w:p>
        </w:tc>
      </w:tr>
      <w:tr w:rsidR="003E74AC" w:rsidRPr="007D20B2" w14:paraId="6AE7454C" w14:textId="77777777" w:rsidTr="0064696E">
        <w:tc>
          <w:tcPr>
            <w:tcW w:w="2245" w:type="dxa"/>
          </w:tcPr>
          <w:p w14:paraId="69E124B3" w14:textId="77777777" w:rsidR="003E74AC" w:rsidRPr="007D20B2" w:rsidRDefault="003E74AC" w:rsidP="0064696E">
            <w:pPr>
              <w:jc w:val="center"/>
              <w:rPr>
                <w:sz w:val="16"/>
                <w:szCs w:val="16"/>
                <w:lang w:val="en-US" w:eastAsia="zh-CN"/>
              </w:rPr>
            </w:pPr>
            <w:r w:rsidRPr="007D20B2">
              <w:rPr>
                <w:sz w:val="16"/>
                <w:szCs w:val="16"/>
                <w:lang w:val="en-US" w:eastAsia="zh-CN"/>
              </w:rPr>
              <w:t>256QAM R=682.5/1024</w:t>
            </w:r>
          </w:p>
        </w:tc>
        <w:tc>
          <w:tcPr>
            <w:tcW w:w="1440" w:type="dxa"/>
          </w:tcPr>
          <w:p w14:paraId="7D49D8EA" w14:textId="77777777" w:rsidR="003E74AC" w:rsidRPr="007D20B2" w:rsidRDefault="003E74AC" w:rsidP="0064696E">
            <w:pPr>
              <w:rPr>
                <w:sz w:val="16"/>
                <w:szCs w:val="16"/>
                <w:lang w:val="en-US" w:eastAsia="zh-CN"/>
              </w:rPr>
            </w:pPr>
            <w:r w:rsidRPr="007D20B2">
              <w:rPr>
                <w:sz w:val="16"/>
                <w:szCs w:val="16"/>
                <w:lang w:val="en-US" w:eastAsia="zh-CN"/>
              </w:rPr>
              <w:t>Annex A.9</w:t>
            </w:r>
            <w:r w:rsidRPr="007D20B2">
              <w:rPr>
                <w:sz w:val="16"/>
                <w:szCs w:val="16"/>
                <w:lang w:val="en-US" w:eastAsia="zh-CN"/>
              </w:rPr>
              <w:br/>
            </w:r>
            <w:r w:rsidRPr="007D20B2">
              <w:rPr>
                <w:sz w:val="16"/>
                <w:szCs w:val="16"/>
                <w:highlight w:val="yellow"/>
                <w:lang w:val="en-US" w:eastAsia="zh-CN"/>
              </w:rPr>
              <w:t>G-FR1-A9-x</w:t>
            </w:r>
          </w:p>
          <w:p w14:paraId="15138CCF" w14:textId="77777777" w:rsidR="003E74AC" w:rsidRPr="007D20B2" w:rsidRDefault="003E74AC" w:rsidP="0064696E">
            <w:pPr>
              <w:rPr>
                <w:sz w:val="16"/>
                <w:szCs w:val="16"/>
                <w:lang w:val="en-US" w:eastAsia="zh-CN"/>
              </w:rPr>
            </w:pPr>
            <w:r w:rsidRPr="007D20B2">
              <w:rPr>
                <w:sz w:val="16"/>
                <w:szCs w:val="16"/>
                <w:lang w:val="en-US" w:eastAsia="zh-CN"/>
              </w:rPr>
              <w:t>Re-number as</w:t>
            </w:r>
            <w:r w:rsidRPr="007D20B2">
              <w:rPr>
                <w:sz w:val="16"/>
                <w:szCs w:val="16"/>
                <w:lang w:val="en-US" w:eastAsia="zh-CN"/>
              </w:rPr>
              <w:br/>
            </w:r>
            <w:r w:rsidRPr="007D20B2">
              <w:rPr>
                <w:sz w:val="16"/>
                <w:szCs w:val="16"/>
                <w:highlight w:val="cyan"/>
                <w:lang w:val="en-US" w:eastAsia="zh-CN"/>
              </w:rPr>
              <w:t>G-FR1-A12-x</w:t>
            </w:r>
          </w:p>
        </w:tc>
        <w:tc>
          <w:tcPr>
            <w:tcW w:w="1440" w:type="dxa"/>
          </w:tcPr>
          <w:p w14:paraId="2A0DA828" w14:textId="77777777" w:rsidR="003E74AC" w:rsidRPr="007D20B2" w:rsidRDefault="003E74AC" w:rsidP="0064696E">
            <w:pPr>
              <w:rPr>
                <w:sz w:val="16"/>
                <w:szCs w:val="16"/>
                <w:lang w:val="en-US" w:eastAsia="zh-CN"/>
              </w:rPr>
            </w:pPr>
            <w:r w:rsidRPr="007D20B2">
              <w:rPr>
                <w:sz w:val="16"/>
                <w:szCs w:val="16"/>
                <w:lang w:val="en-US" w:eastAsia="zh-CN"/>
              </w:rPr>
              <w:t>Annex A.8</w:t>
            </w:r>
            <w:r w:rsidRPr="007D20B2">
              <w:rPr>
                <w:sz w:val="16"/>
                <w:szCs w:val="16"/>
                <w:lang w:val="en-US" w:eastAsia="zh-CN"/>
              </w:rPr>
              <w:br/>
            </w:r>
            <w:r w:rsidRPr="007D20B2">
              <w:rPr>
                <w:sz w:val="16"/>
                <w:szCs w:val="16"/>
                <w:highlight w:val="yellow"/>
                <w:lang w:val="en-US" w:eastAsia="zh-CN"/>
              </w:rPr>
              <w:t>G-FR1-A8-x</w:t>
            </w:r>
          </w:p>
          <w:p w14:paraId="68F8E0E5" w14:textId="77777777" w:rsidR="003E74AC" w:rsidRPr="007D20B2" w:rsidRDefault="003E74AC" w:rsidP="0064696E">
            <w:pPr>
              <w:rPr>
                <w:sz w:val="16"/>
                <w:szCs w:val="16"/>
                <w:lang w:val="en-US" w:eastAsia="zh-CN"/>
              </w:rPr>
            </w:pPr>
            <w:r w:rsidRPr="007D20B2">
              <w:rPr>
                <w:sz w:val="16"/>
                <w:szCs w:val="16"/>
                <w:lang w:val="en-US" w:eastAsia="zh-CN"/>
              </w:rPr>
              <w:t>Re-number as</w:t>
            </w:r>
            <w:r w:rsidRPr="007D20B2">
              <w:rPr>
                <w:sz w:val="16"/>
                <w:szCs w:val="16"/>
                <w:lang w:val="en-US" w:eastAsia="zh-CN"/>
              </w:rPr>
              <w:br/>
            </w:r>
            <w:r w:rsidRPr="007D20B2">
              <w:rPr>
                <w:sz w:val="16"/>
                <w:szCs w:val="16"/>
                <w:highlight w:val="cyan"/>
                <w:lang w:val="en-US" w:eastAsia="zh-CN"/>
              </w:rPr>
              <w:t>G-FR1-A12-x</w:t>
            </w:r>
          </w:p>
        </w:tc>
        <w:tc>
          <w:tcPr>
            <w:tcW w:w="1440" w:type="dxa"/>
          </w:tcPr>
          <w:p w14:paraId="2ED88D48" w14:textId="77777777" w:rsidR="003E74AC" w:rsidRPr="007D20B2" w:rsidRDefault="003E74AC" w:rsidP="0064696E">
            <w:pPr>
              <w:rPr>
                <w:sz w:val="16"/>
                <w:szCs w:val="16"/>
                <w:lang w:val="en-US" w:eastAsia="zh-CN"/>
              </w:rPr>
            </w:pPr>
            <w:r w:rsidRPr="007D20B2">
              <w:rPr>
                <w:sz w:val="16"/>
                <w:szCs w:val="16"/>
                <w:lang w:val="en-US" w:eastAsia="zh-CN"/>
              </w:rPr>
              <w:t>Annex A.9</w:t>
            </w:r>
            <w:r w:rsidRPr="007D20B2">
              <w:rPr>
                <w:sz w:val="16"/>
                <w:szCs w:val="16"/>
                <w:lang w:val="en-US" w:eastAsia="zh-CN"/>
              </w:rPr>
              <w:br/>
            </w:r>
            <w:r w:rsidRPr="007D20B2">
              <w:rPr>
                <w:sz w:val="16"/>
                <w:szCs w:val="16"/>
                <w:highlight w:val="yellow"/>
                <w:lang w:val="en-US" w:eastAsia="zh-CN"/>
              </w:rPr>
              <w:t>G-FR1-A9-x</w:t>
            </w:r>
          </w:p>
          <w:p w14:paraId="44B0BFB3" w14:textId="77777777" w:rsidR="003E74AC" w:rsidRPr="007D20B2" w:rsidRDefault="003E74AC" w:rsidP="0064696E">
            <w:pPr>
              <w:rPr>
                <w:sz w:val="16"/>
                <w:szCs w:val="16"/>
                <w:lang w:val="en-US" w:eastAsia="zh-CN"/>
              </w:rPr>
            </w:pPr>
            <w:r w:rsidRPr="007D20B2">
              <w:rPr>
                <w:sz w:val="16"/>
                <w:szCs w:val="16"/>
                <w:lang w:val="en-US" w:eastAsia="zh-CN"/>
              </w:rPr>
              <w:t>Re-number as</w:t>
            </w:r>
            <w:r w:rsidRPr="007D20B2">
              <w:rPr>
                <w:sz w:val="16"/>
                <w:szCs w:val="16"/>
                <w:lang w:val="en-US" w:eastAsia="zh-CN"/>
              </w:rPr>
              <w:br/>
            </w:r>
            <w:r w:rsidRPr="007D20B2">
              <w:rPr>
                <w:sz w:val="16"/>
                <w:szCs w:val="16"/>
                <w:highlight w:val="cyan"/>
                <w:lang w:val="en-US" w:eastAsia="zh-CN"/>
              </w:rPr>
              <w:t>G-FR1-A12-x</w:t>
            </w:r>
          </w:p>
        </w:tc>
        <w:tc>
          <w:tcPr>
            <w:tcW w:w="3064" w:type="dxa"/>
          </w:tcPr>
          <w:p w14:paraId="4BB706E0" w14:textId="77777777" w:rsidR="003E74AC" w:rsidRPr="007D20B2" w:rsidRDefault="003E74AC" w:rsidP="0064696E">
            <w:pPr>
              <w:tabs>
                <w:tab w:val="center" w:pos="1424"/>
              </w:tabs>
              <w:rPr>
                <w:sz w:val="16"/>
                <w:szCs w:val="16"/>
                <w:lang w:val="en-US" w:eastAsia="zh-CN"/>
              </w:rPr>
            </w:pPr>
            <w:r w:rsidRPr="007D20B2">
              <w:rPr>
                <w:sz w:val="16"/>
                <w:szCs w:val="16"/>
                <w:lang w:val="en-US" w:eastAsia="zh-CN"/>
              </w:rPr>
              <w:t>FR1 only, for UL256QAM</w:t>
            </w:r>
            <w:r w:rsidRPr="007D20B2">
              <w:rPr>
                <w:sz w:val="16"/>
                <w:szCs w:val="16"/>
                <w:lang w:val="en-US" w:eastAsia="zh-CN"/>
              </w:rPr>
              <w:br/>
              <w:t>(R17 only)</w:t>
            </w:r>
          </w:p>
          <w:p w14:paraId="478F98D7" w14:textId="77777777" w:rsidR="003E74AC" w:rsidRPr="007D20B2" w:rsidRDefault="003E74AC" w:rsidP="0064696E">
            <w:pPr>
              <w:tabs>
                <w:tab w:val="center" w:pos="1424"/>
              </w:tabs>
              <w:rPr>
                <w:sz w:val="16"/>
                <w:szCs w:val="16"/>
                <w:lang w:val="en-US" w:eastAsia="zh-CN"/>
              </w:rPr>
            </w:pPr>
            <w:r w:rsidRPr="007D20B2">
              <w:rPr>
                <w:sz w:val="16"/>
                <w:szCs w:val="16"/>
                <w:highlight w:val="cyan"/>
                <w:lang w:val="en-US" w:eastAsia="zh-CN"/>
              </w:rPr>
              <w:t>Re-numbering A8/A9 as aligned number A12</w:t>
            </w:r>
          </w:p>
        </w:tc>
      </w:tr>
      <w:tr w:rsidR="003E74AC" w:rsidRPr="007D20B2" w14:paraId="7C31574C" w14:textId="77777777" w:rsidTr="0064696E">
        <w:tc>
          <w:tcPr>
            <w:tcW w:w="2245" w:type="dxa"/>
          </w:tcPr>
          <w:p w14:paraId="455A629B" w14:textId="77777777" w:rsidR="003E74AC" w:rsidRPr="007D20B2" w:rsidRDefault="003E74AC" w:rsidP="0064696E">
            <w:pPr>
              <w:jc w:val="center"/>
              <w:rPr>
                <w:sz w:val="16"/>
                <w:szCs w:val="16"/>
                <w:lang w:val="en-US" w:eastAsia="zh-CN"/>
              </w:rPr>
            </w:pPr>
            <w:r w:rsidRPr="007D20B2">
              <w:rPr>
                <w:sz w:val="16"/>
                <w:szCs w:val="16"/>
                <w:lang w:val="en-US" w:eastAsia="zh-CN"/>
              </w:rPr>
              <w:t>64QAM R=517/1024</w:t>
            </w:r>
          </w:p>
        </w:tc>
        <w:tc>
          <w:tcPr>
            <w:tcW w:w="1440" w:type="dxa"/>
          </w:tcPr>
          <w:p w14:paraId="3785A0A9" w14:textId="77777777" w:rsidR="003E74AC" w:rsidRPr="007D20B2" w:rsidRDefault="003E74AC" w:rsidP="0064696E">
            <w:pPr>
              <w:rPr>
                <w:sz w:val="16"/>
                <w:szCs w:val="16"/>
                <w:lang w:val="en-US" w:eastAsia="zh-CN"/>
              </w:rPr>
            </w:pPr>
            <w:r w:rsidRPr="007D20B2">
              <w:rPr>
                <w:sz w:val="16"/>
                <w:szCs w:val="16"/>
                <w:lang w:val="en-US" w:eastAsia="zh-CN"/>
              </w:rPr>
              <w:t>Annex A10</w:t>
            </w:r>
            <w:r w:rsidRPr="007D20B2">
              <w:rPr>
                <w:sz w:val="16"/>
                <w:szCs w:val="16"/>
                <w:lang w:val="en-US" w:eastAsia="zh-CN"/>
              </w:rPr>
              <w:br/>
              <w:t>G-FR2-A10-x</w:t>
            </w:r>
          </w:p>
        </w:tc>
        <w:tc>
          <w:tcPr>
            <w:tcW w:w="1440" w:type="dxa"/>
          </w:tcPr>
          <w:p w14:paraId="1C7150C2" w14:textId="77777777" w:rsidR="003E74AC" w:rsidRPr="007D20B2" w:rsidRDefault="003E74AC" w:rsidP="0064696E">
            <w:pPr>
              <w:rPr>
                <w:sz w:val="16"/>
                <w:szCs w:val="16"/>
                <w:lang w:val="en-US" w:eastAsia="zh-CN"/>
              </w:rPr>
            </w:pPr>
            <w:r w:rsidRPr="007D20B2">
              <w:rPr>
                <w:sz w:val="16"/>
                <w:szCs w:val="16"/>
                <w:lang w:val="en-US" w:eastAsia="zh-CN"/>
              </w:rPr>
              <w:t>None</w:t>
            </w:r>
          </w:p>
        </w:tc>
        <w:tc>
          <w:tcPr>
            <w:tcW w:w="1440" w:type="dxa"/>
          </w:tcPr>
          <w:p w14:paraId="4233E264" w14:textId="77777777" w:rsidR="003E74AC" w:rsidRPr="007D20B2" w:rsidRDefault="003E74AC" w:rsidP="0064696E">
            <w:pPr>
              <w:rPr>
                <w:sz w:val="16"/>
                <w:szCs w:val="16"/>
                <w:lang w:val="en-US" w:eastAsia="zh-CN"/>
              </w:rPr>
            </w:pPr>
            <w:r w:rsidRPr="007D20B2">
              <w:rPr>
                <w:sz w:val="16"/>
                <w:szCs w:val="16"/>
                <w:lang w:val="en-US" w:eastAsia="zh-CN"/>
              </w:rPr>
              <w:t>Annex A10</w:t>
            </w:r>
            <w:r w:rsidRPr="007D20B2">
              <w:rPr>
                <w:sz w:val="16"/>
                <w:szCs w:val="16"/>
                <w:lang w:val="en-US" w:eastAsia="zh-CN"/>
              </w:rPr>
              <w:br/>
              <w:t>G-FR2-A10-x</w:t>
            </w:r>
          </w:p>
        </w:tc>
        <w:tc>
          <w:tcPr>
            <w:tcW w:w="3064" w:type="dxa"/>
          </w:tcPr>
          <w:p w14:paraId="5B80EDD8" w14:textId="77777777" w:rsidR="003E74AC" w:rsidRPr="007D20B2" w:rsidRDefault="003E74AC" w:rsidP="0064696E">
            <w:pPr>
              <w:rPr>
                <w:sz w:val="16"/>
                <w:szCs w:val="16"/>
                <w:lang w:val="en-US" w:eastAsia="zh-CN"/>
              </w:rPr>
            </w:pPr>
            <w:r w:rsidRPr="007D20B2">
              <w:rPr>
                <w:sz w:val="16"/>
                <w:szCs w:val="16"/>
                <w:lang w:val="en-US" w:eastAsia="zh-CN"/>
              </w:rPr>
              <w:t>FR2 only, for FR2 High Speed Train (R17 only)</w:t>
            </w:r>
          </w:p>
        </w:tc>
      </w:tr>
    </w:tbl>
    <w:p w14:paraId="0BEF0B07" w14:textId="77777777" w:rsidR="003E74AC" w:rsidRPr="007D20B2" w:rsidRDefault="003E74AC" w:rsidP="003E74AC">
      <w:pPr>
        <w:spacing w:after="120"/>
        <w:ind w:left="1080"/>
        <w:rPr>
          <w:color w:val="000000" w:themeColor="text1"/>
          <w:szCs w:val="24"/>
          <w:lang w:val="en-US" w:eastAsia="zh-CN"/>
        </w:rPr>
      </w:pPr>
    </w:p>
    <w:p w14:paraId="6C86CE4D" w14:textId="77777777" w:rsidR="003E74AC" w:rsidRPr="00933D92" w:rsidRDefault="003E74AC" w:rsidP="003E74A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933D92">
        <w:rPr>
          <w:rFonts w:eastAsia="SimSun"/>
          <w:color w:val="000000" w:themeColor="text1"/>
          <w:szCs w:val="24"/>
          <w:lang w:val="en-US" w:eastAsia="zh-CN"/>
        </w:rPr>
        <w:t>Recommended WF</w:t>
      </w:r>
    </w:p>
    <w:p w14:paraId="0AA55A1C" w14:textId="77777777" w:rsidR="003E74AC" w:rsidRDefault="003E74AC" w:rsidP="003E74A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Further discuss the options and capture the outcome in </w:t>
      </w:r>
      <w:proofErr w:type="gramStart"/>
      <w:r>
        <w:rPr>
          <w:rFonts w:eastAsia="SimSun"/>
          <w:color w:val="000000" w:themeColor="text1"/>
          <w:szCs w:val="24"/>
          <w:lang w:val="en-US" w:eastAsia="zh-CN"/>
        </w:rPr>
        <w:t>CRs</w:t>
      </w:r>
      <w:proofErr w:type="gramEnd"/>
    </w:p>
    <w:p w14:paraId="047E9AA6" w14:textId="57FDCB81" w:rsidR="003E74AC" w:rsidRDefault="003E74AC" w:rsidP="003E74A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Recommendation for CRs with changes addressing same issue</w:t>
      </w:r>
      <w:r w:rsidR="00984A30">
        <w:rPr>
          <w:rFonts w:eastAsia="SimSun"/>
          <w:color w:val="000000" w:themeColor="text1"/>
          <w:szCs w:val="24"/>
          <w:lang w:val="en-US" w:eastAsia="zh-CN"/>
        </w:rPr>
        <w:t xml:space="preserve"> by 2 companies</w:t>
      </w:r>
      <w:r>
        <w:rPr>
          <w:rFonts w:eastAsia="SimSun"/>
          <w:color w:val="000000" w:themeColor="text1"/>
          <w:szCs w:val="24"/>
          <w:lang w:val="en-US" w:eastAsia="zh-CN"/>
        </w:rPr>
        <w:t>:</w:t>
      </w:r>
    </w:p>
    <w:p w14:paraId="07FF87CF" w14:textId="77777777" w:rsidR="003E74AC" w:rsidRDefault="003E74AC" w:rsidP="003E74AC">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Company A takes CRs for 38.104</w:t>
      </w:r>
    </w:p>
    <w:p w14:paraId="7109B7D5" w14:textId="77777777" w:rsidR="003E74AC" w:rsidRPr="00933D92" w:rsidRDefault="003E74AC" w:rsidP="003E74AC">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Company B takes CRs for 38.141-1, 38.141-2</w:t>
      </w:r>
    </w:p>
    <w:p w14:paraId="1CDE69F5" w14:textId="20FF52F0" w:rsidR="003E74AC" w:rsidRDefault="003E74AC" w:rsidP="003E74AC">
      <w:pPr>
        <w:rPr>
          <w:b/>
          <w:color w:val="000000" w:themeColor="text1"/>
          <w:u w:val="single"/>
          <w:lang w:val="en-US" w:eastAsia="ko-KR"/>
        </w:rPr>
      </w:pPr>
      <w:r w:rsidRPr="00933D92">
        <w:rPr>
          <w:b/>
          <w:color w:val="000000" w:themeColor="text1"/>
          <w:u w:val="single"/>
          <w:lang w:val="en-US" w:eastAsia="ko-KR"/>
        </w:rPr>
        <w:t xml:space="preserve">Issue </w:t>
      </w:r>
      <w:r w:rsidR="00AD0453">
        <w:rPr>
          <w:b/>
          <w:color w:val="000000" w:themeColor="text1"/>
          <w:u w:val="single"/>
          <w:lang w:val="en-US" w:eastAsia="ko-KR"/>
        </w:rPr>
        <w:t>2</w:t>
      </w:r>
      <w:r w:rsidRPr="00933D92">
        <w:rPr>
          <w:b/>
          <w:color w:val="000000" w:themeColor="text1"/>
          <w:u w:val="single"/>
          <w:lang w:val="en-US" w:eastAsia="ko-KR"/>
        </w:rPr>
        <w:t>-</w:t>
      </w:r>
      <w:r>
        <w:rPr>
          <w:b/>
          <w:color w:val="000000" w:themeColor="text1"/>
          <w:u w:val="single"/>
          <w:lang w:val="en-US" w:eastAsia="ko-KR"/>
        </w:rPr>
        <w:t>2</w:t>
      </w:r>
      <w:r w:rsidRPr="00933D92">
        <w:rPr>
          <w:b/>
          <w:color w:val="000000" w:themeColor="text1"/>
          <w:u w:val="single"/>
          <w:lang w:val="en-US" w:eastAsia="ko-KR"/>
        </w:rPr>
        <w:t xml:space="preserve">: </w:t>
      </w:r>
      <w:r>
        <w:rPr>
          <w:b/>
          <w:color w:val="000000" w:themeColor="text1"/>
          <w:u w:val="single"/>
          <w:lang w:val="en-US" w:eastAsia="ko-KR"/>
        </w:rPr>
        <w:t xml:space="preserve">Rule for maintaining future </w:t>
      </w:r>
      <w:r w:rsidRPr="00933D92">
        <w:rPr>
          <w:b/>
          <w:color w:val="000000" w:themeColor="text1"/>
          <w:u w:val="single"/>
          <w:lang w:val="en-US" w:eastAsia="ko-KR"/>
        </w:rPr>
        <w:t xml:space="preserve">FRC Numbering </w:t>
      </w:r>
    </w:p>
    <w:p w14:paraId="1B938DFC" w14:textId="77777777" w:rsidR="003E74AC" w:rsidRDefault="003E74AC" w:rsidP="003E74AC">
      <w:pPr>
        <w:numPr>
          <w:ilvl w:val="0"/>
          <w:numId w:val="4"/>
        </w:numPr>
        <w:rPr>
          <w:bCs/>
          <w:color w:val="000000" w:themeColor="text1"/>
          <w:lang w:val="en-US" w:eastAsia="ko-KR"/>
        </w:rPr>
      </w:pPr>
      <w:r w:rsidRPr="002B19EE">
        <w:rPr>
          <w:bCs/>
          <w:color w:val="000000" w:themeColor="text1"/>
          <w:lang w:val="en-US" w:eastAsia="ko-KR"/>
        </w:rPr>
        <w:t>Proposals</w:t>
      </w:r>
    </w:p>
    <w:p w14:paraId="06BAB5F2" w14:textId="77777777" w:rsidR="003E74AC" w:rsidRDefault="003E74AC" w:rsidP="003E74AC">
      <w:pPr>
        <w:numPr>
          <w:ilvl w:val="1"/>
          <w:numId w:val="4"/>
        </w:numPr>
        <w:rPr>
          <w:bCs/>
          <w:color w:val="000000" w:themeColor="text1"/>
          <w:lang w:val="en-US" w:eastAsia="ko-KR"/>
        </w:rPr>
      </w:pPr>
      <w:r w:rsidRPr="002B19EE">
        <w:rPr>
          <w:bCs/>
          <w:color w:val="000000" w:themeColor="text1"/>
          <w:lang w:val="en-US" w:eastAsia="ko-KR"/>
        </w:rPr>
        <w:t>Option 1</w:t>
      </w:r>
      <w:r>
        <w:rPr>
          <w:bCs/>
          <w:color w:val="000000" w:themeColor="text1"/>
          <w:lang w:val="en-US" w:eastAsia="ko-KR"/>
        </w:rPr>
        <w:t xml:space="preserve"> (Keysight)</w:t>
      </w:r>
      <w:r w:rsidRPr="002B19EE">
        <w:rPr>
          <w:bCs/>
          <w:color w:val="000000" w:themeColor="text1"/>
          <w:lang w:val="en-US" w:eastAsia="ko-KR"/>
        </w:rPr>
        <w:t>:</w:t>
      </w:r>
      <w:r>
        <w:rPr>
          <w:bCs/>
          <w:color w:val="000000" w:themeColor="text1"/>
          <w:lang w:val="en-US" w:eastAsia="ko-KR"/>
        </w:rPr>
        <w:t xml:space="preserve"> </w:t>
      </w:r>
      <w:r w:rsidRPr="002B19EE">
        <w:rPr>
          <w:bCs/>
          <w:color w:val="000000" w:themeColor="text1"/>
          <w:lang w:val="en-US" w:eastAsia="ko-KR"/>
        </w:rPr>
        <w:t>Define future rule to maintain aligned FRC reference numbering.</w:t>
      </w:r>
    </w:p>
    <w:p w14:paraId="43E2BDA3" w14:textId="77777777" w:rsidR="003E74AC" w:rsidRDefault="003E74AC" w:rsidP="003E74AC">
      <w:pPr>
        <w:ind w:left="1136"/>
        <w:rPr>
          <w:noProof/>
          <w:lang w:val="en-US"/>
        </w:rPr>
      </w:pPr>
      <w:r>
        <w:rPr>
          <w:noProof/>
          <w:lang w:val="en-US"/>
        </w:rPr>
        <w:t>Rule proposed</w:t>
      </w:r>
    </w:p>
    <w:p w14:paraId="6C91DCF2" w14:textId="77777777" w:rsidR="003E74AC" w:rsidRDefault="003E74AC" w:rsidP="003E74AC">
      <w:pPr>
        <w:pStyle w:val="ListParagraph"/>
        <w:numPr>
          <w:ilvl w:val="0"/>
          <w:numId w:val="25"/>
        </w:numPr>
        <w:ind w:left="1856" w:firstLineChars="0"/>
        <w:contextualSpacing/>
        <w:rPr>
          <w:noProof/>
          <w:lang w:val="en-US"/>
        </w:rPr>
      </w:pPr>
      <w:r>
        <w:rPr>
          <w:noProof/>
          <w:lang w:val="en-US"/>
        </w:rPr>
        <w:t>Use aligned FRC reference number between TS38.104 and TS38.141-1, TS38.141-2 (this makes clause number and FRC reference number becomes different for the case of FR2 only FRC and tests added)</w:t>
      </w:r>
    </w:p>
    <w:p w14:paraId="32D61BBD" w14:textId="77777777" w:rsidR="003E74AC" w:rsidRPr="003B545B" w:rsidRDefault="003E74AC" w:rsidP="003E74AC">
      <w:pPr>
        <w:pStyle w:val="ListParagraph"/>
        <w:numPr>
          <w:ilvl w:val="0"/>
          <w:numId w:val="25"/>
        </w:numPr>
        <w:ind w:left="1856" w:firstLineChars="0"/>
        <w:contextualSpacing/>
        <w:rPr>
          <w:noProof/>
          <w:lang w:val="en-US"/>
        </w:rPr>
      </w:pPr>
      <w:r>
        <w:rPr>
          <w:noProof/>
          <w:lang w:val="en-US"/>
        </w:rPr>
        <w:t>Also, not to try to use the same number between Annex number and FRC number</w:t>
      </w:r>
    </w:p>
    <w:p w14:paraId="5AF2E3D2" w14:textId="77777777" w:rsidR="003E74AC" w:rsidRDefault="003E74AC" w:rsidP="003E74AC">
      <w:pPr>
        <w:ind w:left="1136"/>
        <w:rPr>
          <w:noProof/>
          <w:lang w:val="en-US"/>
        </w:rPr>
      </w:pPr>
      <w:r>
        <w:rPr>
          <w:noProof/>
          <w:lang w:val="en-US"/>
        </w:rPr>
        <w:t>Method proposed</w:t>
      </w:r>
    </w:p>
    <w:p w14:paraId="27DECEED" w14:textId="4BB9D485" w:rsidR="003E74AC" w:rsidRPr="00AD0453" w:rsidRDefault="003E74AC" w:rsidP="00AD0453">
      <w:pPr>
        <w:pStyle w:val="ListParagraph"/>
        <w:numPr>
          <w:ilvl w:val="0"/>
          <w:numId w:val="25"/>
        </w:numPr>
        <w:ind w:left="1856" w:firstLineChars="0"/>
        <w:contextualSpacing/>
        <w:rPr>
          <w:noProof/>
          <w:lang w:val="en-US"/>
        </w:rPr>
      </w:pPr>
      <w:r>
        <w:rPr>
          <w:noProof/>
          <w:lang w:val="en-US"/>
        </w:rPr>
        <w:t xml:space="preserve">Method option </w:t>
      </w:r>
      <w:r w:rsidRPr="004B48F9">
        <w:rPr>
          <w:noProof/>
          <w:lang w:val="en-US"/>
        </w:rPr>
        <w:t>1</w:t>
      </w:r>
      <w:r>
        <w:rPr>
          <w:noProof/>
          <w:lang w:val="en-US"/>
        </w:rPr>
        <w:t>.</w:t>
      </w:r>
      <w:r w:rsidRPr="004B48F9">
        <w:rPr>
          <w:noProof/>
          <w:lang w:val="en-US"/>
        </w:rPr>
        <w:t xml:space="preserve"> Maintain actual FRC numbering in alignment </w:t>
      </w:r>
      <w:r>
        <w:rPr>
          <w:noProof/>
          <w:lang w:val="en-US"/>
        </w:rPr>
        <w:t xml:space="preserve">such as </w:t>
      </w:r>
      <w:r w:rsidRPr="004B48F9">
        <w:rPr>
          <w:noProof/>
          <w:lang w:val="en-US"/>
        </w:rPr>
        <w:t>G-FR1-Axx-x</w:t>
      </w:r>
      <w:r>
        <w:rPr>
          <w:noProof/>
          <w:lang w:val="en-US"/>
        </w:rPr>
        <w:t xml:space="preserve"> between TS38.104 and TS38.141-1/TS38.141-2, ignore continuous increment on FRC numbering in each one document.</w:t>
      </w:r>
    </w:p>
    <w:p w14:paraId="29B52507" w14:textId="77777777" w:rsidR="003E74AC" w:rsidRPr="00F54FDC" w:rsidRDefault="003E74AC" w:rsidP="003E74AC">
      <w:pPr>
        <w:pStyle w:val="ListParagraph"/>
        <w:numPr>
          <w:ilvl w:val="0"/>
          <w:numId w:val="25"/>
        </w:numPr>
        <w:ind w:left="1856" w:firstLineChars="0"/>
        <w:contextualSpacing/>
        <w:rPr>
          <w:noProof/>
          <w:lang w:val="en-US"/>
        </w:rPr>
      </w:pPr>
      <w:r w:rsidRPr="00F54FDC">
        <w:rPr>
          <w:noProof/>
          <w:lang w:val="en-US"/>
        </w:rPr>
        <w:t xml:space="preserve">Method option 2. </w:t>
      </w:r>
      <w:r>
        <w:rPr>
          <w:noProof/>
          <w:lang w:val="en-US"/>
        </w:rPr>
        <w:t>Any other method to achieve continuous future alignment.</w:t>
      </w:r>
    </w:p>
    <w:p w14:paraId="255A4999" w14:textId="77777777" w:rsidR="003E74AC" w:rsidRPr="006735D0" w:rsidRDefault="003E74AC" w:rsidP="003E74AC">
      <w:pPr>
        <w:ind w:left="568" w:firstLine="284"/>
        <w:rPr>
          <w:noProof/>
          <w:lang w:val="en-US"/>
        </w:rPr>
      </w:pPr>
      <w:r w:rsidRPr="006735D0">
        <w:rPr>
          <w:noProof/>
          <w:lang w:val="en-US"/>
        </w:rPr>
        <w:t xml:space="preserve">Document this rule for maintaining future alignment. </w:t>
      </w:r>
    </w:p>
    <w:p w14:paraId="13C63413" w14:textId="77777777" w:rsidR="003E74AC" w:rsidRPr="00DB373E" w:rsidRDefault="003E74AC" w:rsidP="003E74AC">
      <w:pPr>
        <w:pStyle w:val="ListParagraph"/>
        <w:numPr>
          <w:ilvl w:val="1"/>
          <w:numId w:val="25"/>
        </w:numPr>
        <w:ind w:firstLineChars="0"/>
        <w:contextualSpacing/>
        <w:rPr>
          <w:noProof/>
          <w:lang w:val="en-US"/>
        </w:rPr>
      </w:pPr>
      <w:r>
        <w:rPr>
          <w:noProof/>
          <w:lang w:val="en-US"/>
        </w:rPr>
        <w:t>For appropriate place to write such rule, we would liket consult this to MCC or expert on documentation rule.</w:t>
      </w:r>
    </w:p>
    <w:p w14:paraId="35C866F0" w14:textId="77777777" w:rsidR="003E74AC" w:rsidRPr="00933D92" w:rsidRDefault="003E74AC" w:rsidP="003E74AC">
      <w:pPr>
        <w:pStyle w:val="ListParagraph"/>
        <w:numPr>
          <w:ilvl w:val="0"/>
          <w:numId w:val="25"/>
        </w:numPr>
        <w:overflowPunct/>
        <w:autoSpaceDE/>
        <w:autoSpaceDN/>
        <w:adjustRightInd/>
        <w:spacing w:after="120"/>
        <w:ind w:firstLineChars="0"/>
        <w:textAlignment w:val="auto"/>
        <w:rPr>
          <w:rFonts w:eastAsia="SimSun"/>
          <w:color w:val="000000" w:themeColor="text1"/>
          <w:szCs w:val="24"/>
          <w:lang w:val="en-US" w:eastAsia="zh-CN"/>
        </w:rPr>
      </w:pPr>
      <w:r w:rsidRPr="00933D92">
        <w:rPr>
          <w:rFonts w:eastAsia="SimSun"/>
          <w:color w:val="000000" w:themeColor="text1"/>
          <w:szCs w:val="24"/>
          <w:lang w:val="en-US" w:eastAsia="zh-CN"/>
        </w:rPr>
        <w:t>Recommended WF</w:t>
      </w:r>
    </w:p>
    <w:p w14:paraId="6421DB34" w14:textId="33ECB198" w:rsidR="003E74AC" w:rsidRPr="002B19EE" w:rsidRDefault="003E74AC" w:rsidP="003E74AC">
      <w:pPr>
        <w:ind w:left="852" w:firstLine="284"/>
        <w:rPr>
          <w:bCs/>
          <w:color w:val="000000" w:themeColor="text1"/>
          <w:lang w:val="en-US" w:eastAsia="ko-KR"/>
        </w:rPr>
      </w:pPr>
      <w:r>
        <w:rPr>
          <w:color w:val="000000" w:themeColor="text1"/>
          <w:szCs w:val="24"/>
          <w:lang w:val="en-US" w:eastAsia="zh-CN"/>
        </w:rPr>
        <w:lastRenderedPageBreak/>
        <w:t xml:space="preserve">Further discuss the proposed method </w:t>
      </w:r>
      <w:r w:rsidR="004C43FF">
        <w:rPr>
          <w:color w:val="000000" w:themeColor="text1"/>
          <w:szCs w:val="24"/>
          <w:lang w:val="en-US" w:eastAsia="zh-CN"/>
        </w:rPr>
        <w:t>to</w:t>
      </w:r>
      <w:r>
        <w:rPr>
          <w:color w:val="000000" w:themeColor="text1"/>
          <w:szCs w:val="24"/>
          <w:lang w:val="en-US" w:eastAsia="zh-CN"/>
        </w:rPr>
        <w:t xml:space="preserve"> </w:t>
      </w:r>
      <w:r w:rsidR="004C43FF">
        <w:rPr>
          <w:color w:val="000000" w:themeColor="text1"/>
          <w:szCs w:val="24"/>
          <w:lang w:val="en-US" w:eastAsia="zh-CN"/>
        </w:rPr>
        <w:t>make</w:t>
      </w:r>
      <w:r>
        <w:rPr>
          <w:color w:val="000000" w:themeColor="text1"/>
          <w:szCs w:val="24"/>
          <w:lang w:val="en-US" w:eastAsia="zh-CN"/>
        </w:rPr>
        <w:t xml:space="preserve"> FRC numbering aligned in the future</w:t>
      </w:r>
      <w:r w:rsidR="004C43FF">
        <w:rPr>
          <w:color w:val="000000" w:themeColor="text1"/>
          <w:szCs w:val="24"/>
          <w:lang w:val="en-US" w:eastAsia="zh-CN"/>
        </w:rPr>
        <w:t xml:space="preserve"> between different specs</w:t>
      </w:r>
      <w:r>
        <w:rPr>
          <w:color w:val="000000" w:themeColor="text1"/>
          <w:szCs w:val="24"/>
          <w:lang w:val="en-US" w:eastAsia="zh-CN"/>
        </w:rPr>
        <w:t>.</w:t>
      </w:r>
    </w:p>
    <w:p w14:paraId="01E347D1" w14:textId="77777777" w:rsidR="003E74AC" w:rsidRPr="00933D92" w:rsidRDefault="003E74AC" w:rsidP="003E74AC">
      <w:pPr>
        <w:rPr>
          <w:iCs/>
          <w:color w:val="0070C0"/>
          <w:lang w:val="en-US" w:eastAsia="zh-CN"/>
        </w:rPr>
      </w:pPr>
    </w:p>
    <w:p w14:paraId="56F9D2FA" w14:textId="178161AF" w:rsidR="003E74AC" w:rsidRPr="00482AC4" w:rsidRDefault="003E74AC" w:rsidP="003E74AC">
      <w:pPr>
        <w:pStyle w:val="Heading1"/>
        <w:rPr>
          <w:lang w:val="en-US" w:eastAsia="ja-JP"/>
        </w:rPr>
      </w:pPr>
      <w:r w:rsidRPr="00482AC4">
        <w:rPr>
          <w:lang w:val="en-US" w:eastAsia="ja-JP"/>
        </w:rPr>
        <w:t>Topic #</w:t>
      </w:r>
      <w:r>
        <w:rPr>
          <w:lang w:val="en-US" w:eastAsia="ja-JP"/>
        </w:rPr>
        <w:t>3</w:t>
      </w:r>
      <w:r w:rsidRPr="00482AC4">
        <w:rPr>
          <w:lang w:val="en-US" w:eastAsia="ja-JP"/>
        </w:rPr>
        <w:t xml:space="preserve">: </w:t>
      </w:r>
      <w:r w:rsidRPr="00482AC4">
        <w:rPr>
          <w:lang w:val="en-US" w:eastAsia="zh-CN"/>
        </w:rPr>
        <w:t xml:space="preserve">Up to Rel-16 maintenance for </w:t>
      </w:r>
      <w:r>
        <w:rPr>
          <w:lang w:val="en-US" w:eastAsia="zh-CN"/>
        </w:rPr>
        <w:t>NR UE Demod</w:t>
      </w:r>
    </w:p>
    <w:p w14:paraId="491F95A4" w14:textId="77777777" w:rsidR="003E74AC" w:rsidRPr="00482AC4" w:rsidRDefault="003E74AC" w:rsidP="003E74AC">
      <w:pPr>
        <w:pStyle w:val="Heading2"/>
        <w:rPr>
          <w:lang w:val="en-US"/>
        </w:rPr>
      </w:pPr>
      <w:r w:rsidRPr="00482AC4">
        <w:rPr>
          <w:lang w:val="en-US"/>
        </w:rPr>
        <w:t>Companies’ contributions summary</w:t>
      </w:r>
    </w:p>
    <w:tbl>
      <w:tblPr>
        <w:tblStyle w:val="TableGrid"/>
        <w:tblW w:w="0" w:type="auto"/>
        <w:tblLook w:val="04A0" w:firstRow="1" w:lastRow="0" w:firstColumn="1" w:lastColumn="0" w:noHBand="0" w:noVBand="1"/>
      </w:tblPr>
      <w:tblGrid>
        <w:gridCol w:w="1588"/>
        <w:gridCol w:w="1655"/>
        <w:gridCol w:w="6388"/>
      </w:tblGrid>
      <w:tr w:rsidR="003E74AC" w:rsidRPr="00482AC4" w14:paraId="44676232" w14:textId="77777777" w:rsidTr="0064696E">
        <w:trPr>
          <w:trHeight w:val="468"/>
        </w:trPr>
        <w:tc>
          <w:tcPr>
            <w:tcW w:w="1588" w:type="dxa"/>
            <w:vAlign w:val="center"/>
          </w:tcPr>
          <w:p w14:paraId="5BBC96BC" w14:textId="77777777" w:rsidR="003E74AC" w:rsidRPr="00482AC4" w:rsidRDefault="003E74AC" w:rsidP="0064696E">
            <w:pPr>
              <w:spacing w:before="120" w:after="120"/>
              <w:rPr>
                <w:b/>
                <w:bCs/>
                <w:lang w:val="en-US"/>
              </w:rPr>
            </w:pPr>
            <w:r w:rsidRPr="00482AC4">
              <w:rPr>
                <w:b/>
                <w:bCs/>
                <w:lang w:val="en-US"/>
              </w:rPr>
              <w:t>T-doc number</w:t>
            </w:r>
          </w:p>
        </w:tc>
        <w:tc>
          <w:tcPr>
            <w:tcW w:w="1655" w:type="dxa"/>
            <w:vAlign w:val="center"/>
          </w:tcPr>
          <w:p w14:paraId="6CEF822F" w14:textId="77777777" w:rsidR="003E74AC" w:rsidRPr="00482AC4" w:rsidRDefault="003E74AC" w:rsidP="0064696E">
            <w:pPr>
              <w:spacing w:before="120" w:after="120"/>
              <w:rPr>
                <w:b/>
                <w:bCs/>
                <w:lang w:val="en-US"/>
              </w:rPr>
            </w:pPr>
            <w:r w:rsidRPr="00482AC4">
              <w:rPr>
                <w:b/>
                <w:bCs/>
                <w:lang w:val="en-US"/>
              </w:rPr>
              <w:t>Company</w:t>
            </w:r>
          </w:p>
        </w:tc>
        <w:tc>
          <w:tcPr>
            <w:tcW w:w="6388" w:type="dxa"/>
            <w:vAlign w:val="center"/>
          </w:tcPr>
          <w:p w14:paraId="3B6247C0" w14:textId="77777777" w:rsidR="003E74AC" w:rsidRPr="00482AC4" w:rsidRDefault="003E74AC" w:rsidP="0064696E">
            <w:pPr>
              <w:spacing w:before="120" w:after="120"/>
              <w:rPr>
                <w:b/>
                <w:bCs/>
                <w:lang w:val="en-US"/>
              </w:rPr>
            </w:pPr>
            <w:r w:rsidRPr="00482AC4">
              <w:rPr>
                <w:b/>
                <w:bCs/>
                <w:lang w:val="en-US"/>
              </w:rPr>
              <w:t>Proposals / Observations</w:t>
            </w:r>
            <w:r>
              <w:rPr>
                <w:b/>
                <w:bCs/>
                <w:lang w:val="en-US"/>
              </w:rPr>
              <w:t>/ Changes</w:t>
            </w:r>
          </w:p>
        </w:tc>
      </w:tr>
      <w:tr w:rsidR="003E74AC" w:rsidRPr="00C47661" w14:paraId="07972F80" w14:textId="77777777" w:rsidTr="0064696E">
        <w:trPr>
          <w:trHeight w:val="720"/>
        </w:trPr>
        <w:tc>
          <w:tcPr>
            <w:tcW w:w="1588" w:type="dxa"/>
            <w:hideMark/>
          </w:tcPr>
          <w:p w14:paraId="1487DD79" w14:textId="7F8D4D49" w:rsidR="003E74AC" w:rsidRPr="00984A30" w:rsidRDefault="003E74AC" w:rsidP="0064696E">
            <w:pPr>
              <w:rPr>
                <w:color w:val="000000" w:themeColor="text1"/>
              </w:rPr>
            </w:pPr>
            <w:r w:rsidRPr="00984A30">
              <w:rPr>
                <w:rFonts w:eastAsia="Times New Roman"/>
                <w:color w:val="000000" w:themeColor="text1"/>
              </w:rPr>
              <w:t>R4-2300622</w:t>
            </w:r>
          </w:p>
        </w:tc>
        <w:tc>
          <w:tcPr>
            <w:tcW w:w="1655" w:type="dxa"/>
          </w:tcPr>
          <w:p w14:paraId="3B481F7B" w14:textId="77777777" w:rsidR="003E74AC" w:rsidRPr="00311ED4" w:rsidRDefault="003E74AC" w:rsidP="0064696E">
            <w:r w:rsidRPr="00C47661">
              <w:t>Rohde &amp; Schwarz</w:t>
            </w:r>
          </w:p>
        </w:tc>
        <w:tc>
          <w:tcPr>
            <w:tcW w:w="6388" w:type="dxa"/>
            <w:hideMark/>
          </w:tcPr>
          <w:p w14:paraId="53AA67F2" w14:textId="77777777" w:rsidR="003E74AC" w:rsidRDefault="003E74AC" w:rsidP="0064696E">
            <w:r w:rsidRPr="00C47661">
              <w:t>Update of FDD PMI test cases</w:t>
            </w:r>
          </w:p>
          <w:p w14:paraId="4B629B2F" w14:textId="77777777" w:rsidR="00FC1019" w:rsidRPr="00FC1019" w:rsidRDefault="00FC1019" w:rsidP="00FC1019">
            <w:pPr>
              <w:pStyle w:val="CRCoverPage"/>
              <w:spacing w:after="0"/>
              <w:rPr>
                <w:rFonts w:ascii="Times New Roman" w:hAnsi="Times New Roman"/>
                <w:noProof/>
              </w:rPr>
            </w:pPr>
            <w:r w:rsidRPr="00FC1019">
              <w:rPr>
                <w:rFonts w:ascii="Times New Roman" w:hAnsi="Times New Roman"/>
                <w:noProof/>
              </w:rPr>
              <w:t>Change Aperiodic Report Slot Offset from 4 to 5</w:t>
            </w:r>
          </w:p>
          <w:p w14:paraId="58EC982F" w14:textId="20E845F9" w:rsidR="00FC1019" w:rsidRPr="00C47661" w:rsidRDefault="00FC1019" w:rsidP="00FC1019">
            <w:r>
              <w:rPr>
                <w:noProof/>
              </w:rPr>
              <w:t xml:space="preserve">Change </w:t>
            </w:r>
            <w:r w:rsidRPr="00794F80">
              <w:rPr>
                <w:noProof/>
              </w:rPr>
              <w:t>CQI/RI/PMI delay</w:t>
            </w:r>
            <w:r>
              <w:rPr>
                <w:noProof/>
              </w:rPr>
              <w:t xml:space="preserve"> from 6 to 8</w:t>
            </w:r>
          </w:p>
        </w:tc>
      </w:tr>
      <w:tr w:rsidR="003E74AC" w:rsidRPr="00C47661" w14:paraId="0D65B340" w14:textId="77777777" w:rsidTr="0064696E">
        <w:trPr>
          <w:trHeight w:val="960"/>
        </w:trPr>
        <w:tc>
          <w:tcPr>
            <w:tcW w:w="1588" w:type="dxa"/>
            <w:hideMark/>
          </w:tcPr>
          <w:p w14:paraId="4E05EE9B" w14:textId="77777777" w:rsidR="003E74AC" w:rsidRPr="00984A30" w:rsidRDefault="003E74AC" w:rsidP="0064696E">
            <w:pPr>
              <w:rPr>
                <w:color w:val="000000" w:themeColor="text1"/>
              </w:rPr>
            </w:pPr>
            <w:r w:rsidRPr="00984A30">
              <w:rPr>
                <w:color w:val="000000" w:themeColor="text1"/>
              </w:rPr>
              <w:t>R4-2300623</w:t>
            </w:r>
          </w:p>
        </w:tc>
        <w:tc>
          <w:tcPr>
            <w:tcW w:w="1655" w:type="dxa"/>
          </w:tcPr>
          <w:p w14:paraId="549F977C" w14:textId="77777777" w:rsidR="003E74AC" w:rsidRPr="00311ED4" w:rsidRDefault="003E74AC" w:rsidP="0064696E">
            <w:r w:rsidRPr="00C47661">
              <w:t>Rohde &amp; Schwarz</w:t>
            </w:r>
          </w:p>
        </w:tc>
        <w:tc>
          <w:tcPr>
            <w:tcW w:w="6388" w:type="dxa"/>
            <w:hideMark/>
          </w:tcPr>
          <w:p w14:paraId="0C3148FC" w14:textId="77777777" w:rsidR="003E74AC" w:rsidRDefault="003E74AC" w:rsidP="0064696E">
            <w:r w:rsidRPr="00C47661">
              <w:t>Update of FDD PMI test cases</w:t>
            </w:r>
          </w:p>
          <w:p w14:paraId="09834E76" w14:textId="4EA9489F" w:rsidR="00FC1019" w:rsidRPr="00C47661" w:rsidRDefault="00FC1019" w:rsidP="0064696E">
            <w:r>
              <w:t>R16 Cat-A CR</w:t>
            </w:r>
          </w:p>
        </w:tc>
      </w:tr>
      <w:tr w:rsidR="003E74AC" w:rsidRPr="00C47661" w14:paraId="31D20173" w14:textId="77777777" w:rsidTr="0064696E">
        <w:trPr>
          <w:trHeight w:val="480"/>
        </w:trPr>
        <w:tc>
          <w:tcPr>
            <w:tcW w:w="1588" w:type="dxa"/>
            <w:hideMark/>
          </w:tcPr>
          <w:p w14:paraId="119A6270" w14:textId="77777777" w:rsidR="003E74AC" w:rsidRPr="00984A30" w:rsidRDefault="003E74AC" w:rsidP="0064696E">
            <w:pPr>
              <w:rPr>
                <w:color w:val="000000" w:themeColor="text1"/>
              </w:rPr>
            </w:pPr>
            <w:r w:rsidRPr="00984A30">
              <w:rPr>
                <w:color w:val="000000" w:themeColor="text1"/>
              </w:rPr>
              <w:t>R4-2300624</w:t>
            </w:r>
          </w:p>
        </w:tc>
        <w:tc>
          <w:tcPr>
            <w:tcW w:w="1655" w:type="dxa"/>
          </w:tcPr>
          <w:p w14:paraId="6ABF2166" w14:textId="77777777" w:rsidR="003E74AC" w:rsidRPr="00311ED4" w:rsidRDefault="003E74AC" w:rsidP="0064696E">
            <w:r w:rsidRPr="00C47661">
              <w:t>Rohde &amp; Schwarz</w:t>
            </w:r>
          </w:p>
        </w:tc>
        <w:tc>
          <w:tcPr>
            <w:tcW w:w="6388" w:type="dxa"/>
            <w:hideMark/>
          </w:tcPr>
          <w:p w14:paraId="3750D80D" w14:textId="77777777" w:rsidR="003E74AC" w:rsidRDefault="003E74AC" w:rsidP="0064696E">
            <w:r w:rsidRPr="00C47661">
              <w:t>Update of FDD PMI test cases</w:t>
            </w:r>
          </w:p>
          <w:p w14:paraId="41714788" w14:textId="00570682" w:rsidR="00FC1019" w:rsidRPr="00C47661" w:rsidRDefault="00FC1019" w:rsidP="0064696E">
            <w:r>
              <w:t>R17 Cat-A CR</w:t>
            </w:r>
          </w:p>
        </w:tc>
      </w:tr>
      <w:tr w:rsidR="003E74AC" w:rsidRPr="00C47661" w14:paraId="7478E983" w14:textId="77777777" w:rsidTr="0064696E">
        <w:trPr>
          <w:trHeight w:val="960"/>
        </w:trPr>
        <w:tc>
          <w:tcPr>
            <w:tcW w:w="1588" w:type="dxa"/>
            <w:hideMark/>
          </w:tcPr>
          <w:p w14:paraId="608E78D5" w14:textId="6A36FC1C" w:rsidR="003E74AC" w:rsidRPr="00984A30" w:rsidRDefault="003E74AC" w:rsidP="0064696E">
            <w:pPr>
              <w:rPr>
                <w:color w:val="000000" w:themeColor="text1"/>
              </w:rPr>
            </w:pPr>
            <w:r w:rsidRPr="00984A30">
              <w:rPr>
                <w:rFonts w:eastAsia="Times New Roman"/>
                <w:color w:val="000000" w:themeColor="text1"/>
              </w:rPr>
              <w:t>R4-2302175</w:t>
            </w:r>
          </w:p>
        </w:tc>
        <w:tc>
          <w:tcPr>
            <w:tcW w:w="1655" w:type="dxa"/>
          </w:tcPr>
          <w:p w14:paraId="54BE7E56" w14:textId="77777777" w:rsidR="003E74AC" w:rsidRPr="00311ED4" w:rsidRDefault="003E74AC" w:rsidP="0064696E">
            <w:proofErr w:type="spellStart"/>
            <w:proofErr w:type="gramStart"/>
            <w:r w:rsidRPr="00C47661">
              <w:t>Huawei,HiSilicon</w:t>
            </w:r>
            <w:proofErr w:type="spellEnd"/>
            <w:proofErr w:type="gramEnd"/>
          </w:p>
        </w:tc>
        <w:tc>
          <w:tcPr>
            <w:tcW w:w="6388" w:type="dxa"/>
            <w:hideMark/>
          </w:tcPr>
          <w:p w14:paraId="6CA65617" w14:textId="77777777" w:rsidR="003E74AC" w:rsidRDefault="003E74AC" w:rsidP="0064696E">
            <w:r w:rsidRPr="00C47661">
              <w:t>CR on 38.101-4: Updates to precoder configuration for PDSCH, PDCCH and SDR tests.</w:t>
            </w:r>
          </w:p>
          <w:p w14:paraId="2B0185DB" w14:textId="44419A4E" w:rsidR="00FC1019" w:rsidRPr="00C47661" w:rsidRDefault="00FC1019" w:rsidP="0064696E">
            <w:r>
              <w:rPr>
                <w:noProof/>
                <w:lang w:eastAsia="zh-CN"/>
              </w:rPr>
              <w:t xml:space="preserve">Clarified that for 2Tx, the precoder is randomly selected form Table 5.2.2.2.1-1 rather than variable </w:t>
            </w:r>
            <w:r w:rsidRPr="0008309B">
              <w:t>i1, i2</w:t>
            </w:r>
          </w:p>
        </w:tc>
      </w:tr>
      <w:tr w:rsidR="003E74AC" w:rsidRPr="00C47661" w14:paraId="0AA03AC5" w14:textId="77777777" w:rsidTr="0064696E">
        <w:trPr>
          <w:trHeight w:val="1440"/>
        </w:trPr>
        <w:tc>
          <w:tcPr>
            <w:tcW w:w="1588" w:type="dxa"/>
            <w:hideMark/>
          </w:tcPr>
          <w:p w14:paraId="5DA34751" w14:textId="77777777" w:rsidR="003E74AC" w:rsidRPr="00984A30" w:rsidRDefault="003E74AC" w:rsidP="0064696E">
            <w:pPr>
              <w:rPr>
                <w:color w:val="000000" w:themeColor="text1"/>
              </w:rPr>
            </w:pPr>
            <w:r w:rsidRPr="00984A30">
              <w:rPr>
                <w:color w:val="000000" w:themeColor="text1"/>
              </w:rPr>
              <w:t>R4-2302176</w:t>
            </w:r>
          </w:p>
        </w:tc>
        <w:tc>
          <w:tcPr>
            <w:tcW w:w="1655" w:type="dxa"/>
          </w:tcPr>
          <w:p w14:paraId="5BF3CAA9" w14:textId="77777777" w:rsidR="003E74AC" w:rsidRPr="00311ED4" w:rsidRDefault="003E74AC" w:rsidP="0064696E">
            <w:r w:rsidRPr="00C47661">
              <w:t xml:space="preserve">Huawei, </w:t>
            </w:r>
            <w:proofErr w:type="spellStart"/>
            <w:r w:rsidRPr="00C47661">
              <w:t>HiSilicon</w:t>
            </w:r>
            <w:proofErr w:type="spellEnd"/>
          </w:p>
        </w:tc>
        <w:tc>
          <w:tcPr>
            <w:tcW w:w="6388" w:type="dxa"/>
            <w:hideMark/>
          </w:tcPr>
          <w:p w14:paraId="70442B19" w14:textId="77777777" w:rsidR="003E74AC" w:rsidRDefault="003E74AC" w:rsidP="0064696E">
            <w:r w:rsidRPr="00C47661">
              <w:t>CR: Updates to precoder configuration for PDSCH, PDCCH and SDR tests in TS 38.101-4 (Rel-16)</w:t>
            </w:r>
          </w:p>
          <w:p w14:paraId="32B2A63D" w14:textId="1C97B76A" w:rsidR="00FC1019" w:rsidRPr="00C47661" w:rsidRDefault="00FC1019" w:rsidP="0064696E">
            <w:r>
              <w:t>R16 Cat A CR</w:t>
            </w:r>
          </w:p>
        </w:tc>
      </w:tr>
      <w:tr w:rsidR="003E74AC" w:rsidRPr="00C47661" w14:paraId="5744DBD4" w14:textId="77777777" w:rsidTr="0064696E">
        <w:trPr>
          <w:trHeight w:val="480"/>
        </w:trPr>
        <w:tc>
          <w:tcPr>
            <w:tcW w:w="1588" w:type="dxa"/>
            <w:hideMark/>
          </w:tcPr>
          <w:p w14:paraId="3FFB4B6B" w14:textId="77777777" w:rsidR="003E74AC" w:rsidRPr="00984A30" w:rsidRDefault="003E74AC" w:rsidP="0064696E">
            <w:pPr>
              <w:rPr>
                <w:color w:val="000000" w:themeColor="text1"/>
              </w:rPr>
            </w:pPr>
            <w:r w:rsidRPr="00984A30">
              <w:rPr>
                <w:color w:val="000000" w:themeColor="text1"/>
              </w:rPr>
              <w:t>R4-2302177</w:t>
            </w:r>
          </w:p>
        </w:tc>
        <w:tc>
          <w:tcPr>
            <w:tcW w:w="1655" w:type="dxa"/>
          </w:tcPr>
          <w:p w14:paraId="26891606" w14:textId="77777777" w:rsidR="003E74AC" w:rsidRPr="00311ED4" w:rsidRDefault="003E74AC" w:rsidP="0064696E">
            <w:r w:rsidRPr="00C47661">
              <w:t xml:space="preserve">Huawei, </w:t>
            </w:r>
            <w:proofErr w:type="spellStart"/>
            <w:r w:rsidRPr="00C47661">
              <w:t>HiSilicon</w:t>
            </w:r>
            <w:proofErr w:type="spellEnd"/>
          </w:p>
        </w:tc>
        <w:tc>
          <w:tcPr>
            <w:tcW w:w="6388" w:type="dxa"/>
            <w:hideMark/>
          </w:tcPr>
          <w:p w14:paraId="0861E2C2" w14:textId="77777777" w:rsidR="003E74AC" w:rsidRDefault="003E74AC" w:rsidP="0064696E">
            <w:r w:rsidRPr="00C47661">
              <w:t>CR: Updates to precoder configuration for PDSCH, PDCCH and SDR tests in TS 38.101-4 (Rel-17)</w:t>
            </w:r>
          </w:p>
          <w:p w14:paraId="741EA8F6" w14:textId="3909C71A" w:rsidR="00FC1019" w:rsidRPr="00C47661" w:rsidRDefault="00FC1019" w:rsidP="0064696E">
            <w:r>
              <w:t>R17 Cat A CR</w:t>
            </w:r>
          </w:p>
        </w:tc>
      </w:tr>
      <w:tr w:rsidR="003E74AC" w:rsidRPr="00C47661" w14:paraId="68D06B20" w14:textId="77777777" w:rsidTr="0064696E">
        <w:trPr>
          <w:trHeight w:val="480"/>
        </w:trPr>
        <w:tc>
          <w:tcPr>
            <w:tcW w:w="1588" w:type="dxa"/>
            <w:hideMark/>
          </w:tcPr>
          <w:p w14:paraId="07B2349A" w14:textId="7ACB2AE9" w:rsidR="003E74AC" w:rsidRPr="00984A30" w:rsidRDefault="003E74AC" w:rsidP="0064696E">
            <w:pPr>
              <w:rPr>
                <w:color w:val="000000" w:themeColor="text1"/>
              </w:rPr>
            </w:pPr>
            <w:r w:rsidRPr="00984A30">
              <w:rPr>
                <w:rFonts w:eastAsia="Times New Roman"/>
                <w:color w:val="000000" w:themeColor="text1"/>
              </w:rPr>
              <w:t>R4-2302181</w:t>
            </w:r>
          </w:p>
        </w:tc>
        <w:tc>
          <w:tcPr>
            <w:tcW w:w="1655" w:type="dxa"/>
          </w:tcPr>
          <w:p w14:paraId="5A98B097" w14:textId="77777777" w:rsidR="003E74AC" w:rsidRPr="00311ED4" w:rsidRDefault="003E74AC" w:rsidP="0064696E">
            <w:r w:rsidRPr="00C47661">
              <w:t xml:space="preserve">Huawei, </w:t>
            </w:r>
            <w:proofErr w:type="spellStart"/>
            <w:r w:rsidRPr="00C47661">
              <w:t>HiSilicon</w:t>
            </w:r>
            <w:proofErr w:type="spellEnd"/>
          </w:p>
        </w:tc>
        <w:tc>
          <w:tcPr>
            <w:tcW w:w="6388" w:type="dxa"/>
            <w:hideMark/>
          </w:tcPr>
          <w:p w14:paraId="7FE84A22" w14:textId="77777777" w:rsidR="003E74AC" w:rsidRDefault="003E74AC" w:rsidP="0064696E">
            <w:r w:rsidRPr="00C47661">
              <w:t>CR: Updates to V2X FRC in TS 38.101-4 (Rel-16)</w:t>
            </w:r>
          </w:p>
          <w:p w14:paraId="2EBB76FC" w14:textId="0D70EC05" w:rsidR="00FC1019" w:rsidRPr="00C47661" w:rsidRDefault="00FC1019" w:rsidP="0064696E">
            <w:r>
              <w:rPr>
                <w:rFonts w:hint="eastAsia"/>
                <w:noProof/>
                <w:lang w:eastAsia="zh-CN"/>
              </w:rPr>
              <w:t>A</w:t>
            </w:r>
            <w:r>
              <w:rPr>
                <w:noProof/>
                <w:lang w:eastAsia="zh-CN"/>
              </w:rPr>
              <w:t>dded the note for CP-OFDM symbols for slot without PSFCH in PSSCH FRC Table</w:t>
            </w:r>
          </w:p>
        </w:tc>
      </w:tr>
      <w:tr w:rsidR="003E74AC" w:rsidRPr="00C47661" w14:paraId="5BB75073" w14:textId="77777777" w:rsidTr="0064696E">
        <w:trPr>
          <w:trHeight w:val="960"/>
        </w:trPr>
        <w:tc>
          <w:tcPr>
            <w:tcW w:w="1588" w:type="dxa"/>
            <w:hideMark/>
          </w:tcPr>
          <w:p w14:paraId="1EAA92B4" w14:textId="77777777" w:rsidR="003E74AC" w:rsidRPr="00984A30" w:rsidRDefault="003E74AC" w:rsidP="0064696E">
            <w:pPr>
              <w:rPr>
                <w:color w:val="000000" w:themeColor="text1"/>
              </w:rPr>
            </w:pPr>
            <w:r w:rsidRPr="00984A30">
              <w:rPr>
                <w:color w:val="000000" w:themeColor="text1"/>
              </w:rPr>
              <w:t>R4-2302182</w:t>
            </w:r>
          </w:p>
        </w:tc>
        <w:tc>
          <w:tcPr>
            <w:tcW w:w="1655" w:type="dxa"/>
          </w:tcPr>
          <w:p w14:paraId="10CAC255" w14:textId="77777777" w:rsidR="003E74AC" w:rsidRPr="00311ED4" w:rsidRDefault="003E74AC" w:rsidP="0064696E">
            <w:r w:rsidRPr="00C47661">
              <w:t xml:space="preserve">Huawei, </w:t>
            </w:r>
            <w:proofErr w:type="spellStart"/>
            <w:r w:rsidRPr="00C47661">
              <w:t>HiSilicon</w:t>
            </w:r>
            <w:proofErr w:type="spellEnd"/>
          </w:p>
        </w:tc>
        <w:tc>
          <w:tcPr>
            <w:tcW w:w="6388" w:type="dxa"/>
            <w:hideMark/>
          </w:tcPr>
          <w:p w14:paraId="39AE63FC" w14:textId="77777777" w:rsidR="003E74AC" w:rsidRDefault="003E74AC" w:rsidP="0064696E">
            <w:r w:rsidRPr="00C47661">
              <w:t>CR: Updates to V2X FRC in TS 38.101-4 (Rel-17)</w:t>
            </w:r>
          </w:p>
          <w:p w14:paraId="4D8E0088" w14:textId="644DB924" w:rsidR="00FC1019" w:rsidRPr="00C47661" w:rsidRDefault="00FC1019" w:rsidP="00FC1019">
            <w:r>
              <w:t>R17 Cat A CR</w:t>
            </w:r>
          </w:p>
        </w:tc>
      </w:tr>
      <w:tr w:rsidR="003E74AC" w:rsidRPr="00011098" w14:paraId="7CF01BA1" w14:textId="77777777" w:rsidTr="0064696E">
        <w:trPr>
          <w:trHeight w:val="960"/>
        </w:trPr>
        <w:tc>
          <w:tcPr>
            <w:tcW w:w="1588" w:type="dxa"/>
          </w:tcPr>
          <w:p w14:paraId="22962CF6" w14:textId="56C8C7B7" w:rsidR="003E74AC" w:rsidRPr="00984A30" w:rsidRDefault="003E74AC" w:rsidP="0064696E">
            <w:pPr>
              <w:rPr>
                <w:color w:val="000000" w:themeColor="text1"/>
              </w:rPr>
            </w:pPr>
            <w:r w:rsidRPr="00984A30">
              <w:rPr>
                <w:color w:val="000000" w:themeColor="text1"/>
              </w:rPr>
              <w:t>R4-2302487</w:t>
            </w:r>
          </w:p>
        </w:tc>
        <w:tc>
          <w:tcPr>
            <w:tcW w:w="1655" w:type="dxa"/>
          </w:tcPr>
          <w:p w14:paraId="7647A365" w14:textId="77777777" w:rsidR="003E74AC" w:rsidRPr="00011098" w:rsidRDefault="003E74AC" w:rsidP="0064696E">
            <w:r w:rsidRPr="00011098">
              <w:t>Qualcomm</w:t>
            </w:r>
          </w:p>
        </w:tc>
        <w:tc>
          <w:tcPr>
            <w:tcW w:w="6388" w:type="dxa"/>
          </w:tcPr>
          <w:p w14:paraId="43CFEC46" w14:textId="77777777" w:rsidR="003E74AC" w:rsidRDefault="003E74AC" w:rsidP="0064696E">
            <w:r w:rsidRPr="00011098">
              <w:t xml:space="preserve">CR to clarify and align random precoder configuration for PDSCH/PDCCH </w:t>
            </w:r>
            <w:proofErr w:type="gramStart"/>
            <w:r w:rsidRPr="00011098">
              <w:t>requirements</w:t>
            </w:r>
            <w:proofErr w:type="gramEnd"/>
          </w:p>
          <w:p w14:paraId="1AA81EBC" w14:textId="77777777" w:rsidR="00FC1019" w:rsidRPr="00FC1019" w:rsidRDefault="00FC1019" w:rsidP="00FC1019">
            <w:pPr>
              <w:pStyle w:val="CRCoverPage"/>
              <w:spacing w:after="0"/>
              <w:rPr>
                <w:rFonts w:ascii="Times New Roman" w:hAnsi="Times New Roman"/>
              </w:rPr>
            </w:pPr>
            <w:r w:rsidRPr="00FC1019">
              <w:rPr>
                <w:rFonts w:ascii="Times New Roman" w:hAnsi="Times New Roman"/>
                <w:noProof/>
              </w:rPr>
              <w:t xml:space="preserve">Clarify </w:t>
            </w:r>
            <w:r w:rsidRPr="00FC1019">
              <w:rPr>
                <w:rFonts w:ascii="Times New Roman" w:hAnsi="Times New Roman"/>
              </w:rPr>
              <w:t xml:space="preserve">precoder configuration with number of Tx = </w:t>
            </w:r>
            <w:proofErr w:type="gramStart"/>
            <w:r w:rsidRPr="00FC1019">
              <w:rPr>
                <w:rFonts w:ascii="Times New Roman" w:hAnsi="Times New Roman"/>
              </w:rPr>
              <w:t>1;</w:t>
            </w:r>
            <w:proofErr w:type="gramEnd"/>
          </w:p>
          <w:p w14:paraId="35544537" w14:textId="3EAFDBF4" w:rsidR="00FC1019" w:rsidRPr="00011098" w:rsidRDefault="00FC1019" w:rsidP="00FC1019">
            <w:r>
              <w:rPr>
                <w:rFonts w:cs="Arial"/>
              </w:rPr>
              <w:t xml:space="preserve">Clarify random precoder </w:t>
            </w:r>
            <w:proofErr w:type="spellStart"/>
            <w:r>
              <w:rPr>
                <w:rFonts w:cs="Arial"/>
              </w:rPr>
              <w:t>behavior</w:t>
            </w:r>
            <w:proofErr w:type="spellEnd"/>
            <w:r>
              <w:rPr>
                <w:rFonts w:cs="Arial"/>
              </w:rPr>
              <w:t xml:space="preserve"> in time and frequency</w:t>
            </w:r>
          </w:p>
        </w:tc>
      </w:tr>
      <w:tr w:rsidR="003E74AC" w:rsidRPr="00011098" w14:paraId="420AE322" w14:textId="77777777" w:rsidTr="0064696E">
        <w:trPr>
          <w:trHeight w:val="960"/>
        </w:trPr>
        <w:tc>
          <w:tcPr>
            <w:tcW w:w="1588" w:type="dxa"/>
          </w:tcPr>
          <w:p w14:paraId="2260E8B9" w14:textId="77777777" w:rsidR="003E74AC" w:rsidRPr="00984A30" w:rsidRDefault="003E74AC" w:rsidP="0064696E">
            <w:pPr>
              <w:rPr>
                <w:color w:val="000000" w:themeColor="text1"/>
              </w:rPr>
            </w:pPr>
            <w:r w:rsidRPr="00984A30">
              <w:rPr>
                <w:color w:val="000000" w:themeColor="text1"/>
              </w:rPr>
              <w:t>R4-2302488</w:t>
            </w:r>
          </w:p>
        </w:tc>
        <w:tc>
          <w:tcPr>
            <w:tcW w:w="1655" w:type="dxa"/>
          </w:tcPr>
          <w:p w14:paraId="7ACCD726" w14:textId="77777777" w:rsidR="003E74AC" w:rsidRPr="00011098" w:rsidRDefault="003E74AC" w:rsidP="0064696E">
            <w:r w:rsidRPr="00011098">
              <w:t>Qualcomm</w:t>
            </w:r>
          </w:p>
        </w:tc>
        <w:tc>
          <w:tcPr>
            <w:tcW w:w="6388" w:type="dxa"/>
          </w:tcPr>
          <w:p w14:paraId="1493A908" w14:textId="77777777" w:rsidR="003E74AC" w:rsidRDefault="003E74AC" w:rsidP="0064696E">
            <w:proofErr w:type="spellStart"/>
            <w:r w:rsidRPr="00011098">
              <w:t>Cat.A</w:t>
            </w:r>
            <w:proofErr w:type="spellEnd"/>
            <w:r w:rsidRPr="00011098">
              <w:t xml:space="preserve"> CR to clarify PDSCH/PDCCH Random Precoding </w:t>
            </w:r>
            <w:proofErr w:type="gramStart"/>
            <w:r w:rsidRPr="00011098">
              <w:t>configuration</w:t>
            </w:r>
            <w:proofErr w:type="gramEnd"/>
          </w:p>
          <w:p w14:paraId="1F66B3C2" w14:textId="799AA181" w:rsidR="00FC1019" w:rsidRPr="00011098" w:rsidRDefault="00FC1019" w:rsidP="0064696E">
            <w:r>
              <w:t>R16 Cat A CR</w:t>
            </w:r>
          </w:p>
        </w:tc>
      </w:tr>
      <w:tr w:rsidR="003E74AC" w:rsidRPr="00011098" w14:paraId="0614D321" w14:textId="77777777" w:rsidTr="0064696E">
        <w:trPr>
          <w:trHeight w:val="960"/>
        </w:trPr>
        <w:tc>
          <w:tcPr>
            <w:tcW w:w="1588" w:type="dxa"/>
          </w:tcPr>
          <w:p w14:paraId="36B85808" w14:textId="77777777" w:rsidR="003E74AC" w:rsidRPr="00984A30" w:rsidRDefault="003E74AC" w:rsidP="0064696E">
            <w:pPr>
              <w:rPr>
                <w:color w:val="000000" w:themeColor="text1"/>
              </w:rPr>
            </w:pPr>
            <w:r w:rsidRPr="00984A30">
              <w:rPr>
                <w:color w:val="000000" w:themeColor="text1"/>
              </w:rPr>
              <w:lastRenderedPageBreak/>
              <w:t>R4-2302489</w:t>
            </w:r>
          </w:p>
        </w:tc>
        <w:tc>
          <w:tcPr>
            <w:tcW w:w="1655" w:type="dxa"/>
          </w:tcPr>
          <w:p w14:paraId="59160C16" w14:textId="77777777" w:rsidR="003E74AC" w:rsidRPr="00011098" w:rsidRDefault="003E74AC" w:rsidP="0064696E">
            <w:r w:rsidRPr="00011098">
              <w:t>Qualcomm</w:t>
            </w:r>
          </w:p>
        </w:tc>
        <w:tc>
          <w:tcPr>
            <w:tcW w:w="6388" w:type="dxa"/>
          </w:tcPr>
          <w:p w14:paraId="310F0CAB" w14:textId="77777777" w:rsidR="003E74AC" w:rsidRDefault="003E74AC" w:rsidP="0064696E">
            <w:proofErr w:type="spellStart"/>
            <w:r w:rsidRPr="00011098">
              <w:t>Cat.A</w:t>
            </w:r>
            <w:proofErr w:type="spellEnd"/>
            <w:r w:rsidRPr="00011098">
              <w:t xml:space="preserve"> CR to clarify PDSCH/PDCCH Random Precoding </w:t>
            </w:r>
            <w:proofErr w:type="gramStart"/>
            <w:r w:rsidRPr="00011098">
              <w:t>configuration</w:t>
            </w:r>
            <w:proofErr w:type="gramEnd"/>
          </w:p>
          <w:p w14:paraId="3DDA9863" w14:textId="51DEB62D" w:rsidR="00FC1019" w:rsidRPr="00011098" w:rsidRDefault="00FC1019" w:rsidP="00FC1019">
            <w:r>
              <w:t>R17 Cat A CR</w:t>
            </w:r>
          </w:p>
        </w:tc>
      </w:tr>
      <w:tr w:rsidR="00DD259A" w:rsidRPr="00011098" w14:paraId="005E312E" w14:textId="77777777" w:rsidTr="0064696E">
        <w:trPr>
          <w:trHeight w:val="960"/>
        </w:trPr>
        <w:tc>
          <w:tcPr>
            <w:tcW w:w="1588" w:type="dxa"/>
          </w:tcPr>
          <w:p w14:paraId="4C766108" w14:textId="7D7DF81D" w:rsidR="00DD259A" w:rsidRPr="00984A30" w:rsidRDefault="00000000" w:rsidP="00DD259A">
            <w:pPr>
              <w:rPr>
                <w:color w:val="000000" w:themeColor="text1"/>
              </w:rPr>
            </w:pPr>
            <w:hyperlink r:id="rId10" w:history="1">
              <w:r w:rsidR="00DD259A" w:rsidRPr="00DD259A">
                <w:rPr>
                  <w:color w:val="000000" w:themeColor="text1"/>
                </w:rPr>
                <w:t>R4-2300850</w:t>
              </w:r>
            </w:hyperlink>
          </w:p>
        </w:tc>
        <w:tc>
          <w:tcPr>
            <w:tcW w:w="1655" w:type="dxa"/>
          </w:tcPr>
          <w:p w14:paraId="7475483E" w14:textId="02D89B73" w:rsidR="00DD259A" w:rsidRPr="00011098" w:rsidRDefault="00DD259A" w:rsidP="00DD259A">
            <w:r w:rsidRPr="00011098">
              <w:t>Qualcomm</w:t>
            </w:r>
          </w:p>
        </w:tc>
        <w:tc>
          <w:tcPr>
            <w:tcW w:w="6388" w:type="dxa"/>
          </w:tcPr>
          <w:p w14:paraId="3844DB47" w14:textId="77777777" w:rsidR="00DD259A" w:rsidRDefault="00DD259A" w:rsidP="00DD259A">
            <w:r w:rsidRPr="00DD259A">
              <w:t>HST-SFN and HST-DPS model clarification</w:t>
            </w:r>
          </w:p>
          <w:p w14:paraId="526178A5" w14:textId="449D0165" w:rsidR="00DD259A" w:rsidRPr="00DD259A" w:rsidRDefault="00DD259A" w:rsidP="00DD259A">
            <w:r w:rsidRPr="00B06E19">
              <w:rPr>
                <w:rFonts w:eastAsia="PMingLiU"/>
                <w:noProof/>
                <w:lang w:eastAsia="zh-TW"/>
              </w:rPr>
              <w:t xml:space="preserve">Capture NOTE 2 in clause B.3.2 and NOTE 1 in clause B.3.3 by replacing </w:t>
            </w:r>
            <w:r w:rsidRPr="00B06E19">
              <w:rPr>
                <w:rFonts w:eastAsia="PMingLiU"/>
                <w:lang w:eastAsia="zh-TW"/>
              </w:rPr>
              <w:t xml:space="preserve">fc*v/C by </w:t>
            </w:r>
            <w:proofErr w:type="spellStart"/>
            <w:r w:rsidRPr="00B06E19">
              <w:rPr>
                <w:rFonts w:eastAsia="PMingLiU"/>
                <w:lang w:eastAsia="zh-TW"/>
              </w:rPr>
              <w:t>fd</w:t>
            </w:r>
            <w:proofErr w:type="spellEnd"/>
            <w:r w:rsidRPr="00B06E19">
              <w:rPr>
                <w:rFonts w:eastAsia="PMingLiU"/>
                <w:lang w:eastAsia="zh-TW"/>
              </w:rPr>
              <w:t xml:space="preserve"> in equation B.3.2.5 and B.3.3.</w:t>
            </w:r>
            <w:proofErr w:type="gramStart"/>
            <w:r w:rsidRPr="00B06E19">
              <w:rPr>
                <w:rFonts w:eastAsia="PMingLiU"/>
                <w:lang w:eastAsia="zh-TW"/>
              </w:rPr>
              <w:t>5</w:t>
            </w:r>
            <w:r>
              <w:rPr>
                <w:rFonts w:eastAsia="PMingLiU"/>
                <w:lang w:eastAsia="zh-TW"/>
              </w:rPr>
              <w:t>, and</w:t>
            </w:r>
            <w:proofErr w:type="gramEnd"/>
            <w:r>
              <w:rPr>
                <w:rFonts w:eastAsia="PMingLiU"/>
                <w:lang w:eastAsia="zh-TW"/>
              </w:rPr>
              <w:t xml:space="preserve"> removing the notes.</w:t>
            </w:r>
          </w:p>
        </w:tc>
      </w:tr>
      <w:tr w:rsidR="00DD259A" w:rsidRPr="00011098" w14:paraId="4D37FEB7" w14:textId="77777777" w:rsidTr="0064696E">
        <w:trPr>
          <w:trHeight w:val="960"/>
        </w:trPr>
        <w:tc>
          <w:tcPr>
            <w:tcW w:w="1588" w:type="dxa"/>
          </w:tcPr>
          <w:p w14:paraId="38916004" w14:textId="64A45C81" w:rsidR="00DD259A" w:rsidRPr="00984A30" w:rsidRDefault="00DD259A" w:rsidP="00DD259A">
            <w:pPr>
              <w:rPr>
                <w:color w:val="000000" w:themeColor="text1"/>
              </w:rPr>
            </w:pPr>
            <w:r w:rsidRPr="00DD259A">
              <w:rPr>
                <w:color w:val="000000" w:themeColor="text1"/>
              </w:rPr>
              <w:t>R4-2300851</w:t>
            </w:r>
          </w:p>
        </w:tc>
        <w:tc>
          <w:tcPr>
            <w:tcW w:w="1655" w:type="dxa"/>
          </w:tcPr>
          <w:p w14:paraId="3C1D5D09" w14:textId="32E74841" w:rsidR="00DD259A" w:rsidRPr="00011098" w:rsidRDefault="00DD259A" w:rsidP="00DD259A">
            <w:r w:rsidRPr="00011098">
              <w:t>Qualcomm</w:t>
            </w:r>
          </w:p>
        </w:tc>
        <w:tc>
          <w:tcPr>
            <w:tcW w:w="6388" w:type="dxa"/>
          </w:tcPr>
          <w:p w14:paraId="528C72DA" w14:textId="77777777" w:rsidR="00DD259A" w:rsidRDefault="00DD259A" w:rsidP="00DD259A">
            <w:r w:rsidRPr="00DD259A">
              <w:t>FR1 HST demod test description correction R17 mirror</w:t>
            </w:r>
          </w:p>
          <w:p w14:paraId="4D86F37E" w14:textId="5190FDD3" w:rsidR="00DD259A" w:rsidRPr="00DD259A" w:rsidRDefault="00DD259A" w:rsidP="00DD259A">
            <w:r>
              <w:t>R17 Cat-A CR</w:t>
            </w:r>
          </w:p>
        </w:tc>
      </w:tr>
    </w:tbl>
    <w:p w14:paraId="76C45B6E" w14:textId="46C5B2B0" w:rsidR="00B0062D" w:rsidRDefault="00B0062D" w:rsidP="00CF6E86">
      <w:pPr>
        <w:pStyle w:val="3GPPNormalText"/>
      </w:pPr>
    </w:p>
    <w:p w14:paraId="0BCBA66F" w14:textId="77777777" w:rsidR="00B0062D" w:rsidRPr="001B182B" w:rsidRDefault="00B0062D" w:rsidP="00B0062D">
      <w:pPr>
        <w:rPr>
          <w:b/>
          <w:bCs/>
          <w:u w:val="single"/>
          <w:lang w:val="en-US"/>
        </w:rPr>
      </w:pPr>
      <w:r w:rsidRPr="001B182B">
        <w:rPr>
          <w:b/>
          <w:bCs/>
          <w:u w:val="single"/>
          <w:lang w:val="en-US"/>
        </w:rPr>
        <w:t>Recommendations for CRs with same or changes</w:t>
      </w:r>
      <w:r>
        <w:rPr>
          <w:b/>
          <w:bCs/>
          <w:u w:val="single"/>
          <w:lang w:val="en-US"/>
        </w:rPr>
        <w:t xml:space="preserve"> in same sections</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B0062D" w:rsidRPr="00457148" w14:paraId="229099DA" w14:textId="77777777" w:rsidTr="0064696E">
        <w:trPr>
          <w:trHeight w:val="320"/>
        </w:trPr>
        <w:tc>
          <w:tcPr>
            <w:tcW w:w="1525" w:type="dxa"/>
            <w:shd w:val="clear" w:color="auto" w:fill="auto"/>
            <w:hideMark/>
          </w:tcPr>
          <w:p w14:paraId="1EBCA500" w14:textId="77777777" w:rsidR="00B0062D" w:rsidRPr="00C543DC" w:rsidRDefault="00B0062D" w:rsidP="0064696E">
            <w:pPr>
              <w:spacing w:after="120"/>
              <w:jc w:val="center"/>
              <w:rPr>
                <w:b/>
                <w:bCs/>
                <w:color w:val="000000" w:themeColor="text1"/>
              </w:rPr>
            </w:pPr>
            <w:r w:rsidRPr="00C543DC">
              <w:rPr>
                <w:b/>
                <w:bCs/>
                <w:color w:val="000000" w:themeColor="text1"/>
              </w:rPr>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4612BF13" w14:textId="77777777" w:rsidR="00B0062D" w:rsidRPr="00457148" w:rsidRDefault="00B0062D" w:rsidP="0064696E">
            <w:pPr>
              <w:spacing w:after="120"/>
              <w:jc w:val="center"/>
              <w:rPr>
                <w:b/>
                <w:bCs/>
                <w:color w:val="000000" w:themeColor="text1"/>
              </w:rPr>
            </w:pPr>
            <w:r>
              <w:rPr>
                <w:b/>
                <w:bCs/>
                <w:color w:val="000000" w:themeColor="text1"/>
              </w:rPr>
              <w:t>Company</w:t>
            </w:r>
          </w:p>
        </w:tc>
        <w:tc>
          <w:tcPr>
            <w:tcW w:w="6370" w:type="dxa"/>
            <w:shd w:val="clear" w:color="auto" w:fill="auto"/>
            <w:hideMark/>
          </w:tcPr>
          <w:p w14:paraId="58392015" w14:textId="77777777" w:rsidR="00B0062D" w:rsidRPr="00C543DC" w:rsidRDefault="00B0062D" w:rsidP="0064696E">
            <w:pPr>
              <w:spacing w:after="120"/>
              <w:jc w:val="center"/>
              <w:rPr>
                <w:b/>
                <w:bCs/>
                <w:color w:val="000000" w:themeColor="text1"/>
              </w:rPr>
            </w:pPr>
            <w:r>
              <w:rPr>
                <w:b/>
                <w:bCs/>
                <w:color w:val="000000" w:themeColor="text1"/>
              </w:rPr>
              <w:t>Comments</w:t>
            </w:r>
          </w:p>
        </w:tc>
      </w:tr>
      <w:tr w:rsidR="00B0062D" w:rsidRPr="00B0062D" w14:paraId="421DB73C" w14:textId="77777777" w:rsidTr="00B00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hideMark/>
          </w:tcPr>
          <w:p w14:paraId="5EF7679E" w14:textId="628F68A6" w:rsidR="00B0062D" w:rsidRPr="00B0062D" w:rsidRDefault="00B0062D" w:rsidP="00B0062D">
            <w:pPr>
              <w:spacing w:after="120"/>
              <w:jc w:val="center"/>
              <w:rPr>
                <w:color w:val="000000" w:themeColor="text1"/>
              </w:rPr>
            </w:pPr>
            <w:r w:rsidRPr="00B0062D">
              <w:rPr>
                <w:color w:val="000000" w:themeColor="text1"/>
              </w:rPr>
              <w:t>R4-2302175</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544F0711" w14:textId="77777777" w:rsidR="00B0062D" w:rsidRPr="00B0062D" w:rsidRDefault="00B0062D" w:rsidP="00B0062D">
            <w:pPr>
              <w:spacing w:after="120"/>
              <w:jc w:val="center"/>
              <w:rPr>
                <w:color w:val="000000" w:themeColor="text1"/>
              </w:rPr>
            </w:pPr>
            <w:r w:rsidRPr="00B0062D">
              <w:rPr>
                <w:color w:val="000000" w:themeColor="text1"/>
              </w:rPr>
              <w:t xml:space="preserve">Huawei, </w:t>
            </w:r>
            <w:proofErr w:type="spellStart"/>
            <w:r w:rsidRPr="00B0062D">
              <w:rPr>
                <w:color w:val="000000" w:themeColor="text1"/>
              </w:rPr>
              <w:t>HiSilicon</w:t>
            </w:r>
            <w:proofErr w:type="spellEnd"/>
          </w:p>
        </w:tc>
        <w:tc>
          <w:tcPr>
            <w:tcW w:w="6370" w:type="dxa"/>
            <w:tcBorders>
              <w:top w:val="single" w:sz="4" w:space="0" w:color="auto"/>
              <w:left w:val="single" w:sz="4" w:space="0" w:color="auto"/>
              <w:bottom w:val="single" w:sz="4" w:space="0" w:color="auto"/>
              <w:right w:val="single" w:sz="4" w:space="0" w:color="auto"/>
            </w:tcBorders>
            <w:shd w:val="clear" w:color="auto" w:fill="auto"/>
            <w:hideMark/>
          </w:tcPr>
          <w:p w14:paraId="7DA1C55F" w14:textId="60B04031" w:rsidR="00B0062D" w:rsidRPr="00B0062D" w:rsidRDefault="00B0062D" w:rsidP="00B0062D">
            <w:pPr>
              <w:spacing w:after="120"/>
              <w:rPr>
                <w:color w:val="000000" w:themeColor="text1"/>
              </w:rPr>
            </w:pPr>
            <w:r>
              <w:rPr>
                <w:color w:val="000000" w:themeColor="text1"/>
              </w:rPr>
              <w:t xml:space="preserve">Capture changes from </w:t>
            </w:r>
            <w:r w:rsidR="005025DD" w:rsidRPr="00B0062D">
              <w:t>R4-2302487</w:t>
            </w:r>
            <w:r w:rsidR="005025DD">
              <w:t xml:space="preserve"> if agreeable </w:t>
            </w:r>
          </w:p>
        </w:tc>
      </w:tr>
      <w:tr w:rsidR="00B0062D" w:rsidRPr="00B0062D" w14:paraId="3BC1F7BE" w14:textId="77777777" w:rsidTr="00B00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10B7C74F" w14:textId="6BAF7804" w:rsidR="00B0062D" w:rsidRPr="00B0062D" w:rsidRDefault="00B0062D" w:rsidP="00B0062D">
            <w:pPr>
              <w:spacing w:after="120"/>
              <w:jc w:val="center"/>
              <w:rPr>
                <w:color w:val="000000" w:themeColor="text1"/>
              </w:rPr>
            </w:pPr>
            <w:r w:rsidRPr="00B0062D">
              <w:t>R4-2302487</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7565EA27" w14:textId="087F532C" w:rsidR="00B0062D" w:rsidRPr="00B0062D" w:rsidRDefault="00B0062D" w:rsidP="00B0062D">
            <w:pPr>
              <w:spacing w:after="120"/>
              <w:jc w:val="center"/>
              <w:rPr>
                <w:color w:val="000000" w:themeColor="text1"/>
              </w:rPr>
            </w:pPr>
            <w:r w:rsidRPr="00B0062D">
              <w:t>Qualcomm</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1D4CCCE" w14:textId="0D052E8A" w:rsidR="00B0062D" w:rsidRPr="00B0062D" w:rsidRDefault="00B0062D" w:rsidP="00B0062D">
            <w:pPr>
              <w:spacing w:after="120"/>
              <w:rPr>
                <w:color w:val="000000" w:themeColor="text1"/>
              </w:rPr>
            </w:pPr>
            <w:r>
              <w:rPr>
                <w:color w:val="000000" w:themeColor="text1"/>
              </w:rPr>
              <w:t xml:space="preserve">Merge </w:t>
            </w:r>
            <w:r w:rsidR="00950D68">
              <w:rPr>
                <w:color w:val="000000" w:themeColor="text1"/>
              </w:rPr>
              <w:t>with</w:t>
            </w:r>
            <w:r>
              <w:rPr>
                <w:color w:val="000000" w:themeColor="text1"/>
              </w:rPr>
              <w:t xml:space="preserve"> </w:t>
            </w:r>
            <w:r w:rsidRPr="00B0062D">
              <w:rPr>
                <w:color w:val="000000" w:themeColor="text1"/>
              </w:rPr>
              <w:t>R4-2302175</w:t>
            </w:r>
            <w:r w:rsidR="005025DD">
              <w:rPr>
                <w:color w:val="000000" w:themeColor="text1"/>
              </w:rPr>
              <w:t xml:space="preserve"> if agreeable</w:t>
            </w:r>
          </w:p>
        </w:tc>
      </w:tr>
    </w:tbl>
    <w:p w14:paraId="67F43F33" w14:textId="54CA7A58" w:rsidR="003E74AC" w:rsidRDefault="003E74AC" w:rsidP="003E74AC">
      <w:pPr>
        <w:pStyle w:val="Heading2"/>
        <w:rPr>
          <w:lang w:val="en-US"/>
        </w:rPr>
      </w:pPr>
      <w:r w:rsidRPr="00482AC4">
        <w:rPr>
          <w:lang w:val="en-US"/>
        </w:rPr>
        <w:t>Open issues summary</w:t>
      </w:r>
    </w:p>
    <w:p w14:paraId="60B7BA20" w14:textId="2374D98B" w:rsidR="00B0062D" w:rsidRPr="00B0062D" w:rsidRDefault="00B0062D" w:rsidP="00B0062D">
      <w:pPr>
        <w:rPr>
          <w:lang w:val="en-US" w:eastAsia="zh-CN"/>
        </w:rPr>
      </w:pPr>
      <w:r>
        <w:rPr>
          <w:lang w:val="en-US" w:eastAsia="zh-CN"/>
        </w:rPr>
        <w:t>N/A</w:t>
      </w:r>
    </w:p>
    <w:p w14:paraId="62745FCD" w14:textId="77777777" w:rsidR="003E74AC" w:rsidRPr="00482AC4" w:rsidRDefault="003E74AC" w:rsidP="005B4802">
      <w:pPr>
        <w:rPr>
          <w:color w:val="0070C0"/>
          <w:lang w:val="en-US" w:eastAsia="zh-CN"/>
        </w:rPr>
      </w:pPr>
    </w:p>
    <w:p w14:paraId="11F36725" w14:textId="4ABCB5CE" w:rsidR="00DD19DE" w:rsidRPr="00482AC4" w:rsidRDefault="00142BB9" w:rsidP="00DD19DE">
      <w:pPr>
        <w:pStyle w:val="Heading1"/>
        <w:rPr>
          <w:lang w:val="en-US" w:eastAsia="ja-JP"/>
        </w:rPr>
      </w:pPr>
      <w:r w:rsidRPr="00482AC4">
        <w:rPr>
          <w:lang w:val="en-US" w:eastAsia="ja-JP"/>
        </w:rPr>
        <w:t>Topic</w:t>
      </w:r>
      <w:r w:rsidR="00DD19DE" w:rsidRPr="00482AC4">
        <w:rPr>
          <w:lang w:val="en-US" w:eastAsia="ja-JP"/>
        </w:rPr>
        <w:t xml:space="preserve"> #</w:t>
      </w:r>
      <w:r w:rsidR="00950D68">
        <w:rPr>
          <w:lang w:val="en-US" w:eastAsia="ja-JP"/>
        </w:rPr>
        <w:t>4</w:t>
      </w:r>
      <w:r w:rsidR="00DD19DE" w:rsidRPr="00482AC4">
        <w:rPr>
          <w:lang w:val="en-US" w:eastAsia="ja-JP"/>
        </w:rPr>
        <w:t xml:space="preserve">: </w:t>
      </w:r>
      <w:r w:rsidR="00F319CB" w:rsidRPr="00482AC4">
        <w:rPr>
          <w:lang w:val="en-US" w:eastAsia="zh-CN"/>
        </w:rPr>
        <w:t xml:space="preserve">Rel-17 </w:t>
      </w:r>
      <w:proofErr w:type="spellStart"/>
      <w:r w:rsidR="00F319CB" w:rsidRPr="00482AC4">
        <w:rPr>
          <w:lang w:val="en-US" w:eastAsia="zh-CN"/>
        </w:rPr>
        <w:t>FeMIMO</w:t>
      </w:r>
      <w:proofErr w:type="spellEnd"/>
      <w:r w:rsidR="00F319CB" w:rsidRPr="00482AC4">
        <w:rPr>
          <w:lang w:val="en-US" w:eastAsia="zh-CN"/>
        </w:rPr>
        <w:t xml:space="preserve"> Demod maintenance</w:t>
      </w:r>
    </w:p>
    <w:p w14:paraId="4BA6DCF9" w14:textId="77777777" w:rsidR="00DD19DE" w:rsidRPr="00482AC4" w:rsidRDefault="00DD19DE" w:rsidP="00DD19DE">
      <w:pPr>
        <w:pStyle w:val="Heading2"/>
        <w:rPr>
          <w:lang w:val="en-US"/>
        </w:rPr>
      </w:pPr>
      <w:r w:rsidRPr="00482AC4">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DD19DE" w:rsidRPr="00482AC4" w14:paraId="1E5E5737" w14:textId="77777777" w:rsidTr="00CF6E86">
        <w:trPr>
          <w:trHeight w:val="468"/>
        </w:trPr>
        <w:tc>
          <w:tcPr>
            <w:tcW w:w="1622" w:type="dxa"/>
            <w:vAlign w:val="center"/>
          </w:tcPr>
          <w:p w14:paraId="5B780EF4" w14:textId="77777777" w:rsidR="00DD19DE" w:rsidRPr="00482AC4" w:rsidRDefault="00DD19DE" w:rsidP="00045592">
            <w:pPr>
              <w:spacing w:before="120" w:after="120"/>
              <w:rPr>
                <w:b/>
                <w:bCs/>
                <w:lang w:val="en-US"/>
              </w:rPr>
            </w:pPr>
            <w:r w:rsidRPr="00482AC4">
              <w:rPr>
                <w:b/>
                <w:bCs/>
                <w:lang w:val="en-US"/>
              </w:rPr>
              <w:t>T-doc number</w:t>
            </w:r>
          </w:p>
        </w:tc>
        <w:tc>
          <w:tcPr>
            <w:tcW w:w="1424" w:type="dxa"/>
            <w:vAlign w:val="center"/>
          </w:tcPr>
          <w:p w14:paraId="27E27FF5" w14:textId="77777777" w:rsidR="00DD19DE" w:rsidRPr="00482AC4" w:rsidRDefault="00DD19DE" w:rsidP="00045592">
            <w:pPr>
              <w:spacing w:before="120" w:after="120"/>
              <w:rPr>
                <w:b/>
                <w:bCs/>
                <w:lang w:val="en-US"/>
              </w:rPr>
            </w:pPr>
            <w:r w:rsidRPr="00482AC4">
              <w:rPr>
                <w:b/>
                <w:bCs/>
                <w:lang w:val="en-US"/>
              </w:rPr>
              <w:t>Company</w:t>
            </w:r>
          </w:p>
        </w:tc>
        <w:tc>
          <w:tcPr>
            <w:tcW w:w="6585" w:type="dxa"/>
            <w:vAlign w:val="center"/>
          </w:tcPr>
          <w:p w14:paraId="3753A143" w14:textId="77777777" w:rsidR="00DD19DE" w:rsidRPr="00482AC4" w:rsidRDefault="00DD19DE" w:rsidP="00045592">
            <w:pPr>
              <w:spacing w:before="120" w:after="120"/>
              <w:rPr>
                <w:b/>
                <w:bCs/>
                <w:lang w:val="en-US"/>
              </w:rPr>
            </w:pPr>
            <w:r w:rsidRPr="00482AC4">
              <w:rPr>
                <w:b/>
                <w:bCs/>
                <w:lang w:val="en-US"/>
              </w:rPr>
              <w:t>Proposals / Observations</w:t>
            </w:r>
          </w:p>
        </w:tc>
      </w:tr>
      <w:tr w:rsidR="00CF6E86" w:rsidRPr="00632DD2" w14:paraId="1CDD7002" w14:textId="77777777" w:rsidTr="00CF6E86">
        <w:trPr>
          <w:trHeight w:val="494"/>
        </w:trPr>
        <w:tc>
          <w:tcPr>
            <w:tcW w:w="1622" w:type="dxa"/>
            <w:hideMark/>
          </w:tcPr>
          <w:p w14:paraId="503FF8BE" w14:textId="4B855EC3" w:rsidR="00CF6E86" w:rsidRPr="00984A30" w:rsidRDefault="00CF6E86" w:rsidP="0064696E">
            <w:pPr>
              <w:rPr>
                <w:color w:val="000000" w:themeColor="text1"/>
              </w:rPr>
            </w:pPr>
            <w:r w:rsidRPr="00984A30">
              <w:rPr>
                <w:color w:val="000000" w:themeColor="text1"/>
              </w:rPr>
              <w:t>R4-2300835</w:t>
            </w:r>
          </w:p>
        </w:tc>
        <w:tc>
          <w:tcPr>
            <w:tcW w:w="1424" w:type="dxa"/>
          </w:tcPr>
          <w:p w14:paraId="41366D2F" w14:textId="77777777" w:rsidR="00CF6E86" w:rsidRPr="00632DD2" w:rsidRDefault="00CF6E86" w:rsidP="0064696E">
            <w:r w:rsidRPr="00632DD2">
              <w:t>Samsung</w:t>
            </w:r>
          </w:p>
        </w:tc>
        <w:tc>
          <w:tcPr>
            <w:tcW w:w="6585" w:type="dxa"/>
            <w:hideMark/>
          </w:tcPr>
          <w:p w14:paraId="7CAB0BD2" w14:textId="77777777" w:rsidR="00CF6E86" w:rsidRPr="007A4F3A" w:rsidRDefault="00CF6E86" w:rsidP="0064696E">
            <w:r w:rsidRPr="007A4F3A">
              <w:t xml:space="preserve">correction   CR on UE demodulation and CSI requirement for </w:t>
            </w:r>
            <w:proofErr w:type="spellStart"/>
            <w:r w:rsidRPr="007A4F3A">
              <w:t>FeMIMO</w:t>
            </w:r>
            <w:proofErr w:type="spellEnd"/>
          </w:p>
          <w:p w14:paraId="48F171CC" w14:textId="77777777" w:rsidR="00CF6E86" w:rsidRPr="007A4F3A" w:rsidRDefault="00CF6E86" w:rsidP="00CF6E86">
            <w:pPr>
              <w:pStyle w:val="CRCoverPage"/>
              <w:numPr>
                <w:ilvl w:val="0"/>
                <w:numId w:val="27"/>
              </w:numPr>
              <w:spacing w:after="0"/>
              <w:rPr>
                <w:rFonts w:ascii="Times New Roman" w:hAnsi="Times New Roman"/>
                <w:noProof/>
                <w:lang w:eastAsia="zh-CN"/>
              </w:rPr>
            </w:pPr>
            <w:r w:rsidRPr="007A4F3A">
              <w:rPr>
                <w:rFonts w:ascii="Times New Roman" w:hAnsi="Times New Roman"/>
                <w:noProof/>
                <w:lang w:eastAsia="zh-CN"/>
              </w:rPr>
              <w:t>Fix the typo of reference table number in 5.1.1.5</w:t>
            </w:r>
          </w:p>
          <w:p w14:paraId="71A77859" w14:textId="77777777" w:rsidR="00CF6E86" w:rsidRPr="007A4F3A" w:rsidRDefault="00CF6E86" w:rsidP="00CF6E86">
            <w:pPr>
              <w:pStyle w:val="CRCoverPage"/>
              <w:numPr>
                <w:ilvl w:val="0"/>
                <w:numId w:val="27"/>
              </w:numPr>
              <w:spacing w:after="0"/>
              <w:rPr>
                <w:rFonts w:ascii="Times New Roman" w:hAnsi="Times New Roman"/>
                <w:noProof/>
                <w:lang w:eastAsia="zh-CN"/>
              </w:rPr>
            </w:pPr>
            <w:r w:rsidRPr="007A4F3A">
              <w:rPr>
                <w:rFonts w:ascii="Times New Roman" w:hAnsi="Times New Roman"/>
                <w:noProof/>
                <w:lang w:eastAsia="zh-CN"/>
              </w:rPr>
              <w:t xml:space="preserve">Fix channel profile typo of SFN Scheme A and Scheme B in Clause </w:t>
            </w:r>
          </w:p>
          <w:p w14:paraId="40C0D4FC" w14:textId="77777777" w:rsidR="00CF6E86" w:rsidRPr="007A4F3A" w:rsidRDefault="00CF6E86" w:rsidP="00CF6E86">
            <w:pPr>
              <w:pStyle w:val="CRCoverPage"/>
              <w:spacing w:after="0"/>
              <w:ind w:left="460"/>
              <w:rPr>
                <w:rFonts w:ascii="Times New Roman" w:hAnsi="Times New Roman"/>
                <w:noProof/>
                <w:lang w:eastAsia="zh-CN"/>
              </w:rPr>
            </w:pPr>
            <w:r w:rsidRPr="007A4F3A">
              <w:rPr>
                <w:rFonts w:ascii="Times New Roman" w:hAnsi="Times New Roman"/>
                <w:noProof/>
                <w:lang w:eastAsia="zh-CN"/>
              </w:rPr>
              <w:t>5.2.2.1.20, 5.2.2.1.21, 5.2.2.2.21, 5.2.2.2.22</w:t>
            </w:r>
          </w:p>
          <w:p w14:paraId="40B79BB1" w14:textId="77777777" w:rsidR="00CF6E86" w:rsidRPr="007A4F3A" w:rsidRDefault="00CF6E86" w:rsidP="00CF6E86">
            <w:pPr>
              <w:pStyle w:val="CRCoverPage"/>
              <w:spacing w:after="0"/>
              <w:ind w:left="460"/>
              <w:rPr>
                <w:rFonts w:ascii="Times New Roman" w:hAnsi="Times New Roman"/>
                <w:noProof/>
                <w:lang w:eastAsia="zh-CN"/>
              </w:rPr>
            </w:pPr>
            <w:r w:rsidRPr="007A4F3A">
              <w:rPr>
                <w:rFonts w:ascii="Times New Roman" w:hAnsi="Times New Roman"/>
                <w:noProof/>
                <w:lang w:eastAsia="zh-CN"/>
              </w:rPr>
              <w:t>5.2.3.1.19, 5.2.3.1.20, 5.2.3.2.20, 5.2.3.2.21</w:t>
            </w:r>
          </w:p>
          <w:p w14:paraId="5EDCAE77" w14:textId="77777777" w:rsidR="00CF6E86" w:rsidRPr="007A4F3A" w:rsidRDefault="00CF6E86" w:rsidP="00CF6E86">
            <w:pPr>
              <w:pStyle w:val="CRCoverPage"/>
              <w:numPr>
                <w:ilvl w:val="0"/>
                <w:numId w:val="27"/>
              </w:numPr>
              <w:spacing w:after="0"/>
              <w:rPr>
                <w:rFonts w:ascii="Times New Roman" w:hAnsi="Times New Roman"/>
                <w:noProof/>
                <w:lang w:eastAsia="zh-CN"/>
              </w:rPr>
            </w:pPr>
            <w:r w:rsidRPr="007A4F3A">
              <w:rPr>
                <w:rFonts w:ascii="Times New Roman" w:hAnsi="Times New Roman"/>
                <w:noProof/>
                <w:lang w:eastAsia="zh-CN"/>
              </w:rPr>
              <w:t>Remove squre brackets for the requirments in Clause</w:t>
            </w:r>
          </w:p>
          <w:p w14:paraId="531DEAEA" w14:textId="77777777" w:rsidR="00CF6E86" w:rsidRPr="007A4F3A" w:rsidRDefault="00CF6E86" w:rsidP="00CF6E86">
            <w:pPr>
              <w:pStyle w:val="CRCoverPage"/>
              <w:spacing w:after="0"/>
              <w:ind w:left="460"/>
              <w:rPr>
                <w:rFonts w:ascii="Times New Roman" w:hAnsi="Times New Roman"/>
                <w:noProof/>
                <w:lang w:eastAsia="zh-CN"/>
              </w:rPr>
            </w:pPr>
            <w:r w:rsidRPr="007A4F3A">
              <w:rPr>
                <w:rFonts w:ascii="Times New Roman" w:hAnsi="Times New Roman"/>
                <w:noProof/>
                <w:lang w:eastAsia="zh-CN"/>
              </w:rPr>
              <w:t>5.2.2.1.20, 5.2.2.1.21, 5.2.2.2.21, 5.2.2.2.22</w:t>
            </w:r>
          </w:p>
          <w:p w14:paraId="3DC9EB20" w14:textId="77777777" w:rsidR="00CF6E86" w:rsidRPr="007A4F3A" w:rsidRDefault="00CF6E86" w:rsidP="00CF6E86">
            <w:pPr>
              <w:pStyle w:val="CRCoverPage"/>
              <w:spacing w:after="0"/>
              <w:ind w:left="460"/>
              <w:rPr>
                <w:rFonts w:ascii="Times New Roman" w:hAnsi="Times New Roman"/>
                <w:noProof/>
                <w:lang w:eastAsia="zh-CN"/>
              </w:rPr>
            </w:pPr>
            <w:r w:rsidRPr="007A4F3A">
              <w:rPr>
                <w:rFonts w:ascii="Times New Roman" w:hAnsi="Times New Roman"/>
                <w:noProof/>
                <w:lang w:eastAsia="zh-CN"/>
              </w:rPr>
              <w:t>5.2.3.1.19, 5.2.3.1.20, 5.2.3.2.20, 5.2.3.2.21</w:t>
            </w:r>
          </w:p>
          <w:p w14:paraId="60078DF2" w14:textId="7937C550" w:rsidR="00CF6E86" w:rsidRPr="007A4F3A" w:rsidRDefault="00CF6E86" w:rsidP="00CF6E86">
            <w:pPr>
              <w:pStyle w:val="CRCoverPage"/>
              <w:spacing w:after="0"/>
              <w:ind w:left="460"/>
              <w:rPr>
                <w:rFonts w:ascii="Times New Roman" w:hAnsi="Times New Roman"/>
                <w:noProof/>
                <w:lang w:eastAsia="zh-CN"/>
              </w:rPr>
            </w:pPr>
            <w:r w:rsidRPr="007A4F3A">
              <w:rPr>
                <w:rFonts w:ascii="Times New Roman" w:hAnsi="Times New Roman"/>
                <w:noProof/>
                <w:lang w:eastAsia="zh-CN"/>
              </w:rPr>
              <w:t xml:space="preserve">5.3.2.1.5, 5.3.2.2.5, 5.3.3.1.4, 5.3.3.2.4, </w:t>
            </w:r>
            <w:r w:rsidRPr="007A4F3A">
              <w:rPr>
                <w:rFonts w:ascii="Times New Roman" w:hAnsi="Times New Roman"/>
                <w:noProof/>
                <w:lang w:eastAsia="zh-CN"/>
              </w:rPr>
              <w:br/>
              <w:t>6.3.2.1.7, 6.3.2.2.8, 6.3.3.1.7, 6.3.3.2.7</w:t>
            </w:r>
          </w:p>
        </w:tc>
      </w:tr>
      <w:tr w:rsidR="00CF6E86" w:rsidRPr="00632DD2" w14:paraId="49510C5B" w14:textId="77777777" w:rsidTr="00CF6E86">
        <w:trPr>
          <w:trHeight w:val="392"/>
        </w:trPr>
        <w:tc>
          <w:tcPr>
            <w:tcW w:w="1622" w:type="dxa"/>
            <w:hideMark/>
          </w:tcPr>
          <w:p w14:paraId="761EB033" w14:textId="1BD68148" w:rsidR="00CF6E86" w:rsidRPr="00984A30" w:rsidRDefault="00CF6E86" w:rsidP="0064696E">
            <w:pPr>
              <w:rPr>
                <w:color w:val="000000" w:themeColor="text1"/>
              </w:rPr>
            </w:pPr>
            <w:r w:rsidRPr="00984A30">
              <w:rPr>
                <w:color w:val="000000" w:themeColor="text1"/>
              </w:rPr>
              <w:t>R4-2300976</w:t>
            </w:r>
          </w:p>
        </w:tc>
        <w:tc>
          <w:tcPr>
            <w:tcW w:w="1424" w:type="dxa"/>
          </w:tcPr>
          <w:p w14:paraId="125A8C91" w14:textId="77777777" w:rsidR="00CF6E86" w:rsidRPr="00632DD2" w:rsidRDefault="00CF6E86" w:rsidP="0064696E">
            <w:r w:rsidRPr="00632DD2">
              <w:t>Qualcomm Incorporated</w:t>
            </w:r>
          </w:p>
        </w:tc>
        <w:tc>
          <w:tcPr>
            <w:tcW w:w="6585" w:type="dxa"/>
            <w:hideMark/>
          </w:tcPr>
          <w:p w14:paraId="5E94A239" w14:textId="7B332C5B" w:rsidR="00CF6E86" w:rsidRPr="00CF6E86" w:rsidRDefault="00CF6E86" w:rsidP="00CF6E86">
            <w:r w:rsidRPr="00632DD2">
              <w:t>Views on Performance Requirements for Multi-TRP PDCCH Tests</w:t>
            </w:r>
          </w:p>
          <w:p w14:paraId="0F5823E3" w14:textId="72546511" w:rsidR="00950D68" w:rsidRDefault="00950D68" w:rsidP="00CF6E86">
            <w:r w:rsidRPr="00950D68">
              <w:t>Observation 1: Averaging over all results without considering the receiver implementation leaves an inherent bias in the average SNR as there are unequal number of companies who considered with and without LLR combining in their implementation.</w:t>
            </w:r>
          </w:p>
          <w:p w14:paraId="072057F3" w14:textId="0FBAE10B" w:rsidR="00CF6E86" w:rsidRPr="00CF6E86" w:rsidRDefault="00CF6E86" w:rsidP="00CF6E86">
            <w:r w:rsidRPr="00CF6E86">
              <w:t xml:space="preserve">Proposal 1: </w:t>
            </w:r>
            <w:proofErr w:type="gramStart"/>
            <w:r w:rsidRPr="00CF6E86">
              <w:t>In order to</w:t>
            </w:r>
            <w:proofErr w:type="gramEnd"/>
            <w:r w:rsidRPr="00CF6E86">
              <w:t xml:space="preserve"> derive requirements, first obtain the average SNRs over results that considered same receiver assumptions and then again average over the average SNRs from the first step to remove the inherent bias.</w:t>
            </w:r>
          </w:p>
          <w:p w14:paraId="7EDAC6B0" w14:textId="77777777" w:rsidR="00CF6E86" w:rsidRPr="00CF6E86" w:rsidRDefault="00CF6E86" w:rsidP="00CF6E86">
            <w:r w:rsidRPr="00CF6E86">
              <w:t xml:space="preserve">Proposal 2: RAN4 should consider the average SNR from Table 2. </w:t>
            </w:r>
          </w:p>
          <w:p w14:paraId="2A053DBB" w14:textId="77777777" w:rsidR="00CF6E86" w:rsidRPr="00CF6E86" w:rsidRDefault="00CF6E86" w:rsidP="00CF6E86">
            <w:r w:rsidRPr="00CF6E86">
              <w:lastRenderedPageBreak/>
              <w:t>Proposal 3: Existing additional margin should be added to the average SNR results from Table 2 to derive requirements.</w:t>
            </w:r>
          </w:p>
          <w:p w14:paraId="36CF49DA" w14:textId="19CDF23A" w:rsidR="00CF6E86" w:rsidRPr="00632DD2" w:rsidRDefault="00CF6E86" w:rsidP="0064696E"/>
        </w:tc>
      </w:tr>
      <w:tr w:rsidR="00CF6E86" w:rsidRPr="00632DD2" w14:paraId="01A1337D" w14:textId="77777777" w:rsidTr="00CF6E86">
        <w:trPr>
          <w:trHeight w:val="392"/>
        </w:trPr>
        <w:tc>
          <w:tcPr>
            <w:tcW w:w="1622" w:type="dxa"/>
            <w:hideMark/>
          </w:tcPr>
          <w:p w14:paraId="4553E8EF" w14:textId="77777777" w:rsidR="00CF6E86" w:rsidRPr="00984A30" w:rsidRDefault="00CF6E86" w:rsidP="0064696E">
            <w:pPr>
              <w:rPr>
                <w:color w:val="000000" w:themeColor="text1"/>
              </w:rPr>
            </w:pPr>
            <w:r w:rsidRPr="00984A30">
              <w:rPr>
                <w:color w:val="000000" w:themeColor="text1"/>
              </w:rPr>
              <w:lastRenderedPageBreak/>
              <w:t>R4-2300977</w:t>
            </w:r>
          </w:p>
        </w:tc>
        <w:tc>
          <w:tcPr>
            <w:tcW w:w="1424" w:type="dxa"/>
          </w:tcPr>
          <w:p w14:paraId="3F1BE58D" w14:textId="77777777" w:rsidR="00CF6E86" w:rsidRPr="00632DD2" w:rsidRDefault="00CF6E86" w:rsidP="0064696E">
            <w:r w:rsidRPr="00632DD2">
              <w:t>Qualcomm Incorporated</w:t>
            </w:r>
          </w:p>
        </w:tc>
        <w:tc>
          <w:tcPr>
            <w:tcW w:w="6585" w:type="dxa"/>
            <w:hideMark/>
          </w:tcPr>
          <w:p w14:paraId="2C422C10" w14:textId="77777777" w:rsidR="00CF6E86" w:rsidRPr="00632DD2" w:rsidRDefault="00CF6E86" w:rsidP="0064696E">
            <w:r w:rsidRPr="00632DD2">
              <w:t>Simulation Results on HST-SFN Scheme B Tests</w:t>
            </w:r>
          </w:p>
        </w:tc>
      </w:tr>
      <w:tr w:rsidR="00CF6E86" w:rsidRPr="00632DD2" w14:paraId="7393BC13" w14:textId="77777777" w:rsidTr="00CF6E86">
        <w:trPr>
          <w:trHeight w:val="620"/>
        </w:trPr>
        <w:tc>
          <w:tcPr>
            <w:tcW w:w="1622" w:type="dxa"/>
            <w:hideMark/>
          </w:tcPr>
          <w:p w14:paraId="2040F570" w14:textId="6A92A01A" w:rsidR="00CF6E86" w:rsidRPr="00984A30" w:rsidRDefault="00CF6E86" w:rsidP="0064696E">
            <w:pPr>
              <w:rPr>
                <w:color w:val="000000" w:themeColor="text1"/>
              </w:rPr>
            </w:pPr>
            <w:r w:rsidRPr="00984A30">
              <w:rPr>
                <w:color w:val="000000" w:themeColor="text1"/>
              </w:rPr>
              <w:t>R4-2302197</w:t>
            </w:r>
          </w:p>
        </w:tc>
        <w:tc>
          <w:tcPr>
            <w:tcW w:w="1424" w:type="dxa"/>
          </w:tcPr>
          <w:p w14:paraId="771497E9" w14:textId="77777777" w:rsidR="00CF6E86" w:rsidRPr="00632DD2" w:rsidRDefault="00CF6E86" w:rsidP="0064696E">
            <w:r w:rsidRPr="00632DD2">
              <w:t xml:space="preserve">Huawei, </w:t>
            </w:r>
            <w:proofErr w:type="spellStart"/>
            <w:r w:rsidRPr="00632DD2">
              <w:t>HiSilicon</w:t>
            </w:r>
            <w:proofErr w:type="spellEnd"/>
          </w:p>
        </w:tc>
        <w:tc>
          <w:tcPr>
            <w:tcW w:w="6585" w:type="dxa"/>
            <w:hideMark/>
          </w:tcPr>
          <w:p w14:paraId="3566872C" w14:textId="77777777" w:rsidR="00CF6E86" w:rsidRDefault="00CF6E86" w:rsidP="0064696E">
            <w:r w:rsidRPr="00632DD2">
              <w:t>CR on PDSCH requirement for HST-SFN scheme B</w:t>
            </w:r>
          </w:p>
          <w:p w14:paraId="6C14C342" w14:textId="395C7C26" w:rsidR="00CF6E86" w:rsidRPr="00632DD2" w:rsidRDefault="00CF6E86" w:rsidP="0064696E">
            <w:r>
              <w:rPr>
                <w:rFonts w:hint="eastAsia"/>
                <w:noProof/>
                <w:lang w:eastAsia="zh-CN"/>
              </w:rPr>
              <w:t>F</w:t>
            </w:r>
            <w:r>
              <w:rPr>
                <w:noProof/>
                <w:lang w:eastAsia="zh-CN"/>
              </w:rPr>
              <w:t>or r</w:t>
            </w:r>
            <w:r w:rsidRPr="00831ECA">
              <w:rPr>
                <w:noProof/>
                <w:lang w:eastAsia="zh-CN"/>
              </w:rPr>
              <w:t>emov</w:t>
            </w:r>
            <w:r>
              <w:rPr>
                <w:noProof/>
                <w:lang w:eastAsia="zh-CN"/>
              </w:rPr>
              <w:t>ing</w:t>
            </w:r>
            <w:r w:rsidRPr="00831ECA">
              <w:rPr>
                <w:noProof/>
                <w:lang w:eastAsia="zh-CN"/>
              </w:rPr>
              <w:t xml:space="preserve"> square brackets</w:t>
            </w:r>
            <w:r>
              <w:rPr>
                <w:noProof/>
                <w:lang w:eastAsia="zh-CN"/>
              </w:rPr>
              <w:t xml:space="preserve">, update clause 5.2.2.1.21, 5.2.2.2.21, </w:t>
            </w:r>
            <w:r w:rsidRPr="00605902">
              <w:rPr>
                <w:noProof/>
                <w:lang w:eastAsia="zh-CN"/>
              </w:rPr>
              <w:t>5.2.</w:t>
            </w:r>
            <w:r>
              <w:rPr>
                <w:noProof/>
                <w:lang w:eastAsia="zh-CN"/>
              </w:rPr>
              <w:t>3</w:t>
            </w:r>
            <w:r w:rsidRPr="00605902">
              <w:rPr>
                <w:noProof/>
                <w:lang w:eastAsia="zh-CN"/>
              </w:rPr>
              <w:t>.1</w:t>
            </w:r>
            <w:r>
              <w:rPr>
                <w:noProof/>
                <w:lang w:eastAsia="zh-CN"/>
              </w:rPr>
              <w:t>.21</w:t>
            </w:r>
            <w:r w:rsidRPr="00605902">
              <w:rPr>
                <w:noProof/>
                <w:lang w:eastAsia="zh-CN"/>
              </w:rPr>
              <w:t>, 5.2.</w:t>
            </w:r>
            <w:r>
              <w:rPr>
                <w:noProof/>
                <w:lang w:eastAsia="zh-CN"/>
              </w:rPr>
              <w:t>3</w:t>
            </w:r>
            <w:r w:rsidRPr="00605902">
              <w:rPr>
                <w:noProof/>
                <w:lang w:eastAsia="zh-CN"/>
              </w:rPr>
              <w:t>.2</w:t>
            </w:r>
            <w:r>
              <w:rPr>
                <w:noProof/>
                <w:lang w:eastAsia="zh-CN"/>
              </w:rPr>
              <w:t>.21, B.3.x2.</w:t>
            </w:r>
          </w:p>
        </w:tc>
      </w:tr>
      <w:tr w:rsidR="00CF6E86" w:rsidRPr="00632DD2" w14:paraId="7A1C73C5" w14:textId="77777777" w:rsidTr="00CF6E86">
        <w:trPr>
          <w:trHeight w:val="392"/>
        </w:trPr>
        <w:tc>
          <w:tcPr>
            <w:tcW w:w="1622" w:type="dxa"/>
            <w:hideMark/>
          </w:tcPr>
          <w:p w14:paraId="05A323E9" w14:textId="3E1C5346" w:rsidR="00CF6E86" w:rsidRPr="00984A30" w:rsidRDefault="00CF6E86" w:rsidP="0064696E">
            <w:pPr>
              <w:rPr>
                <w:color w:val="000000" w:themeColor="text1"/>
              </w:rPr>
            </w:pPr>
            <w:r w:rsidRPr="00984A30">
              <w:rPr>
                <w:color w:val="000000" w:themeColor="text1"/>
              </w:rPr>
              <w:t>R4-2302715</w:t>
            </w:r>
          </w:p>
        </w:tc>
        <w:tc>
          <w:tcPr>
            <w:tcW w:w="1424" w:type="dxa"/>
          </w:tcPr>
          <w:p w14:paraId="5EA5509F" w14:textId="77777777" w:rsidR="00CF6E86" w:rsidRPr="00632DD2" w:rsidRDefault="00CF6E86" w:rsidP="0064696E">
            <w:r w:rsidRPr="00632DD2">
              <w:t>Qualcomm Incorporated</w:t>
            </w:r>
          </w:p>
        </w:tc>
        <w:tc>
          <w:tcPr>
            <w:tcW w:w="6585" w:type="dxa"/>
            <w:hideMark/>
          </w:tcPr>
          <w:p w14:paraId="6CA6BADA" w14:textId="77777777" w:rsidR="00CF6E86" w:rsidRDefault="00CF6E86" w:rsidP="0064696E">
            <w:r w:rsidRPr="00632DD2">
              <w:t>Draft CR on m-TRP PDCCH Performance Requirements</w:t>
            </w:r>
          </w:p>
          <w:p w14:paraId="0712DFB2" w14:textId="535B36CE" w:rsidR="00CF6E86" w:rsidRPr="00632DD2" w:rsidRDefault="00CF6E86" w:rsidP="0064696E">
            <w:r>
              <w:rPr>
                <w:noProof/>
              </w:rPr>
              <w:t>Updated m-TRP PDCCH requirements based on R4-2300976. The results may be revised.</w:t>
            </w:r>
          </w:p>
        </w:tc>
      </w:tr>
    </w:tbl>
    <w:p w14:paraId="73647B3C" w14:textId="73D47CBA" w:rsidR="00DD19DE" w:rsidRDefault="00DD19DE" w:rsidP="00DD19DE">
      <w:pPr>
        <w:rPr>
          <w:lang w:val="en-US"/>
        </w:rPr>
      </w:pPr>
    </w:p>
    <w:p w14:paraId="39C1CFE6" w14:textId="77777777" w:rsidR="00950D68" w:rsidRPr="00482AC4" w:rsidRDefault="00950D68" w:rsidP="00DD19DE">
      <w:pPr>
        <w:rPr>
          <w:lang w:val="en-US"/>
        </w:rPr>
      </w:pPr>
    </w:p>
    <w:p w14:paraId="70D89159" w14:textId="77777777" w:rsidR="00DD19DE" w:rsidRPr="00482AC4" w:rsidRDefault="00DD19DE" w:rsidP="00DD19DE">
      <w:pPr>
        <w:pStyle w:val="Heading2"/>
        <w:rPr>
          <w:lang w:val="en-US"/>
        </w:rPr>
      </w:pPr>
      <w:r w:rsidRPr="00482AC4">
        <w:rPr>
          <w:lang w:val="en-US"/>
        </w:rPr>
        <w:t>Open issues summary</w:t>
      </w:r>
    </w:p>
    <w:p w14:paraId="0734800A" w14:textId="38628471" w:rsidR="00DD19DE" w:rsidRPr="00482AC4" w:rsidRDefault="00DD19DE" w:rsidP="00DD19DE">
      <w:pPr>
        <w:pStyle w:val="Heading3"/>
        <w:rPr>
          <w:sz w:val="24"/>
          <w:szCs w:val="16"/>
          <w:lang w:val="en-US"/>
        </w:rPr>
      </w:pPr>
      <w:r w:rsidRPr="00482AC4">
        <w:rPr>
          <w:sz w:val="24"/>
          <w:szCs w:val="16"/>
          <w:lang w:val="en-US"/>
        </w:rPr>
        <w:t>Sub-</w:t>
      </w:r>
      <w:r w:rsidR="00142BB9" w:rsidRPr="00482AC4">
        <w:rPr>
          <w:sz w:val="24"/>
          <w:szCs w:val="16"/>
          <w:lang w:val="en-US"/>
        </w:rPr>
        <w:t>topic</w:t>
      </w:r>
      <w:r w:rsidRPr="00482AC4">
        <w:rPr>
          <w:sz w:val="24"/>
          <w:szCs w:val="16"/>
          <w:lang w:val="en-US"/>
        </w:rPr>
        <w:t xml:space="preserve"> </w:t>
      </w:r>
      <w:r w:rsidR="00AD0453">
        <w:rPr>
          <w:sz w:val="24"/>
          <w:szCs w:val="16"/>
          <w:lang w:val="en-US"/>
        </w:rPr>
        <w:t>4</w:t>
      </w:r>
      <w:r w:rsidRPr="00482AC4">
        <w:rPr>
          <w:sz w:val="24"/>
          <w:szCs w:val="16"/>
          <w:lang w:val="en-US"/>
        </w:rPr>
        <w:t>-1</w:t>
      </w:r>
    </w:p>
    <w:p w14:paraId="0420B56F" w14:textId="5DEE5FAF" w:rsidR="00DD19DE" w:rsidRPr="00950D68" w:rsidRDefault="00CF6E86" w:rsidP="00DD19DE">
      <w:pPr>
        <w:rPr>
          <w:iCs/>
          <w:color w:val="000000" w:themeColor="text1"/>
          <w:lang w:val="en-US" w:eastAsia="zh-CN"/>
        </w:rPr>
      </w:pPr>
      <w:r w:rsidRPr="00950D68">
        <w:rPr>
          <w:iCs/>
          <w:color w:val="000000" w:themeColor="text1"/>
          <w:lang w:val="en-US" w:eastAsia="zh-CN"/>
        </w:rPr>
        <w:t xml:space="preserve">Deriving requirements for </w:t>
      </w:r>
      <w:proofErr w:type="spellStart"/>
      <w:r w:rsidRPr="00950D68">
        <w:rPr>
          <w:iCs/>
          <w:color w:val="000000" w:themeColor="text1"/>
          <w:lang w:val="en-US" w:eastAsia="zh-CN"/>
        </w:rPr>
        <w:t>mTRP</w:t>
      </w:r>
      <w:proofErr w:type="spellEnd"/>
      <w:r w:rsidRPr="00950D68">
        <w:rPr>
          <w:iCs/>
          <w:color w:val="000000" w:themeColor="text1"/>
          <w:lang w:val="en-US" w:eastAsia="zh-CN"/>
        </w:rPr>
        <w:t xml:space="preserve"> PDCCH</w:t>
      </w:r>
      <w:r w:rsidR="00950D68" w:rsidRPr="00950D68">
        <w:rPr>
          <w:iCs/>
          <w:color w:val="000000" w:themeColor="text1"/>
          <w:lang w:val="en-US" w:eastAsia="zh-CN"/>
        </w:rPr>
        <w:t xml:space="preserve"> with different receiver assumptions</w:t>
      </w:r>
      <w:r w:rsidR="00950D68">
        <w:rPr>
          <w:iCs/>
          <w:color w:val="000000" w:themeColor="text1"/>
          <w:lang w:val="en-US" w:eastAsia="zh-CN"/>
        </w:rPr>
        <w:t xml:space="preserve">. </w:t>
      </w:r>
    </w:p>
    <w:p w14:paraId="4027AC78" w14:textId="4114AC90" w:rsidR="00DD19DE" w:rsidRPr="00950D68" w:rsidRDefault="00DD19DE" w:rsidP="00DD19DE">
      <w:pPr>
        <w:rPr>
          <w:b/>
          <w:color w:val="000000" w:themeColor="text1"/>
          <w:u w:val="single"/>
          <w:lang w:val="en-US" w:eastAsia="ko-KR"/>
        </w:rPr>
      </w:pPr>
      <w:r w:rsidRPr="00950D68">
        <w:rPr>
          <w:b/>
          <w:color w:val="000000" w:themeColor="text1"/>
          <w:u w:val="single"/>
          <w:lang w:val="en-US" w:eastAsia="ko-KR"/>
        </w:rPr>
        <w:t xml:space="preserve">Issue </w:t>
      </w:r>
      <w:r w:rsidR="00AD0453">
        <w:rPr>
          <w:b/>
          <w:color w:val="000000" w:themeColor="text1"/>
          <w:u w:val="single"/>
          <w:lang w:val="en-US" w:eastAsia="ko-KR"/>
        </w:rPr>
        <w:t>4</w:t>
      </w:r>
      <w:r w:rsidRPr="00950D68">
        <w:rPr>
          <w:b/>
          <w:color w:val="000000" w:themeColor="text1"/>
          <w:u w:val="single"/>
          <w:lang w:val="en-US" w:eastAsia="ko-KR"/>
        </w:rPr>
        <w:t xml:space="preserve">-1: </w:t>
      </w:r>
      <w:proofErr w:type="spellStart"/>
      <w:r w:rsidR="00E95FF5">
        <w:rPr>
          <w:b/>
          <w:color w:val="000000" w:themeColor="text1"/>
          <w:u w:val="single"/>
          <w:lang w:val="en-US" w:eastAsia="ko-KR"/>
        </w:rPr>
        <w:t>mTRP</w:t>
      </w:r>
      <w:proofErr w:type="spellEnd"/>
      <w:r w:rsidR="00E95FF5">
        <w:rPr>
          <w:b/>
          <w:color w:val="000000" w:themeColor="text1"/>
          <w:u w:val="single"/>
          <w:lang w:val="en-US" w:eastAsia="ko-KR"/>
        </w:rPr>
        <w:t xml:space="preserve"> PDCCH requirements derivation</w:t>
      </w:r>
    </w:p>
    <w:p w14:paraId="4D10516F" w14:textId="77777777" w:rsidR="00DD19DE" w:rsidRPr="00950D68"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950D68">
        <w:rPr>
          <w:rFonts w:eastAsia="SimSun"/>
          <w:color w:val="000000" w:themeColor="text1"/>
          <w:szCs w:val="24"/>
          <w:lang w:val="en-US" w:eastAsia="zh-CN"/>
        </w:rPr>
        <w:t>Proposals</w:t>
      </w:r>
    </w:p>
    <w:p w14:paraId="3707A608" w14:textId="39605A25" w:rsidR="00950D68"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950D68">
        <w:rPr>
          <w:rFonts w:eastAsia="SimSun"/>
          <w:color w:val="000000" w:themeColor="text1"/>
          <w:szCs w:val="24"/>
          <w:lang w:val="en-US" w:eastAsia="zh-CN"/>
        </w:rPr>
        <w:t>Option 1</w:t>
      </w:r>
      <w:r w:rsidR="00950D68">
        <w:rPr>
          <w:rFonts w:eastAsia="SimSun"/>
          <w:color w:val="000000" w:themeColor="text1"/>
          <w:szCs w:val="24"/>
          <w:lang w:val="en-US" w:eastAsia="zh-CN"/>
        </w:rPr>
        <w:t xml:space="preserve"> (Qualcomm)</w:t>
      </w:r>
      <w:r w:rsidRPr="00950D68">
        <w:rPr>
          <w:rFonts w:eastAsia="SimSun"/>
          <w:color w:val="000000" w:themeColor="text1"/>
          <w:szCs w:val="24"/>
          <w:lang w:val="en-US" w:eastAsia="zh-CN"/>
        </w:rPr>
        <w:t xml:space="preserve">: </w:t>
      </w:r>
      <w:r w:rsidR="00950D68">
        <w:rPr>
          <w:rFonts w:eastAsia="SimSun"/>
          <w:color w:val="000000" w:themeColor="text1"/>
          <w:szCs w:val="24"/>
          <w:lang w:val="en-US" w:eastAsia="zh-CN"/>
        </w:rPr>
        <w:t xml:space="preserve">Derive requirements for PDCCH in </w:t>
      </w:r>
      <w:proofErr w:type="spellStart"/>
      <w:r w:rsidR="00950D68">
        <w:rPr>
          <w:rFonts w:eastAsia="SimSun"/>
          <w:color w:val="000000" w:themeColor="text1"/>
          <w:szCs w:val="24"/>
          <w:lang w:val="en-US" w:eastAsia="zh-CN"/>
        </w:rPr>
        <w:t>mTRP</w:t>
      </w:r>
      <w:proofErr w:type="spellEnd"/>
      <w:r w:rsidR="00950D68">
        <w:rPr>
          <w:rFonts w:eastAsia="SimSun"/>
          <w:color w:val="000000" w:themeColor="text1"/>
          <w:szCs w:val="24"/>
          <w:lang w:val="en-US" w:eastAsia="zh-CN"/>
        </w:rPr>
        <w:t xml:space="preserve"> by taking average of results with each receiver assumption first.</w:t>
      </w:r>
    </w:p>
    <w:p w14:paraId="0610E100" w14:textId="3B795F64" w:rsidR="00DD19DE" w:rsidRPr="00950D68" w:rsidRDefault="00950D68" w:rsidP="00950D68">
      <w:pPr>
        <w:spacing w:after="120"/>
        <w:ind w:left="1080"/>
        <w:rPr>
          <w:color w:val="000000" w:themeColor="text1"/>
          <w:szCs w:val="24"/>
          <w:lang w:val="en-US" w:eastAsia="zh-CN"/>
        </w:rPr>
      </w:pPr>
      <m:oMath>
        <m:r>
          <w:rPr>
            <w:rFonts w:ascii="Cambria Math" w:hAnsi="Cambria Math"/>
            <w:sz w:val="24"/>
            <w:szCs w:val="24"/>
          </w:rPr>
          <m:t>γ=</m:t>
        </m:r>
        <m:f>
          <m:fPr>
            <m:ctrlPr>
              <w:rPr>
                <w:rFonts w:ascii="Cambria Math" w:hAnsi="Cambria Math"/>
                <w:i/>
                <w:sz w:val="24"/>
                <w:szCs w:val="24"/>
              </w:rPr>
            </m:ctrlPr>
          </m:fPr>
          <m:num>
            <m:f>
              <m:fPr>
                <m:ctrlPr>
                  <w:rPr>
                    <w:rFonts w:ascii="Cambria Math" w:hAnsi="Cambria Math"/>
                    <w:i/>
                    <w:sz w:val="24"/>
                    <w:szCs w:val="24"/>
                  </w:rPr>
                </m:ctrlPr>
              </m:fPr>
              <m:num>
                <m:r>
                  <w:rPr>
                    <w:rFonts w:ascii="Cambria Math" w:hAnsi="Cambria Math"/>
                    <w:sz w:val="24"/>
                    <w:szCs w:val="24"/>
                  </w:rPr>
                  <m:t>p1+p2+p3</m:t>
                </m:r>
              </m:num>
              <m:den>
                <m:r>
                  <w:rPr>
                    <w:rFonts w:ascii="Cambria Math" w:hAnsi="Cambria Math"/>
                    <w:sz w:val="24"/>
                    <w:szCs w:val="24"/>
                  </w:rPr>
                  <m:t>3</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q1+q2</m:t>
                </m:r>
              </m:num>
              <m:den>
                <m:r>
                  <w:rPr>
                    <w:rFonts w:ascii="Cambria Math" w:hAnsi="Cambria Math"/>
                    <w:sz w:val="24"/>
                    <w:szCs w:val="24"/>
                  </w:rPr>
                  <m:t>2</m:t>
                </m:r>
              </m:den>
            </m:f>
          </m:num>
          <m:den>
            <m:r>
              <w:rPr>
                <w:rFonts w:ascii="Cambria Math" w:hAnsi="Cambria Math"/>
                <w:sz w:val="24"/>
                <w:szCs w:val="24"/>
              </w:rPr>
              <m:t>2</m:t>
            </m:r>
          </m:den>
        </m:f>
      </m:oMath>
      <w:r w:rsidRPr="00950D68">
        <w:rPr>
          <w:color w:val="000000" w:themeColor="text1"/>
          <w:szCs w:val="24"/>
          <w:lang w:val="en-US" w:eastAsia="zh-CN"/>
        </w:rPr>
        <w:t xml:space="preserve"> </w:t>
      </w:r>
    </w:p>
    <w:p w14:paraId="699A8AC4" w14:textId="77777777" w:rsidR="00DD19DE" w:rsidRPr="00950D68"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950D68">
        <w:rPr>
          <w:rFonts w:eastAsia="SimSun"/>
          <w:color w:val="000000" w:themeColor="text1"/>
          <w:szCs w:val="24"/>
          <w:lang w:val="en-US" w:eastAsia="zh-CN"/>
        </w:rPr>
        <w:t>Recommended WF</w:t>
      </w:r>
    </w:p>
    <w:p w14:paraId="68CA7351" w14:textId="44FB32B1" w:rsidR="00DD19DE" w:rsidRPr="00950D68" w:rsidRDefault="00950D68"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Discuss if the proposed method of deriving requirements is acceptable and capture the updated requirements in the CR.</w:t>
      </w:r>
    </w:p>
    <w:p w14:paraId="39B6DCC4" w14:textId="4984B915" w:rsidR="00DD19DE" w:rsidRDefault="00DD19DE" w:rsidP="00DD19DE">
      <w:pPr>
        <w:rPr>
          <w:i/>
          <w:color w:val="0070C0"/>
          <w:lang w:val="en-US" w:eastAsia="zh-CN"/>
        </w:rPr>
      </w:pPr>
    </w:p>
    <w:p w14:paraId="0CE32DA6" w14:textId="77777777" w:rsidR="00950D68" w:rsidRPr="001B182B" w:rsidRDefault="00950D68" w:rsidP="00950D68">
      <w:pPr>
        <w:rPr>
          <w:b/>
          <w:bCs/>
          <w:u w:val="single"/>
          <w:lang w:val="en-US"/>
        </w:rPr>
      </w:pPr>
      <w:r w:rsidRPr="001B182B">
        <w:rPr>
          <w:b/>
          <w:bCs/>
          <w:u w:val="single"/>
          <w:lang w:val="en-US"/>
        </w:rPr>
        <w:t>Recommendations for CRs with same or changes</w:t>
      </w:r>
      <w:r>
        <w:rPr>
          <w:b/>
          <w:bCs/>
          <w:u w:val="single"/>
          <w:lang w:val="en-US"/>
        </w:rPr>
        <w:t xml:space="preserve"> in same sections</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950D68" w:rsidRPr="00457148" w14:paraId="52CD107B" w14:textId="77777777" w:rsidTr="0064696E">
        <w:trPr>
          <w:trHeight w:val="320"/>
        </w:trPr>
        <w:tc>
          <w:tcPr>
            <w:tcW w:w="1525" w:type="dxa"/>
            <w:shd w:val="clear" w:color="auto" w:fill="auto"/>
            <w:hideMark/>
          </w:tcPr>
          <w:p w14:paraId="025AEC09" w14:textId="77777777" w:rsidR="00950D68" w:rsidRPr="00C543DC" w:rsidRDefault="00950D68" w:rsidP="0064696E">
            <w:pPr>
              <w:spacing w:after="120"/>
              <w:jc w:val="center"/>
              <w:rPr>
                <w:b/>
                <w:bCs/>
                <w:color w:val="000000" w:themeColor="text1"/>
              </w:rPr>
            </w:pPr>
            <w:r w:rsidRPr="00C543DC">
              <w:rPr>
                <w:b/>
                <w:bCs/>
                <w:color w:val="000000" w:themeColor="text1"/>
              </w:rPr>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751DC79E" w14:textId="77777777" w:rsidR="00950D68" w:rsidRPr="00457148" w:rsidRDefault="00950D68" w:rsidP="0064696E">
            <w:pPr>
              <w:spacing w:after="120"/>
              <w:jc w:val="center"/>
              <w:rPr>
                <w:b/>
                <w:bCs/>
                <w:color w:val="000000" w:themeColor="text1"/>
              </w:rPr>
            </w:pPr>
            <w:r>
              <w:rPr>
                <w:b/>
                <w:bCs/>
                <w:color w:val="000000" w:themeColor="text1"/>
              </w:rPr>
              <w:t>Company</w:t>
            </w:r>
          </w:p>
        </w:tc>
        <w:tc>
          <w:tcPr>
            <w:tcW w:w="6370" w:type="dxa"/>
            <w:shd w:val="clear" w:color="auto" w:fill="auto"/>
            <w:hideMark/>
          </w:tcPr>
          <w:p w14:paraId="127FFB01" w14:textId="77777777" w:rsidR="00950D68" w:rsidRPr="00C543DC" w:rsidRDefault="00950D68" w:rsidP="0064696E">
            <w:pPr>
              <w:spacing w:after="120"/>
              <w:jc w:val="center"/>
              <w:rPr>
                <w:b/>
                <w:bCs/>
                <w:color w:val="000000" w:themeColor="text1"/>
              </w:rPr>
            </w:pPr>
            <w:r>
              <w:rPr>
                <w:b/>
                <w:bCs/>
                <w:color w:val="000000" w:themeColor="text1"/>
              </w:rPr>
              <w:t>Comments</w:t>
            </w:r>
          </w:p>
        </w:tc>
      </w:tr>
      <w:tr w:rsidR="00950D68" w:rsidRPr="00B0062D" w14:paraId="0ABCD704" w14:textId="77777777" w:rsidTr="006469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hideMark/>
          </w:tcPr>
          <w:p w14:paraId="1FFE2497" w14:textId="5C964DE2" w:rsidR="00950D68" w:rsidRPr="00984A30" w:rsidRDefault="00000000" w:rsidP="009B13AC">
            <w:pPr>
              <w:spacing w:after="120"/>
              <w:rPr>
                <w:color w:val="000000" w:themeColor="text1"/>
              </w:rPr>
            </w:pPr>
            <w:hyperlink r:id="rId11" w:history="1">
              <w:r w:rsidR="00950D68" w:rsidRPr="00984A30">
                <w:rPr>
                  <w:color w:val="000000" w:themeColor="text1"/>
                </w:rPr>
                <w:t>R4-2300835</w:t>
              </w:r>
            </w:hyperlink>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73CE6987" w14:textId="089BC34B" w:rsidR="00950D68" w:rsidRPr="00B0062D" w:rsidRDefault="00950D68" w:rsidP="009B13AC">
            <w:pPr>
              <w:spacing w:after="120"/>
              <w:rPr>
                <w:color w:val="000000" w:themeColor="text1"/>
              </w:rPr>
            </w:pPr>
            <w:r w:rsidRPr="00632DD2">
              <w:t>Samsung</w:t>
            </w:r>
          </w:p>
        </w:tc>
        <w:tc>
          <w:tcPr>
            <w:tcW w:w="6370" w:type="dxa"/>
            <w:tcBorders>
              <w:top w:val="single" w:sz="4" w:space="0" w:color="auto"/>
              <w:left w:val="single" w:sz="4" w:space="0" w:color="auto"/>
              <w:bottom w:val="single" w:sz="4" w:space="0" w:color="auto"/>
              <w:right w:val="single" w:sz="4" w:space="0" w:color="auto"/>
            </w:tcBorders>
            <w:shd w:val="clear" w:color="auto" w:fill="auto"/>
            <w:hideMark/>
          </w:tcPr>
          <w:p w14:paraId="50B3547B" w14:textId="3856FDD0" w:rsidR="00950D68" w:rsidRPr="00B0062D" w:rsidRDefault="00950D68" w:rsidP="00950D68">
            <w:pPr>
              <w:spacing w:after="120"/>
              <w:rPr>
                <w:color w:val="000000" w:themeColor="text1"/>
              </w:rPr>
            </w:pPr>
            <w:r>
              <w:rPr>
                <w:color w:val="000000" w:themeColor="text1"/>
              </w:rPr>
              <w:t xml:space="preserve">Capture changes from </w:t>
            </w:r>
            <w:r w:rsidRPr="00B0062D">
              <w:t>R4-2302</w:t>
            </w:r>
            <w:r>
              <w:t xml:space="preserve">197, </w:t>
            </w:r>
            <w:r w:rsidRPr="00B0062D">
              <w:t>R4-2302</w:t>
            </w:r>
            <w:r>
              <w:t xml:space="preserve">715 if agreeable </w:t>
            </w:r>
          </w:p>
        </w:tc>
      </w:tr>
      <w:tr w:rsidR="00950D68" w:rsidRPr="00B0062D" w14:paraId="5E76F9C1" w14:textId="77777777" w:rsidTr="006469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09917040" w14:textId="36B6306C" w:rsidR="00950D68" w:rsidRPr="00984A30" w:rsidRDefault="00000000" w:rsidP="009B13AC">
            <w:pPr>
              <w:spacing w:after="120"/>
              <w:rPr>
                <w:color w:val="000000" w:themeColor="text1"/>
              </w:rPr>
            </w:pPr>
            <w:hyperlink r:id="rId12" w:history="1">
              <w:r w:rsidR="00950D68" w:rsidRPr="00984A30">
                <w:rPr>
                  <w:color w:val="000000" w:themeColor="text1"/>
                </w:rPr>
                <w:t>R4-2302197</w:t>
              </w:r>
            </w:hyperlink>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2B8BF8C7" w14:textId="0B1737F3" w:rsidR="00950D68" w:rsidRPr="00B0062D" w:rsidRDefault="00950D68" w:rsidP="009B13AC">
            <w:pPr>
              <w:spacing w:after="120"/>
              <w:rPr>
                <w:color w:val="000000" w:themeColor="text1"/>
              </w:rPr>
            </w:pPr>
            <w:r w:rsidRPr="00632DD2">
              <w:t xml:space="preserve">Huawei, </w:t>
            </w:r>
            <w:proofErr w:type="spellStart"/>
            <w:r w:rsidRPr="00632DD2">
              <w:t>HiSilicon</w:t>
            </w:r>
            <w:proofErr w:type="spellEnd"/>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3D3C69B" w14:textId="2E93275B" w:rsidR="00950D68" w:rsidRPr="00B0062D" w:rsidRDefault="00950D68" w:rsidP="00950D68">
            <w:pPr>
              <w:spacing w:after="120"/>
              <w:rPr>
                <w:color w:val="000000" w:themeColor="text1"/>
              </w:rPr>
            </w:pPr>
            <w:r>
              <w:rPr>
                <w:color w:val="000000" w:themeColor="text1"/>
              </w:rPr>
              <w:t xml:space="preserve">Merge with </w:t>
            </w:r>
            <w:r w:rsidRPr="00950D68">
              <w:rPr>
                <w:color w:val="000000" w:themeColor="text1"/>
              </w:rPr>
              <w:t>R4-2300835</w:t>
            </w:r>
            <w:r>
              <w:rPr>
                <w:color w:val="000000" w:themeColor="text1"/>
              </w:rPr>
              <w:t xml:space="preserve"> </w:t>
            </w:r>
            <w:r w:rsidR="00EB683E">
              <w:t>if agreeable</w:t>
            </w:r>
          </w:p>
        </w:tc>
      </w:tr>
      <w:tr w:rsidR="00950D68" w:rsidRPr="00B0062D" w14:paraId="56544A0D" w14:textId="77777777" w:rsidTr="006469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25576B44" w14:textId="14CA0B58" w:rsidR="00950D68" w:rsidRPr="00984A30" w:rsidRDefault="00000000" w:rsidP="009B13AC">
            <w:pPr>
              <w:spacing w:after="120"/>
              <w:rPr>
                <w:color w:val="000000" w:themeColor="text1"/>
              </w:rPr>
            </w:pPr>
            <w:hyperlink r:id="rId13" w:history="1">
              <w:r w:rsidR="00950D68" w:rsidRPr="00984A30">
                <w:rPr>
                  <w:color w:val="000000" w:themeColor="text1"/>
                </w:rPr>
                <w:t>R4-2302715</w:t>
              </w:r>
            </w:hyperlink>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25BADD2E" w14:textId="2621ECF0" w:rsidR="00950D68" w:rsidRPr="00B0062D" w:rsidRDefault="00950D68" w:rsidP="009B13AC">
            <w:pPr>
              <w:spacing w:after="120"/>
            </w:pPr>
            <w:r w:rsidRPr="00632DD2">
              <w:t>Qualcomm Incorporated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CC40083" w14:textId="2BD96A49" w:rsidR="00950D68" w:rsidRDefault="00950D68" w:rsidP="00950D68">
            <w:pPr>
              <w:spacing w:after="120"/>
              <w:rPr>
                <w:color w:val="000000" w:themeColor="text1"/>
              </w:rPr>
            </w:pPr>
            <w:r>
              <w:rPr>
                <w:color w:val="000000" w:themeColor="text1"/>
              </w:rPr>
              <w:t xml:space="preserve">Merge with </w:t>
            </w:r>
            <w:r w:rsidRPr="00950D68">
              <w:rPr>
                <w:color w:val="000000" w:themeColor="text1"/>
              </w:rPr>
              <w:t>R4-2300835</w:t>
            </w:r>
            <w:r w:rsidR="00EB683E">
              <w:rPr>
                <w:color w:val="000000" w:themeColor="text1"/>
              </w:rPr>
              <w:t xml:space="preserve"> </w:t>
            </w:r>
            <w:r w:rsidR="00EB683E">
              <w:t>if agreeable</w:t>
            </w:r>
          </w:p>
        </w:tc>
      </w:tr>
    </w:tbl>
    <w:p w14:paraId="03BD3692" w14:textId="77777777" w:rsidR="00950D68" w:rsidRPr="00482AC4" w:rsidRDefault="00950D68" w:rsidP="00DD19DE">
      <w:pPr>
        <w:rPr>
          <w:i/>
          <w:color w:val="0070C0"/>
          <w:lang w:val="en-US" w:eastAsia="zh-CN"/>
        </w:rPr>
      </w:pPr>
    </w:p>
    <w:p w14:paraId="1DFF4938" w14:textId="20BE370F" w:rsidR="00F319CB" w:rsidRPr="00482AC4" w:rsidRDefault="00F319CB" w:rsidP="00F319CB">
      <w:pPr>
        <w:pStyle w:val="Heading1"/>
        <w:rPr>
          <w:lang w:val="en-US" w:eastAsia="ja-JP"/>
        </w:rPr>
      </w:pPr>
      <w:r w:rsidRPr="00482AC4">
        <w:rPr>
          <w:lang w:val="en-US" w:eastAsia="ja-JP"/>
        </w:rPr>
        <w:t>Topic #</w:t>
      </w:r>
      <w:r w:rsidR="00AD0453">
        <w:rPr>
          <w:lang w:val="en-US" w:eastAsia="ja-JP"/>
        </w:rPr>
        <w:t>5</w:t>
      </w:r>
      <w:r w:rsidRPr="00482AC4">
        <w:rPr>
          <w:lang w:val="en-US" w:eastAsia="ja-JP"/>
        </w:rPr>
        <w:t xml:space="preserve">: </w:t>
      </w:r>
      <w:r w:rsidRPr="00482AC4">
        <w:rPr>
          <w:lang w:val="en-US" w:eastAsia="zh-CN"/>
        </w:rPr>
        <w:t xml:space="preserve">Rel-17 </w:t>
      </w:r>
      <w:proofErr w:type="spellStart"/>
      <w:r>
        <w:rPr>
          <w:lang w:val="en-US" w:eastAsia="zh-CN"/>
        </w:rPr>
        <w:t>RedCap</w:t>
      </w:r>
      <w:proofErr w:type="spellEnd"/>
      <w:r w:rsidRPr="00482AC4">
        <w:rPr>
          <w:lang w:val="en-US" w:eastAsia="zh-CN"/>
        </w:rPr>
        <w:t xml:space="preserve"> Demod maintenance</w:t>
      </w:r>
    </w:p>
    <w:p w14:paraId="14608A40" w14:textId="77777777" w:rsidR="00F319CB" w:rsidRPr="00482AC4" w:rsidRDefault="00F319CB" w:rsidP="00F319CB">
      <w:pPr>
        <w:pStyle w:val="Heading2"/>
        <w:rPr>
          <w:lang w:val="en-US"/>
        </w:rPr>
      </w:pPr>
      <w:r w:rsidRPr="00482AC4">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F319CB" w:rsidRPr="00482AC4" w14:paraId="4D5FB1CC" w14:textId="77777777" w:rsidTr="007A4F3A">
        <w:trPr>
          <w:trHeight w:val="468"/>
        </w:trPr>
        <w:tc>
          <w:tcPr>
            <w:tcW w:w="1622" w:type="dxa"/>
            <w:vAlign w:val="center"/>
          </w:tcPr>
          <w:p w14:paraId="56A486CD" w14:textId="77777777" w:rsidR="00F319CB" w:rsidRPr="00482AC4" w:rsidRDefault="00F319CB" w:rsidP="00775502">
            <w:pPr>
              <w:spacing w:before="120" w:after="120"/>
              <w:rPr>
                <w:b/>
                <w:bCs/>
                <w:lang w:val="en-US"/>
              </w:rPr>
            </w:pPr>
            <w:r w:rsidRPr="00482AC4">
              <w:rPr>
                <w:b/>
                <w:bCs/>
                <w:lang w:val="en-US"/>
              </w:rPr>
              <w:t>T-doc number</w:t>
            </w:r>
          </w:p>
        </w:tc>
        <w:tc>
          <w:tcPr>
            <w:tcW w:w="1424" w:type="dxa"/>
            <w:vAlign w:val="center"/>
          </w:tcPr>
          <w:p w14:paraId="00D4403E" w14:textId="77777777" w:rsidR="00F319CB" w:rsidRPr="00482AC4" w:rsidRDefault="00F319CB" w:rsidP="00775502">
            <w:pPr>
              <w:spacing w:before="120" w:after="120"/>
              <w:rPr>
                <w:b/>
                <w:bCs/>
                <w:lang w:val="en-US"/>
              </w:rPr>
            </w:pPr>
            <w:r w:rsidRPr="00482AC4">
              <w:rPr>
                <w:b/>
                <w:bCs/>
                <w:lang w:val="en-US"/>
              </w:rPr>
              <w:t>Company</w:t>
            </w:r>
          </w:p>
        </w:tc>
        <w:tc>
          <w:tcPr>
            <w:tcW w:w="6585" w:type="dxa"/>
            <w:vAlign w:val="center"/>
          </w:tcPr>
          <w:p w14:paraId="69B12EDD" w14:textId="77777777" w:rsidR="00F319CB" w:rsidRPr="00482AC4" w:rsidRDefault="00F319CB" w:rsidP="00775502">
            <w:pPr>
              <w:spacing w:before="120" w:after="120"/>
              <w:rPr>
                <w:b/>
                <w:bCs/>
                <w:lang w:val="en-US"/>
              </w:rPr>
            </w:pPr>
            <w:r w:rsidRPr="00482AC4">
              <w:rPr>
                <w:b/>
                <w:bCs/>
                <w:lang w:val="en-US"/>
              </w:rPr>
              <w:t>Proposals / Observations</w:t>
            </w:r>
          </w:p>
        </w:tc>
      </w:tr>
      <w:tr w:rsidR="007A4F3A" w:rsidRPr="00657DD4" w14:paraId="70AEFDA7" w14:textId="77777777" w:rsidTr="007A4F3A">
        <w:trPr>
          <w:trHeight w:val="752"/>
        </w:trPr>
        <w:tc>
          <w:tcPr>
            <w:tcW w:w="1622" w:type="dxa"/>
            <w:hideMark/>
          </w:tcPr>
          <w:p w14:paraId="2FE4DDF9" w14:textId="242E9E4E" w:rsidR="007A4F3A" w:rsidRPr="00984A30" w:rsidRDefault="007A4F3A" w:rsidP="0064696E">
            <w:pPr>
              <w:rPr>
                <w:color w:val="000000" w:themeColor="text1"/>
              </w:rPr>
            </w:pPr>
            <w:r w:rsidRPr="00984A30">
              <w:rPr>
                <w:color w:val="000000" w:themeColor="text1"/>
              </w:rPr>
              <w:lastRenderedPageBreak/>
              <w:t>R4-2301847</w:t>
            </w:r>
          </w:p>
        </w:tc>
        <w:tc>
          <w:tcPr>
            <w:tcW w:w="1424" w:type="dxa"/>
          </w:tcPr>
          <w:p w14:paraId="7A245D57" w14:textId="77777777" w:rsidR="007A4F3A" w:rsidRPr="00657DD4" w:rsidRDefault="007A4F3A" w:rsidP="0064696E">
            <w:r w:rsidRPr="00657DD4">
              <w:t>Nokia, Nokia Shanghai Bell</w:t>
            </w:r>
          </w:p>
        </w:tc>
        <w:tc>
          <w:tcPr>
            <w:tcW w:w="6585" w:type="dxa"/>
            <w:hideMark/>
          </w:tcPr>
          <w:p w14:paraId="03901B2E" w14:textId="77777777" w:rsidR="007A4F3A" w:rsidRDefault="007A4F3A" w:rsidP="0064696E">
            <w:r w:rsidRPr="00657DD4">
              <w:t xml:space="preserve">Miscellaneous corrections to </w:t>
            </w:r>
            <w:proofErr w:type="spellStart"/>
            <w:r w:rsidRPr="00657DD4">
              <w:t>RedCap</w:t>
            </w:r>
            <w:proofErr w:type="spellEnd"/>
            <w:r w:rsidRPr="00657DD4">
              <w:t xml:space="preserve"> requirements</w:t>
            </w:r>
          </w:p>
          <w:p w14:paraId="4A6F6FE1" w14:textId="77777777" w:rsidR="007A4F3A" w:rsidRPr="007A4F3A" w:rsidRDefault="007A4F3A" w:rsidP="007A4F3A">
            <w:pPr>
              <w:pStyle w:val="CRCoverPage"/>
              <w:numPr>
                <w:ilvl w:val="0"/>
                <w:numId w:val="29"/>
              </w:numPr>
              <w:spacing w:after="0"/>
              <w:ind w:left="260" w:hanging="180"/>
              <w:rPr>
                <w:rFonts w:ascii="Times New Roman" w:hAnsi="Times New Roman"/>
                <w:noProof/>
              </w:rPr>
            </w:pPr>
            <w:r w:rsidRPr="007A4F3A">
              <w:rPr>
                <w:rFonts w:ascii="Times New Roman" w:hAnsi="Times New Roman"/>
                <w:noProof/>
              </w:rPr>
              <w:t xml:space="preserve">Miscellaneous editorial corrections to RedCap requirements are done. </w:t>
            </w:r>
          </w:p>
          <w:p w14:paraId="3023DF1C" w14:textId="77777777" w:rsidR="007A4F3A" w:rsidRPr="007A4F3A" w:rsidRDefault="007A4F3A" w:rsidP="007A4F3A">
            <w:pPr>
              <w:pStyle w:val="CRCoverPage"/>
              <w:numPr>
                <w:ilvl w:val="0"/>
                <w:numId w:val="29"/>
              </w:numPr>
              <w:spacing w:after="0"/>
              <w:ind w:left="260" w:hanging="180"/>
              <w:rPr>
                <w:rFonts w:ascii="Times New Roman" w:hAnsi="Times New Roman"/>
                <w:noProof/>
              </w:rPr>
            </w:pPr>
            <w:r w:rsidRPr="007A4F3A">
              <w:rPr>
                <w:rFonts w:ascii="Times New Roman" w:hAnsi="Times New Roman"/>
                <w:noProof/>
              </w:rPr>
              <w:t xml:space="preserve">The duplicated reference to TS 38.521-4 in ref [2] and ref [16] is removed. </w:t>
            </w:r>
          </w:p>
          <w:p w14:paraId="6B32FCE0" w14:textId="77777777" w:rsidR="007A4F3A" w:rsidRPr="007A4F3A" w:rsidRDefault="007A4F3A" w:rsidP="007A4F3A">
            <w:pPr>
              <w:pStyle w:val="CRCoverPage"/>
              <w:numPr>
                <w:ilvl w:val="0"/>
                <w:numId w:val="28"/>
              </w:numPr>
              <w:spacing w:after="0"/>
              <w:ind w:left="260" w:hanging="154"/>
              <w:rPr>
                <w:rFonts w:ascii="Times New Roman" w:hAnsi="Times New Roman"/>
                <w:noProof/>
              </w:rPr>
            </w:pPr>
            <w:r w:rsidRPr="007A4F3A">
              <w:rPr>
                <w:rFonts w:ascii="Times New Roman" w:hAnsi="Times New Roman"/>
                <w:noProof/>
              </w:rPr>
              <w:t xml:space="preserve">The second reference ref [16] is set to void in clause 2.  </w:t>
            </w:r>
          </w:p>
          <w:p w14:paraId="1E1C1710" w14:textId="77777777" w:rsidR="007A4F3A" w:rsidRPr="007A4F3A" w:rsidRDefault="007A4F3A" w:rsidP="007A4F3A">
            <w:pPr>
              <w:pStyle w:val="CRCoverPage"/>
              <w:numPr>
                <w:ilvl w:val="0"/>
                <w:numId w:val="28"/>
              </w:numPr>
              <w:spacing w:after="0"/>
              <w:ind w:left="260" w:hanging="154"/>
              <w:rPr>
                <w:rFonts w:ascii="Times New Roman" w:hAnsi="Times New Roman"/>
                <w:noProof/>
              </w:rPr>
            </w:pPr>
            <w:r w:rsidRPr="007A4F3A">
              <w:rPr>
                <w:rFonts w:ascii="Times New Roman" w:hAnsi="Times New Roman"/>
                <w:noProof/>
              </w:rPr>
              <w:t>The 4 occurences of ref [16] in subclause 4.5.4 are replaced by ref [2].</w:t>
            </w:r>
          </w:p>
          <w:p w14:paraId="36AD73B1" w14:textId="77777777" w:rsidR="007A4F3A" w:rsidRPr="007A4F3A" w:rsidRDefault="007A4F3A" w:rsidP="007A4F3A">
            <w:pPr>
              <w:pStyle w:val="CRCoverPage"/>
              <w:numPr>
                <w:ilvl w:val="0"/>
                <w:numId w:val="28"/>
              </w:numPr>
              <w:spacing w:after="0"/>
              <w:ind w:left="260" w:hanging="154"/>
              <w:rPr>
                <w:rFonts w:ascii="Times New Roman" w:hAnsi="Times New Roman"/>
                <w:noProof/>
              </w:rPr>
            </w:pPr>
            <w:r w:rsidRPr="007A4F3A">
              <w:rPr>
                <w:rFonts w:ascii="Times New Roman" w:hAnsi="Times New Roman"/>
                <w:noProof/>
              </w:rPr>
              <w:t>The spec title of ref [2] is corrected in clause 2.</w:t>
            </w:r>
          </w:p>
          <w:p w14:paraId="601DC22C" w14:textId="0B778759" w:rsidR="007A4F3A" w:rsidRPr="00657DD4" w:rsidRDefault="007A4F3A" w:rsidP="0064696E"/>
        </w:tc>
      </w:tr>
      <w:tr w:rsidR="007A4F3A" w:rsidRPr="00657DD4" w14:paraId="556CF4C8" w14:textId="77777777" w:rsidTr="007A4F3A">
        <w:trPr>
          <w:trHeight w:val="638"/>
        </w:trPr>
        <w:tc>
          <w:tcPr>
            <w:tcW w:w="1622" w:type="dxa"/>
            <w:hideMark/>
          </w:tcPr>
          <w:p w14:paraId="0445F08C" w14:textId="47E5B7A1" w:rsidR="007A4F3A" w:rsidRPr="00984A30" w:rsidRDefault="007A4F3A" w:rsidP="0064696E">
            <w:pPr>
              <w:rPr>
                <w:color w:val="000000" w:themeColor="text1"/>
              </w:rPr>
            </w:pPr>
            <w:r w:rsidRPr="00984A30">
              <w:rPr>
                <w:color w:val="000000" w:themeColor="text1"/>
              </w:rPr>
              <w:t>R4-2300210</w:t>
            </w:r>
          </w:p>
        </w:tc>
        <w:tc>
          <w:tcPr>
            <w:tcW w:w="1424" w:type="dxa"/>
          </w:tcPr>
          <w:p w14:paraId="0A29EE86" w14:textId="77777777" w:rsidR="007A4F3A" w:rsidRPr="00657DD4" w:rsidRDefault="007A4F3A" w:rsidP="0064696E">
            <w:r w:rsidRPr="00657DD4">
              <w:t>MediaTek inc.</w:t>
            </w:r>
          </w:p>
        </w:tc>
        <w:tc>
          <w:tcPr>
            <w:tcW w:w="6585" w:type="dxa"/>
            <w:hideMark/>
          </w:tcPr>
          <w:p w14:paraId="57DC9F03" w14:textId="77777777" w:rsidR="007A4F3A" w:rsidRDefault="007A4F3A" w:rsidP="0064696E">
            <w:r w:rsidRPr="00657DD4">
              <w:t xml:space="preserve">CR to TS38.101-4, Corrections to </w:t>
            </w:r>
            <w:proofErr w:type="spellStart"/>
            <w:r w:rsidRPr="00657DD4">
              <w:t>RedCap</w:t>
            </w:r>
            <w:proofErr w:type="spellEnd"/>
            <w:r w:rsidRPr="00657DD4">
              <w:t xml:space="preserve"> CSI requirements</w:t>
            </w:r>
          </w:p>
          <w:p w14:paraId="45CD2AD4" w14:textId="77777777" w:rsidR="007A4F3A" w:rsidRPr="007A4F3A" w:rsidRDefault="007A4F3A" w:rsidP="007A4F3A">
            <w:pPr>
              <w:pStyle w:val="CRCoverPage"/>
              <w:numPr>
                <w:ilvl w:val="0"/>
                <w:numId w:val="30"/>
              </w:numPr>
              <w:spacing w:after="0"/>
              <w:rPr>
                <w:rFonts w:ascii="Times New Roman" w:eastAsia="PMingLiU" w:hAnsi="Times New Roman"/>
                <w:noProof/>
                <w:lang w:eastAsia="zh-TW"/>
              </w:rPr>
            </w:pPr>
            <w:r w:rsidRPr="007A4F3A">
              <w:rPr>
                <w:rFonts w:ascii="Times New Roman" w:hAnsi="Times New Roman"/>
                <w:noProof/>
              </w:rPr>
              <w:t>Square brackets for SNR are removed in Table 6.2.2.1.2.4-1</w:t>
            </w:r>
          </w:p>
          <w:p w14:paraId="61DB5E8F" w14:textId="77777777" w:rsidR="007A4F3A" w:rsidRPr="007A4F3A" w:rsidRDefault="007A4F3A" w:rsidP="007A4F3A">
            <w:pPr>
              <w:pStyle w:val="CRCoverPage"/>
              <w:numPr>
                <w:ilvl w:val="0"/>
                <w:numId w:val="30"/>
              </w:numPr>
              <w:spacing w:after="0"/>
              <w:rPr>
                <w:rFonts w:ascii="Times New Roman" w:eastAsia="PMingLiU" w:hAnsi="Times New Roman"/>
                <w:noProof/>
                <w:lang w:eastAsia="zh-TW"/>
              </w:rPr>
            </w:pPr>
            <w:r w:rsidRPr="007A4F3A">
              <w:rPr>
                <w:rFonts w:ascii="Times New Roman" w:eastAsia="PMingLiU" w:hAnsi="Times New Roman"/>
                <w:noProof/>
                <w:lang w:eastAsia="zh-TW"/>
              </w:rPr>
              <w:t xml:space="preserve">In Table 6.2.2.1.2.4-1, modifty </w:t>
            </w:r>
            <w:r w:rsidRPr="007A4F3A">
              <w:rPr>
                <w:rFonts w:ascii="Times New Roman" w:hAnsi="Times New Roman"/>
                <w:lang w:val="en-US" w:eastAsia="zh-CN"/>
              </w:rPr>
              <w:t>CSI-RS periodicity and offset from 10/1 to 10/5 and modify CQI/RI/PMI delay from 14 to 10.</w:t>
            </w:r>
          </w:p>
          <w:p w14:paraId="05B03EFC" w14:textId="4FFE1794" w:rsidR="007A4F3A" w:rsidRPr="007A4F3A" w:rsidRDefault="007A4F3A" w:rsidP="007A4F3A">
            <w:pPr>
              <w:pStyle w:val="CRCoverPage"/>
              <w:numPr>
                <w:ilvl w:val="0"/>
                <w:numId w:val="30"/>
              </w:numPr>
              <w:spacing w:after="0"/>
              <w:rPr>
                <w:rFonts w:eastAsia="PMingLiU"/>
                <w:noProof/>
                <w:lang w:eastAsia="zh-TW"/>
              </w:rPr>
            </w:pPr>
            <w:r w:rsidRPr="007A4F3A">
              <w:rPr>
                <w:rFonts w:ascii="Times New Roman" w:eastAsia="PMingLiU" w:hAnsi="Times New Roman"/>
                <w:noProof/>
                <w:lang w:eastAsia="zh-TW"/>
              </w:rPr>
              <w:t>In Table 6.3.2.1.1-1, modify “4” to “4 for FDD” and add “3 for HD-FDD” in the filed of Periodic Report Slot Offset.</w:t>
            </w:r>
          </w:p>
        </w:tc>
      </w:tr>
    </w:tbl>
    <w:p w14:paraId="45A81DD4" w14:textId="77777777" w:rsidR="00F319CB" w:rsidRPr="00482AC4" w:rsidRDefault="00F319CB" w:rsidP="00F319CB">
      <w:pPr>
        <w:rPr>
          <w:lang w:val="en-US"/>
        </w:rPr>
      </w:pPr>
    </w:p>
    <w:p w14:paraId="5D8D1E43" w14:textId="77777777" w:rsidR="00F319CB" w:rsidRPr="00482AC4" w:rsidRDefault="00F319CB" w:rsidP="00F319CB">
      <w:pPr>
        <w:pStyle w:val="Heading2"/>
        <w:rPr>
          <w:lang w:val="en-US"/>
        </w:rPr>
      </w:pPr>
      <w:r w:rsidRPr="00482AC4">
        <w:rPr>
          <w:lang w:val="en-US"/>
        </w:rPr>
        <w:t>Open issues summary</w:t>
      </w:r>
    </w:p>
    <w:p w14:paraId="09CEDECA" w14:textId="40748B45" w:rsidR="00F319CB" w:rsidRPr="00946028" w:rsidRDefault="007A4F3A" w:rsidP="00F319CB">
      <w:pPr>
        <w:rPr>
          <w:i/>
          <w:color w:val="000000" w:themeColor="text1"/>
          <w:lang w:val="en-US" w:eastAsia="zh-CN"/>
        </w:rPr>
      </w:pPr>
      <w:r w:rsidRPr="00946028">
        <w:rPr>
          <w:i/>
          <w:color w:val="000000" w:themeColor="text1"/>
          <w:lang w:val="en-US"/>
        </w:rPr>
        <w:t>N/A</w:t>
      </w:r>
    </w:p>
    <w:p w14:paraId="1DCB53AA" w14:textId="58136583" w:rsidR="00F319CB" w:rsidRPr="00482AC4" w:rsidRDefault="00F319CB" w:rsidP="00F319CB">
      <w:pPr>
        <w:pStyle w:val="Heading1"/>
        <w:rPr>
          <w:lang w:val="en-US" w:eastAsia="ja-JP"/>
        </w:rPr>
      </w:pPr>
      <w:r w:rsidRPr="00482AC4">
        <w:rPr>
          <w:lang w:val="en-US" w:eastAsia="ja-JP"/>
        </w:rPr>
        <w:t>Topic #</w:t>
      </w:r>
      <w:r w:rsidR="00AD0453">
        <w:rPr>
          <w:lang w:val="en-US" w:eastAsia="ja-JP"/>
        </w:rPr>
        <w:t>6</w:t>
      </w:r>
      <w:r w:rsidRPr="00482AC4">
        <w:rPr>
          <w:lang w:val="en-US" w:eastAsia="ja-JP"/>
        </w:rPr>
        <w:t xml:space="preserve">: </w:t>
      </w:r>
      <w:r w:rsidRPr="00482AC4">
        <w:rPr>
          <w:lang w:val="en-US" w:eastAsia="zh-CN"/>
        </w:rPr>
        <w:t xml:space="preserve">Rel-17 </w:t>
      </w:r>
      <w:r>
        <w:rPr>
          <w:lang w:val="en-US" w:eastAsia="zh-CN"/>
        </w:rPr>
        <w:t xml:space="preserve">Demod </w:t>
      </w:r>
      <w:r w:rsidRPr="00482AC4">
        <w:rPr>
          <w:lang w:val="en-US" w:eastAsia="zh-CN"/>
        </w:rPr>
        <w:t>maintenance of other LTE/NR WI</w:t>
      </w:r>
    </w:p>
    <w:p w14:paraId="10651548" w14:textId="77777777" w:rsidR="00F319CB" w:rsidRPr="00482AC4" w:rsidRDefault="00F319CB" w:rsidP="00F319CB">
      <w:pPr>
        <w:pStyle w:val="Heading2"/>
        <w:rPr>
          <w:lang w:val="en-US"/>
        </w:rPr>
      </w:pPr>
      <w:r w:rsidRPr="00482AC4">
        <w:rPr>
          <w:lang w:val="en-US"/>
        </w:rPr>
        <w:t>Companies’ contributions summary</w:t>
      </w:r>
    </w:p>
    <w:tbl>
      <w:tblPr>
        <w:tblStyle w:val="TableGrid"/>
        <w:tblW w:w="0" w:type="auto"/>
        <w:tblLook w:val="04A0" w:firstRow="1" w:lastRow="0" w:firstColumn="1" w:lastColumn="0" w:noHBand="0" w:noVBand="1"/>
      </w:tblPr>
      <w:tblGrid>
        <w:gridCol w:w="1593"/>
        <w:gridCol w:w="1655"/>
        <w:gridCol w:w="6383"/>
      </w:tblGrid>
      <w:tr w:rsidR="00F319CB" w:rsidRPr="00482AC4" w14:paraId="496757DC" w14:textId="77777777" w:rsidTr="007A4F3A">
        <w:trPr>
          <w:trHeight w:val="468"/>
        </w:trPr>
        <w:tc>
          <w:tcPr>
            <w:tcW w:w="1593" w:type="dxa"/>
            <w:vAlign w:val="center"/>
          </w:tcPr>
          <w:p w14:paraId="10EE3184" w14:textId="77777777" w:rsidR="00F319CB" w:rsidRPr="00482AC4" w:rsidRDefault="00F319CB" w:rsidP="00775502">
            <w:pPr>
              <w:spacing w:before="120" w:after="120"/>
              <w:rPr>
                <w:b/>
                <w:bCs/>
                <w:lang w:val="en-US"/>
              </w:rPr>
            </w:pPr>
            <w:r w:rsidRPr="00482AC4">
              <w:rPr>
                <w:b/>
                <w:bCs/>
                <w:lang w:val="en-US"/>
              </w:rPr>
              <w:t>T-doc number</w:t>
            </w:r>
          </w:p>
        </w:tc>
        <w:tc>
          <w:tcPr>
            <w:tcW w:w="1655" w:type="dxa"/>
            <w:vAlign w:val="center"/>
          </w:tcPr>
          <w:p w14:paraId="1CEE5DF0" w14:textId="77777777" w:rsidR="00F319CB" w:rsidRPr="00482AC4" w:rsidRDefault="00F319CB" w:rsidP="00775502">
            <w:pPr>
              <w:spacing w:before="120" w:after="120"/>
              <w:rPr>
                <w:b/>
                <w:bCs/>
                <w:lang w:val="en-US"/>
              </w:rPr>
            </w:pPr>
            <w:r w:rsidRPr="00482AC4">
              <w:rPr>
                <w:b/>
                <w:bCs/>
                <w:lang w:val="en-US"/>
              </w:rPr>
              <w:t>Company</w:t>
            </w:r>
          </w:p>
        </w:tc>
        <w:tc>
          <w:tcPr>
            <w:tcW w:w="6383" w:type="dxa"/>
            <w:vAlign w:val="center"/>
          </w:tcPr>
          <w:p w14:paraId="7F967083" w14:textId="77777777" w:rsidR="00F319CB" w:rsidRPr="00482AC4" w:rsidRDefault="00F319CB" w:rsidP="00775502">
            <w:pPr>
              <w:spacing w:before="120" w:after="120"/>
              <w:rPr>
                <w:b/>
                <w:bCs/>
                <w:lang w:val="en-US"/>
              </w:rPr>
            </w:pPr>
            <w:r w:rsidRPr="00482AC4">
              <w:rPr>
                <w:b/>
                <w:bCs/>
                <w:lang w:val="en-US"/>
              </w:rPr>
              <w:t>Proposals / Observations</w:t>
            </w:r>
          </w:p>
        </w:tc>
      </w:tr>
      <w:tr w:rsidR="007A4F3A" w:rsidRPr="007A4F3A" w14:paraId="73F3D0DD" w14:textId="77777777" w:rsidTr="00E97B96">
        <w:trPr>
          <w:trHeight w:val="480"/>
        </w:trPr>
        <w:tc>
          <w:tcPr>
            <w:tcW w:w="9631" w:type="dxa"/>
            <w:gridSpan w:val="3"/>
          </w:tcPr>
          <w:p w14:paraId="127D8213" w14:textId="7D25D5AB" w:rsidR="007A4F3A" w:rsidRPr="007A4F3A" w:rsidRDefault="007A4F3A" w:rsidP="00775502">
            <w:pPr>
              <w:rPr>
                <w:b/>
                <w:bCs/>
                <w:i/>
                <w:iCs/>
                <w:color w:val="000000" w:themeColor="text1"/>
              </w:rPr>
            </w:pPr>
            <w:r w:rsidRPr="007A4F3A">
              <w:rPr>
                <w:b/>
                <w:bCs/>
                <w:i/>
                <w:iCs/>
                <w:color w:val="000000" w:themeColor="text1"/>
              </w:rPr>
              <w:t>LTE-BS Demod</w:t>
            </w:r>
          </w:p>
        </w:tc>
      </w:tr>
      <w:tr w:rsidR="007A4F3A" w:rsidRPr="007A4F3A" w14:paraId="704FC633" w14:textId="77777777" w:rsidTr="007A4F3A">
        <w:trPr>
          <w:trHeight w:val="480"/>
        </w:trPr>
        <w:tc>
          <w:tcPr>
            <w:tcW w:w="1593" w:type="dxa"/>
            <w:hideMark/>
          </w:tcPr>
          <w:p w14:paraId="6BA0B6CD" w14:textId="4FA8A0F8" w:rsidR="00485781" w:rsidRPr="007A4F3A" w:rsidRDefault="00485781" w:rsidP="00775502">
            <w:pPr>
              <w:rPr>
                <w:color w:val="000000" w:themeColor="text1"/>
              </w:rPr>
            </w:pPr>
            <w:r w:rsidRPr="007A4F3A">
              <w:rPr>
                <w:rFonts w:eastAsia="Times New Roman"/>
                <w:color w:val="000000" w:themeColor="text1"/>
              </w:rPr>
              <w:t>R4-2302612</w:t>
            </w:r>
          </w:p>
        </w:tc>
        <w:tc>
          <w:tcPr>
            <w:tcW w:w="1655" w:type="dxa"/>
          </w:tcPr>
          <w:p w14:paraId="0F91D4E1" w14:textId="77777777" w:rsidR="00485781" w:rsidRPr="007A4F3A" w:rsidRDefault="00485781" w:rsidP="00775502">
            <w:pPr>
              <w:rPr>
                <w:color w:val="000000" w:themeColor="text1"/>
              </w:rPr>
            </w:pPr>
            <w:r w:rsidRPr="007A4F3A">
              <w:rPr>
                <w:color w:val="000000" w:themeColor="text1"/>
              </w:rPr>
              <w:t>Samsung</w:t>
            </w:r>
          </w:p>
        </w:tc>
        <w:tc>
          <w:tcPr>
            <w:tcW w:w="6383" w:type="dxa"/>
            <w:hideMark/>
          </w:tcPr>
          <w:p w14:paraId="23B5A75E" w14:textId="0CBFF145" w:rsidR="00485781" w:rsidRDefault="00485781" w:rsidP="00775502">
            <w:pPr>
              <w:rPr>
                <w:color w:val="000000" w:themeColor="text1"/>
              </w:rPr>
            </w:pPr>
            <w:r w:rsidRPr="007A4F3A">
              <w:rPr>
                <w:color w:val="000000" w:themeColor="text1"/>
              </w:rPr>
              <w:t>Correction CR on NPUSCH format1 demodulation requirements for TS 36.104</w:t>
            </w:r>
          </w:p>
          <w:p w14:paraId="3A97A8EB" w14:textId="5EFD63AF" w:rsidR="001175E9" w:rsidRDefault="001175E9" w:rsidP="00775502">
            <w:pPr>
              <w:rPr>
                <w:color w:val="000000" w:themeColor="text1"/>
              </w:rPr>
            </w:pPr>
            <w:r>
              <w:rPr>
                <w:noProof/>
                <w:lang w:eastAsia="zh-CN"/>
              </w:rPr>
              <w:t xml:space="preserve">Correct the repetiton number in </w:t>
            </w:r>
            <w:r>
              <w:rPr>
                <w:lang w:eastAsia="zh-CN"/>
              </w:rPr>
              <w:t>Table 8.5.1.1.1-</w:t>
            </w:r>
            <w:proofErr w:type="gramStart"/>
            <w:r>
              <w:rPr>
                <w:lang w:eastAsia="zh-CN"/>
              </w:rPr>
              <w:t>5</w:t>
            </w:r>
            <w:proofErr w:type="gramEnd"/>
          </w:p>
          <w:p w14:paraId="68A07FB2" w14:textId="7877B708" w:rsidR="001175E9" w:rsidRPr="007A4F3A" w:rsidRDefault="001175E9" w:rsidP="00775502">
            <w:pPr>
              <w:rPr>
                <w:color w:val="000000" w:themeColor="text1"/>
              </w:rPr>
            </w:pPr>
          </w:p>
        </w:tc>
      </w:tr>
      <w:tr w:rsidR="007A4F3A" w:rsidRPr="007A4F3A" w14:paraId="4019383B" w14:textId="77777777" w:rsidTr="007A4F3A">
        <w:trPr>
          <w:trHeight w:val="480"/>
        </w:trPr>
        <w:tc>
          <w:tcPr>
            <w:tcW w:w="1593" w:type="dxa"/>
            <w:hideMark/>
          </w:tcPr>
          <w:p w14:paraId="3F737A01" w14:textId="77777777" w:rsidR="00485781" w:rsidRPr="007A4F3A" w:rsidRDefault="00485781" w:rsidP="00775502">
            <w:pPr>
              <w:rPr>
                <w:color w:val="000000" w:themeColor="text1"/>
              </w:rPr>
            </w:pPr>
            <w:r w:rsidRPr="007A4F3A">
              <w:rPr>
                <w:color w:val="000000" w:themeColor="text1"/>
              </w:rPr>
              <w:t>R4-2302615</w:t>
            </w:r>
          </w:p>
        </w:tc>
        <w:tc>
          <w:tcPr>
            <w:tcW w:w="1655" w:type="dxa"/>
          </w:tcPr>
          <w:p w14:paraId="4C1C4C5C" w14:textId="77777777" w:rsidR="00485781" w:rsidRPr="007A4F3A" w:rsidRDefault="00485781" w:rsidP="00775502">
            <w:pPr>
              <w:rPr>
                <w:color w:val="000000" w:themeColor="text1"/>
              </w:rPr>
            </w:pPr>
            <w:r w:rsidRPr="007A4F3A">
              <w:rPr>
                <w:color w:val="000000" w:themeColor="text1"/>
              </w:rPr>
              <w:t>Samsung</w:t>
            </w:r>
          </w:p>
        </w:tc>
        <w:tc>
          <w:tcPr>
            <w:tcW w:w="6383" w:type="dxa"/>
            <w:hideMark/>
          </w:tcPr>
          <w:p w14:paraId="7E429AAB" w14:textId="77777777" w:rsidR="00485781" w:rsidRDefault="00485781" w:rsidP="00775502">
            <w:pPr>
              <w:rPr>
                <w:color w:val="000000" w:themeColor="text1"/>
              </w:rPr>
            </w:pPr>
            <w:r w:rsidRPr="007A4F3A">
              <w:rPr>
                <w:color w:val="000000" w:themeColor="text1"/>
              </w:rPr>
              <w:t>Correction CR on NPUSCH format1 demodulation requirements for TS 36.104</w:t>
            </w:r>
          </w:p>
          <w:p w14:paraId="74AA30A6" w14:textId="6A1D9741" w:rsidR="001175E9" w:rsidRPr="007A4F3A" w:rsidRDefault="001175E9" w:rsidP="00775502">
            <w:pPr>
              <w:rPr>
                <w:color w:val="000000" w:themeColor="text1"/>
              </w:rPr>
            </w:pPr>
            <w:r>
              <w:rPr>
                <w:color w:val="000000" w:themeColor="text1"/>
              </w:rPr>
              <w:t>R18 Cat-A CR</w:t>
            </w:r>
          </w:p>
        </w:tc>
      </w:tr>
      <w:tr w:rsidR="007A4F3A" w:rsidRPr="007A4F3A" w14:paraId="455F137B" w14:textId="77777777" w:rsidTr="0042556B">
        <w:trPr>
          <w:trHeight w:val="480"/>
        </w:trPr>
        <w:tc>
          <w:tcPr>
            <w:tcW w:w="9631" w:type="dxa"/>
            <w:gridSpan w:val="3"/>
          </w:tcPr>
          <w:p w14:paraId="12684656" w14:textId="3508381C" w:rsidR="007A4F3A" w:rsidRPr="007A4F3A" w:rsidRDefault="007A4F3A" w:rsidP="00775502">
            <w:pPr>
              <w:rPr>
                <w:b/>
                <w:bCs/>
                <w:i/>
                <w:iCs/>
                <w:color w:val="000000" w:themeColor="text1"/>
              </w:rPr>
            </w:pPr>
            <w:r w:rsidRPr="007A4F3A">
              <w:rPr>
                <w:b/>
                <w:bCs/>
                <w:i/>
                <w:iCs/>
                <w:color w:val="000000" w:themeColor="text1"/>
              </w:rPr>
              <w:t>NR-UE Demod</w:t>
            </w:r>
          </w:p>
        </w:tc>
      </w:tr>
      <w:tr w:rsidR="007A4F3A" w:rsidRPr="007A4F3A" w14:paraId="4A98AC6D" w14:textId="77777777" w:rsidTr="007A4F3A">
        <w:trPr>
          <w:trHeight w:val="480"/>
        </w:trPr>
        <w:tc>
          <w:tcPr>
            <w:tcW w:w="1593" w:type="dxa"/>
          </w:tcPr>
          <w:p w14:paraId="6B7B1F09" w14:textId="51AF80DE" w:rsidR="00485781" w:rsidRPr="007A4F3A" w:rsidRDefault="00485781" w:rsidP="00775502">
            <w:pPr>
              <w:rPr>
                <w:color w:val="000000" w:themeColor="text1"/>
              </w:rPr>
            </w:pPr>
            <w:r w:rsidRPr="007A4F3A">
              <w:rPr>
                <w:rFonts w:eastAsia="Times New Roman"/>
                <w:color w:val="000000" w:themeColor="text1"/>
              </w:rPr>
              <w:t>R4-2300126</w:t>
            </w:r>
          </w:p>
        </w:tc>
        <w:tc>
          <w:tcPr>
            <w:tcW w:w="1655" w:type="dxa"/>
          </w:tcPr>
          <w:p w14:paraId="6D6295CD" w14:textId="77777777" w:rsidR="00485781" w:rsidRPr="007A4F3A" w:rsidRDefault="00485781" w:rsidP="00775502">
            <w:pPr>
              <w:rPr>
                <w:color w:val="000000" w:themeColor="text1"/>
              </w:rPr>
            </w:pPr>
            <w:r w:rsidRPr="007A4F3A">
              <w:rPr>
                <w:color w:val="000000" w:themeColor="text1"/>
              </w:rPr>
              <w:t>China Telecom</w:t>
            </w:r>
          </w:p>
        </w:tc>
        <w:tc>
          <w:tcPr>
            <w:tcW w:w="6383" w:type="dxa"/>
          </w:tcPr>
          <w:p w14:paraId="15D3086E" w14:textId="77777777" w:rsidR="00485781" w:rsidRDefault="00485781" w:rsidP="00775502">
            <w:pPr>
              <w:rPr>
                <w:color w:val="000000" w:themeColor="text1"/>
              </w:rPr>
            </w:pPr>
            <w:r w:rsidRPr="007A4F3A">
              <w:rPr>
                <w:color w:val="000000" w:themeColor="text1"/>
              </w:rPr>
              <w:t>Maintenance of R17 demodulation performance requirements for NR_demod_enh2-Perf</w:t>
            </w:r>
          </w:p>
          <w:p w14:paraId="7A19CB49" w14:textId="137AEC1F" w:rsidR="00946028" w:rsidRPr="007A4F3A" w:rsidRDefault="00946028" w:rsidP="00775502">
            <w:pPr>
              <w:rPr>
                <w:color w:val="000000" w:themeColor="text1"/>
              </w:rPr>
            </w:pPr>
            <w:r>
              <w:rPr>
                <w:rFonts w:hint="eastAsia"/>
                <w:lang w:eastAsia="zh-CN"/>
              </w:rPr>
              <w:t>R</w:t>
            </w:r>
            <w:r>
              <w:rPr>
                <w:lang w:eastAsia="zh-CN"/>
              </w:rPr>
              <w:t xml:space="preserve">emove all square brackets and correct the interference model reference for all Rel-17 WI </w:t>
            </w:r>
            <w:r w:rsidRPr="0042418C">
              <w:rPr>
                <w:noProof/>
              </w:rPr>
              <w:t>NR_demod_enh2-Perf</w:t>
            </w:r>
            <w:r>
              <w:rPr>
                <w:noProof/>
              </w:rPr>
              <w:t xml:space="preserve"> test requirements.</w:t>
            </w:r>
          </w:p>
        </w:tc>
      </w:tr>
      <w:tr w:rsidR="007A4F3A" w:rsidRPr="007A4F3A" w14:paraId="00F67FB4" w14:textId="77777777" w:rsidTr="007A4F3A">
        <w:trPr>
          <w:trHeight w:val="480"/>
        </w:trPr>
        <w:tc>
          <w:tcPr>
            <w:tcW w:w="1593" w:type="dxa"/>
          </w:tcPr>
          <w:p w14:paraId="5E1BA3A5" w14:textId="0843CBB7" w:rsidR="00485781" w:rsidRPr="007A4F3A" w:rsidRDefault="00485781" w:rsidP="00775502">
            <w:pPr>
              <w:rPr>
                <w:color w:val="000000" w:themeColor="text1"/>
              </w:rPr>
            </w:pPr>
            <w:r w:rsidRPr="007A4F3A">
              <w:rPr>
                <w:rFonts w:eastAsia="Times New Roman"/>
                <w:color w:val="000000" w:themeColor="text1"/>
              </w:rPr>
              <w:t>R4-2302180</w:t>
            </w:r>
          </w:p>
        </w:tc>
        <w:tc>
          <w:tcPr>
            <w:tcW w:w="1655" w:type="dxa"/>
          </w:tcPr>
          <w:p w14:paraId="6561C6CF" w14:textId="77777777" w:rsidR="00485781" w:rsidRPr="007A4F3A" w:rsidRDefault="00485781" w:rsidP="00775502">
            <w:pPr>
              <w:rPr>
                <w:color w:val="000000" w:themeColor="text1"/>
              </w:rPr>
            </w:pPr>
            <w:proofErr w:type="spellStart"/>
            <w:proofErr w:type="gramStart"/>
            <w:r w:rsidRPr="007A4F3A">
              <w:rPr>
                <w:color w:val="000000" w:themeColor="text1"/>
              </w:rPr>
              <w:t>Huawei,HiSilicon</w:t>
            </w:r>
            <w:proofErr w:type="spellEnd"/>
            <w:proofErr w:type="gramEnd"/>
          </w:p>
        </w:tc>
        <w:tc>
          <w:tcPr>
            <w:tcW w:w="6383" w:type="dxa"/>
          </w:tcPr>
          <w:p w14:paraId="358C6459" w14:textId="22DAE3D6" w:rsidR="00485781" w:rsidRDefault="00485781" w:rsidP="00775502">
            <w:pPr>
              <w:rPr>
                <w:color w:val="000000" w:themeColor="text1"/>
              </w:rPr>
            </w:pPr>
            <w:r w:rsidRPr="007A4F3A">
              <w:rPr>
                <w:color w:val="000000" w:themeColor="text1"/>
              </w:rPr>
              <w:t xml:space="preserve">CR on 38.101-4: Corrections and </w:t>
            </w:r>
            <w:proofErr w:type="spellStart"/>
            <w:r w:rsidRPr="007A4F3A">
              <w:rPr>
                <w:color w:val="000000" w:themeColor="text1"/>
              </w:rPr>
              <w:t>cleanup</w:t>
            </w:r>
            <w:proofErr w:type="spellEnd"/>
            <w:r w:rsidRPr="007A4F3A">
              <w:rPr>
                <w:color w:val="000000" w:themeColor="text1"/>
              </w:rPr>
              <w:t xml:space="preserve"> brackets for MU-MIMO MMSE-IRC requirements</w:t>
            </w:r>
          </w:p>
          <w:p w14:paraId="77737EB9" w14:textId="77777777" w:rsidR="00946028" w:rsidRPr="00946028" w:rsidRDefault="00946028" w:rsidP="00946028">
            <w:pPr>
              <w:pStyle w:val="CRCoverPage"/>
              <w:numPr>
                <w:ilvl w:val="0"/>
                <w:numId w:val="31"/>
              </w:numPr>
              <w:spacing w:after="0"/>
              <w:rPr>
                <w:rFonts w:ascii="Times New Roman" w:hAnsi="Times New Roman"/>
                <w:noProof/>
                <w:lang w:eastAsia="zh-CN"/>
              </w:rPr>
            </w:pPr>
            <w:r w:rsidRPr="00946028">
              <w:rPr>
                <w:rFonts w:ascii="Times New Roman" w:hAnsi="Times New Roman"/>
                <w:noProof/>
                <w:lang w:eastAsia="zh-CN"/>
              </w:rPr>
              <w:t>Cleanup all brackets</w:t>
            </w:r>
          </w:p>
          <w:p w14:paraId="24D17A64" w14:textId="77777777" w:rsidR="00946028" w:rsidRPr="00946028" w:rsidRDefault="00946028" w:rsidP="00946028">
            <w:pPr>
              <w:pStyle w:val="CRCoverPage"/>
              <w:numPr>
                <w:ilvl w:val="0"/>
                <w:numId w:val="31"/>
              </w:numPr>
              <w:spacing w:after="0"/>
              <w:rPr>
                <w:rFonts w:ascii="Times New Roman" w:hAnsi="Times New Roman"/>
                <w:noProof/>
                <w:lang w:eastAsia="zh-CN"/>
              </w:rPr>
            </w:pPr>
            <w:r w:rsidRPr="00946028">
              <w:rPr>
                <w:rFonts w:ascii="Times New Roman" w:hAnsi="Times New Roman"/>
                <w:noProof/>
                <w:lang w:eastAsia="zh-CN"/>
              </w:rPr>
              <w:t>Change “DMRS sequence is same for both target UE and co-scheuled UE” to “DMRS scrambling is same for both target UE and co-scheuled UE”</w:t>
            </w:r>
          </w:p>
          <w:p w14:paraId="15D19EB6" w14:textId="77777777" w:rsidR="00946028" w:rsidRPr="00946028" w:rsidRDefault="00946028" w:rsidP="00946028">
            <w:pPr>
              <w:pStyle w:val="CRCoverPage"/>
              <w:numPr>
                <w:ilvl w:val="0"/>
                <w:numId w:val="31"/>
              </w:numPr>
              <w:spacing w:after="0"/>
              <w:rPr>
                <w:rFonts w:ascii="Times New Roman" w:hAnsi="Times New Roman"/>
                <w:noProof/>
                <w:lang w:eastAsia="zh-CN"/>
              </w:rPr>
            </w:pPr>
            <w:r w:rsidRPr="00946028">
              <w:rPr>
                <w:rFonts w:ascii="Times New Roman" w:hAnsi="Times New Roman"/>
                <w:noProof/>
                <w:lang w:eastAsia="zh-CN"/>
              </w:rPr>
              <w:t>Clarify that “</w:t>
            </w:r>
            <w:r w:rsidRPr="00946028">
              <w:rPr>
                <w:rFonts w:ascii="Times New Roman" w:hAnsi="Times New Roman"/>
                <w:lang w:eastAsia="zh-CN"/>
              </w:rPr>
              <w:t xml:space="preserve">ensure orthogonality with the precoder” means any column is </w:t>
            </w:r>
            <w:proofErr w:type="gramStart"/>
            <w:r w:rsidRPr="00946028">
              <w:rPr>
                <w:rFonts w:ascii="Times New Roman" w:hAnsi="Times New Roman"/>
                <w:lang w:eastAsia="zh-CN"/>
              </w:rPr>
              <w:t>orthogonal</w:t>
            </w:r>
            <w:proofErr w:type="gramEnd"/>
          </w:p>
          <w:p w14:paraId="426352FD" w14:textId="722BCFD9" w:rsidR="00946028" w:rsidRPr="00946028" w:rsidRDefault="00946028" w:rsidP="00946028">
            <w:pPr>
              <w:pStyle w:val="CRCoverPage"/>
              <w:numPr>
                <w:ilvl w:val="0"/>
                <w:numId w:val="31"/>
              </w:numPr>
              <w:spacing w:after="0"/>
              <w:rPr>
                <w:rFonts w:ascii="Times New Roman" w:hAnsi="Times New Roman"/>
                <w:noProof/>
                <w:lang w:eastAsia="zh-CN"/>
              </w:rPr>
            </w:pPr>
            <w:proofErr w:type="spellStart"/>
            <w:r w:rsidRPr="00946028">
              <w:rPr>
                <w:rFonts w:ascii="Times New Roman" w:hAnsi="Times New Roman"/>
                <w:lang w:eastAsia="zh-CN"/>
              </w:rPr>
              <w:t>Descripe</w:t>
            </w:r>
            <w:proofErr w:type="spellEnd"/>
            <w:r w:rsidRPr="00946028">
              <w:rPr>
                <w:rFonts w:ascii="Times New Roman" w:hAnsi="Times New Roman"/>
                <w:lang w:eastAsia="zh-CN"/>
              </w:rPr>
              <w:t xml:space="preserve"> the precoder selection for 2Tx and 4Tx separately</w:t>
            </w:r>
          </w:p>
          <w:p w14:paraId="7314D32E" w14:textId="5BF733D5" w:rsidR="00946028" w:rsidRPr="007A4F3A" w:rsidRDefault="00946028" w:rsidP="00775502">
            <w:pPr>
              <w:rPr>
                <w:color w:val="000000" w:themeColor="text1"/>
              </w:rPr>
            </w:pPr>
          </w:p>
        </w:tc>
      </w:tr>
      <w:tr w:rsidR="008B1076" w:rsidRPr="007A4F3A" w14:paraId="3379C4BD" w14:textId="77777777" w:rsidTr="00944824">
        <w:trPr>
          <w:trHeight w:val="480"/>
        </w:trPr>
        <w:tc>
          <w:tcPr>
            <w:tcW w:w="3248" w:type="dxa"/>
            <w:gridSpan w:val="2"/>
          </w:tcPr>
          <w:p w14:paraId="0325E146" w14:textId="1CF78BE6" w:rsidR="008B1076" w:rsidRPr="008B1076" w:rsidRDefault="008B1076" w:rsidP="00775502">
            <w:pPr>
              <w:rPr>
                <w:b/>
                <w:bCs/>
                <w:i/>
                <w:iCs/>
                <w:color w:val="000000" w:themeColor="text1"/>
              </w:rPr>
            </w:pPr>
            <w:r w:rsidRPr="008B1076">
              <w:rPr>
                <w:b/>
                <w:bCs/>
                <w:i/>
                <w:iCs/>
                <w:color w:val="000000" w:themeColor="text1"/>
              </w:rPr>
              <w:lastRenderedPageBreak/>
              <w:t>NR-BS Demod</w:t>
            </w:r>
          </w:p>
        </w:tc>
        <w:tc>
          <w:tcPr>
            <w:tcW w:w="6383" w:type="dxa"/>
          </w:tcPr>
          <w:p w14:paraId="5F3FF3D3" w14:textId="77777777" w:rsidR="008B1076" w:rsidRPr="007A4F3A" w:rsidRDefault="008B1076" w:rsidP="00775502">
            <w:pPr>
              <w:rPr>
                <w:color w:val="000000" w:themeColor="text1"/>
              </w:rPr>
            </w:pPr>
          </w:p>
        </w:tc>
      </w:tr>
      <w:tr w:rsidR="008B1076" w:rsidRPr="007A4F3A" w14:paraId="32307CC7" w14:textId="77777777" w:rsidTr="007A4F3A">
        <w:trPr>
          <w:trHeight w:val="480"/>
        </w:trPr>
        <w:tc>
          <w:tcPr>
            <w:tcW w:w="1593" w:type="dxa"/>
          </w:tcPr>
          <w:p w14:paraId="660468A4" w14:textId="039F9908" w:rsidR="008B1076" w:rsidRPr="007A4F3A" w:rsidRDefault="008B1076" w:rsidP="00775502">
            <w:pPr>
              <w:rPr>
                <w:rFonts w:eastAsia="Times New Roman"/>
                <w:color w:val="000000" w:themeColor="text1"/>
              </w:rPr>
            </w:pPr>
            <w:r w:rsidRPr="008B1076">
              <w:rPr>
                <w:rFonts w:eastAsia="Times New Roman"/>
                <w:color w:val="000000" w:themeColor="text1"/>
              </w:rPr>
              <w:t>R4-2302523</w:t>
            </w:r>
          </w:p>
        </w:tc>
        <w:tc>
          <w:tcPr>
            <w:tcW w:w="1655" w:type="dxa"/>
          </w:tcPr>
          <w:p w14:paraId="522F5663" w14:textId="2471D176" w:rsidR="008B1076" w:rsidRPr="007A4F3A" w:rsidRDefault="008B1076" w:rsidP="00775502">
            <w:pPr>
              <w:rPr>
                <w:color w:val="000000" w:themeColor="text1"/>
              </w:rPr>
            </w:pPr>
            <w:r w:rsidRPr="008B1076">
              <w:rPr>
                <w:color w:val="000000" w:themeColor="text1"/>
              </w:rPr>
              <w:t>ROHDE &amp; SCHWARZ</w:t>
            </w:r>
          </w:p>
        </w:tc>
        <w:tc>
          <w:tcPr>
            <w:tcW w:w="6383" w:type="dxa"/>
          </w:tcPr>
          <w:p w14:paraId="7BE2AE30" w14:textId="77777777" w:rsidR="008B1076" w:rsidRDefault="008B1076" w:rsidP="00775502">
            <w:pPr>
              <w:rPr>
                <w:color w:val="000000" w:themeColor="text1"/>
              </w:rPr>
            </w:pPr>
            <w:r w:rsidRPr="008B1076">
              <w:rPr>
                <w:color w:val="000000" w:themeColor="text1"/>
              </w:rPr>
              <w:t xml:space="preserve">Update to HST Model FR2 </w:t>
            </w:r>
            <w:proofErr w:type="gramStart"/>
            <w:r w:rsidRPr="008B1076">
              <w:rPr>
                <w:color w:val="000000" w:themeColor="text1"/>
              </w:rPr>
              <w:t>requirements</w:t>
            </w:r>
            <w:proofErr w:type="gramEnd"/>
          </w:p>
          <w:p w14:paraId="7D11E2A3" w14:textId="42416FE2" w:rsidR="008B1076" w:rsidRPr="007A4F3A" w:rsidRDefault="008B1076" w:rsidP="00775502">
            <w:pPr>
              <w:rPr>
                <w:color w:val="000000" w:themeColor="text1"/>
              </w:rPr>
            </w:pPr>
            <w:r>
              <w:rPr>
                <w:noProof/>
              </w:rPr>
              <w:t>Minor correction withn text in Section J.3 (High Speed Train condition)</w:t>
            </w:r>
          </w:p>
        </w:tc>
      </w:tr>
    </w:tbl>
    <w:p w14:paraId="7D66C194" w14:textId="0351150B" w:rsidR="00F319CB" w:rsidRDefault="00F319CB" w:rsidP="00F319CB">
      <w:pPr>
        <w:rPr>
          <w:lang w:val="en-US"/>
        </w:rPr>
      </w:pPr>
    </w:p>
    <w:p w14:paraId="2FF86530" w14:textId="77777777" w:rsidR="00946028" w:rsidRPr="001B182B" w:rsidRDefault="00946028" w:rsidP="00946028">
      <w:pPr>
        <w:rPr>
          <w:b/>
          <w:bCs/>
          <w:u w:val="single"/>
          <w:lang w:val="en-US"/>
        </w:rPr>
      </w:pPr>
      <w:r w:rsidRPr="001B182B">
        <w:rPr>
          <w:b/>
          <w:bCs/>
          <w:u w:val="single"/>
          <w:lang w:val="en-US"/>
        </w:rPr>
        <w:t>Recommendations for CRs with same or changes</w:t>
      </w:r>
      <w:r>
        <w:rPr>
          <w:b/>
          <w:bCs/>
          <w:u w:val="single"/>
          <w:lang w:val="en-US"/>
        </w:rPr>
        <w:t xml:space="preserve"> in same sections</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946028" w:rsidRPr="00457148" w14:paraId="0C9F1C1B" w14:textId="77777777" w:rsidTr="0064696E">
        <w:trPr>
          <w:trHeight w:val="320"/>
        </w:trPr>
        <w:tc>
          <w:tcPr>
            <w:tcW w:w="1525" w:type="dxa"/>
            <w:shd w:val="clear" w:color="auto" w:fill="auto"/>
            <w:hideMark/>
          </w:tcPr>
          <w:p w14:paraId="674EB48F" w14:textId="77777777" w:rsidR="00946028" w:rsidRPr="00C543DC" w:rsidRDefault="00946028" w:rsidP="0064696E">
            <w:pPr>
              <w:spacing w:after="120"/>
              <w:jc w:val="center"/>
              <w:rPr>
                <w:b/>
                <w:bCs/>
                <w:color w:val="000000" w:themeColor="text1"/>
              </w:rPr>
            </w:pPr>
            <w:r w:rsidRPr="00C543DC">
              <w:rPr>
                <w:b/>
                <w:bCs/>
                <w:color w:val="000000" w:themeColor="text1"/>
              </w:rPr>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5171AEC9" w14:textId="77777777" w:rsidR="00946028" w:rsidRPr="00457148" w:rsidRDefault="00946028" w:rsidP="0064696E">
            <w:pPr>
              <w:spacing w:after="120"/>
              <w:jc w:val="center"/>
              <w:rPr>
                <w:b/>
                <w:bCs/>
                <w:color w:val="000000" w:themeColor="text1"/>
              </w:rPr>
            </w:pPr>
            <w:r>
              <w:rPr>
                <w:b/>
                <w:bCs/>
                <w:color w:val="000000" w:themeColor="text1"/>
              </w:rPr>
              <w:t>Company</w:t>
            </w:r>
          </w:p>
        </w:tc>
        <w:tc>
          <w:tcPr>
            <w:tcW w:w="6370" w:type="dxa"/>
            <w:shd w:val="clear" w:color="auto" w:fill="auto"/>
            <w:hideMark/>
          </w:tcPr>
          <w:p w14:paraId="114B30E3" w14:textId="77777777" w:rsidR="00946028" w:rsidRPr="00C543DC" w:rsidRDefault="00946028" w:rsidP="0064696E">
            <w:pPr>
              <w:spacing w:after="120"/>
              <w:jc w:val="center"/>
              <w:rPr>
                <w:b/>
                <w:bCs/>
                <w:color w:val="000000" w:themeColor="text1"/>
              </w:rPr>
            </w:pPr>
            <w:r>
              <w:rPr>
                <w:b/>
                <w:bCs/>
                <w:color w:val="000000" w:themeColor="text1"/>
              </w:rPr>
              <w:t>Comments</w:t>
            </w:r>
          </w:p>
        </w:tc>
      </w:tr>
      <w:tr w:rsidR="00946028" w:rsidRPr="00B0062D" w14:paraId="6EB0F526" w14:textId="77777777" w:rsidTr="006469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hideMark/>
          </w:tcPr>
          <w:p w14:paraId="4F05EEA8" w14:textId="074585E0" w:rsidR="00946028" w:rsidRPr="00B0062D" w:rsidRDefault="00946028" w:rsidP="009B13AC">
            <w:pPr>
              <w:spacing w:after="120"/>
              <w:rPr>
                <w:color w:val="000000" w:themeColor="text1"/>
              </w:rPr>
            </w:pPr>
            <w:r w:rsidRPr="007A4F3A">
              <w:rPr>
                <w:rFonts w:eastAsia="Times New Roman"/>
                <w:color w:val="000000" w:themeColor="text1"/>
              </w:rPr>
              <w:t>R4-2300126</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1A17B5F" w14:textId="7F0CF074" w:rsidR="00946028" w:rsidRPr="00B0062D" w:rsidRDefault="00946028" w:rsidP="009B13AC">
            <w:pPr>
              <w:spacing w:after="120"/>
              <w:rPr>
                <w:color w:val="000000" w:themeColor="text1"/>
              </w:rPr>
            </w:pPr>
            <w:r>
              <w:t>China Telecom</w:t>
            </w:r>
          </w:p>
        </w:tc>
        <w:tc>
          <w:tcPr>
            <w:tcW w:w="6370" w:type="dxa"/>
            <w:tcBorders>
              <w:top w:val="single" w:sz="4" w:space="0" w:color="auto"/>
              <w:left w:val="single" w:sz="4" w:space="0" w:color="auto"/>
              <w:bottom w:val="single" w:sz="4" w:space="0" w:color="auto"/>
              <w:right w:val="single" w:sz="4" w:space="0" w:color="auto"/>
            </w:tcBorders>
            <w:shd w:val="clear" w:color="auto" w:fill="auto"/>
            <w:hideMark/>
          </w:tcPr>
          <w:p w14:paraId="1B06CB46" w14:textId="545014C7" w:rsidR="00946028" w:rsidRPr="00B0062D" w:rsidRDefault="00946028" w:rsidP="0064696E">
            <w:pPr>
              <w:spacing w:after="120"/>
              <w:rPr>
                <w:color w:val="000000" w:themeColor="text1"/>
              </w:rPr>
            </w:pPr>
            <w:r>
              <w:rPr>
                <w:color w:val="000000" w:themeColor="text1"/>
              </w:rPr>
              <w:t xml:space="preserve">Capture changes from </w:t>
            </w:r>
            <w:r w:rsidRPr="007A4F3A">
              <w:rPr>
                <w:rFonts w:eastAsia="Times New Roman"/>
                <w:color w:val="000000" w:themeColor="text1"/>
              </w:rPr>
              <w:t>R4-2302180</w:t>
            </w:r>
            <w:r>
              <w:rPr>
                <w:rFonts w:eastAsia="Times New Roman"/>
                <w:color w:val="000000" w:themeColor="text1"/>
              </w:rPr>
              <w:t xml:space="preserve"> </w:t>
            </w:r>
            <w:r>
              <w:t xml:space="preserve">if agreeable </w:t>
            </w:r>
          </w:p>
        </w:tc>
      </w:tr>
      <w:tr w:rsidR="00946028" w:rsidRPr="00B0062D" w14:paraId="304966EF" w14:textId="77777777" w:rsidTr="006469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15B99FE7" w14:textId="3D102C97" w:rsidR="00946028" w:rsidRPr="00B0062D" w:rsidRDefault="00946028" w:rsidP="009B13AC">
            <w:pPr>
              <w:spacing w:after="120"/>
              <w:rPr>
                <w:color w:val="000000" w:themeColor="text1"/>
              </w:rPr>
            </w:pPr>
            <w:r w:rsidRPr="007A4F3A">
              <w:rPr>
                <w:rFonts w:eastAsia="Times New Roman"/>
                <w:color w:val="000000" w:themeColor="text1"/>
              </w:rPr>
              <w:t>R4-2302180</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0D382661" w14:textId="77777777" w:rsidR="00946028" w:rsidRPr="00B0062D" w:rsidRDefault="00946028" w:rsidP="009B13AC">
            <w:pPr>
              <w:spacing w:after="120"/>
              <w:rPr>
                <w:color w:val="000000" w:themeColor="text1"/>
              </w:rPr>
            </w:pPr>
            <w:r w:rsidRPr="00632DD2">
              <w:t xml:space="preserve">Huawei, </w:t>
            </w:r>
            <w:proofErr w:type="spellStart"/>
            <w:r w:rsidRPr="00632DD2">
              <w:t>HiSilicon</w:t>
            </w:r>
            <w:proofErr w:type="spellEnd"/>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E251953" w14:textId="111B4A05" w:rsidR="00946028" w:rsidRPr="00B0062D" w:rsidRDefault="00946028" w:rsidP="0064696E">
            <w:pPr>
              <w:spacing w:after="120"/>
              <w:rPr>
                <w:color w:val="000000" w:themeColor="text1"/>
              </w:rPr>
            </w:pPr>
            <w:r>
              <w:rPr>
                <w:color w:val="000000" w:themeColor="text1"/>
              </w:rPr>
              <w:t xml:space="preserve">Merge with </w:t>
            </w:r>
            <w:r w:rsidRPr="00950D68">
              <w:rPr>
                <w:color w:val="000000" w:themeColor="text1"/>
              </w:rPr>
              <w:t>R4-2300</w:t>
            </w:r>
            <w:r>
              <w:rPr>
                <w:color w:val="000000" w:themeColor="text1"/>
              </w:rPr>
              <w:t xml:space="preserve">126 </w:t>
            </w:r>
            <w:r>
              <w:t>if agreeable</w:t>
            </w:r>
          </w:p>
        </w:tc>
      </w:tr>
    </w:tbl>
    <w:p w14:paraId="58A0E830" w14:textId="77777777" w:rsidR="00946028" w:rsidRPr="00482AC4" w:rsidRDefault="00946028" w:rsidP="00F319CB">
      <w:pPr>
        <w:rPr>
          <w:lang w:val="en-US"/>
        </w:rPr>
      </w:pPr>
    </w:p>
    <w:p w14:paraId="6A1D3ED4" w14:textId="77777777" w:rsidR="00F319CB" w:rsidRPr="00482AC4" w:rsidRDefault="00F319CB" w:rsidP="00F319CB">
      <w:pPr>
        <w:pStyle w:val="Heading2"/>
        <w:rPr>
          <w:lang w:val="en-US"/>
        </w:rPr>
      </w:pPr>
      <w:r w:rsidRPr="00482AC4">
        <w:rPr>
          <w:lang w:val="en-US"/>
        </w:rPr>
        <w:t>Open issues summary</w:t>
      </w:r>
    </w:p>
    <w:p w14:paraId="7F0032CA" w14:textId="54748597" w:rsidR="00F319CB" w:rsidRPr="00946028" w:rsidRDefault="00946028" w:rsidP="00F319CB">
      <w:pPr>
        <w:rPr>
          <w:i/>
          <w:color w:val="000000" w:themeColor="text1"/>
          <w:lang w:val="en-US" w:eastAsia="zh-CN"/>
        </w:rPr>
      </w:pPr>
      <w:r w:rsidRPr="00946028">
        <w:rPr>
          <w:i/>
          <w:color w:val="000000" w:themeColor="text1"/>
          <w:lang w:val="en-US"/>
        </w:rPr>
        <w:t>N/A</w:t>
      </w:r>
    </w:p>
    <w:p w14:paraId="05C62828" w14:textId="77777777" w:rsidR="00F319CB" w:rsidRPr="00482AC4" w:rsidRDefault="00F319CB" w:rsidP="00DD19DE">
      <w:pPr>
        <w:rPr>
          <w:color w:val="0070C0"/>
          <w:lang w:val="en-US" w:eastAsia="zh-CN"/>
        </w:rPr>
      </w:pPr>
    </w:p>
    <w:sectPr w:rsidR="00F319CB" w:rsidRPr="00482AC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49619" w14:textId="77777777" w:rsidR="003A0075" w:rsidRDefault="003A0075">
      <w:r>
        <w:separator/>
      </w:r>
    </w:p>
  </w:endnote>
  <w:endnote w:type="continuationSeparator" w:id="0">
    <w:p w14:paraId="06042A4E" w14:textId="77777777" w:rsidR="003A0075" w:rsidRDefault="003A0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A6A99" w14:textId="77777777" w:rsidR="003A0075" w:rsidRDefault="003A0075">
      <w:r>
        <w:separator/>
      </w:r>
    </w:p>
  </w:footnote>
  <w:footnote w:type="continuationSeparator" w:id="0">
    <w:p w14:paraId="76AD5337" w14:textId="77777777" w:rsidR="003A0075" w:rsidRDefault="003A00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91407"/>
    <w:multiLevelType w:val="hybridMultilevel"/>
    <w:tmpl w:val="8D1262F8"/>
    <w:lvl w:ilvl="0" w:tplc="14AE99EC">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BD5AF7"/>
    <w:multiLevelType w:val="hybridMultilevel"/>
    <w:tmpl w:val="649064D6"/>
    <w:lvl w:ilvl="0" w:tplc="F16EB08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8AB1A76"/>
    <w:multiLevelType w:val="hybridMultilevel"/>
    <w:tmpl w:val="D506C6AE"/>
    <w:lvl w:ilvl="0" w:tplc="4A2CD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74AAB"/>
    <w:multiLevelType w:val="hybridMultilevel"/>
    <w:tmpl w:val="1276B846"/>
    <w:lvl w:ilvl="0" w:tplc="D29EA8D2">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5B35774"/>
    <w:multiLevelType w:val="hybridMultilevel"/>
    <w:tmpl w:val="50D20436"/>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E71240F"/>
    <w:multiLevelType w:val="hybridMultilevel"/>
    <w:tmpl w:val="E1287754"/>
    <w:lvl w:ilvl="0" w:tplc="3894E976">
      <w:start w:val="1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6552C9"/>
    <w:multiLevelType w:val="hybridMultilevel"/>
    <w:tmpl w:val="A768B37C"/>
    <w:lvl w:ilvl="0" w:tplc="498E5BFE">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36A6D5F"/>
    <w:multiLevelType w:val="hybridMultilevel"/>
    <w:tmpl w:val="360A64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789162695">
    <w:abstractNumId w:val="1"/>
  </w:num>
  <w:num w:numId="2" w16cid:durableId="633415091">
    <w:abstractNumId w:val="9"/>
  </w:num>
  <w:num w:numId="3" w16cid:durableId="1413040133">
    <w:abstractNumId w:val="18"/>
  </w:num>
  <w:num w:numId="4" w16cid:durableId="399056464">
    <w:abstractNumId w:val="14"/>
  </w:num>
  <w:num w:numId="5" w16cid:durableId="210651578">
    <w:abstractNumId w:val="12"/>
  </w:num>
  <w:num w:numId="6" w16cid:durableId="197282482">
    <w:abstractNumId w:val="12"/>
  </w:num>
  <w:num w:numId="7" w16cid:durableId="1471704535">
    <w:abstractNumId w:val="12"/>
  </w:num>
  <w:num w:numId="8" w16cid:durableId="848255899">
    <w:abstractNumId w:val="12"/>
  </w:num>
  <w:num w:numId="9" w16cid:durableId="278415759">
    <w:abstractNumId w:val="12"/>
  </w:num>
  <w:num w:numId="10" w16cid:durableId="2005550155">
    <w:abstractNumId w:val="12"/>
  </w:num>
  <w:num w:numId="11" w16cid:durableId="1430201095">
    <w:abstractNumId w:val="12"/>
  </w:num>
  <w:num w:numId="12" w16cid:durableId="1400400768">
    <w:abstractNumId w:val="12"/>
  </w:num>
  <w:num w:numId="13" w16cid:durableId="1117481601">
    <w:abstractNumId w:val="12"/>
  </w:num>
  <w:num w:numId="14" w16cid:durableId="525800788">
    <w:abstractNumId w:val="12"/>
  </w:num>
  <w:num w:numId="15" w16cid:durableId="1406416301">
    <w:abstractNumId w:val="12"/>
  </w:num>
  <w:num w:numId="16" w16cid:durableId="856114424">
    <w:abstractNumId w:val="12"/>
  </w:num>
  <w:num w:numId="17" w16cid:durableId="1934164823">
    <w:abstractNumId w:val="8"/>
  </w:num>
  <w:num w:numId="18" w16cid:durableId="1334606973">
    <w:abstractNumId w:val="6"/>
  </w:num>
  <w:num w:numId="19" w16cid:durableId="992635528">
    <w:abstractNumId w:val="5"/>
  </w:num>
  <w:num w:numId="20" w16cid:durableId="108211327">
    <w:abstractNumId w:val="2"/>
  </w:num>
  <w:num w:numId="21" w16cid:durableId="1207835894">
    <w:abstractNumId w:val="12"/>
  </w:num>
  <w:num w:numId="22" w16cid:durableId="1036584325">
    <w:abstractNumId w:val="12"/>
  </w:num>
  <w:num w:numId="23" w16cid:durableId="1382054744">
    <w:abstractNumId w:val="10"/>
  </w:num>
  <w:num w:numId="24" w16cid:durableId="186452301">
    <w:abstractNumId w:val="17"/>
  </w:num>
  <w:num w:numId="25" w16cid:durableId="1217670083">
    <w:abstractNumId w:val="11"/>
  </w:num>
  <w:num w:numId="26" w16cid:durableId="2128816330">
    <w:abstractNumId w:val="3"/>
  </w:num>
  <w:num w:numId="27" w16cid:durableId="1830289416">
    <w:abstractNumId w:val="13"/>
  </w:num>
  <w:num w:numId="28" w16cid:durableId="1034229881">
    <w:abstractNumId w:val="15"/>
  </w:num>
  <w:num w:numId="29" w16cid:durableId="498234024">
    <w:abstractNumId w:val="7"/>
  </w:num>
  <w:num w:numId="30" w16cid:durableId="1667515101">
    <w:abstractNumId w:val="0"/>
  </w:num>
  <w:num w:numId="31" w16cid:durableId="1774008667">
    <w:abstractNumId w:val="4"/>
  </w:num>
  <w:num w:numId="32" w16cid:durableId="1215194168">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098"/>
    <w:rsid w:val="0001308C"/>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4F4"/>
    <w:rsid w:val="00110E26"/>
    <w:rsid w:val="00111321"/>
    <w:rsid w:val="001128E7"/>
    <w:rsid w:val="001175E9"/>
    <w:rsid w:val="00117BD6"/>
    <w:rsid w:val="001206C2"/>
    <w:rsid w:val="00121978"/>
    <w:rsid w:val="00123422"/>
    <w:rsid w:val="00124B6A"/>
    <w:rsid w:val="00130462"/>
    <w:rsid w:val="00136D4C"/>
    <w:rsid w:val="00142538"/>
    <w:rsid w:val="00142BB9"/>
    <w:rsid w:val="00144F96"/>
    <w:rsid w:val="00145A6B"/>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1950"/>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86AC0"/>
    <w:rsid w:val="002939AF"/>
    <w:rsid w:val="00294491"/>
    <w:rsid w:val="00294BDE"/>
    <w:rsid w:val="002A0CED"/>
    <w:rsid w:val="002A4CD0"/>
    <w:rsid w:val="002A7DA6"/>
    <w:rsid w:val="002B19EE"/>
    <w:rsid w:val="002B457B"/>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459B0"/>
    <w:rsid w:val="00355873"/>
    <w:rsid w:val="0035660F"/>
    <w:rsid w:val="003628B9"/>
    <w:rsid w:val="00362D8F"/>
    <w:rsid w:val="00367724"/>
    <w:rsid w:val="003710BA"/>
    <w:rsid w:val="003770F6"/>
    <w:rsid w:val="00383E37"/>
    <w:rsid w:val="00393042"/>
    <w:rsid w:val="00394AD5"/>
    <w:rsid w:val="0039642D"/>
    <w:rsid w:val="003A0075"/>
    <w:rsid w:val="003A2E40"/>
    <w:rsid w:val="003B0158"/>
    <w:rsid w:val="003B40B6"/>
    <w:rsid w:val="003B56DB"/>
    <w:rsid w:val="003B755E"/>
    <w:rsid w:val="003C228E"/>
    <w:rsid w:val="003C51E7"/>
    <w:rsid w:val="003C6893"/>
    <w:rsid w:val="003C6DE2"/>
    <w:rsid w:val="003D1EFD"/>
    <w:rsid w:val="003D28BF"/>
    <w:rsid w:val="003D36F9"/>
    <w:rsid w:val="003D4215"/>
    <w:rsid w:val="003D4C47"/>
    <w:rsid w:val="003D7719"/>
    <w:rsid w:val="003E40EE"/>
    <w:rsid w:val="003E5AD5"/>
    <w:rsid w:val="003E74AC"/>
    <w:rsid w:val="003F0DFC"/>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2AC4"/>
    <w:rsid w:val="00483624"/>
    <w:rsid w:val="00484C5D"/>
    <w:rsid w:val="0048543E"/>
    <w:rsid w:val="00485781"/>
    <w:rsid w:val="004868C1"/>
    <w:rsid w:val="0048750F"/>
    <w:rsid w:val="004A17E9"/>
    <w:rsid w:val="004A495F"/>
    <w:rsid w:val="004A726A"/>
    <w:rsid w:val="004A7544"/>
    <w:rsid w:val="004B6B0F"/>
    <w:rsid w:val="004C43FF"/>
    <w:rsid w:val="004C54E5"/>
    <w:rsid w:val="004C7DC8"/>
    <w:rsid w:val="004D21B0"/>
    <w:rsid w:val="004D737D"/>
    <w:rsid w:val="004E2659"/>
    <w:rsid w:val="004E39EE"/>
    <w:rsid w:val="004E475C"/>
    <w:rsid w:val="004E56E0"/>
    <w:rsid w:val="004E7329"/>
    <w:rsid w:val="004F2CB0"/>
    <w:rsid w:val="005017F7"/>
    <w:rsid w:val="00501FA7"/>
    <w:rsid w:val="005025DD"/>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24898"/>
    <w:rsid w:val="006302AA"/>
    <w:rsid w:val="006363BD"/>
    <w:rsid w:val="006369B8"/>
    <w:rsid w:val="006412DC"/>
    <w:rsid w:val="006418C7"/>
    <w:rsid w:val="00642BC6"/>
    <w:rsid w:val="00644790"/>
    <w:rsid w:val="006501AF"/>
    <w:rsid w:val="00650DDE"/>
    <w:rsid w:val="00653BCF"/>
    <w:rsid w:val="0065505B"/>
    <w:rsid w:val="006670AC"/>
    <w:rsid w:val="00672307"/>
    <w:rsid w:val="006735D0"/>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E7A5B"/>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4F3A"/>
    <w:rsid w:val="007A79FD"/>
    <w:rsid w:val="007B0B9D"/>
    <w:rsid w:val="007B26E3"/>
    <w:rsid w:val="007B5A43"/>
    <w:rsid w:val="007B709B"/>
    <w:rsid w:val="007C1343"/>
    <w:rsid w:val="007C5EF1"/>
    <w:rsid w:val="007C7BF5"/>
    <w:rsid w:val="007D19B7"/>
    <w:rsid w:val="007D20B2"/>
    <w:rsid w:val="007D65E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1076"/>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275A8"/>
    <w:rsid w:val="00927DC7"/>
    <w:rsid w:val="0093133D"/>
    <w:rsid w:val="0093276D"/>
    <w:rsid w:val="00933D12"/>
    <w:rsid w:val="00933D92"/>
    <w:rsid w:val="00937065"/>
    <w:rsid w:val="00940285"/>
    <w:rsid w:val="009415B0"/>
    <w:rsid w:val="00946028"/>
    <w:rsid w:val="00947E7E"/>
    <w:rsid w:val="00950D68"/>
    <w:rsid w:val="0095139A"/>
    <w:rsid w:val="00953E16"/>
    <w:rsid w:val="009542AC"/>
    <w:rsid w:val="00961BB2"/>
    <w:rsid w:val="00962108"/>
    <w:rsid w:val="009638D6"/>
    <w:rsid w:val="0097408E"/>
    <w:rsid w:val="00974BB2"/>
    <w:rsid w:val="00974FA7"/>
    <w:rsid w:val="009756E5"/>
    <w:rsid w:val="00977A8C"/>
    <w:rsid w:val="00983910"/>
    <w:rsid w:val="00984A30"/>
    <w:rsid w:val="009932AC"/>
    <w:rsid w:val="00994351"/>
    <w:rsid w:val="00996A8F"/>
    <w:rsid w:val="009A1DBF"/>
    <w:rsid w:val="009A68E6"/>
    <w:rsid w:val="009A7598"/>
    <w:rsid w:val="009B13AC"/>
    <w:rsid w:val="009B1DF8"/>
    <w:rsid w:val="009B3D20"/>
    <w:rsid w:val="009B5418"/>
    <w:rsid w:val="009B61B4"/>
    <w:rsid w:val="009C0727"/>
    <w:rsid w:val="009C3C80"/>
    <w:rsid w:val="009C492F"/>
    <w:rsid w:val="009D2EB5"/>
    <w:rsid w:val="009D2FF2"/>
    <w:rsid w:val="009D3226"/>
    <w:rsid w:val="009D3385"/>
    <w:rsid w:val="009D793C"/>
    <w:rsid w:val="009E16A9"/>
    <w:rsid w:val="009E375F"/>
    <w:rsid w:val="009E39D4"/>
    <w:rsid w:val="009E433B"/>
    <w:rsid w:val="009E5401"/>
    <w:rsid w:val="009E5A0C"/>
    <w:rsid w:val="00A0758F"/>
    <w:rsid w:val="00A1570A"/>
    <w:rsid w:val="00A17866"/>
    <w:rsid w:val="00A211B4"/>
    <w:rsid w:val="00A223CF"/>
    <w:rsid w:val="00A33DDF"/>
    <w:rsid w:val="00A34547"/>
    <w:rsid w:val="00A376B7"/>
    <w:rsid w:val="00A41BF5"/>
    <w:rsid w:val="00A44778"/>
    <w:rsid w:val="00A44B49"/>
    <w:rsid w:val="00A469E7"/>
    <w:rsid w:val="00A5033D"/>
    <w:rsid w:val="00A604A4"/>
    <w:rsid w:val="00A61B7D"/>
    <w:rsid w:val="00A65E13"/>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0453"/>
    <w:rsid w:val="00AD55F2"/>
    <w:rsid w:val="00AD7736"/>
    <w:rsid w:val="00AE10CE"/>
    <w:rsid w:val="00AE70D4"/>
    <w:rsid w:val="00AE7868"/>
    <w:rsid w:val="00AF0407"/>
    <w:rsid w:val="00AF049B"/>
    <w:rsid w:val="00AF4D8B"/>
    <w:rsid w:val="00B0062D"/>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4345"/>
    <w:rsid w:val="00BD6404"/>
    <w:rsid w:val="00BE33AE"/>
    <w:rsid w:val="00BF046F"/>
    <w:rsid w:val="00C01D50"/>
    <w:rsid w:val="00C056DC"/>
    <w:rsid w:val="00C1329B"/>
    <w:rsid w:val="00C1572F"/>
    <w:rsid w:val="00C1658C"/>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198C"/>
    <w:rsid w:val="00CF4156"/>
    <w:rsid w:val="00CF6E86"/>
    <w:rsid w:val="00D0036C"/>
    <w:rsid w:val="00D03D00"/>
    <w:rsid w:val="00D05C30"/>
    <w:rsid w:val="00D10052"/>
    <w:rsid w:val="00D11359"/>
    <w:rsid w:val="00D3188C"/>
    <w:rsid w:val="00D35F9B"/>
    <w:rsid w:val="00D36B69"/>
    <w:rsid w:val="00D408DD"/>
    <w:rsid w:val="00D4481A"/>
    <w:rsid w:val="00D45D72"/>
    <w:rsid w:val="00D520E4"/>
    <w:rsid w:val="00D53A38"/>
    <w:rsid w:val="00D575DD"/>
    <w:rsid w:val="00D57DFA"/>
    <w:rsid w:val="00D67FCF"/>
    <w:rsid w:val="00D709CE"/>
    <w:rsid w:val="00D71F73"/>
    <w:rsid w:val="00D80786"/>
    <w:rsid w:val="00D81CAB"/>
    <w:rsid w:val="00D8576F"/>
    <w:rsid w:val="00D8677F"/>
    <w:rsid w:val="00D90AF1"/>
    <w:rsid w:val="00D97F0C"/>
    <w:rsid w:val="00DA3A86"/>
    <w:rsid w:val="00DA7155"/>
    <w:rsid w:val="00DC2500"/>
    <w:rsid w:val="00DC4F72"/>
    <w:rsid w:val="00DC77DC"/>
    <w:rsid w:val="00DD0453"/>
    <w:rsid w:val="00DD0C2C"/>
    <w:rsid w:val="00DD19DE"/>
    <w:rsid w:val="00DD259A"/>
    <w:rsid w:val="00DD28BC"/>
    <w:rsid w:val="00DE0C3F"/>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35F0F"/>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5FF5"/>
    <w:rsid w:val="00E97AD5"/>
    <w:rsid w:val="00EA1111"/>
    <w:rsid w:val="00EA3B4F"/>
    <w:rsid w:val="00EA3C24"/>
    <w:rsid w:val="00EA73DF"/>
    <w:rsid w:val="00EB61AE"/>
    <w:rsid w:val="00EB683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19CB"/>
    <w:rsid w:val="00F35516"/>
    <w:rsid w:val="00F35790"/>
    <w:rsid w:val="00F4136D"/>
    <w:rsid w:val="00F4212E"/>
    <w:rsid w:val="00F42941"/>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1019"/>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B006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314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864584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071183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41478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994510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6/Docs/R4-2302715.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6/Docs/R4-2302197.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6/Docs/R4-2300835.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WG4_Radio/TSGR4_106/Docs/R4-2300850.zip" TargetMode="External"/><Relationship Id="rId4" Type="http://schemas.openxmlformats.org/officeDocument/2006/relationships/styles" Target="styles.xml"/><Relationship Id="rId9" Type="http://schemas.openxmlformats.org/officeDocument/2006/relationships/hyperlink" Target="https://www.3gpp.org/ftp/TSG_RAN/WG4_Radio/TSGR4_106/Docs/R4-2301208.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12</Pages>
  <Words>3467</Words>
  <Characters>18966</Characters>
  <Application>Microsoft Office Word</Application>
  <DocSecurity>0</DocSecurity>
  <Lines>395</Lines>
  <Paragraphs>283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RAN4_106 (Manasa)</cp:lastModifiedBy>
  <cp:revision>2</cp:revision>
  <cp:lastPrinted>2019-04-25T01:09:00Z</cp:lastPrinted>
  <dcterms:created xsi:type="dcterms:W3CDTF">2023-02-24T06:00:00Z</dcterms:created>
  <dcterms:modified xsi:type="dcterms:W3CDTF">2023-02-24T06:00:00Z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