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685DE9" w14:textId="2EDD32C6" w:rsidR="00D81F83" w:rsidRDefault="00D81F83" w:rsidP="00D81F83">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10</w:t>
      </w:r>
      <w:r w:rsidR="00FD3812">
        <w:rPr>
          <w:rFonts w:ascii="Arial" w:hAnsi="Arial" w:cs="Arial"/>
          <w:b/>
          <w:sz w:val="24"/>
          <w:szCs w:val="28"/>
          <w:lang w:val="en-US"/>
        </w:rPr>
        <w:t>6</w:t>
      </w:r>
      <w:r w:rsidRPr="001D2FBF">
        <w:rPr>
          <w:rFonts w:ascii="Arial" w:hAnsi="Arial" w:cs="Arial"/>
          <w:b/>
          <w:sz w:val="24"/>
          <w:szCs w:val="28"/>
        </w:rPr>
        <w:tab/>
      </w:r>
      <w:bookmarkStart w:id="4" w:name="_GoBack"/>
      <w:r w:rsidR="00B16E72" w:rsidRPr="00B16E72">
        <w:rPr>
          <w:rFonts w:ascii="Arial" w:hAnsi="Arial" w:cs="Arial"/>
          <w:b/>
          <w:sz w:val="24"/>
          <w:szCs w:val="28"/>
          <w:lang w:val="en-US"/>
        </w:rPr>
        <w:t>R4-2303193</w:t>
      </w:r>
      <w:bookmarkEnd w:id="4"/>
    </w:p>
    <w:p w14:paraId="41E7A5C3" w14:textId="27522ABE" w:rsidR="00D81F83" w:rsidRPr="001D2FBF" w:rsidRDefault="00FD3812" w:rsidP="00D81F83">
      <w:pPr>
        <w:widowControl w:val="0"/>
        <w:tabs>
          <w:tab w:val="right" w:pos="9072"/>
        </w:tabs>
        <w:spacing w:after="0"/>
        <w:rPr>
          <w:rFonts w:ascii="Arial" w:hAnsi="Arial" w:cs="Arial"/>
          <w:b/>
          <w:sz w:val="24"/>
          <w:szCs w:val="28"/>
          <w:lang w:val="en-US"/>
        </w:rPr>
      </w:pPr>
      <w:r>
        <w:rPr>
          <w:rFonts w:ascii="Arial" w:hAnsi="Arial" w:cs="Arial"/>
          <w:b/>
          <w:sz w:val="24"/>
          <w:szCs w:val="28"/>
          <w:lang w:val="en-US"/>
        </w:rPr>
        <w:t>Athens</w:t>
      </w:r>
      <w:r w:rsidR="00D81F83" w:rsidRPr="00CB7E10">
        <w:rPr>
          <w:rFonts w:ascii="Arial" w:hAnsi="Arial" w:cs="Arial"/>
          <w:b/>
          <w:sz w:val="24"/>
          <w:szCs w:val="28"/>
          <w:lang w:val="en-US"/>
        </w:rPr>
        <w:t xml:space="preserve">, </w:t>
      </w:r>
      <w:r>
        <w:rPr>
          <w:rFonts w:ascii="Arial" w:hAnsi="Arial" w:cs="Arial"/>
          <w:b/>
          <w:sz w:val="24"/>
          <w:szCs w:val="28"/>
          <w:lang w:val="en-US"/>
        </w:rPr>
        <w:t>Greece</w:t>
      </w:r>
      <w:r w:rsidR="00D81F83" w:rsidRPr="00CB7E10">
        <w:rPr>
          <w:rFonts w:ascii="Arial" w:hAnsi="Arial" w:cs="Arial"/>
          <w:b/>
          <w:sz w:val="24"/>
          <w:szCs w:val="28"/>
          <w:lang w:val="en-US"/>
        </w:rPr>
        <w:t xml:space="preserve">, </w:t>
      </w:r>
      <w:r>
        <w:rPr>
          <w:rFonts w:ascii="Arial" w:hAnsi="Arial" w:cs="Arial"/>
          <w:b/>
          <w:sz w:val="24"/>
          <w:szCs w:val="28"/>
          <w:lang w:val="en-US"/>
        </w:rPr>
        <w:t>February</w:t>
      </w:r>
      <w:r w:rsidR="00D81F83" w:rsidRPr="00CB7E10">
        <w:rPr>
          <w:rFonts w:ascii="Arial" w:hAnsi="Arial" w:cs="Arial"/>
          <w:b/>
          <w:sz w:val="24"/>
          <w:szCs w:val="28"/>
          <w:lang w:val="en-US"/>
        </w:rPr>
        <w:t xml:space="preserve"> </w:t>
      </w:r>
      <w:r>
        <w:rPr>
          <w:rFonts w:ascii="Arial" w:hAnsi="Arial" w:cs="Arial"/>
          <w:b/>
          <w:sz w:val="24"/>
          <w:szCs w:val="28"/>
          <w:lang w:val="en-US"/>
        </w:rPr>
        <w:t>27</w:t>
      </w:r>
      <w:r w:rsidR="00D81F83" w:rsidRPr="00CB7E10">
        <w:rPr>
          <w:rFonts w:ascii="Arial" w:hAnsi="Arial" w:cs="Arial"/>
          <w:b/>
          <w:sz w:val="24"/>
          <w:szCs w:val="28"/>
          <w:lang w:val="en-US"/>
        </w:rPr>
        <w:t xml:space="preserve"> – </w:t>
      </w:r>
      <w:r>
        <w:rPr>
          <w:rFonts w:ascii="Arial" w:hAnsi="Arial" w:cs="Arial"/>
          <w:b/>
          <w:sz w:val="24"/>
          <w:szCs w:val="28"/>
          <w:lang w:val="en-US"/>
        </w:rPr>
        <w:t>March</w:t>
      </w:r>
      <w:r w:rsidR="00D81F83" w:rsidRPr="00CB7E10">
        <w:rPr>
          <w:rFonts w:ascii="Arial" w:hAnsi="Arial" w:cs="Arial"/>
          <w:b/>
          <w:sz w:val="24"/>
          <w:szCs w:val="28"/>
          <w:lang w:val="en-US"/>
        </w:rPr>
        <w:t xml:space="preserve"> </w:t>
      </w:r>
      <w:r>
        <w:rPr>
          <w:rFonts w:ascii="Arial" w:hAnsi="Arial" w:cs="Arial"/>
          <w:b/>
          <w:sz w:val="24"/>
          <w:szCs w:val="28"/>
          <w:lang w:val="en-US"/>
        </w:rPr>
        <w:t>3</w:t>
      </w:r>
      <w:r w:rsidR="00D81F83" w:rsidRPr="00CB7E10">
        <w:rPr>
          <w:rFonts w:ascii="Arial" w:hAnsi="Arial" w:cs="Arial"/>
          <w:b/>
          <w:sz w:val="24"/>
          <w:szCs w:val="28"/>
          <w:lang w:val="en-US"/>
        </w:rPr>
        <w:t>, 202</w:t>
      </w:r>
      <w:r>
        <w:rPr>
          <w:rFonts w:ascii="Arial" w:hAnsi="Arial" w:cs="Arial"/>
          <w:b/>
          <w:sz w:val="24"/>
          <w:szCs w:val="28"/>
          <w:lang w:val="en-US"/>
        </w:rPr>
        <w:t>3</w:t>
      </w:r>
    </w:p>
    <w:bookmarkEnd w:id="1"/>
    <w:p w14:paraId="367FCFEA" w14:textId="4C2EDCBE"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B23F5">
        <w:rPr>
          <w:rFonts w:ascii="Arial" w:hAnsi="Arial" w:cs="Arial"/>
          <w:color w:val="000000"/>
          <w:sz w:val="22"/>
        </w:rPr>
        <w:t>9.8.5</w:t>
      </w:r>
    </w:p>
    <w:p w14:paraId="60581EBF" w14:textId="228CDEBC"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2CDB7953"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56094F">
        <w:rPr>
          <w:rFonts w:ascii="Arial" w:hAnsi="Arial" w:cs="Arial"/>
          <w:color w:val="000000"/>
          <w:sz w:val="22"/>
        </w:rPr>
        <w:t xml:space="preserve">Ad-hoc meeting minutes for </w:t>
      </w:r>
      <w:r w:rsidR="00712034">
        <w:rPr>
          <w:rFonts w:ascii="Arial" w:hAnsi="Arial" w:cs="Arial"/>
          <w:color w:val="000000"/>
          <w:sz w:val="22"/>
        </w:rPr>
        <w:t xml:space="preserve">FR2 </w:t>
      </w:r>
      <w:r w:rsidR="0028208D">
        <w:rPr>
          <w:rFonts w:ascii="Arial" w:hAnsi="Arial" w:cs="Arial"/>
          <w:color w:val="000000"/>
          <w:sz w:val="22"/>
        </w:rPr>
        <w:t>multi-Rx chain DL reception</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bookmarkEnd w:id="2"/>
    <w:bookmarkEnd w:id="3"/>
    <w:p w14:paraId="4DA2FA22" w14:textId="77777777" w:rsidR="00FD3FC3" w:rsidRDefault="00FD3FC3">
      <w:pPr>
        <w:pStyle w:val="1"/>
        <w:numPr>
          <w:ilvl w:val="0"/>
          <w:numId w:val="23"/>
        </w:numPr>
        <w:tabs>
          <w:tab w:val="num" w:pos="432"/>
        </w:tabs>
        <w:ind w:left="432" w:hanging="432"/>
      </w:pPr>
      <w:r>
        <w:t>Introduction</w:t>
      </w:r>
    </w:p>
    <w:p w14:paraId="22FA71B5" w14:textId="2AB8EFB1" w:rsidR="002D78CB" w:rsidRDefault="006A7AAB" w:rsidP="002B1973">
      <w:pPr>
        <w:spacing w:before="240"/>
        <w:jc w:val="both"/>
      </w:pPr>
      <w:r>
        <w:rPr>
          <w:lang w:val="en-US"/>
        </w:rPr>
        <w:t>In this meeting, there are</w:t>
      </w:r>
      <w:r w:rsidR="00FF115E">
        <w:rPr>
          <w:lang w:val="en-US"/>
        </w:rPr>
        <w:t xml:space="preserve"> two</w:t>
      </w:r>
      <w:r>
        <w:rPr>
          <w:lang w:val="en-US"/>
        </w:rPr>
        <w:t xml:space="preserve"> email threads </w:t>
      </w:r>
      <w:r w:rsidR="00FF115E">
        <w:rPr>
          <w:lang w:val="en-US"/>
        </w:rPr>
        <w:t xml:space="preserve">dedicated </w:t>
      </w:r>
      <w:r>
        <w:rPr>
          <w:lang w:val="en-US"/>
        </w:rPr>
        <w:t>for FR2 multi-Rx chain DL reception</w:t>
      </w:r>
      <w:r w:rsidR="00FF115E">
        <w:rPr>
          <w:lang w:val="en-US"/>
        </w:rPr>
        <w:t xml:space="preserve">, i.e., </w:t>
      </w:r>
      <w:r w:rsidR="00FF115E" w:rsidRPr="00FF115E">
        <w:rPr>
          <w:lang w:val="en-US"/>
        </w:rPr>
        <w:t>[</w:t>
      </w:r>
      <w:proofErr w:type="gramStart"/>
      <w:r w:rsidR="00FF115E" w:rsidRPr="00FF115E">
        <w:rPr>
          <w:lang w:val="en-US"/>
        </w:rPr>
        <w:t>106][</w:t>
      </w:r>
      <w:proofErr w:type="gramEnd"/>
      <w:r w:rsidR="00FF115E" w:rsidRPr="00FF115E">
        <w:rPr>
          <w:lang w:val="en-US"/>
        </w:rPr>
        <w:t>2</w:t>
      </w:r>
      <w:r w:rsidR="00FF115E">
        <w:rPr>
          <w:lang w:val="en-US"/>
        </w:rPr>
        <w:t>09</w:t>
      </w:r>
      <w:r w:rsidR="00FF115E" w:rsidRPr="00FF115E">
        <w:rPr>
          <w:lang w:val="en-US"/>
        </w:rPr>
        <w:t>] FR2_multiRx_part</w:t>
      </w:r>
      <w:r w:rsidR="00FF115E">
        <w:rPr>
          <w:lang w:val="en-US"/>
        </w:rPr>
        <w:t xml:space="preserve">1 and </w:t>
      </w:r>
      <w:r w:rsidR="00FF115E" w:rsidRPr="00FF115E">
        <w:rPr>
          <w:lang w:val="en-US"/>
        </w:rPr>
        <w:t>[106][210] FR2_multiRx_part2</w:t>
      </w:r>
      <w:r w:rsidR="002D78CB">
        <w:t>.</w:t>
      </w:r>
      <w:r w:rsidR="002336E5">
        <w:t xml:space="preserve"> Topic summar</w:t>
      </w:r>
      <w:r w:rsidR="008017AA">
        <w:t>ies</w:t>
      </w:r>
      <w:r w:rsidR="002336E5">
        <w:t xml:space="preserve"> for the two email threads [1, 2] summarized open issues for the WI</w:t>
      </w:r>
      <w:r w:rsidR="008017AA">
        <w:t>.</w:t>
      </w:r>
    </w:p>
    <w:p w14:paraId="2C22CDF0" w14:textId="6EC68301" w:rsidR="0087287A" w:rsidRDefault="008017AA" w:rsidP="00600A02">
      <w:pPr>
        <w:spacing w:before="240"/>
        <w:jc w:val="both"/>
      </w:pPr>
      <w:r>
        <w:rPr>
          <w:rFonts w:hint="eastAsia"/>
        </w:rPr>
        <w:t>T</w:t>
      </w:r>
      <w:r>
        <w:t>he ad-hoc session is to handle some of the important and controversial issues selected from the topic summaries.</w:t>
      </w:r>
      <w:r w:rsidR="0087287A">
        <w:t xml:space="preserve"> </w:t>
      </w:r>
    </w:p>
    <w:p w14:paraId="11AED53B" w14:textId="6944A0BC" w:rsidR="00FD3FC3" w:rsidRDefault="00C10C3E">
      <w:pPr>
        <w:pStyle w:val="1"/>
        <w:numPr>
          <w:ilvl w:val="0"/>
          <w:numId w:val="23"/>
        </w:numPr>
        <w:tabs>
          <w:tab w:val="num" w:pos="432"/>
        </w:tabs>
        <w:ind w:left="432" w:hanging="432"/>
      </w:pPr>
      <w:r>
        <w:t>Discussion</w:t>
      </w:r>
    </w:p>
    <w:p w14:paraId="5202B4BC" w14:textId="77777777" w:rsidR="00D8737D" w:rsidRPr="00832444" w:rsidRDefault="00D8737D" w:rsidP="00D8737D">
      <w:pPr>
        <w:outlineLvl w:val="3"/>
        <w:rPr>
          <w:b/>
          <w:color w:val="000000" w:themeColor="text1"/>
          <w:u w:val="single"/>
          <w:lang w:eastAsia="ko-KR"/>
        </w:rPr>
      </w:pPr>
      <w:bookmarkStart w:id="5" w:name="_Hlk73468315"/>
      <w:r w:rsidRPr="00832444">
        <w:rPr>
          <w:b/>
          <w:color w:val="000000" w:themeColor="text1"/>
          <w:u w:val="single"/>
          <w:lang w:eastAsia="ko-KR"/>
        </w:rPr>
        <w:t>Issue 1-1-1: Scope of the WI</w:t>
      </w:r>
    </w:p>
    <w:p w14:paraId="4CDC6D5B" w14:textId="77777777" w:rsidR="00D8737D" w:rsidRPr="00832444" w:rsidRDefault="00D8737D" w:rsidP="00D8737D">
      <w:pPr>
        <w:pStyle w:val="a3"/>
        <w:numPr>
          <w:ilvl w:val="0"/>
          <w:numId w:val="25"/>
        </w:numPr>
        <w:ind w:left="720"/>
        <w:rPr>
          <w:color w:val="000000" w:themeColor="text1"/>
        </w:rPr>
      </w:pPr>
      <w:r w:rsidRPr="00832444">
        <w:rPr>
          <w:color w:val="000000" w:themeColor="text1"/>
        </w:rPr>
        <w:t>Proposals</w:t>
      </w:r>
    </w:p>
    <w:p w14:paraId="3F5C2CD3" w14:textId="77777777" w:rsidR="00D8737D" w:rsidRPr="00832444" w:rsidRDefault="00D8737D" w:rsidP="00D8737D">
      <w:pPr>
        <w:pStyle w:val="a3"/>
        <w:numPr>
          <w:ilvl w:val="1"/>
          <w:numId w:val="25"/>
        </w:numPr>
        <w:ind w:left="1440"/>
        <w:rPr>
          <w:color w:val="000000" w:themeColor="text1"/>
        </w:rPr>
      </w:pPr>
      <w:r w:rsidRPr="00832444">
        <w:rPr>
          <w:color w:val="000000" w:themeColor="text1"/>
        </w:rPr>
        <w:t xml:space="preserve">Option 1: </w:t>
      </w:r>
    </w:p>
    <w:p w14:paraId="4E3082A7" w14:textId="77777777" w:rsidR="00D8737D" w:rsidRPr="00832444" w:rsidRDefault="00D8737D" w:rsidP="00D8737D">
      <w:pPr>
        <w:pStyle w:val="a3"/>
        <w:numPr>
          <w:ilvl w:val="2"/>
          <w:numId w:val="25"/>
        </w:numPr>
        <w:rPr>
          <w:color w:val="000000" w:themeColor="text1"/>
        </w:rPr>
      </w:pPr>
      <w:r w:rsidRPr="00832444">
        <w:rPr>
          <w:color w:val="000000" w:themeColor="text1"/>
        </w:rPr>
        <w:t>RRM requirements have not to be restricted to 4-layer MIMO only, i.e., RRM enhancement thanks to multi-Rx chain which is not relevant to 4-layer MIMO should also be considered.</w:t>
      </w:r>
    </w:p>
    <w:p w14:paraId="36111F01" w14:textId="77777777" w:rsidR="00D8737D" w:rsidRPr="00832444" w:rsidRDefault="00D8737D" w:rsidP="00D8737D">
      <w:pPr>
        <w:pStyle w:val="a3"/>
        <w:numPr>
          <w:ilvl w:val="1"/>
          <w:numId w:val="25"/>
        </w:numPr>
        <w:ind w:left="1440"/>
        <w:rPr>
          <w:color w:val="000000" w:themeColor="text1"/>
        </w:rPr>
      </w:pPr>
      <w:r w:rsidRPr="00832444">
        <w:rPr>
          <w:color w:val="000000" w:themeColor="text1"/>
        </w:rPr>
        <w:t xml:space="preserve">Option 2: </w:t>
      </w:r>
    </w:p>
    <w:p w14:paraId="49DF3723" w14:textId="77777777" w:rsidR="00D8737D" w:rsidRPr="00832444" w:rsidRDefault="00D8737D" w:rsidP="00D8737D">
      <w:pPr>
        <w:pStyle w:val="a3"/>
        <w:numPr>
          <w:ilvl w:val="2"/>
          <w:numId w:val="25"/>
        </w:numPr>
        <w:rPr>
          <w:color w:val="000000" w:themeColor="text1"/>
        </w:rPr>
      </w:pPr>
      <w:r w:rsidRPr="008F6BF5">
        <w:rPr>
          <w:color w:val="000000" w:themeColor="text1"/>
        </w:rPr>
        <w:t>In R18 multi-Rx chains WI, no need to introduce a UE Rx antenna module control signal.</w:t>
      </w:r>
    </w:p>
    <w:p w14:paraId="13532863" w14:textId="77777777" w:rsidR="00D8737D" w:rsidRPr="00832444" w:rsidRDefault="00D8737D" w:rsidP="00D8737D">
      <w:pPr>
        <w:pStyle w:val="a3"/>
        <w:numPr>
          <w:ilvl w:val="0"/>
          <w:numId w:val="25"/>
        </w:numPr>
        <w:ind w:left="720"/>
        <w:rPr>
          <w:color w:val="000000" w:themeColor="text1"/>
        </w:rPr>
      </w:pPr>
      <w:r w:rsidRPr="00832444">
        <w:rPr>
          <w:color w:val="000000" w:themeColor="text1"/>
        </w:rPr>
        <w:t>Recommended WF</w:t>
      </w:r>
    </w:p>
    <w:p w14:paraId="78411C4D" w14:textId="77777777" w:rsidR="00D8737D" w:rsidRPr="00832444" w:rsidRDefault="00D8737D" w:rsidP="00D8737D">
      <w:pPr>
        <w:pStyle w:val="a3"/>
        <w:numPr>
          <w:ilvl w:val="1"/>
          <w:numId w:val="25"/>
        </w:numPr>
        <w:ind w:left="1440"/>
        <w:rPr>
          <w:color w:val="000000" w:themeColor="text1"/>
        </w:rPr>
      </w:pPr>
      <w:r>
        <w:rPr>
          <w:color w:val="000000" w:themeColor="text1"/>
        </w:rPr>
        <w:t>Agree on both option 1 and option 2</w:t>
      </w:r>
      <w:r w:rsidRPr="00832444">
        <w:rPr>
          <w:color w:val="000000" w:themeColor="text1"/>
        </w:rPr>
        <w:t>.</w:t>
      </w:r>
    </w:p>
    <w:p w14:paraId="74E7BAF8" w14:textId="77777777" w:rsidR="00D8737D" w:rsidRPr="005D546E" w:rsidRDefault="00D8737D" w:rsidP="00D8737D">
      <w:pPr>
        <w:spacing w:afterLines="50" w:after="120"/>
        <w:rPr>
          <w:bCs/>
          <w:color w:val="000000" w:themeColor="text1"/>
          <w:szCs w:val="24"/>
        </w:rPr>
      </w:pPr>
      <w:r>
        <w:rPr>
          <w:rFonts w:hint="eastAsia"/>
          <w:bCs/>
          <w:color w:val="000000" w:themeColor="text1"/>
          <w:szCs w:val="24"/>
        </w:rPr>
        <w:t>D</w:t>
      </w:r>
      <w:r>
        <w:rPr>
          <w:bCs/>
          <w:color w:val="000000" w:themeColor="text1"/>
          <w:szCs w:val="24"/>
        </w:rPr>
        <w:t>iscussion:</w:t>
      </w:r>
    </w:p>
    <w:p w14:paraId="6159C841" w14:textId="6AD4E6E1" w:rsidR="00BC4D73" w:rsidRDefault="00BC4D73" w:rsidP="00D8737D">
      <w:pPr>
        <w:spacing w:afterLines="50" w:after="120"/>
        <w:rPr>
          <w:bCs/>
          <w:color w:val="000000" w:themeColor="text1"/>
          <w:szCs w:val="24"/>
        </w:rPr>
      </w:pPr>
      <w:r>
        <w:rPr>
          <w:rFonts w:hint="eastAsia"/>
          <w:bCs/>
          <w:color w:val="000000" w:themeColor="text1"/>
          <w:szCs w:val="24"/>
        </w:rPr>
        <w:t>M</w:t>
      </w:r>
      <w:r>
        <w:rPr>
          <w:bCs/>
          <w:color w:val="000000" w:themeColor="text1"/>
          <w:szCs w:val="24"/>
        </w:rPr>
        <w:t xml:space="preserve">TK: we need to put some priority on some of the issues. In </w:t>
      </w:r>
      <w:proofErr w:type="gramStart"/>
      <w:r>
        <w:rPr>
          <w:bCs/>
          <w:color w:val="000000" w:themeColor="text1"/>
          <w:szCs w:val="24"/>
        </w:rPr>
        <w:t>general</w:t>
      </w:r>
      <w:proofErr w:type="gramEnd"/>
      <w:r>
        <w:rPr>
          <w:bCs/>
          <w:color w:val="000000" w:themeColor="text1"/>
          <w:szCs w:val="24"/>
        </w:rPr>
        <w:t xml:space="preserve"> ok with option 1.</w:t>
      </w:r>
    </w:p>
    <w:p w14:paraId="04AA29EC" w14:textId="5AB89E07" w:rsidR="00BC4D73" w:rsidRDefault="00BC4D73" w:rsidP="00D8737D">
      <w:pPr>
        <w:spacing w:afterLines="50" w:after="120"/>
        <w:rPr>
          <w:bCs/>
          <w:color w:val="000000" w:themeColor="text1"/>
          <w:szCs w:val="24"/>
        </w:rPr>
      </w:pPr>
      <w:r>
        <w:rPr>
          <w:rFonts w:hint="eastAsia"/>
          <w:bCs/>
          <w:color w:val="000000" w:themeColor="text1"/>
          <w:szCs w:val="24"/>
        </w:rPr>
        <w:t>A</w:t>
      </w:r>
      <w:r>
        <w:rPr>
          <w:bCs/>
          <w:color w:val="000000" w:themeColor="text1"/>
          <w:szCs w:val="24"/>
        </w:rPr>
        <w:t xml:space="preserve">pple: Agree with the proposal without the note. </w:t>
      </w:r>
    </w:p>
    <w:p w14:paraId="77934F73" w14:textId="7CFAE571" w:rsidR="00BC4D73" w:rsidRDefault="00BC4D73" w:rsidP="00D8737D">
      <w:pPr>
        <w:spacing w:afterLines="50" w:after="120"/>
        <w:rPr>
          <w:bCs/>
          <w:color w:val="000000" w:themeColor="text1"/>
          <w:szCs w:val="24"/>
        </w:rPr>
      </w:pPr>
      <w:r>
        <w:rPr>
          <w:rFonts w:hint="eastAsia"/>
          <w:bCs/>
          <w:color w:val="000000" w:themeColor="text1"/>
          <w:szCs w:val="24"/>
        </w:rPr>
        <w:t>E</w:t>
      </w:r>
      <w:r>
        <w:rPr>
          <w:bCs/>
          <w:color w:val="000000" w:themeColor="text1"/>
          <w:szCs w:val="24"/>
        </w:rPr>
        <w:t>ricsson: Remove the note.</w:t>
      </w:r>
    </w:p>
    <w:p w14:paraId="40411C22" w14:textId="6E8C005D" w:rsidR="00BC4D73" w:rsidRDefault="00BC4D73" w:rsidP="00D8737D">
      <w:pPr>
        <w:spacing w:afterLines="50" w:after="120"/>
        <w:rPr>
          <w:bCs/>
          <w:color w:val="000000" w:themeColor="text1"/>
          <w:szCs w:val="24"/>
        </w:rPr>
      </w:pPr>
      <w:r>
        <w:rPr>
          <w:rFonts w:hint="eastAsia"/>
          <w:bCs/>
          <w:color w:val="000000" w:themeColor="text1"/>
          <w:szCs w:val="24"/>
        </w:rPr>
        <w:t>Q</w:t>
      </w:r>
      <w:r>
        <w:rPr>
          <w:bCs/>
          <w:color w:val="000000" w:themeColor="text1"/>
          <w:szCs w:val="24"/>
        </w:rPr>
        <w:t xml:space="preserve">C: </w:t>
      </w:r>
      <w:r w:rsidR="00941DEC">
        <w:rPr>
          <w:bCs/>
          <w:color w:val="000000" w:themeColor="text1"/>
          <w:szCs w:val="24"/>
        </w:rPr>
        <w:t>Fine with the note.</w:t>
      </w:r>
    </w:p>
    <w:p w14:paraId="03CF904B" w14:textId="1E790B34" w:rsidR="00BC4D73" w:rsidRDefault="00941DEC" w:rsidP="00D8737D">
      <w:pPr>
        <w:spacing w:afterLines="50" w:after="120"/>
        <w:rPr>
          <w:bCs/>
          <w:color w:val="000000" w:themeColor="text1"/>
          <w:szCs w:val="24"/>
        </w:rPr>
      </w:pPr>
      <w:r>
        <w:rPr>
          <w:rFonts w:hint="eastAsia"/>
          <w:bCs/>
          <w:color w:val="000000" w:themeColor="text1"/>
          <w:szCs w:val="24"/>
        </w:rPr>
        <w:t>N</w:t>
      </w:r>
      <w:r>
        <w:rPr>
          <w:bCs/>
          <w:color w:val="000000" w:themeColor="text1"/>
          <w:szCs w:val="24"/>
        </w:rPr>
        <w:t>okia</w:t>
      </w:r>
      <w:r>
        <w:rPr>
          <w:rFonts w:hint="eastAsia"/>
          <w:bCs/>
          <w:color w:val="000000" w:themeColor="text1"/>
          <w:szCs w:val="24"/>
        </w:rPr>
        <w:t>：</w:t>
      </w:r>
      <w:r>
        <w:rPr>
          <w:bCs/>
          <w:color w:val="000000" w:themeColor="text1"/>
          <w:szCs w:val="24"/>
        </w:rPr>
        <w:t xml:space="preserve">Fine with option 1. Note is not needed. </w:t>
      </w:r>
    </w:p>
    <w:p w14:paraId="55644395" w14:textId="2E006936" w:rsidR="00941DEC" w:rsidRDefault="00941DEC" w:rsidP="00D8737D">
      <w:pPr>
        <w:spacing w:afterLines="50" w:after="120"/>
        <w:rPr>
          <w:bCs/>
          <w:color w:val="000000" w:themeColor="text1"/>
          <w:szCs w:val="24"/>
        </w:rPr>
      </w:pPr>
      <w:r>
        <w:rPr>
          <w:rFonts w:hint="eastAsia"/>
          <w:bCs/>
          <w:color w:val="000000" w:themeColor="text1"/>
          <w:szCs w:val="24"/>
        </w:rPr>
        <w:t>Z</w:t>
      </w:r>
      <w:r>
        <w:rPr>
          <w:bCs/>
          <w:color w:val="000000" w:themeColor="text1"/>
          <w:szCs w:val="24"/>
        </w:rPr>
        <w:t>TE: Fine with option 1 without note.</w:t>
      </w:r>
    </w:p>
    <w:p w14:paraId="401B95A4" w14:textId="1B7896B7" w:rsidR="00941DEC" w:rsidRDefault="00E801CF" w:rsidP="00D8737D">
      <w:pPr>
        <w:spacing w:afterLines="50" w:after="120"/>
        <w:rPr>
          <w:bCs/>
          <w:color w:val="000000" w:themeColor="text1"/>
          <w:szCs w:val="24"/>
        </w:rPr>
      </w:pPr>
      <w:r>
        <w:rPr>
          <w:rFonts w:hint="eastAsia"/>
          <w:bCs/>
          <w:color w:val="000000" w:themeColor="text1"/>
          <w:szCs w:val="24"/>
        </w:rPr>
        <w:t>A</w:t>
      </w:r>
      <w:r>
        <w:rPr>
          <w:bCs/>
          <w:color w:val="000000" w:themeColor="text1"/>
          <w:szCs w:val="24"/>
        </w:rPr>
        <w:t>pple: Based on the discussion in RANP, we just discuss the requirements.</w:t>
      </w:r>
    </w:p>
    <w:p w14:paraId="7C262E64" w14:textId="2E9BEB0C" w:rsidR="00BC4D73" w:rsidRDefault="00BC4D73" w:rsidP="00D8737D">
      <w:pPr>
        <w:spacing w:afterLines="50" w:after="120"/>
        <w:rPr>
          <w:bCs/>
          <w:color w:val="000000" w:themeColor="text1"/>
          <w:szCs w:val="24"/>
        </w:rPr>
      </w:pPr>
      <w:r>
        <w:rPr>
          <w:bCs/>
          <w:color w:val="000000" w:themeColor="text1"/>
          <w:szCs w:val="24"/>
        </w:rPr>
        <w:t>Can option 1 be closed without agreements?</w:t>
      </w:r>
    </w:p>
    <w:p w14:paraId="2E94E85A" w14:textId="77777777" w:rsidR="00BC4D73" w:rsidRDefault="00BC4D73" w:rsidP="00D8737D">
      <w:pPr>
        <w:spacing w:afterLines="50" w:after="120"/>
        <w:rPr>
          <w:bCs/>
          <w:color w:val="000000" w:themeColor="text1"/>
          <w:szCs w:val="24"/>
        </w:rPr>
      </w:pPr>
    </w:p>
    <w:p w14:paraId="007D9F32" w14:textId="2DA96D7A" w:rsidR="00BC4D73" w:rsidRDefault="00BC4D73" w:rsidP="00D8737D">
      <w:pPr>
        <w:spacing w:afterLines="50" w:after="120"/>
        <w:rPr>
          <w:bCs/>
          <w:color w:val="000000" w:themeColor="text1"/>
          <w:szCs w:val="24"/>
        </w:rPr>
      </w:pPr>
      <w:r>
        <w:rPr>
          <w:rFonts w:hint="eastAsia"/>
          <w:bCs/>
          <w:color w:val="000000" w:themeColor="text1"/>
          <w:szCs w:val="24"/>
        </w:rPr>
        <w:t>A</w:t>
      </w:r>
      <w:r>
        <w:rPr>
          <w:bCs/>
          <w:color w:val="000000" w:themeColor="text1"/>
          <w:szCs w:val="24"/>
        </w:rPr>
        <w:t>greements:</w:t>
      </w:r>
    </w:p>
    <w:p w14:paraId="547E21A1" w14:textId="7C3AB807" w:rsidR="00BC4D73" w:rsidRPr="007F3FA5" w:rsidRDefault="00E801CF" w:rsidP="00BC4D73">
      <w:pPr>
        <w:pStyle w:val="a3"/>
        <w:numPr>
          <w:ilvl w:val="0"/>
          <w:numId w:val="25"/>
        </w:numPr>
        <w:rPr>
          <w:color w:val="000000" w:themeColor="text1"/>
          <w:highlight w:val="green"/>
        </w:rPr>
      </w:pPr>
      <w:r w:rsidRPr="007F3FA5">
        <w:rPr>
          <w:color w:val="000000" w:themeColor="text1"/>
          <w:highlight w:val="green"/>
        </w:rPr>
        <w:t>No further discussion is needed for Option 1.</w:t>
      </w:r>
    </w:p>
    <w:p w14:paraId="73B2E4AB" w14:textId="5BE64730" w:rsidR="00E801CF" w:rsidRPr="007F3FA5" w:rsidRDefault="00E801CF" w:rsidP="00E801CF">
      <w:pPr>
        <w:pStyle w:val="a3"/>
        <w:numPr>
          <w:ilvl w:val="1"/>
          <w:numId w:val="25"/>
        </w:numPr>
        <w:rPr>
          <w:color w:val="000000" w:themeColor="text1"/>
          <w:highlight w:val="green"/>
        </w:rPr>
      </w:pPr>
      <w:r w:rsidRPr="007F3FA5">
        <w:rPr>
          <w:color w:val="000000" w:themeColor="text1"/>
          <w:highlight w:val="green"/>
        </w:rPr>
        <w:t>Discuss the requirements for the objective</w:t>
      </w:r>
      <w:r w:rsidR="005D2DF2">
        <w:rPr>
          <w:color w:val="000000" w:themeColor="text1"/>
          <w:highlight w:val="green"/>
        </w:rPr>
        <w:t>s</w:t>
      </w:r>
      <w:r w:rsidRPr="007F3FA5">
        <w:rPr>
          <w:color w:val="000000" w:themeColor="text1"/>
          <w:highlight w:val="green"/>
        </w:rPr>
        <w:t xml:space="preserve"> in the WID directly.</w:t>
      </w:r>
    </w:p>
    <w:p w14:paraId="2AF3D431" w14:textId="77777777" w:rsidR="00BC4D73" w:rsidRPr="00E801CF" w:rsidRDefault="00BC4D73" w:rsidP="00D8737D">
      <w:pPr>
        <w:spacing w:afterLines="50" w:after="120"/>
        <w:rPr>
          <w:bCs/>
          <w:color w:val="000000" w:themeColor="text1"/>
          <w:szCs w:val="24"/>
          <w:lang w:val="en-US"/>
        </w:rPr>
      </w:pPr>
    </w:p>
    <w:p w14:paraId="6C65DD74" w14:textId="0549299C" w:rsidR="002A1754" w:rsidRDefault="002A1754" w:rsidP="00D8737D">
      <w:pPr>
        <w:spacing w:afterLines="50" w:after="120"/>
        <w:rPr>
          <w:bCs/>
          <w:color w:val="000000" w:themeColor="text1"/>
          <w:szCs w:val="24"/>
        </w:rPr>
      </w:pPr>
    </w:p>
    <w:p w14:paraId="03CE65E1" w14:textId="77777777" w:rsidR="007F3FA5" w:rsidRPr="009F5883" w:rsidRDefault="007F3FA5" w:rsidP="00D8737D">
      <w:pPr>
        <w:spacing w:afterLines="50" w:after="120"/>
        <w:rPr>
          <w:bCs/>
          <w:color w:val="000000" w:themeColor="text1"/>
          <w:szCs w:val="24"/>
        </w:rPr>
      </w:pPr>
    </w:p>
    <w:p w14:paraId="3128FC93" w14:textId="77777777" w:rsidR="002A1754" w:rsidRDefault="002A1754" w:rsidP="002A1754">
      <w:pPr>
        <w:outlineLvl w:val="3"/>
        <w:rPr>
          <w:b/>
          <w:color w:val="000000" w:themeColor="text1"/>
          <w:u w:val="single"/>
          <w:lang w:eastAsia="ko-KR"/>
        </w:rPr>
      </w:pPr>
      <w:r w:rsidRPr="00832444">
        <w:rPr>
          <w:b/>
          <w:color w:val="000000" w:themeColor="text1"/>
          <w:u w:val="single"/>
          <w:lang w:eastAsia="ko-KR"/>
        </w:rPr>
        <w:lastRenderedPageBreak/>
        <w:t>Issue 1-1-4: Support of single-DCI and/or multi-DCI multi-TRP operation</w:t>
      </w:r>
    </w:p>
    <w:p w14:paraId="0C6E63A7" w14:textId="77777777" w:rsidR="002A1754" w:rsidRPr="008444F2" w:rsidRDefault="002A1754" w:rsidP="002A1754">
      <w:pPr>
        <w:rPr>
          <w:i/>
          <w:color w:val="0070C0"/>
          <w:lang w:val="en-US"/>
        </w:rPr>
      </w:pPr>
      <w:r w:rsidRPr="008444F2">
        <w:rPr>
          <w:rFonts w:hint="eastAsia"/>
          <w:i/>
          <w:color w:val="0070C0"/>
          <w:lang w:val="en-US"/>
        </w:rPr>
        <w:t>I</w:t>
      </w:r>
      <w:r w:rsidRPr="008444F2">
        <w:rPr>
          <w:i/>
          <w:color w:val="0070C0"/>
          <w:lang w:val="en-US"/>
        </w:rPr>
        <w:t>n the last meeting, it was agreed both single-DCI and multi-DCI TRP operation are supported.</w:t>
      </w:r>
    </w:p>
    <w:p w14:paraId="01F1C5C1" w14:textId="77777777" w:rsidR="002A1754" w:rsidRPr="00832444" w:rsidRDefault="002A1754" w:rsidP="002A1754">
      <w:pPr>
        <w:pStyle w:val="a3"/>
        <w:numPr>
          <w:ilvl w:val="0"/>
          <w:numId w:val="25"/>
        </w:numPr>
        <w:ind w:left="720"/>
        <w:rPr>
          <w:color w:val="000000" w:themeColor="text1"/>
        </w:rPr>
      </w:pPr>
      <w:r w:rsidRPr="00832444">
        <w:rPr>
          <w:color w:val="000000" w:themeColor="text1"/>
        </w:rPr>
        <w:t>Proposals</w:t>
      </w:r>
    </w:p>
    <w:p w14:paraId="333C268D" w14:textId="77777777" w:rsidR="002A1754" w:rsidRPr="00832444" w:rsidRDefault="002A1754" w:rsidP="002A1754">
      <w:pPr>
        <w:pStyle w:val="a3"/>
        <w:numPr>
          <w:ilvl w:val="1"/>
          <w:numId w:val="25"/>
        </w:numPr>
        <w:ind w:left="1440"/>
        <w:rPr>
          <w:color w:val="000000" w:themeColor="text1"/>
        </w:rPr>
      </w:pPr>
      <w:r w:rsidRPr="00832444">
        <w:rPr>
          <w:color w:val="000000" w:themeColor="text1"/>
        </w:rPr>
        <w:t xml:space="preserve">Option 1: </w:t>
      </w:r>
    </w:p>
    <w:p w14:paraId="259FB3DC" w14:textId="77777777" w:rsidR="002A1754" w:rsidRPr="00832444" w:rsidRDefault="002A1754" w:rsidP="002A1754">
      <w:pPr>
        <w:pStyle w:val="a3"/>
        <w:numPr>
          <w:ilvl w:val="2"/>
          <w:numId w:val="25"/>
        </w:numPr>
        <w:rPr>
          <w:color w:val="000000" w:themeColor="text1"/>
        </w:rPr>
      </w:pPr>
      <w:r w:rsidRPr="007B289D">
        <w:rPr>
          <w:color w:val="000000" w:themeColor="text1"/>
        </w:rPr>
        <w:t xml:space="preserve">Consider </w:t>
      </w:r>
      <w:proofErr w:type="spellStart"/>
      <w:r w:rsidRPr="007B289D">
        <w:rPr>
          <w:color w:val="000000" w:themeColor="text1"/>
        </w:rPr>
        <w:t>mDCI</w:t>
      </w:r>
      <w:proofErr w:type="spellEnd"/>
      <w:r w:rsidRPr="007B289D">
        <w:rPr>
          <w:color w:val="000000" w:themeColor="text1"/>
        </w:rPr>
        <w:t xml:space="preserve"> based multi-TRP in intra-cell only</w:t>
      </w:r>
    </w:p>
    <w:p w14:paraId="7AC3D815" w14:textId="77777777" w:rsidR="002A1754" w:rsidRPr="00832444" w:rsidRDefault="002A1754" w:rsidP="002A1754">
      <w:pPr>
        <w:pStyle w:val="a3"/>
        <w:numPr>
          <w:ilvl w:val="0"/>
          <w:numId w:val="25"/>
        </w:numPr>
        <w:ind w:left="720"/>
        <w:rPr>
          <w:color w:val="000000" w:themeColor="text1"/>
        </w:rPr>
      </w:pPr>
      <w:r w:rsidRPr="00832444">
        <w:rPr>
          <w:color w:val="000000" w:themeColor="text1"/>
        </w:rPr>
        <w:t>Recommended WF</w:t>
      </w:r>
    </w:p>
    <w:p w14:paraId="4645A3AD" w14:textId="77777777" w:rsidR="002A1754" w:rsidRPr="00832444" w:rsidRDefault="002A1754" w:rsidP="002A1754">
      <w:pPr>
        <w:pStyle w:val="a3"/>
        <w:numPr>
          <w:ilvl w:val="1"/>
          <w:numId w:val="25"/>
        </w:numPr>
        <w:ind w:left="1440"/>
        <w:rPr>
          <w:color w:val="000000" w:themeColor="text1"/>
        </w:rPr>
      </w:pPr>
      <w:r>
        <w:rPr>
          <w:color w:val="000000" w:themeColor="text1"/>
        </w:rPr>
        <w:t>Discussed together with Issue 1-1-3</w:t>
      </w:r>
      <w:r w:rsidRPr="00832444">
        <w:rPr>
          <w:color w:val="000000" w:themeColor="text1"/>
        </w:rPr>
        <w:t>.</w:t>
      </w:r>
    </w:p>
    <w:p w14:paraId="0F722828" w14:textId="77777777" w:rsidR="00D8737D" w:rsidRDefault="00D8737D" w:rsidP="00D8737D">
      <w:pPr>
        <w:spacing w:afterLines="50" w:after="120"/>
        <w:rPr>
          <w:bCs/>
          <w:color w:val="000000" w:themeColor="text1"/>
          <w:szCs w:val="24"/>
        </w:rPr>
      </w:pPr>
    </w:p>
    <w:p w14:paraId="2E44F5D3" w14:textId="77777777" w:rsidR="00175111" w:rsidRPr="00832444" w:rsidRDefault="00175111" w:rsidP="00175111">
      <w:pPr>
        <w:outlineLvl w:val="3"/>
        <w:rPr>
          <w:b/>
          <w:color w:val="000000" w:themeColor="text1"/>
          <w:u w:val="single"/>
          <w:lang w:eastAsia="ko-KR"/>
        </w:rPr>
      </w:pPr>
      <w:r w:rsidRPr="00832444">
        <w:rPr>
          <w:b/>
          <w:color w:val="000000" w:themeColor="text1"/>
          <w:u w:val="single"/>
          <w:lang w:eastAsia="ko-KR"/>
        </w:rPr>
        <w:t xml:space="preserve">Issue 1-1-3: </w:t>
      </w:r>
      <w:r>
        <w:rPr>
          <w:b/>
          <w:color w:val="000000" w:themeColor="text1"/>
          <w:u w:val="single"/>
          <w:lang w:eastAsia="ko-KR"/>
        </w:rPr>
        <w:t>M-TRP s</w:t>
      </w:r>
      <w:r w:rsidRPr="00832444">
        <w:rPr>
          <w:b/>
          <w:color w:val="000000" w:themeColor="text1"/>
          <w:u w:val="single"/>
          <w:lang w:eastAsia="ko-KR"/>
        </w:rPr>
        <w:t>cenarios for Rel-18 multi-Rx DL reception</w:t>
      </w:r>
    </w:p>
    <w:p w14:paraId="26976E1B" w14:textId="77777777" w:rsidR="00175111" w:rsidRPr="00832444" w:rsidRDefault="00175111" w:rsidP="00175111">
      <w:pPr>
        <w:pStyle w:val="a3"/>
        <w:numPr>
          <w:ilvl w:val="0"/>
          <w:numId w:val="25"/>
        </w:numPr>
        <w:ind w:left="720"/>
        <w:rPr>
          <w:color w:val="000000" w:themeColor="text1"/>
        </w:rPr>
      </w:pPr>
      <w:r w:rsidRPr="00832444">
        <w:rPr>
          <w:color w:val="000000" w:themeColor="text1"/>
        </w:rPr>
        <w:t>Proposals</w:t>
      </w:r>
    </w:p>
    <w:p w14:paraId="1A67BC1B" w14:textId="77777777" w:rsidR="00175111" w:rsidRPr="00832444" w:rsidRDefault="00175111" w:rsidP="00175111">
      <w:pPr>
        <w:pStyle w:val="a3"/>
        <w:numPr>
          <w:ilvl w:val="1"/>
          <w:numId w:val="25"/>
        </w:numPr>
        <w:ind w:left="1440"/>
        <w:rPr>
          <w:color w:val="000000" w:themeColor="text1"/>
        </w:rPr>
      </w:pPr>
      <w:r w:rsidRPr="00832444">
        <w:rPr>
          <w:color w:val="000000" w:themeColor="text1"/>
        </w:rPr>
        <w:t>Option 1</w:t>
      </w:r>
      <w:r>
        <w:rPr>
          <w:color w:val="000000" w:themeColor="text1"/>
        </w:rPr>
        <w:t>:</w:t>
      </w:r>
    </w:p>
    <w:p w14:paraId="18A8176D" w14:textId="77777777" w:rsidR="00175111" w:rsidRPr="00832444" w:rsidRDefault="00175111" w:rsidP="00175111">
      <w:pPr>
        <w:pStyle w:val="a3"/>
        <w:numPr>
          <w:ilvl w:val="2"/>
          <w:numId w:val="25"/>
        </w:numPr>
        <w:rPr>
          <w:color w:val="000000" w:themeColor="text1"/>
        </w:rPr>
      </w:pPr>
      <w:r w:rsidRPr="007B7697">
        <w:rPr>
          <w:color w:val="000000" w:themeColor="text1"/>
        </w:rPr>
        <w:t>RAN4 shall work on inter-cell operation after intra-cell multi-TRP operation work is completed</w:t>
      </w:r>
    </w:p>
    <w:p w14:paraId="03976C3F" w14:textId="77777777" w:rsidR="00175111" w:rsidRPr="00832444" w:rsidRDefault="00175111" w:rsidP="00175111">
      <w:pPr>
        <w:pStyle w:val="a3"/>
        <w:numPr>
          <w:ilvl w:val="1"/>
          <w:numId w:val="25"/>
        </w:numPr>
        <w:ind w:left="1440"/>
        <w:rPr>
          <w:color w:val="000000" w:themeColor="text1"/>
        </w:rPr>
      </w:pPr>
      <w:r w:rsidRPr="00832444">
        <w:rPr>
          <w:color w:val="000000" w:themeColor="text1"/>
        </w:rPr>
        <w:t>Option 2</w:t>
      </w:r>
      <w:r>
        <w:rPr>
          <w:color w:val="000000" w:themeColor="text1"/>
        </w:rPr>
        <w:t>:</w:t>
      </w:r>
    </w:p>
    <w:p w14:paraId="6320507A" w14:textId="77777777" w:rsidR="00175111" w:rsidRPr="00832444" w:rsidRDefault="00175111" w:rsidP="00175111">
      <w:pPr>
        <w:pStyle w:val="a3"/>
        <w:numPr>
          <w:ilvl w:val="2"/>
          <w:numId w:val="25"/>
        </w:numPr>
        <w:rPr>
          <w:color w:val="000000" w:themeColor="text1"/>
        </w:rPr>
      </w:pPr>
      <w:r w:rsidRPr="00AB5AB3">
        <w:rPr>
          <w:color w:val="000000" w:themeColor="text1"/>
        </w:rPr>
        <w:t xml:space="preserve">Not to consider inter-cell </w:t>
      </w:r>
      <w:proofErr w:type="spellStart"/>
      <w:r w:rsidRPr="00AB5AB3">
        <w:rPr>
          <w:color w:val="000000" w:themeColor="text1"/>
        </w:rPr>
        <w:t>mTRP</w:t>
      </w:r>
      <w:proofErr w:type="spellEnd"/>
      <w:r w:rsidRPr="00AB5AB3">
        <w:rPr>
          <w:color w:val="000000" w:themeColor="text1"/>
        </w:rPr>
        <w:t xml:space="preserve"> operation in R18 multi-Rx chains WI.</w:t>
      </w:r>
    </w:p>
    <w:p w14:paraId="69BC3CDF" w14:textId="77777777" w:rsidR="00175111" w:rsidRPr="00832444" w:rsidRDefault="00175111" w:rsidP="00175111">
      <w:pPr>
        <w:pStyle w:val="a3"/>
        <w:numPr>
          <w:ilvl w:val="1"/>
          <w:numId w:val="25"/>
        </w:numPr>
        <w:ind w:left="1440"/>
        <w:rPr>
          <w:color w:val="000000" w:themeColor="text1"/>
        </w:rPr>
      </w:pPr>
      <w:r w:rsidRPr="00832444">
        <w:rPr>
          <w:color w:val="000000" w:themeColor="text1"/>
        </w:rPr>
        <w:t xml:space="preserve">Option </w:t>
      </w:r>
      <w:r>
        <w:rPr>
          <w:color w:val="000000" w:themeColor="text1"/>
        </w:rPr>
        <w:t>3</w:t>
      </w:r>
      <w:r w:rsidRPr="00832444">
        <w:rPr>
          <w:color w:val="000000" w:themeColor="text1"/>
        </w:rPr>
        <w:t xml:space="preserve">: </w:t>
      </w:r>
    </w:p>
    <w:p w14:paraId="75782E12" w14:textId="77777777" w:rsidR="00175111" w:rsidRDefault="00175111" w:rsidP="00175111">
      <w:pPr>
        <w:pStyle w:val="a3"/>
        <w:numPr>
          <w:ilvl w:val="2"/>
          <w:numId w:val="25"/>
        </w:numPr>
        <w:rPr>
          <w:color w:val="000000" w:themeColor="text1"/>
        </w:rPr>
      </w:pPr>
      <w:r w:rsidRPr="0041397D">
        <w:rPr>
          <w:color w:val="000000" w:themeColor="text1"/>
        </w:rPr>
        <w:t xml:space="preserve">Both intra-cell and inter-cell multi-TRP operation are supported for multi-Rx chain UE in the WI, and </w:t>
      </w:r>
    </w:p>
    <w:p w14:paraId="1E8C5A6F" w14:textId="77777777" w:rsidR="00175111" w:rsidRPr="00832444" w:rsidRDefault="00175111" w:rsidP="00175111">
      <w:pPr>
        <w:pStyle w:val="a3"/>
        <w:numPr>
          <w:ilvl w:val="2"/>
          <w:numId w:val="25"/>
        </w:numPr>
        <w:rPr>
          <w:color w:val="000000" w:themeColor="text1"/>
        </w:rPr>
      </w:pPr>
      <w:r w:rsidRPr="0041397D">
        <w:rPr>
          <w:color w:val="000000" w:themeColor="text1"/>
        </w:rPr>
        <w:t>only ICBM is considered in inter-cell multi-TRP operation.</w:t>
      </w:r>
    </w:p>
    <w:p w14:paraId="09760B66" w14:textId="77777777" w:rsidR="00175111" w:rsidRPr="00832444" w:rsidRDefault="00175111" w:rsidP="00175111">
      <w:pPr>
        <w:pStyle w:val="a3"/>
        <w:numPr>
          <w:ilvl w:val="1"/>
          <w:numId w:val="25"/>
        </w:numPr>
        <w:ind w:left="1440"/>
        <w:rPr>
          <w:color w:val="000000" w:themeColor="text1"/>
        </w:rPr>
      </w:pPr>
      <w:r w:rsidRPr="00832444">
        <w:rPr>
          <w:rFonts w:hint="eastAsia"/>
          <w:color w:val="000000" w:themeColor="text1"/>
        </w:rPr>
        <w:t>O</w:t>
      </w:r>
      <w:r w:rsidRPr="00832444">
        <w:rPr>
          <w:color w:val="000000" w:themeColor="text1"/>
        </w:rPr>
        <w:t xml:space="preserve">ption </w:t>
      </w:r>
      <w:r>
        <w:rPr>
          <w:color w:val="000000" w:themeColor="text1"/>
        </w:rPr>
        <w:t>4</w:t>
      </w:r>
      <w:r w:rsidRPr="00832444">
        <w:rPr>
          <w:color w:val="000000" w:themeColor="text1"/>
        </w:rPr>
        <w:t xml:space="preserve">: </w:t>
      </w:r>
    </w:p>
    <w:p w14:paraId="10A00EF1" w14:textId="77777777" w:rsidR="00175111" w:rsidRPr="00E46E9B" w:rsidRDefault="00175111" w:rsidP="00175111">
      <w:pPr>
        <w:pStyle w:val="a3"/>
        <w:numPr>
          <w:ilvl w:val="2"/>
          <w:numId w:val="25"/>
        </w:numPr>
        <w:overflowPunct w:val="0"/>
        <w:autoSpaceDE w:val="0"/>
        <w:autoSpaceDN w:val="0"/>
        <w:adjustRightInd w:val="0"/>
        <w:textAlignment w:val="baseline"/>
        <w:rPr>
          <w:color w:val="000000" w:themeColor="text1"/>
        </w:rPr>
      </w:pPr>
      <w:r w:rsidRPr="00E46E9B">
        <w:rPr>
          <w:color w:val="000000" w:themeColor="text1"/>
        </w:rPr>
        <w:t>All the different points between intra-cell and inter-cell scenarios are in the process of discussion and without any option exclusion, so we cannot see the reason to preclude any scenario between intra-cell and inter-cell.</w:t>
      </w:r>
    </w:p>
    <w:p w14:paraId="6769E095" w14:textId="77777777" w:rsidR="00175111" w:rsidRPr="00832444" w:rsidRDefault="00175111" w:rsidP="00175111">
      <w:pPr>
        <w:pStyle w:val="a3"/>
        <w:numPr>
          <w:ilvl w:val="2"/>
          <w:numId w:val="25"/>
        </w:numPr>
        <w:rPr>
          <w:color w:val="000000" w:themeColor="text1"/>
        </w:rPr>
      </w:pPr>
      <w:r w:rsidRPr="00E46E9B">
        <w:rPr>
          <w:color w:val="000000" w:themeColor="text1"/>
        </w:rPr>
        <w:t>At least the multi-TRP scenario with ideal backhaul assumption should be supported for multi-panel Rx.</w:t>
      </w:r>
    </w:p>
    <w:p w14:paraId="63D99456" w14:textId="77777777" w:rsidR="00175111" w:rsidRPr="00832444" w:rsidRDefault="00175111" w:rsidP="00175111">
      <w:pPr>
        <w:pStyle w:val="a3"/>
        <w:numPr>
          <w:ilvl w:val="1"/>
          <w:numId w:val="25"/>
        </w:numPr>
        <w:ind w:left="1440"/>
        <w:rPr>
          <w:color w:val="000000" w:themeColor="text1"/>
        </w:rPr>
      </w:pPr>
      <w:r w:rsidRPr="00832444">
        <w:rPr>
          <w:color w:val="000000" w:themeColor="text1"/>
        </w:rPr>
        <w:t xml:space="preserve">Option </w:t>
      </w:r>
      <w:r>
        <w:rPr>
          <w:color w:val="000000" w:themeColor="text1"/>
        </w:rPr>
        <w:t>5</w:t>
      </w:r>
      <w:r w:rsidRPr="00832444">
        <w:rPr>
          <w:color w:val="000000" w:themeColor="text1"/>
        </w:rPr>
        <w:t xml:space="preserve">: </w:t>
      </w:r>
    </w:p>
    <w:p w14:paraId="2D1C89C6" w14:textId="77777777" w:rsidR="00175111" w:rsidRPr="00832444" w:rsidRDefault="00175111" w:rsidP="00175111">
      <w:pPr>
        <w:pStyle w:val="a3"/>
        <w:numPr>
          <w:ilvl w:val="2"/>
          <w:numId w:val="25"/>
        </w:numPr>
        <w:rPr>
          <w:color w:val="000000" w:themeColor="text1"/>
        </w:rPr>
      </w:pPr>
      <w:r w:rsidRPr="00EF0C5E">
        <w:rPr>
          <w:color w:val="000000" w:themeColor="text1"/>
        </w:rPr>
        <w:t xml:space="preserve">RAN4 shall focus on intra-cell </w:t>
      </w:r>
      <w:proofErr w:type="spellStart"/>
      <w:r w:rsidRPr="00EF0C5E">
        <w:rPr>
          <w:color w:val="000000" w:themeColor="text1"/>
        </w:rPr>
        <w:t>mTRP</w:t>
      </w:r>
      <w:proofErr w:type="spellEnd"/>
      <w:r w:rsidRPr="00EF0C5E">
        <w:rPr>
          <w:color w:val="000000" w:themeColor="text1"/>
        </w:rPr>
        <w:t xml:space="preserve"> operation in R-18 multi-Rx UE</w:t>
      </w:r>
    </w:p>
    <w:p w14:paraId="3ADE454D" w14:textId="77777777" w:rsidR="00175111" w:rsidRPr="00832444" w:rsidRDefault="00175111" w:rsidP="00175111">
      <w:pPr>
        <w:pStyle w:val="a3"/>
        <w:numPr>
          <w:ilvl w:val="0"/>
          <w:numId w:val="25"/>
        </w:numPr>
        <w:ind w:left="720"/>
        <w:rPr>
          <w:color w:val="000000" w:themeColor="text1"/>
        </w:rPr>
      </w:pPr>
      <w:r w:rsidRPr="00832444">
        <w:rPr>
          <w:color w:val="000000" w:themeColor="text1"/>
        </w:rPr>
        <w:t>Recommended WF</w:t>
      </w:r>
    </w:p>
    <w:p w14:paraId="6DEBE274" w14:textId="7857F8EE" w:rsidR="002E1B55" w:rsidRPr="00852427" w:rsidRDefault="002E1B55" w:rsidP="00175111">
      <w:pPr>
        <w:pStyle w:val="a3"/>
        <w:numPr>
          <w:ilvl w:val="1"/>
          <w:numId w:val="25"/>
        </w:numPr>
        <w:ind w:left="1440"/>
        <w:rPr>
          <w:i/>
          <w:color w:val="000000" w:themeColor="text1"/>
        </w:rPr>
      </w:pPr>
      <w:r w:rsidRPr="00852427">
        <w:rPr>
          <w:i/>
          <w:color w:val="000000" w:themeColor="text1"/>
        </w:rPr>
        <w:t>Based on RAN1 agreements, group-based beam reporting is not supported in inter-cell MTRP.</w:t>
      </w:r>
    </w:p>
    <w:p w14:paraId="778191EA" w14:textId="77777777" w:rsidR="002E1B55" w:rsidRDefault="009E253B" w:rsidP="00175111">
      <w:pPr>
        <w:pStyle w:val="a3"/>
        <w:numPr>
          <w:ilvl w:val="1"/>
          <w:numId w:val="25"/>
        </w:numPr>
        <w:ind w:left="1440"/>
        <w:rPr>
          <w:color w:val="000000" w:themeColor="text1"/>
        </w:rPr>
      </w:pPr>
      <w:r>
        <w:rPr>
          <w:color w:val="000000" w:themeColor="text1"/>
        </w:rPr>
        <w:t>For multi-TRP operation</w:t>
      </w:r>
      <w:r w:rsidR="00D01924">
        <w:rPr>
          <w:color w:val="000000" w:themeColor="text1"/>
        </w:rPr>
        <w:t xml:space="preserve">, i.e., for </w:t>
      </w:r>
      <w:r w:rsidR="00605FC6">
        <w:rPr>
          <w:color w:val="000000" w:themeColor="text1"/>
        </w:rPr>
        <w:t>4-layer MIMO operation</w:t>
      </w:r>
      <w:r w:rsidR="00F45C62">
        <w:rPr>
          <w:color w:val="000000" w:themeColor="text1"/>
        </w:rPr>
        <w:t>, only intra-cell MTRP oper</w:t>
      </w:r>
      <w:r w:rsidR="002E1B55">
        <w:rPr>
          <w:color w:val="000000" w:themeColor="text1"/>
        </w:rPr>
        <w:t>ation is considered in Rel-18 multi-Rx WI.</w:t>
      </w:r>
    </w:p>
    <w:p w14:paraId="399A4382" w14:textId="4E091CCF" w:rsidR="00852427" w:rsidRDefault="00852427" w:rsidP="00175111">
      <w:pPr>
        <w:pStyle w:val="a3"/>
        <w:numPr>
          <w:ilvl w:val="1"/>
          <w:numId w:val="25"/>
        </w:numPr>
        <w:ind w:left="1440"/>
        <w:rPr>
          <w:color w:val="000000" w:themeColor="text1"/>
        </w:rPr>
      </w:pPr>
      <w:r>
        <w:rPr>
          <w:color w:val="000000" w:themeColor="text1"/>
        </w:rPr>
        <w:t>Multi-DCI is only for intra-cell multi-TRP operation.</w:t>
      </w:r>
    </w:p>
    <w:p w14:paraId="1C0A0B6A" w14:textId="77777777" w:rsidR="00852427" w:rsidRDefault="00852427" w:rsidP="00852427">
      <w:pPr>
        <w:pStyle w:val="a3"/>
        <w:numPr>
          <w:ilvl w:val="1"/>
          <w:numId w:val="25"/>
        </w:numPr>
        <w:ind w:left="1440"/>
        <w:rPr>
          <w:color w:val="000000" w:themeColor="text1"/>
        </w:rPr>
      </w:pPr>
      <w:r>
        <w:rPr>
          <w:color w:val="000000" w:themeColor="text1"/>
        </w:rPr>
        <w:t>Inter-cell MTRP, i.e., inter-cell beam management, can be considered depending on separated discussion.</w:t>
      </w:r>
    </w:p>
    <w:p w14:paraId="31D4340E" w14:textId="77777777" w:rsidR="008A7F2D" w:rsidRPr="00832444" w:rsidRDefault="008A7F2D" w:rsidP="00175111">
      <w:pPr>
        <w:spacing w:afterLines="50" w:after="120"/>
        <w:rPr>
          <w:b/>
          <w:bCs/>
          <w:color w:val="000000" w:themeColor="text1"/>
          <w:szCs w:val="24"/>
        </w:rPr>
      </w:pPr>
    </w:p>
    <w:p w14:paraId="297B494B" w14:textId="5C78AEDE" w:rsidR="00D8737D" w:rsidRDefault="00A556BE" w:rsidP="00D8737D">
      <w:pPr>
        <w:spacing w:afterLines="50" w:after="120"/>
        <w:rPr>
          <w:bCs/>
          <w:color w:val="000000" w:themeColor="text1"/>
          <w:szCs w:val="24"/>
        </w:rPr>
      </w:pPr>
      <w:r>
        <w:rPr>
          <w:rFonts w:hint="eastAsia"/>
          <w:bCs/>
          <w:color w:val="000000" w:themeColor="text1"/>
          <w:szCs w:val="24"/>
        </w:rPr>
        <w:t>D</w:t>
      </w:r>
      <w:r>
        <w:rPr>
          <w:bCs/>
          <w:color w:val="000000" w:themeColor="text1"/>
          <w:szCs w:val="24"/>
        </w:rPr>
        <w:t>iscussion:</w:t>
      </w:r>
    </w:p>
    <w:p w14:paraId="79B79603" w14:textId="3D5A520D" w:rsidR="00D8737D" w:rsidRDefault="00AB22E5" w:rsidP="00D8737D">
      <w:pPr>
        <w:spacing w:afterLines="50" w:after="120"/>
        <w:rPr>
          <w:bCs/>
          <w:color w:val="000000" w:themeColor="text1"/>
          <w:szCs w:val="24"/>
        </w:rPr>
      </w:pPr>
      <w:r>
        <w:rPr>
          <w:rFonts w:hint="eastAsia"/>
          <w:bCs/>
          <w:color w:val="000000" w:themeColor="text1"/>
          <w:szCs w:val="24"/>
        </w:rPr>
        <w:t>N</w:t>
      </w:r>
      <w:r>
        <w:rPr>
          <w:bCs/>
          <w:color w:val="000000" w:themeColor="text1"/>
          <w:szCs w:val="24"/>
        </w:rPr>
        <w:t xml:space="preserve">okia: </w:t>
      </w:r>
      <w:r w:rsidR="002A45AA">
        <w:rPr>
          <w:bCs/>
          <w:color w:val="000000" w:themeColor="text1"/>
          <w:szCs w:val="24"/>
        </w:rPr>
        <w:t>Second</w:t>
      </w:r>
      <w:r>
        <w:rPr>
          <w:bCs/>
          <w:color w:val="000000" w:themeColor="text1"/>
          <w:szCs w:val="24"/>
        </w:rPr>
        <w:t xml:space="preserve"> bullet is enough.</w:t>
      </w:r>
    </w:p>
    <w:p w14:paraId="1A13A564" w14:textId="77A5220A" w:rsidR="009D660D" w:rsidRDefault="009D660D" w:rsidP="00D8737D">
      <w:pPr>
        <w:spacing w:afterLines="50" w:after="120"/>
        <w:rPr>
          <w:bCs/>
          <w:color w:val="000000" w:themeColor="text1"/>
          <w:szCs w:val="24"/>
        </w:rPr>
      </w:pPr>
      <w:r>
        <w:rPr>
          <w:rFonts w:hint="eastAsia"/>
          <w:bCs/>
          <w:color w:val="000000" w:themeColor="text1"/>
          <w:szCs w:val="24"/>
        </w:rPr>
        <w:t>E</w:t>
      </w:r>
      <w:r>
        <w:rPr>
          <w:bCs/>
          <w:color w:val="000000" w:themeColor="text1"/>
          <w:szCs w:val="24"/>
        </w:rPr>
        <w:t>ricsson: We don’t need inter-cell m-TRP.</w:t>
      </w:r>
    </w:p>
    <w:p w14:paraId="53E2BE28" w14:textId="55B2E051" w:rsidR="009D660D" w:rsidRDefault="00905C5D" w:rsidP="00D8737D">
      <w:pPr>
        <w:spacing w:afterLines="50" w:after="120"/>
        <w:rPr>
          <w:bCs/>
          <w:color w:val="000000" w:themeColor="text1"/>
          <w:szCs w:val="24"/>
        </w:rPr>
      </w:pPr>
      <w:r>
        <w:rPr>
          <w:bCs/>
          <w:color w:val="000000" w:themeColor="text1"/>
          <w:szCs w:val="24"/>
        </w:rPr>
        <w:t>v</w:t>
      </w:r>
      <w:r w:rsidR="009D660D">
        <w:rPr>
          <w:bCs/>
          <w:color w:val="000000" w:themeColor="text1"/>
          <w:szCs w:val="24"/>
        </w:rPr>
        <w:t xml:space="preserve">ivo: </w:t>
      </w:r>
      <w:r>
        <w:rPr>
          <w:bCs/>
          <w:color w:val="000000" w:themeColor="text1"/>
          <w:szCs w:val="24"/>
        </w:rPr>
        <w:t>T</w:t>
      </w:r>
      <w:r w:rsidR="009D660D">
        <w:rPr>
          <w:bCs/>
          <w:color w:val="000000" w:themeColor="text1"/>
          <w:szCs w:val="24"/>
        </w:rPr>
        <w:t>wo bullet should be as a package. First bullet is about data reception. Second bullet is for beam management. We consider the scenario for multi-TRP operation.</w:t>
      </w:r>
    </w:p>
    <w:p w14:paraId="3CF17952" w14:textId="56E0190F" w:rsidR="009D660D" w:rsidRDefault="009D660D" w:rsidP="00D8737D">
      <w:pPr>
        <w:spacing w:afterLines="50" w:after="120"/>
        <w:rPr>
          <w:bCs/>
          <w:color w:val="000000" w:themeColor="text1"/>
          <w:szCs w:val="24"/>
        </w:rPr>
      </w:pPr>
      <w:r>
        <w:rPr>
          <w:rFonts w:hint="eastAsia"/>
          <w:bCs/>
          <w:color w:val="000000" w:themeColor="text1"/>
          <w:szCs w:val="24"/>
        </w:rPr>
        <w:t>I</w:t>
      </w:r>
      <w:r>
        <w:rPr>
          <w:bCs/>
          <w:color w:val="000000" w:themeColor="text1"/>
          <w:szCs w:val="24"/>
        </w:rPr>
        <w:t xml:space="preserve">ntel: Share view with vivo. </w:t>
      </w:r>
      <w:r w:rsidR="00C60575">
        <w:rPr>
          <w:bCs/>
          <w:color w:val="000000" w:themeColor="text1"/>
          <w:szCs w:val="24"/>
        </w:rPr>
        <w:t>For inter-cell MTRP, L3 measurements may be enhanced.</w:t>
      </w:r>
    </w:p>
    <w:p w14:paraId="22AEEE36" w14:textId="2C6DBC55" w:rsidR="009D660D" w:rsidRDefault="00C60575" w:rsidP="00D8737D">
      <w:pPr>
        <w:spacing w:afterLines="50" w:after="120"/>
        <w:rPr>
          <w:bCs/>
          <w:color w:val="000000" w:themeColor="text1"/>
          <w:szCs w:val="24"/>
        </w:rPr>
      </w:pPr>
      <w:r>
        <w:rPr>
          <w:rFonts w:hint="eastAsia"/>
          <w:bCs/>
          <w:color w:val="000000" w:themeColor="text1"/>
          <w:szCs w:val="24"/>
        </w:rPr>
        <w:t>S</w:t>
      </w:r>
      <w:r>
        <w:rPr>
          <w:bCs/>
          <w:color w:val="000000" w:themeColor="text1"/>
          <w:szCs w:val="24"/>
        </w:rPr>
        <w:t>amsung: 1</w:t>
      </w:r>
      <w:r w:rsidRPr="00C60575">
        <w:rPr>
          <w:bCs/>
          <w:color w:val="000000" w:themeColor="text1"/>
          <w:szCs w:val="24"/>
          <w:vertAlign w:val="superscript"/>
        </w:rPr>
        <w:t>st</w:t>
      </w:r>
      <w:r>
        <w:rPr>
          <w:bCs/>
          <w:color w:val="000000" w:themeColor="text1"/>
          <w:szCs w:val="24"/>
        </w:rPr>
        <w:t xml:space="preserve"> bullet is about data reception. Inter-cell M-TRP should be considered</w:t>
      </w:r>
    </w:p>
    <w:p w14:paraId="7C8F7EB7" w14:textId="6D96E178" w:rsidR="009D660D" w:rsidRDefault="00C60575" w:rsidP="00D8737D">
      <w:pPr>
        <w:spacing w:afterLines="50" w:after="120"/>
        <w:rPr>
          <w:bCs/>
          <w:color w:val="000000" w:themeColor="text1"/>
          <w:szCs w:val="24"/>
        </w:rPr>
      </w:pPr>
      <w:r>
        <w:rPr>
          <w:rFonts w:hint="eastAsia"/>
          <w:bCs/>
          <w:color w:val="000000" w:themeColor="text1"/>
          <w:szCs w:val="24"/>
        </w:rPr>
        <w:lastRenderedPageBreak/>
        <w:t>L</w:t>
      </w:r>
      <w:r>
        <w:rPr>
          <w:bCs/>
          <w:color w:val="000000" w:themeColor="text1"/>
          <w:szCs w:val="24"/>
        </w:rPr>
        <w:t>G: Fine with 1</w:t>
      </w:r>
      <w:r w:rsidRPr="00C60575">
        <w:rPr>
          <w:bCs/>
          <w:color w:val="000000" w:themeColor="text1"/>
          <w:szCs w:val="24"/>
          <w:vertAlign w:val="superscript"/>
        </w:rPr>
        <w:t>st</w:t>
      </w:r>
      <w:r>
        <w:rPr>
          <w:bCs/>
          <w:color w:val="000000" w:themeColor="text1"/>
          <w:szCs w:val="24"/>
        </w:rPr>
        <w:t xml:space="preserve"> bullet on intra-cell M-TRP.</w:t>
      </w:r>
    </w:p>
    <w:p w14:paraId="51B50535" w14:textId="5E1DA1E0" w:rsidR="00C60575" w:rsidRDefault="00C60575" w:rsidP="00D8737D">
      <w:pPr>
        <w:spacing w:afterLines="50" w:after="120"/>
        <w:rPr>
          <w:bCs/>
          <w:color w:val="000000" w:themeColor="text1"/>
          <w:szCs w:val="24"/>
        </w:rPr>
      </w:pPr>
      <w:r>
        <w:rPr>
          <w:rFonts w:hint="eastAsia"/>
          <w:bCs/>
          <w:color w:val="000000" w:themeColor="text1"/>
          <w:szCs w:val="24"/>
        </w:rPr>
        <w:t>N</w:t>
      </w:r>
      <w:r>
        <w:rPr>
          <w:bCs/>
          <w:color w:val="000000" w:themeColor="text1"/>
          <w:szCs w:val="24"/>
        </w:rPr>
        <w:t>okia: only intra-cell m</w:t>
      </w:r>
      <w:r w:rsidR="00905C5D">
        <w:rPr>
          <w:bCs/>
          <w:color w:val="000000" w:themeColor="text1"/>
          <w:szCs w:val="24"/>
        </w:rPr>
        <w:t>-TRP</w:t>
      </w:r>
      <w:r>
        <w:rPr>
          <w:bCs/>
          <w:color w:val="000000" w:themeColor="text1"/>
          <w:szCs w:val="24"/>
        </w:rPr>
        <w:t xml:space="preserve"> for data reception is considered.</w:t>
      </w:r>
    </w:p>
    <w:p w14:paraId="74EF4688" w14:textId="2E19B9E2" w:rsidR="00C60575" w:rsidRDefault="008B3C8E" w:rsidP="00D8737D">
      <w:pPr>
        <w:spacing w:afterLines="50" w:after="120"/>
        <w:rPr>
          <w:bCs/>
          <w:color w:val="000000" w:themeColor="text1"/>
          <w:szCs w:val="24"/>
        </w:rPr>
      </w:pPr>
      <w:r>
        <w:rPr>
          <w:bCs/>
          <w:color w:val="000000" w:themeColor="text1"/>
          <w:szCs w:val="24"/>
        </w:rPr>
        <w:t>Vivo: 1</w:t>
      </w:r>
      <w:r w:rsidRPr="008B3C8E">
        <w:rPr>
          <w:bCs/>
          <w:color w:val="000000" w:themeColor="text1"/>
          <w:szCs w:val="24"/>
          <w:vertAlign w:val="superscript"/>
        </w:rPr>
        <w:t>st</w:t>
      </w:r>
      <w:r>
        <w:rPr>
          <w:bCs/>
          <w:color w:val="000000" w:themeColor="text1"/>
          <w:szCs w:val="24"/>
        </w:rPr>
        <w:t xml:space="preserve"> bullet is only based on what has been designed by RAN1. </w:t>
      </w:r>
      <w:r w:rsidR="00905C5D">
        <w:rPr>
          <w:bCs/>
          <w:color w:val="000000" w:themeColor="text1"/>
          <w:szCs w:val="24"/>
        </w:rPr>
        <w:t>Regarding w</w:t>
      </w:r>
      <w:r>
        <w:rPr>
          <w:bCs/>
          <w:color w:val="000000" w:themeColor="text1"/>
          <w:szCs w:val="24"/>
        </w:rPr>
        <w:t>hether to have inter-cell ICBM there is different views.</w:t>
      </w:r>
    </w:p>
    <w:p w14:paraId="274AB960" w14:textId="77777777" w:rsidR="008B3C8E" w:rsidRPr="008B3C8E" w:rsidRDefault="008B3C8E" w:rsidP="00D8737D">
      <w:pPr>
        <w:spacing w:afterLines="50" w:after="120"/>
        <w:rPr>
          <w:bCs/>
          <w:color w:val="000000" w:themeColor="text1"/>
          <w:szCs w:val="24"/>
        </w:rPr>
      </w:pPr>
    </w:p>
    <w:p w14:paraId="7430C28C" w14:textId="237C5A09" w:rsidR="008B3C8E" w:rsidRPr="00CC03D3" w:rsidRDefault="00CC03D3" w:rsidP="00D8737D">
      <w:pPr>
        <w:spacing w:afterLines="50" w:after="120"/>
        <w:rPr>
          <w:bCs/>
          <w:color w:val="000000" w:themeColor="text1"/>
          <w:szCs w:val="24"/>
          <w:highlight w:val="yellow"/>
        </w:rPr>
      </w:pPr>
      <w:r w:rsidRPr="00CC03D3">
        <w:rPr>
          <w:bCs/>
          <w:color w:val="000000" w:themeColor="text1"/>
          <w:szCs w:val="24"/>
          <w:highlight w:val="yellow"/>
        </w:rPr>
        <w:t xml:space="preserve">Tentative </w:t>
      </w:r>
      <w:r w:rsidR="008B3C8E" w:rsidRPr="00CC03D3">
        <w:rPr>
          <w:rFonts w:hint="eastAsia"/>
          <w:bCs/>
          <w:color w:val="000000" w:themeColor="text1"/>
          <w:szCs w:val="24"/>
          <w:highlight w:val="yellow"/>
        </w:rPr>
        <w:t>A</w:t>
      </w:r>
      <w:r w:rsidR="008B3C8E" w:rsidRPr="00CC03D3">
        <w:rPr>
          <w:bCs/>
          <w:color w:val="000000" w:themeColor="text1"/>
          <w:szCs w:val="24"/>
          <w:highlight w:val="yellow"/>
        </w:rPr>
        <w:t>greement:</w:t>
      </w:r>
    </w:p>
    <w:p w14:paraId="097342F6" w14:textId="5637B395" w:rsidR="00552D8A" w:rsidRPr="00CC03D3" w:rsidRDefault="00AB22E5" w:rsidP="008B3C8E">
      <w:pPr>
        <w:pStyle w:val="a3"/>
        <w:numPr>
          <w:ilvl w:val="0"/>
          <w:numId w:val="25"/>
        </w:numPr>
        <w:rPr>
          <w:color w:val="000000" w:themeColor="text1"/>
          <w:highlight w:val="yellow"/>
        </w:rPr>
      </w:pPr>
      <w:r w:rsidRPr="00CC03D3">
        <w:rPr>
          <w:color w:val="000000" w:themeColor="text1"/>
          <w:highlight w:val="yellow"/>
        </w:rPr>
        <w:t xml:space="preserve">For </w:t>
      </w:r>
      <w:r w:rsidR="00552D8A" w:rsidRPr="00CC03D3">
        <w:rPr>
          <w:color w:val="000000" w:themeColor="text1"/>
          <w:highlight w:val="yellow"/>
        </w:rPr>
        <w:t xml:space="preserve">intra-cell </w:t>
      </w:r>
      <w:r w:rsidRPr="00CC03D3">
        <w:rPr>
          <w:color w:val="000000" w:themeColor="text1"/>
          <w:highlight w:val="yellow"/>
        </w:rPr>
        <w:t>multi-TRP operation,</w:t>
      </w:r>
      <w:r w:rsidR="005C7F39" w:rsidRPr="00CC03D3">
        <w:rPr>
          <w:color w:val="000000" w:themeColor="text1"/>
          <w:highlight w:val="yellow"/>
        </w:rPr>
        <w:t xml:space="preserve"> </w:t>
      </w:r>
    </w:p>
    <w:p w14:paraId="512897F4" w14:textId="6E5A7BFE" w:rsidR="00AB22E5" w:rsidRPr="00CC03D3" w:rsidRDefault="00552D8A" w:rsidP="00552D8A">
      <w:pPr>
        <w:pStyle w:val="a3"/>
        <w:numPr>
          <w:ilvl w:val="1"/>
          <w:numId w:val="25"/>
        </w:numPr>
        <w:rPr>
          <w:color w:val="000000" w:themeColor="text1"/>
          <w:highlight w:val="yellow"/>
        </w:rPr>
      </w:pPr>
      <w:r w:rsidRPr="00CC03D3">
        <w:rPr>
          <w:color w:val="000000" w:themeColor="text1"/>
          <w:highlight w:val="yellow"/>
        </w:rPr>
        <w:t>prioritize</w:t>
      </w:r>
      <w:r w:rsidR="00AB22E5" w:rsidRPr="00CC03D3">
        <w:rPr>
          <w:color w:val="000000" w:themeColor="text1"/>
          <w:highlight w:val="yellow"/>
        </w:rPr>
        <w:t xml:space="preserve"> operation</w:t>
      </w:r>
      <w:r w:rsidR="00C60575" w:rsidRPr="00CC03D3">
        <w:rPr>
          <w:color w:val="000000" w:themeColor="text1"/>
          <w:highlight w:val="yellow"/>
        </w:rPr>
        <w:t xml:space="preserve"> which is based on group-based beam reporting</w:t>
      </w:r>
      <w:r w:rsidR="00AB22E5" w:rsidRPr="00CC03D3">
        <w:rPr>
          <w:color w:val="000000" w:themeColor="text1"/>
          <w:highlight w:val="yellow"/>
        </w:rPr>
        <w:t xml:space="preserve"> in Rel-18 multi-Rx WI.</w:t>
      </w:r>
    </w:p>
    <w:p w14:paraId="16D048C7" w14:textId="62C88A2C" w:rsidR="00552D8A" w:rsidRPr="00CC03D3" w:rsidRDefault="00552D8A" w:rsidP="00552D8A">
      <w:pPr>
        <w:pStyle w:val="a3"/>
        <w:numPr>
          <w:ilvl w:val="1"/>
          <w:numId w:val="25"/>
        </w:numPr>
        <w:rPr>
          <w:color w:val="000000" w:themeColor="text1"/>
          <w:highlight w:val="yellow"/>
        </w:rPr>
      </w:pPr>
      <w:r w:rsidRPr="00CC03D3">
        <w:rPr>
          <w:rFonts w:hint="eastAsia"/>
          <w:color w:val="000000" w:themeColor="text1"/>
          <w:highlight w:val="yellow"/>
        </w:rPr>
        <w:t>F</w:t>
      </w:r>
      <w:r w:rsidRPr="00CC03D3">
        <w:rPr>
          <w:color w:val="000000" w:themeColor="text1"/>
          <w:highlight w:val="yellow"/>
        </w:rPr>
        <w:t>FS which is not based group-based beam reporting.</w:t>
      </w:r>
    </w:p>
    <w:p w14:paraId="311ED8D2" w14:textId="42699E63" w:rsidR="00552D8A" w:rsidRPr="00CC03D3" w:rsidRDefault="008B3C8E" w:rsidP="00767644">
      <w:pPr>
        <w:pStyle w:val="a3"/>
        <w:numPr>
          <w:ilvl w:val="1"/>
          <w:numId w:val="25"/>
        </w:numPr>
        <w:rPr>
          <w:color w:val="000000" w:themeColor="text1"/>
          <w:highlight w:val="yellow"/>
        </w:rPr>
      </w:pPr>
      <w:r w:rsidRPr="00CC03D3">
        <w:rPr>
          <w:color w:val="000000" w:themeColor="text1"/>
          <w:highlight w:val="yellow"/>
        </w:rPr>
        <w:t>FFS inter-cell M-TRP</w:t>
      </w:r>
      <w:r w:rsidR="00552D8A" w:rsidRPr="00CC03D3">
        <w:rPr>
          <w:color w:val="000000" w:themeColor="text1"/>
          <w:highlight w:val="yellow"/>
        </w:rPr>
        <w:t xml:space="preserve"> scenario</w:t>
      </w:r>
    </w:p>
    <w:p w14:paraId="6627B9B1" w14:textId="77777777" w:rsidR="008B3C8E" w:rsidRPr="00832444" w:rsidRDefault="008B3C8E" w:rsidP="00440201">
      <w:pPr>
        <w:rPr>
          <w:rFonts w:eastAsiaTheme="minorEastAsia"/>
          <w:i/>
          <w:color w:val="000000" w:themeColor="text1"/>
          <w:lang w:val="en-US"/>
        </w:rPr>
      </w:pPr>
    </w:p>
    <w:p w14:paraId="6E40F537" w14:textId="77777777" w:rsidR="00440201" w:rsidRPr="00832444" w:rsidRDefault="00440201" w:rsidP="00440201">
      <w:pPr>
        <w:outlineLvl w:val="3"/>
        <w:rPr>
          <w:b/>
          <w:color w:val="000000" w:themeColor="text1"/>
          <w:u w:val="single"/>
          <w:lang w:eastAsia="ko-KR"/>
        </w:rPr>
      </w:pPr>
      <w:r>
        <w:rPr>
          <w:b/>
          <w:color w:val="000000" w:themeColor="text1"/>
          <w:u w:val="single"/>
          <w:lang w:eastAsia="ko-KR"/>
        </w:rPr>
        <w:t>Issue 1-2</w:t>
      </w:r>
      <w:r w:rsidRPr="00832444">
        <w:rPr>
          <w:b/>
          <w:color w:val="000000" w:themeColor="text1"/>
          <w:u w:val="single"/>
          <w:lang w:eastAsia="ko-KR"/>
        </w:rPr>
        <w:t>-</w:t>
      </w:r>
      <w:r>
        <w:rPr>
          <w:b/>
          <w:color w:val="000000" w:themeColor="text1"/>
          <w:u w:val="single"/>
          <w:lang w:eastAsia="ko-KR"/>
        </w:rPr>
        <w:t>7</w:t>
      </w:r>
      <w:r w:rsidRPr="00832444">
        <w:rPr>
          <w:b/>
          <w:color w:val="000000" w:themeColor="text1"/>
          <w:u w:val="single"/>
          <w:lang w:eastAsia="ko-KR"/>
        </w:rPr>
        <w:t xml:space="preserve">: </w:t>
      </w:r>
      <w:r>
        <w:rPr>
          <w:b/>
          <w:color w:val="000000" w:themeColor="text1"/>
          <w:u w:val="single"/>
          <w:lang w:eastAsia="ko-KR"/>
        </w:rPr>
        <w:t>Necessity of g</w:t>
      </w:r>
      <w:r w:rsidRPr="00832444">
        <w:rPr>
          <w:b/>
          <w:color w:val="000000" w:themeColor="text1"/>
          <w:u w:val="single"/>
          <w:lang w:eastAsia="ko-KR"/>
        </w:rPr>
        <w:t xml:space="preserve">roup-based </w:t>
      </w:r>
      <w:r>
        <w:rPr>
          <w:b/>
          <w:color w:val="000000" w:themeColor="text1"/>
          <w:u w:val="single"/>
          <w:lang w:eastAsia="ko-KR"/>
        </w:rPr>
        <w:t>beam reporting for simultaneous reception</w:t>
      </w:r>
    </w:p>
    <w:p w14:paraId="4D0C3D89" w14:textId="77777777" w:rsidR="00440201" w:rsidRPr="00832444" w:rsidRDefault="00440201" w:rsidP="00440201">
      <w:pPr>
        <w:pStyle w:val="a3"/>
        <w:numPr>
          <w:ilvl w:val="0"/>
          <w:numId w:val="25"/>
        </w:numPr>
        <w:ind w:left="720"/>
        <w:rPr>
          <w:color w:val="000000" w:themeColor="text1"/>
        </w:rPr>
      </w:pPr>
      <w:r w:rsidRPr="00832444">
        <w:rPr>
          <w:color w:val="000000" w:themeColor="text1"/>
        </w:rPr>
        <w:t>Proposals</w:t>
      </w:r>
    </w:p>
    <w:p w14:paraId="69A182AA" w14:textId="77777777" w:rsidR="00440201" w:rsidRPr="00832444" w:rsidRDefault="00440201" w:rsidP="00440201">
      <w:pPr>
        <w:pStyle w:val="a3"/>
        <w:numPr>
          <w:ilvl w:val="1"/>
          <w:numId w:val="25"/>
        </w:numPr>
        <w:ind w:left="1440"/>
        <w:rPr>
          <w:color w:val="000000" w:themeColor="text1"/>
        </w:rPr>
      </w:pPr>
      <w:r w:rsidRPr="00832444">
        <w:rPr>
          <w:color w:val="000000" w:themeColor="text1"/>
        </w:rPr>
        <w:t xml:space="preserve">Option 1: </w:t>
      </w:r>
    </w:p>
    <w:p w14:paraId="741EA20D" w14:textId="77777777" w:rsidR="00440201" w:rsidRPr="00832444" w:rsidRDefault="00440201" w:rsidP="00440201">
      <w:pPr>
        <w:pStyle w:val="a3"/>
        <w:numPr>
          <w:ilvl w:val="2"/>
          <w:numId w:val="25"/>
        </w:numPr>
        <w:rPr>
          <w:color w:val="000000" w:themeColor="text1"/>
        </w:rPr>
      </w:pPr>
      <w:r w:rsidRPr="005243F6">
        <w:rPr>
          <w:color w:val="000000" w:themeColor="text1"/>
        </w:rPr>
        <w:t xml:space="preserve">It is proposed that RAN4 confirm if group-based reporting is one of the means or the only means to enable simultaneous reception by sending </w:t>
      </w:r>
      <w:proofErr w:type="gramStart"/>
      <w:r w:rsidRPr="005243F6">
        <w:rPr>
          <w:color w:val="000000" w:themeColor="text1"/>
        </w:rPr>
        <w:t>an</w:t>
      </w:r>
      <w:proofErr w:type="gramEnd"/>
      <w:r w:rsidRPr="005243F6">
        <w:rPr>
          <w:color w:val="000000" w:themeColor="text1"/>
        </w:rPr>
        <w:t xml:space="preserve"> LS to RAN1.</w:t>
      </w:r>
    </w:p>
    <w:p w14:paraId="563BB4F2" w14:textId="77777777" w:rsidR="00440201" w:rsidRPr="00832444" w:rsidRDefault="00440201" w:rsidP="00440201">
      <w:pPr>
        <w:pStyle w:val="a3"/>
        <w:numPr>
          <w:ilvl w:val="1"/>
          <w:numId w:val="25"/>
        </w:numPr>
        <w:ind w:left="1440"/>
        <w:rPr>
          <w:color w:val="000000" w:themeColor="text1"/>
        </w:rPr>
      </w:pPr>
      <w:r w:rsidRPr="00832444">
        <w:rPr>
          <w:color w:val="000000" w:themeColor="text1"/>
        </w:rPr>
        <w:t xml:space="preserve">Option 2: </w:t>
      </w:r>
    </w:p>
    <w:p w14:paraId="4B999B3A" w14:textId="77777777" w:rsidR="00440201" w:rsidRPr="00832444" w:rsidRDefault="00440201" w:rsidP="00440201">
      <w:pPr>
        <w:pStyle w:val="a3"/>
        <w:numPr>
          <w:ilvl w:val="2"/>
          <w:numId w:val="25"/>
        </w:numPr>
        <w:rPr>
          <w:color w:val="000000" w:themeColor="text1"/>
        </w:rPr>
      </w:pPr>
      <w:r w:rsidRPr="00F67557">
        <w:rPr>
          <w:color w:val="000000" w:themeColor="text1"/>
        </w:rPr>
        <w:t>Group-based reporting is used as prerequisite to define requirement for simultaneous reception.</w:t>
      </w:r>
    </w:p>
    <w:p w14:paraId="5EE4EED0" w14:textId="77777777" w:rsidR="00440201" w:rsidRPr="00832444" w:rsidRDefault="00440201" w:rsidP="00440201">
      <w:pPr>
        <w:pStyle w:val="a3"/>
        <w:numPr>
          <w:ilvl w:val="1"/>
          <w:numId w:val="25"/>
        </w:numPr>
        <w:ind w:left="1440"/>
        <w:rPr>
          <w:color w:val="000000" w:themeColor="text1"/>
        </w:rPr>
      </w:pPr>
      <w:r w:rsidRPr="00832444">
        <w:rPr>
          <w:color w:val="000000" w:themeColor="text1"/>
        </w:rPr>
        <w:t xml:space="preserve">Option 3: </w:t>
      </w:r>
    </w:p>
    <w:p w14:paraId="0FAA8D3D" w14:textId="77777777" w:rsidR="00440201" w:rsidRDefault="00440201" w:rsidP="00440201">
      <w:pPr>
        <w:pStyle w:val="a3"/>
        <w:numPr>
          <w:ilvl w:val="2"/>
          <w:numId w:val="25"/>
        </w:numPr>
        <w:rPr>
          <w:color w:val="000000" w:themeColor="text1"/>
        </w:rPr>
      </w:pPr>
      <w:r w:rsidRPr="006C0022">
        <w:rPr>
          <w:color w:val="000000" w:themeColor="text1"/>
        </w:rPr>
        <w:t>In R18 multi-Rx chains WI, network only triggers dual TCI states after receiving group</w:t>
      </w:r>
      <w:r>
        <w:rPr>
          <w:color w:val="000000" w:themeColor="text1"/>
        </w:rPr>
        <w:t>-</w:t>
      </w:r>
      <w:r w:rsidRPr="006C0022">
        <w:rPr>
          <w:color w:val="000000" w:themeColor="text1"/>
        </w:rPr>
        <w:t xml:space="preserve"> based reporting from UE, and UE should guarantee reception with multiple antenna modules after sending a group</w:t>
      </w:r>
      <w:r>
        <w:rPr>
          <w:color w:val="000000" w:themeColor="text1"/>
        </w:rPr>
        <w:t>-</w:t>
      </w:r>
      <w:r w:rsidRPr="006C0022">
        <w:rPr>
          <w:color w:val="000000" w:themeColor="text1"/>
        </w:rPr>
        <w:t xml:space="preserve">based report to network. </w:t>
      </w:r>
    </w:p>
    <w:p w14:paraId="1CF91150" w14:textId="77777777" w:rsidR="00440201" w:rsidRDefault="00440201" w:rsidP="00440201">
      <w:pPr>
        <w:pStyle w:val="a3"/>
        <w:numPr>
          <w:ilvl w:val="2"/>
          <w:numId w:val="25"/>
        </w:numPr>
        <w:rPr>
          <w:color w:val="000000" w:themeColor="text1"/>
        </w:rPr>
      </w:pPr>
      <w:r w:rsidRPr="006C0022">
        <w:rPr>
          <w:color w:val="000000" w:themeColor="text1"/>
        </w:rPr>
        <w:t>Non-group</w:t>
      </w:r>
      <w:r>
        <w:rPr>
          <w:color w:val="000000" w:themeColor="text1"/>
        </w:rPr>
        <w:t>-</w:t>
      </w:r>
      <w:r w:rsidRPr="006C0022">
        <w:rPr>
          <w:color w:val="000000" w:themeColor="text1"/>
        </w:rPr>
        <w:t>based reporting is not considered in this WI.</w:t>
      </w:r>
    </w:p>
    <w:p w14:paraId="1A19EDBA" w14:textId="77777777" w:rsidR="00440201" w:rsidRPr="00832444" w:rsidRDefault="00440201" w:rsidP="00440201">
      <w:pPr>
        <w:pStyle w:val="a3"/>
        <w:numPr>
          <w:ilvl w:val="1"/>
          <w:numId w:val="25"/>
        </w:numPr>
        <w:ind w:left="1440"/>
        <w:rPr>
          <w:color w:val="000000" w:themeColor="text1"/>
        </w:rPr>
      </w:pPr>
      <w:r w:rsidRPr="00832444">
        <w:rPr>
          <w:color w:val="000000" w:themeColor="text1"/>
        </w:rPr>
        <w:t xml:space="preserve">Option </w:t>
      </w:r>
      <w:r>
        <w:rPr>
          <w:color w:val="000000" w:themeColor="text1"/>
        </w:rPr>
        <w:t>4</w:t>
      </w:r>
      <w:r w:rsidRPr="00832444">
        <w:rPr>
          <w:color w:val="000000" w:themeColor="text1"/>
        </w:rPr>
        <w:t xml:space="preserve">: </w:t>
      </w:r>
    </w:p>
    <w:p w14:paraId="6FC1ACDE" w14:textId="77777777" w:rsidR="00440201" w:rsidRPr="003246B5" w:rsidRDefault="00440201" w:rsidP="00440201">
      <w:pPr>
        <w:pStyle w:val="a3"/>
        <w:numPr>
          <w:ilvl w:val="2"/>
          <w:numId w:val="25"/>
        </w:numPr>
        <w:overflowPunct w:val="0"/>
        <w:autoSpaceDE w:val="0"/>
        <w:autoSpaceDN w:val="0"/>
        <w:adjustRightInd w:val="0"/>
        <w:textAlignment w:val="baseline"/>
        <w:rPr>
          <w:color w:val="000000" w:themeColor="text1"/>
        </w:rPr>
      </w:pPr>
      <w:r w:rsidRPr="003246B5">
        <w:rPr>
          <w:color w:val="000000" w:themeColor="text1"/>
        </w:rPr>
        <w:t xml:space="preserve">Group based beam reporting is one means for the UE to signal to the </w:t>
      </w:r>
      <w:proofErr w:type="spellStart"/>
      <w:r w:rsidRPr="003246B5">
        <w:rPr>
          <w:color w:val="000000" w:themeColor="text1"/>
        </w:rPr>
        <w:t>gNB</w:t>
      </w:r>
      <w:proofErr w:type="spellEnd"/>
      <w:r w:rsidRPr="003246B5">
        <w:rPr>
          <w:color w:val="000000" w:themeColor="text1"/>
        </w:rPr>
        <w:t xml:space="preserve"> which DL beams can be received simultaneously by the UE. </w:t>
      </w:r>
    </w:p>
    <w:p w14:paraId="7411B89B" w14:textId="77777777" w:rsidR="00440201" w:rsidRDefault="00440201" w:rsidP="00440201">
      <w:pPr>
        <w:pStyle w:val="a3"/>
        <w:numPr>
          <w:ilvl w:val="2"/>
          <w:numId w:val="25"/>
        </w:numPr>
        <w:rPr>
          <w:color w:val="000000" w:themeColor="text1"/>
        </w:rPr>
      </w:pPr>
      <w:bookmarkStart w:id="6" w:name="_Hlk128493149"/>
      <w:r w:rsidRPr="003246B5">
        <w:rPr>
          <w:color w:val="000000" w:themeColor="text1"/>
        </w:rPr>
        <w:t xml:space="preserve">Group based beam reporting is an optional feature with capability </w:t>
      </w:r>
      <w:proofErr w:type="spellStart"/>
      <w:r w:rsidRPr="003246B5">
        <w:rPr>
          <w:color w:val="000000" w:themeColor="text1"/>
        </w:rPr>
        <w:t>signalling</w:t>
      </w:r>
      <w:bookmarkEnd w:id="6"/>
      <w:proofErr w:type="spellEnd"/>
      <w:r w:rsidRPr="003246B5">
        <w:rPr>
          <w:color w:val="000000" w:themeColor="text1"/>
        </w:rPr>
        <w:t xml:space="preserve">.  </w:t>
      </w:r>
    </w:p>
    <w:p w14:paraId="66E40B2A" w14:textId="77777777" w:rsidR="00440201" w:rsidRDefault="00440201" w:rsidP="00440201">
      <w:pPr>
        <w:pStyle w:val="a3"/>
        <w:numPr>
          <w:ilvl w:val="2"/>
          <w:numId w:val="25"/>
        </w:numPr>
        <w:rPr>
          <w:color w:val="000000" w:themeColor="text1"/>
        </w:rPr>
      </w:pPr>
      <w:r w:rsidRPr="00B765EC">
        <w:rPr>
          <w:color w:val="000000" w:themeColor="text1"/>
        </w:rPr>
        <w:t>RAN4 to consider Rel-17 Group-based beam reporting as a pre-requisite for multi-Rx capability.</w:t>
      </w:r>
    </w:p>
    <w:p w14:paraId="558D4A02" w14:textId="77777777" w:rsidR="00440201" w:rsidRPr="00832444" w:rsidRDefault="00440201" w:rsidP="00440201">
      <w:pPr>
        <w:pStyle w:val="a3"/>
        <w:numPr>
          <w:ilvl w:val="1"/>
          <w:numId w:val="25"/>
        </w:numPr>
        <w:ind w:left="1440"/>
        <w:rPr>
          <w:color w:val="000000" w:themeColor="text1"/>
        </w:rPr>
      </w:pPr>
      <w:r w:rsidRPr="00832444">
        <w:rPr>
          <w:color w:val="000000" w:themeColor="text1"/>
        </w:rPr>
        <w:t xml:space="preserve">Option </w:t>
      </w:r>
      <w:r>
        <w:rPr>
          <w:color w:val="000000" w:themeColor="text1"/>
        </w:rPr>
        <w:t>5</w:t>
      </w:r>
      <w:r w:rsidRPr="00832444">
        <w:rPr>
          <w:color w:val="000000" w:themeColor="text1"/>
        </w:rPr>
        <w:t xml:space="preserve">: </w:t>
      </w:r>
    </w:p>
    <w:p w14:paraId="285D2351" w14:textId="77777777" w:rsidR="00440201" w:rsidRPr="003246B5" w:rsidRDefault="00440201" w:rsidP="00440201">
      <w:pPr>
        <w:pStyle w:val="a3"/>
        <w:numPr>
          <w:ilvl w:val="2"/>
          <w:numId w:val="25"/>
        </w:numPr>
        <w:rPr>
          <w:color w:val="000000" w:themeColor="text1"/>
        </w:rPr>
      </w:pPr>
      <w:r w:rsidRPr="00FA2D6D">
        <w:rPr>
          <w:color w:val="000000" w:themeColor="text1"/>
        </w:rPr>
        <w:t>Multi-</w:t>
      </w:r>
      <w:proofErr w:type="spellStart"/>
      <w:r w:rsidRPr="00FA2D6D">
        <w:rPr>
          <w:color w:val="000000" w:themeColor="text1"/>
        </w:rPr>
        <w:t>rx</w:t>
      </w:r>
      <w:proofErr w:type="spellEnd"/>
      <w:r w:rsidRPr="00FA2D6D">
        <w:rPr>
          <w:color w:val="000000" w:themeColor="text1"/>
        </w:rPr>
        <w:t xml:space="preserve"> operation is not strictly relying on and not limited to group-based reporting.</w:t>
      </w:r>
    </w:p>
    <w:p w14:paraId="1820A62E" w14:textId="77777777" w:rsidR="00440201" w:rsidRPr="00832444" w:rsidRDefault="00440201" w:rsidP="00440201">
      <w:pPr>
        <w:pStyle w:val="a3"/>
        <w:numPr>
          <w:ilvl w:val="0"/>
          <w:numId w:val="25"/>
        </w:numPr>
        <w:ind w:left="720"/>
        <w:rPr>
          <w:color w:val="000000" w:themeColor="text1"/>
        </w:rPr>
      </w:pPr>
      <w:r w:rsidRPr="00832444">
        <w:rPr>
          <w:color w:val="000000" w:themeColor="text1"/>
        </w:rPr>
        <w:t>Recommended WF</w:t>
      </w:r>
    </w:p>
    <w:p w14:paraId="3793FEB0" w14:textId="6572E09F" w:rsidR="00440201" w:rsidRPr="00832444" w:rsidRDefault="00440201" w:rsidP="00440201">
      <w:pPr>
        <w:pStyle w:val="a3"/>
        <w:numPr>
          <w:ilvl w:val="1"/>
          <w:numId w:val="25"/>
        </w:numPr>
        <w:ind w:left="1440"/>
        <w:rPr>
          <w:color w:val="000000" w:themeColor="text1"/>
        </w:rPr>
      </w:pPr>
      <w:r w:rsidRPr="00440201">
        <w:rPr>
          <w:color w:val="000000" w:themeColor="text1"/>
        </w:rPr>
        <w:t>Group based beam reporting is an optional feature with capability signaling</w:t>
      </w:r>
      <w:r>
        <w:rPr>
          <w:color w:val="000000" w:themeColor="text1"/>
        </w:rPr>
        <w:t xml:space="preserve"> and </w:t>
      </w:r>
      <w:r w:rsidRPr="00F67557">
        <w:rPr>
          <w:color w:val="000000" w:themeColor="text1"/>
        </w:rPr>
        <w:t xml:space="preserve">is used as prerequisite to define </w:t>
      </w:r>
      <w:r>
        <w:rPr>
          <w:color w:val="000000" w:themeColor="text1"/>
        </w:rPr>
        <w:t xml:space="preserve">RRM </w:t>
      </w:r>
      <w:r w:rsidRPr="00F67557">
        <w:rPr>
          <w:color w:val="000000" w:themeColor="text1"/>
        </w:rPr>
        <w:t>requirement for simultaneous reception</w:t>
      </w:r>
      <w:r>
        <w:rPr>
          <w:color w:val="000000" w:themeColor="text1"/>
        </w:rPr>
        <w:t xml:space="preserve"> for multi-Rx.</w:t>
      </w:r>
    </w:p>
    <w:p w14:paraId="439E86D2" w14:textId="77777777" w:rsidR="00440201" w:rsidRDefault="00440201" w:rsidP="00440201">
      <w:pPr>
        <w:rPr>
          <w:rFonts w:eastAsiaTheme="minorEastAsia"/>
          <w:i/>
          <w:color w:val="000000" w:themeColor="text1"/>
          <w:lang w:val="en-US"/>
        </w:rPr>
      </w:pPr>
    </w:p>
    <w:p w14:paraId="7BA2AF46" w14:textId="77777777" w:rsidR="006B408B" w:rsidRDefault="006B408B" w:rsidP="006B408B">
      <w:pPr>
        <w:spacing w:afterLines="50" w:after="120"/>
        <w:rPr>
          <w:bCs/>
          <w:color w:val="000000" w:themeColor="text1"/>
          <w:szCs w:val="24"/>
        </w:rPr>
      </w:pPr>
      <w:r>
        <w:rPr>
          <w:rFonts w:hint="eastAsia"/>
          <w:bCs/>
          <w:color w:val="000000" w:themeColor="text1"/>
          <w:szCs w:val="24"/>
        </w:rPr>
        <w:t>D</w:t>
      </w:r>
      <w:r>
        <w:rPr>
          <w:bCs/>
          <w:color w:val="000000" w:themeColor="text1"/>
          <w:szCs w:val="24"/>
        </w:rPr>
        <w:t>iscussion:</w:t>
      </w:r>
    </w:p>
    <w:p w14:paraId="2B2B05FE" w14:textId="77777777" w:rsidR="006B408B" w:rsidRPr="005D546E" w:rsidRDefault="006B408B" w:rsidP="006B408B">
      <w:pPr>
        <w:spacing w:afterLines="50" w:after="120"/>
        <w:rPr>
          <w:bCs/>
          <w:color w:val="000000" w:themeColor="text1"/>
          <w:szCs w:val="24"/>
        </w:rPr>
      </w:pPr>
    </w:p>
    <w:p w14:paraId="2C91BAF7" w14:textId="77777777" w:rsidR="006B408B" w:rsidRDefault="006B408B" w:rsidP="006B408B">
      <w:pPr>
        <w:spacing w:before="240"/>
        <w:jc w:val="both"/>
        <w:rPr>
          <w:lang w:val="en-US"/>
        </w:rPr>
      </w:pPr>
    </w:p>
    <w:p w14:paraId="5C9BFBEF" w14:textId="77777777" w:rsidR="00440201" w:rsidRPr="006B408B" w:rsidRDefault="00440201" w:rsidP="00440201">
      <w:pPr>
        <w:rPr>
          <w:rFonts w:eastAsiaTheme="minorEastAsia"/>
          <w:i/>
          <w:color w:val="000000" w:themeColor="text1"/>
          <w:lang w:val="en-US"/>
        </w:rPr>
      </w:pPr>
    </w:p>
    <w:p w14:paraId="671CED98" w14:textId="77777777" w:rsidR="00440201" w:rsidRPr="00832444" w:rsidRDefault="00440201" w:rsidP="00440201">
      <w:pPr>
        <w:outlineLvl w:val="3"/>
        <w:rPr>
          <w:b/>
          <w:color w:val="000000" w:themeColor="text1"/>
          <w:u w:val="single"/>
          <w:lang w:eastAsia="ko-KR"/>
        </w:rPr>
      </w:pPr>
      <w:r>
        <w:rPr>
          <w:b/>
          <w:color w:val="000000" w:themeColor="text1"/>
          <w:u w:val="single"/>
          <w:lang w:eastAsia="ko-KR"/>
        </w:rPr>
        <w:t>Issue 1-2</w:t>
      </w:r>
      <w:r w:rsidRPr="00832444">
        <w:rPr>
          <w:b/>
          <w:color w:val="000000" w:themeColor="text1"/>
          <w:u w:val="single"/>
          <w:lang w:eastAsia="ko-KR"/>
        </w:rPr>
        <w:t>-</w:t>
      </w:r>
      <w:r>
        <w:rPr>
          <w:b/>
          <w:color w:val="000000" w:themeColor="text1"/>
          <w:u w:val="single"/>
          <w:lang w:eastAsia="ko-KR"/>
        </w:rPr>
        <w:t>8</w:t>
      </w:r>
      <w:r w:rsidRPr="00832444">
        <w:rPr>
          <w:b/>
          <w:color w:val="000000" w:themeColor="text1"/>
          <w:u w:val="single"/>
          <w:lang w:eastAsia="ko-KR"/>
        </w:rPr>
        <w:t xml:space="preserve">: </w:t>
      </w:r>
      <w:r>
        <w:rPr>
          <w:b/>
          <w:color w:val="000000" w:themeColor="text1"/>
          <w:u w:val="single"/>
          <w:lang w:eastAsia="ko-KR"/>
        </w:rPr>
        <w:t>P</w:t>
      </w:r>
      <w:r w:rsidRPr="008F7B63">
        <w:rPr>
          <w:b/>
          <w:color w:val="000000" w:themeColor="text1"/>
          <w:u w:val="single"/>
          <w:lang w:eastAsia="ko-KR"/>
        </w:rPr>
        <w:t>rocedures necessary for supporting 4-layer MIMO in FR2</w:t>
      </w:r>
    </w:p>
    <w:p w14:paraId="5BD3BE07" w14:textId="77777777" w:rsidR="00440201" w:rsidRPr="00832444" w:rsidRDefault="00440201" w:rsidP="00440201">
      <w:pPr>
        <w:pStyle w:val="a3"/>
        <w:numPr>
          <w:ilvl w:val="0"/>
          <w:numId w:val="25"/>
        </w:numPr>
        <w:ind w:left="720"/>
        <w:rPr>
          <w:color w:val="000000" w:themeColor="text1"/>
        </w:rPr>
      </w:pPr>
      <w:r w:rsidRPr="00832444">
        <w:rPr>
          <w:color w:val="000000" w:themeColor="text1"/>
        </w:rPr>
        <w:t>Proposals</w:t>
      </w:r>
    </w:p>
    <w:p w14:paraId="652DFC44" w14:textId="77777777" w:rsidR="00440201" w:rsidRPr="00832444" w:rsidRDefault="00440201" w:rsidP="00440201">
      <w:pPr>
        <w:pStyle w:val="a3"/>
        <w:numPr>
          <w:ilvl w:val="1"/>
          <w:numId w:val="25"/>
        </w:numPr>
        <w:ind w:left="1440"/>
        <w:rPr>
          <w:color w:val="000000" w:themeColor="text1"/>
        </w:rPr>
      </w:pPr>
      <w:r w:rsidRPr="00832444">
        <w:rPr>
          <w:color w:val="000000" w:themeColor="text1"/>
        </w:rPr>
        <w:lastRenderedPageBreak/>
        <w:t xml:space="preserve">Option </w:t>
      </w:r>
      <w:r>
        <w:rPr>
          <w:color w:val="000000" w:themeColor="text1"/>
        </w:rPr>
        <w:t>1</w:t>
      </w:r>
      <w:r w:rsidRPr="00832444">
        <w:rPr>
          <w:color w:val="000000" w:themeColor="text1"/>
        </w:rPr>
        <w:t xml:space="preserve">: </w:t>
      </w:r>
    </w:p>
    <w:p w14:paraId="3033A1DC" w14:textId="77777777" w:rsidR="00440201" w:rsidRPr="008F7B63" w:rsidRDefault="00440201" w:rsidP="00440201">
      <w:pPr>
        <w:pStyle w:val="a3"/>
        <w:numPr>
          <w:ilvl w:val="2"/>
          <w:numId w:val="25"/>
        </w:numPr>
        <w:overflowPunct w:val="0"/>
        <w:autoSpaceDE w:val="0"/>
        <w:autoSpaceDN w:val="0"/>
        <w:adjustRightInd w:val="0"/>
        <w:textAlignment w:val="baseline"/>
        <w:rPr>
          <w:color w:val="000000" w:themeColor="text1"/>
        </w:rPr>
      </w:pPr>
      <w:r w:rsidRPr="008F7B63">
        <w:rPr>
          <w:color w:val="000000" w:themeColor="text1"/>
        </w:rPr>
        <w:t>Following procedures are necessary for supporting 4-layer MIMO in FR2 and RRM requirements should be introduced if needed.</w:t>
      </w:r>
    </w:p>
    <w:p w14:paraId="47D530A4" w14:textId="77777777" w:rsidR="00440201" w:rsidRPr="008F7B63" w:rsidRDefault="00440201" w:rsidP="00440201">
      <w:pPr>
        <w:pStyle w:val="a3"/>
        <w:numPr>
          <w:ilvl w:val="3"/>
          <w:numId w:val="25"/>
        </w:numPr>
        <w:overflowPunct w:val="0"/>
        <w:autoSpaceDE w:val="0"/>
        <w:autoSpaceDN w:val="0"/>
        <w:adjustRightInd w:val="0"/>
        <w:textAlignment w:val="baseline"/>
        <w:rPr>
          <w:color w:val="000000" w:themeColor="text1"/>
        </w:rPr>
      </w:pPr>
      <w:r w:rsidRPr="008F7B63">
        <w:rPr>
          <w:color w:val="000000" w:themeColor="text1"/>
        </w:rPr>
        <w:t>Group-based beam reporting</w:t>
      </w:r>
    </w:p>
    <w:p w14:paraId="58B7D480" w14:textId="77777777" w:rsidR="00440201" w:rsidRPr="008F7B63" w:rsidRDefault="00440201" w:rsidP="00440201">
      <w:pPr>
        <w:pStyle w:val="a3"/>
        <w:numPr>
          <w:ilvl w:val="3"/>
          <w:numId w:val="25"/>
        </w:numPr>
        <w:overflowPunct w:val="0"/>
        <w:autoSpaceDE w:val="0"/>
        <w:autoSpaceDN w:val="0"/>
        <w:adjustRightInd w:val="0"/>
        <w:textAlignment w:val="baseline"/>
        <w:rPr>
          <w:color w:val="000000" w:themeColor="text1"/>
        </w:rPr>
      </w:pPr>
      <w:r w:rsidRPr="008F7B63">
        <w:rPr>
          <w:color w:val="000000" w:themeColor="text1"/>
        </w:rPr>
        <w:t>Dual TCI state switching</w:t>
      </w:r>
    </w:p>
    <w:p w14:paraId="1F6012EF" w14:textId="77777777" w:rsidR="00440201" w:rsidRPr="008F7B63" w:rsidRDefault="00440201" w:rsidP="00440201">
      <w:pPr>
        <w:pStyle w:val="a3"/>
        <w:numPr>
          <w:ilvl w:val="3"/>
          <w:numId w:val="25"/>
        </w:numPr>
        <w:overflowPunct w:val="0"/>
        <w:autoSpaceDE w:val="0"/>
        <w:autoSpaceDN w:val="0"/>
        <w:adjustRightInd w:val="0"/>
        <w:textAlignment w:val="baseline"/>
        <w:rPr>
          <w:color w:val="000000" w:themeColor="text1"/>
        </w:rPr>
      </w:pPr>
      <w:r w:rsidRPr="008F7B63">
        <w:rPr>
          <w:color w:val="000000" w:themeColor="text1"/>
        </w:rPr>
        <w:t>TRP specified BFD/CBD</w:t>
      </w:r>
    </w:p>
    <w:p w14:paraId="43C32BE6" w14:textId="77777777" w:rsidR="00440201" w:rsidRPr="008133CF" w:rsidRDefault="00440201" w:rsidP="00440201">
      <w:pPr>
        <w:pStyle w:val="a3"/>
        <w:numPr>
          <w:ilvl w:val="0"/>
          <w:numId w:val="25"/>
        </w:numPr>
        <w:ind w:left="720"/>
        <w:rPr>
          <w:color w:val="000000" w:themeColor="text1"/>
        </w:rPr>
      </w:pPr>
      <w:r w:rsidRPr="008133CF">
        <w:rPr>
          <w:color w:val="000000" w:themeColor="text1"/>
        </w:rPr>
        <w:t xml:space="preserve"> Recommended WF</w:t>
      </w:r>
    </w:p>
    <w:p w14:paraId="6C7065B4" w14:textId="7E7F21C4" w:rsidR="009F47F5" w:rsidRDefault="00F80B98" w:rsidP="00440201">
      <w:pPr>
        <w:pStyle w:val="a3"/>
        <w:numPr>
          <w:ilvl w:val="1"/>
          <w:numId w:val="25"/>
        </w:numPr>
        <w:ind w:left="1440"/>
        <w:rPr>
          <w:color w:val="000000" w:themeColor="text1"/>
        </w:rPr>
      </w:pPr>
      <w:r>
        <w:rPr>
          <w:color w:val="000000" w:themeColor="text1"/>
        </w:rPr>
        <w:t>If</w:t>
      </w:r>
      <w:r w:rsidR="009F47F5">
        <w:rPr>
          <w:color w:val="000000" w:themeColor="text1"/>
        </w:rPr>
        <w:t xml:space="preserve"> option 1 is agreeable?</w:t>
      </w:r>
    </w:p>
    <w:p w14:paraId="6E3F55F6" w14:textId="7C4A30EC" w:rsidR="009F47F5" w:rsidRDefault="009F47F5" w:rsidP="00440201">
      <w:pPr>
        <w:pStyle w:val="a3"/>
        <w:numPr>
          <w:ilvl w:val="1"/>
          <w:numId w:val="25"/>
        </w:numPr>
        <w:ind w:left="1440"/>
        <w:rPr>
          <w:color w:val="000000" w:themeColor="text1"/>
        </w:rPr>
      </w:pPr>
      <w:r>
        <w:rPr>
          <w:color w:val="000000" w:themeColor="text1"/>
        </w:rPr>
        <w:t xml:space="preserve">Note: </w:t>
      </w:r>
      <w:r>
        <w:rPr>
          <w:rFonts w:hint="eastAsia"/>
          <w:color w:val="000000" w:themeColor="text1"/>
        </w:rPr>
        <w:t>T</w:t>
      </w:r>
      <w:r>
        <w:rPr>
          <w:color w:val="000000" w:themeColor="text1"/>
        </w:rPr>
        <w:t>he motivation is to ensure</w:t>
      </w:r>
      <w:r w:rsidR="004212FA">
        <w:rPr>
          <w:color w:val="000000" w:themeColor="text1"/>
        </w:rPr>
        <w:t xml:space="preserve"> all </w:t>
      </w:r>
      <w:r w:rsidR="001103D1">
        <w:rPr>
          <w:color w:val="000000" w:themeColor="text1"/>
        </w:rPr>
        <w:t>essential</w:t>
      </w:r>
      <w:r>
        <w:rPr>
          <w:color w:val="000000" w:themeColor="text1"/>
        </w:rPr>
        <w:t xml:space="preserve"> RRM requirements are specified for FR2 4-layer MIMO </w:t>
      </w:r>
      <w:r w:rsidR="004212FA">
        <w:rPr>
          <w:color w:val="000000" w:themeColor="text1"/>
        </w:rPr>
        <w:t>operation.</w:t>
      </w:r>
      <w:r>
        <w:rPr>
          <w:color w:val="000000" w:themeColor="text1"/>
        </w:rPr>
        <w:t xml:space="preserve"> </w:t>
      </w:r>
    </w:p>
    <w:p w14:paraId="2816F006" w14:textId="4B766F32" w:rsidR="00440201" w:rsidRDefault="00440201" w:rsidP="005D546E">
      <w:pPr>
        <w:spacing w:before="240"/>
        <w:jc w:val="both"/>
        <w:rPr>
          <w:lang w:val="en-US"/>
        </w:rPr>
      </w:pPr>
    </w:p>
    <w:p w14:paraId="753230E6" w14:textId="77777777" w:rsidR="006B408B" w:rsidRDefault="006B408B" w:rsidP="006B408B">
      <w:pPr>
        <w:spacing w:afterLines="50" w:after="120"/>
        <w:rPr>
          <w:bCs/>
          <w:color w:val="000000" w:themeColor="text1"/>
          <w:szCs w:val="24"/>
        </w:rPr>
      </w:pPr>
      <w:r>
        <w:rPr>
          <w:rFonts w:hint="eastAsia"/>
          <w:bCs/>
          <w:color w:val="000000" w:themeColor="text1"/>
          <w:szCs w:val="24"/>
        </w:rPr>
        <w:t>D</w:t>
      </w:r>
      <w:r>
        <w:rPr>
          <w:bCs/>
          <w:color w:val="000000" w:themeColor="text1"/>
          <w:szCs w:val="24"/>
        </w:rPr>
        <w:t>iscussion:</w:t>
      </w:r>
    </w:p>
    <w:p w14:paraId="218AD387" w14:textId="77777777" w:rsidR="006B408B" w:rsidRPr="005D546E" w:rsidRDefault="006B408B" w:rsidP="006B408B">
      <w:pPr>
        <w:spacing w:afterLines="50" w:after="120"/>
        <w:rPr>
          <w:bCs/>
          <w:color w:val="000000" w:themeColor="text1"/>
          <w:szCs w:val="24"/>
        </w:rPr>
      </w:pPr>
    </w:p>
    <w:p w14:paraId="19949C05" w14:textId="77777777" w:rsidR="006B408B" w:rsidRDefault="006B408B" w:rsidP="005D546E">
      <w:pPr>
        <w:spacing w:before="240"/>
        <w:jc w:val="both"/>
        <w:rPr>
          <w:lang w:val="en-US"/>
        </w:rPr>
      </w:pPr>
    </w:p>
    <w:p w14:paraId="710CFED0" w14:textId="12E5098A" w:rsidR="0088496F" w:rsidRPr="00304D42" w:rsidRDefault="00304D42" w:rsidP="005D546E">
      <w:pPr>
        <w:spacing w:before="240"/>
        <w:jc w:val="both"/>
        <w:rPr>
          <w:color w:val="0070C0"/>
          <w:lang w:val="en-US"/>
        </w:rPr>
      </w:pPr>
      <w:r w:rsidRPr="00304D42">
        <w:rPr>
          <w:rFonts w:hint="eastAsia"/>
          <w:color w:val="0070C0"/>
          <w:lang w:val="en-US"/>
        </w:rPr>
        <w:t>-</w:t>
      </w:r>
      <w:r w:rsidRPr="00304D42">
        <w:rPr>
          <w:color w:val="0070C0"/>
          <w:lang w:val="en-US"/>
        </w:rPr>
        <w:t>-TCI state switching--</w:t>
      </w:r>
    </w:p>
    <w:p w14:paraId="27EC9947" w14:textId="77777777" w:rsidR="0088496F" w:rsidRPr="00385D9C" w:rsidRDefault="0088496F" w:rsidP="0088496F">
      <w:pPr>
        <w:outlineLvl w:val="3"/>
        <w:rPr>
          <w:b/>
          <w:color w:val="000000" w:themeColor="text1"/>
          <w:u w:val="single"/>
          <w:lang w:eastAsia="ko-KR"/>
        </w:rPr>
      </w:pPr>
      <w:r w:rsidRPr="00385D9C">
        <w:rPr>
          <w:b/>
          <w:color w:val="000000" w:themeColor="text1"/>
          <w:u w:val="single"/>
          <w:lang w:eastAsia="ko-KR"/>
        </w:rPr>
        <w:t>Issue 2-1: Group Based Reporting and s/</w:t>
      </w:r>
      <w:proofErr w:type="spellStart"/>
      <w:r w:rsidRPr="00385D9C">
        <w:rPr>
          <w:b/>
          <w:color w:val="000000" w:themeColor="text1"/>
          <w:u w:val="single"/>
          <w:lang w:eastAsia="ko-KR"/>
        </w:rPr>
        <w:t>mDCI</w:t>
      </w:r>
      <w:proofErr w:type="spellEnd"/>
    </w:p>
    <w:p w14:paraId="3AC107D8" w14:textId="77777777" w:rsidR="0088496F" w:rsidRPr="00385D9C" w:rsidRDefault="0088496F" w:rsidP="0088496F">
      <w:pPr>
        <w:pStyle w:val="a3"/>
        <w:numPr>
          <w:ilvl w:val="0"/>
          <w:numId w:val="25"/>
        </w:numPr>
        <w:ind w:left="720"/>
        <w:rPr>
          <w:color w:val="000000" w:themeColor="text1"/>
        </w:rPr>
      </w:pPr>
      <w:r w:rsidRPr="00385D9C">
        <w:rPr>
          <w:color w:val="000000" w:themeColor="text1"/>
        </w:rPr>
        <w:t>Proposals</w:t>
      </w:r>
    </w:p>
    <w:p w14:paraId="1A56B526" w14:textId="77777777" w:rsidR="0088496F" w:rsidRPr="00385D9C" w:rsidRDefault="0088496F" w:rsidP="0088496F">
      <w:pPr>
        <w:pStyle w:val="a3"/>
        <w:numPr>
          <w:ilvl w:val="1"/>
          <w:numId w:val="25"/>
        </w:numPr>
        <w:ind w:left="1440"/>
        <w:rPr>
          <w:color w:val="000000" w:themeColor="text1"/>
        </w:rPr>
      </w:pPr>
      <w:r w:rsidRPr="00385D9C">
        <w:rPr>
          <w:color w:val="000000" w:themeColor="text1"/>
        </w:rPr>
        <w:t xml:space="preserve">Option 1: Group based reporting applies to both </w:t>
      </w:r>
      <w:proofErr w:type="spellStart"/>
      <w:r w:rsidRPr="00385D9C">
        <w:rPr>
          <w:color w:val="000000" w:themeColor="text1"/>
        </w:rPr>
        <w:t>sDCI</w:t>
      </w:r>
      <w:proofErr w:type="spellEnd"/>
      <w:r w:rsidRPr="00385D9C">
        <w:rPr>
          <w:color w:val="000000" w:themeColor="text1"/>
        </w:rPr>
        <w:t xml:space="preserve"> and </w:t>
      </w:r>
      <w:proofErr w:type="spellStart"/>
      <w:r w:rsidRPr="00385D9C">
        <w:rPr>
          <w:color w:val="000000" w:themeColor="text1"/>
        </w:rPr>
        <w:t>mDCI</w:t>
      </w:r>
      <w:proofErr w:type="spellEnd"/>
    </w:p>
    <w:p w14:paraId="0B7037D1" w14:textId="77777777" w:rsidR="0088496F" w:rsidRPr="00385D9C" w:rsidRDefault="0088496F" w:rsidP="0088496F">
      <w:pPr>
        <w:pStyle w:val="a3"/>
        <w:numPr>
          <w:ilvl w:val="1"/>
          <w:numId w:val="25"/>
        </w:numPr>
        <w:ind w:left="1440"/>
        <w:rPr>
          <w:color w:val="000000" w:themeColor="text1"/>
        </w:rPr>
      </w:pPr>
      <w:r w:rsidRPr="00385D9C">
        <w:rPr>
          <w:color w:val="000000" w:themeColor="text1"/>
        </w:rPr>
        <w:t>Option 2: Other options</w:t>
      </w:r>
    </w:p>
    <w:p w14:paraId="6B1A0B90" w14:textId="77777777" w:rsidR="0088496F" w:rsidRPr="00385D9C" w:rsidRDefault="0088496F" w:rsidP="0088496F">
      <w:pPr>
        <w:pStyle w:val="a3"/>
        <w:numPr>
          <w:ilvl w:val="0"/>
          <w:numId w:val="25"/>
        </w:numPr>
        <w:ind w:left="720"/>
        <w:rPr>
          <w:color w:val="000000" w:themeColor="text1"/>
        </w:rPr>
      </w:pPr>
      <w:r w:rsidRPr="00385D9C">
        <w:rPr>
          <w:color w:val="000000" w:themeColor="text1"/>
        </w:rPr>
        <w:t>Recommended WF</w:t>
      </w:r>
    </w:p>
    <w:p w14:paraId="613A8DD2" w14:textId="77777777" w:rsidR="0088496F" w:rsidRPr="00385D9C" w:rsidRDefault="0088496F" w:rsidP="0088496F">
      <w:pPr>
        <w:pStyle w:val="a3"/>
        <w:numPr>
          <w:ilvl w:val="1"/>
          <w:numId w:val="25"/>
        </w:numPr>
        <w:ind w:left="1440"/>
        <w:rPr>
          <w:color w:val="000000" w:themeColor="text1"/>
        </w:rPr>
      </w:pPr>
      <w:r w:rsidRPr="00385D9C">
        <w:rPr>
          <w:color w:val="000000" w:themeColor="text1"/>
        </w:rPr>
        <w:t>Option 1</w:t>
      </w:r>
    </w:p>
    <w:p w14:paraId="17F4DCAE" w14:textId="1E7BEF97" w:rsidR="0088496F" w:rsidRDefault="0088496F" w:rsidP="005D546E">
      <w:pPr>
        <w:spacing w:before="240"/>
        <w:jc w:val="both"/>
        <w:rPr>
          <w:lang w:val="en-US"/>
        </w:rPr>
      </w:pPr>
    </w:p>
    <w:p w14:paraId="46FEE378" w14:textId="77777777" w:rsidR="006B408B" w:rsidRDefault="006B408B" w:rsidP="006B408B">
      <w:pPr>
        <w:spacing w:afterLines="50" w:after="120"/>
        <w:rPr>
          <w:bCs/>
          <w:color w:val="000000" w:themeColor="text1"/>
          <w:szCs w:val="24"/>
        </w:rPr>
      </w:pPr>
      <w:r>
        <w:rPr>
          <w:rFonts w:hint="eastAsia"/>
          <w:bCs/>
          <w:color w:val="000000" w:themeColor="text1"/>
          <w:szCs w:val="24"/>
        </w:rPr>
        <w:t>D</w:t>
      </w:r>
      <w:r>
        <w:rPr>
          <w:bCs/>
          <w:color w:val="000000" w:themeColor="text1"/>
          <w:szCs w:val="24"/>
        </w:rPr>
        <w:t>iscussion:</w:t>
      </w:r>
    </w:p>
    <w:p w14:paraId="3B694D1C" w14:textId="54B8F1B3" w:rsidR="006B408B" w:rsidRDefault="006B408B" w:rsidP="006B408B">
      <w:pPr>
        <w:spacing w:afterLines="50" w:after="120"/>
        <w:rPr>
          <w:bCs/>
          <w:color w:val="000000" w:themeColor="text1"/>
          <w:szCs w:val="24"/>
        </w:rPr>
      </w:pPr>
    </w:p>
    <w:p w14:paraId="561D3299" w14:textId="392AF7DE" w:rsidR="00D7494A" w:rsidRDefault="00D7494A" w:rsidP="006B408B">
      <w:pPr>
        <w:spacing w:afterLines="50" w:after="120"/>
        <w:rPr>
          <w:bCs/>
          <w:color w:val="000000" w:themeColor="text1"/>
          <w:szCs w:val="24"/>
        </w:rPr>
      </w:pPr>
    </w:p>
    <w:p w14:paraId="4073C2C9" w14:textId="3873DE5A" w:rsidR="00D7494A" w:rsidRDefault="00D7494A" w:rsidP="006B408B">
      <w:pPr>
        <w:spacing w:afterLines="50" w:after="120"/>
        <w:rPr>
          <w:bCs/>
          <w:color w:val="000000" w:themeColor="text1"/>
          <w:szCs w:val="24"/>
        </w:rPr>
      </w:pPr>
      <w:r>
        <w:rPr>
          <w:rFonts w:hint="eastAsia"/>
          <w:bCs/>
          <w:color w:val="000000" w:themeColor="text1"/>
          <w:szCs w:val="24"/>
        </w:rPr>
        <w:t>A</w:t>
      </w:r>
      <w:r>
        <w:rPr>
          <w:bCs/>
          <w:color w:val="000000" w:themeColor="text1"/>
          <w:szCs w:val="24"/>
        </w:rPr>
        <w:t>greements:</w:t>
      </w:r>
    </w:p>
    <w:p w14:paraId="5A283E88" w14:textId="54F3BAA7" w:rsidR="00D7494A" w:rsidRPr="003F003E" w:rsidRDefault="00D7494A" w:rsidP="00D7494A">
      <w:pPr>
        <w:pStyle w:val="a3"/>
        <w:numPr>
          <w:ilvl w:val="0"/>
          <w:numId w:val="25"/>
        </w:numPr>
        <w:rPr>
          <w:color w:val="000000" w:themeColor="text1"/>
          <w:highlight w:val="green"/>
        </w:rPr>
      </w:pPr>
      <w:r w:rsidRPr="003F003E">
        <w:rPr>
          <w:color w:val="000000" w:themeColor="text1"/>
          <w:highlight w:val="green"/>
        </w:rPr>
        <w:t xml:space="preserve">Group based reporting applies to both </w:t>
      </w:r>
      <w:proofErr w:type="spellStart"/>
      <w:r w:rsidRPr="003F003E">
        <w:rPr>
          <w:color w:val="000000" w:themeColor="text1"/>
          <w:highlight w:val="green"/>
        </w:rPr>
        <w:t>sDCI</w:t>
      </w:r>
      <w:proofErr w:type="spellEnd"/>
      <w:r w:rsidRPr="003F003E">
        <w:rPr>
          <w:color w:val="000000" w:themeColor="text1"/>
          <w:highlight w:val="green"/>
        </w:rPr>
        <w:t xml:space="preserve"> and </w:t>
      </w:r>
      <w:proofErr w:type="spellStart"/>
      <w:r w:rsidRPr="003F003E">
        <w:rPr>
          <w:color w:val="000000" w:themeColor="text1"/>
          <w:highlight w:val="green"/>
        </w:rPr>
        <w:t>mDCI</w:t>
      </w:r>
      <w:proofErr w:type="spellEnd"/>
    </w:p>
    <w:p w14:paraId="5025EDFF" w14:textId="77777777" w:rsidR="00D7494A" w:rsidRPr="00D7494A" w:rsidRDefault="00D7494A" w:rsidP="006B408B">
      <w:pPr>
        <w:spacing w:afterLines="50" w:after="120"/>
        <w:rPr>
          <w:bCs/>
          <w:color w:val="000000" w:themeColor="text1"/>
          <w:szCs w:val="24"/>
          <w:lang w:val="en-US"/>
        </w:rPr>
      </w:pPr>
    </w:p>
    <w:p w14:paraId="762B63A8" w14:textId="77777777" w:rsidR="00D7494A" w:rsidRPr="005D546E" w:rsidRDefault="00D7494A" w:rsidP="006B408B">
      <w:pPr>
        <w:spacing w:afterLines="50" w:after="120"/>
        <w:rPr>
          <w:bCs/>
          <w:color w:val="000000" w:themeColor="text1"/>
          <w:szCs w:val="24"/>
        </w:rPr>
      </w:pPr>
    </w:p>
    <w:p w14:paraId="1DE3D443" w14:textId="77777777" w:rsidR="0031652C" w:rsidRPr="0031652C" w:rsidRDefault="0031652C" w:rsidP="0031652C">
      <w:pPr>
        <w:outlineLvl w:val="3"/>
        <w:rPr>
          <w:b/>
          <w:color w:val="000000" w:themeColor="text1"/>
          <w:u w:val="single"/>
          <w:lang w:eastAsia="ko-KR"/>
        </w:rPr>
      </w:pPr>
      <w:r w:rsidRPr="0031652C">
        <w:rPr>
          <w:b/>
          <w:color w:val="000000" w:themeColor="text1"/>
          <w:u w:val="single"/>
          <w:lang w:eastAsia="ko-KR"/>
        </w:rPr>
        <w:t>Issue 2-3: Triggering Method</w:t>
      </w:r>
    </w:p>
    <w:p w14:paraId="4852D094" w14:textId="77777777" w:rsidR="0031652C" w:rsidRPr="0031652C" w:rsidRDefault="0031652C" w:rsidP="0031652C">
      <w:pPr>
        <w:pStyle w:val="a3"/>
        <w:numPr>
          <w:ilvl w:val="0"/>
          <w:numId w:val="25"/>
        </w:numPr>
        <w:ind w:left="720"/>
        <w:rPr>
          <w:color w:val="000000" w:themeColor="text1"/>
        </w:rPr>
      </w:pPr>
      <w:r w:rsidRPr="0031652C">
        <w:rPr>
          <w:color w:val="000000" w:themeColor="text1"/>
        </w:rPr>
        <w:t>Proposals</w:t>
      </w:r>
    </w:p>
    <w:p w14:paraId="2C18871F" w14:textId="77777777" w:rsidR="0031652C" w:rsidRPr="0031652C" w:rsidRDefault="0031652C" w:rsidP="0031652C">
      <w:pPr>
        <w:pStyle w:val="a3"/>
        <w:numPr>
          <w:ilvl w:val="1"/>
          <w:numId w:val="25"/>
        </w:numPr>
        <w:ind w:left="1440"/>
        <w:rPr>
          <w:color w:val="000000" w:themeColor="text1"/>
        </w:rPr>
      </w:pPr>
      <w:r w:rsidRPr="0031652C">
        <w:rPr>
          <w:color w:val="000000" w:themeColor="text1"/>
        </w:rPr>
        <w:t>Option 1: Discuss all 3 triggering methods: DCI/MAC-CE/RRC</w:t>
      </w:r>
    </w:p>
    <w:p w14:paraId="4404836F" w14:textId="77777777" w:rsidR="0031652C" w:rsidRPr="0031652C" w:rsidRDefault="0031652C" w:rsidP="0031652C">
      <w:pPr>
        <w:pStyle w:val="a3"/>
        <w:numPr>
          <w:ilvl w:val="1"/>
          <w:numId w:val="25"/>
        </w:numPr>
        <w:ind w:left="1440"/>
        <w:rPr>
          <w:color w:val="000000" w:themeColor="text1"/>
        </w:rPr>
      </w:pPr>
      <w:r w:rsidRPr="0031652C">
        <w:rPr>
          <w:color w:val="000000" w:themeColor="text1"/>
        </w:rPr>
        <w:t>Option 2: Discuss only a subset as there is no need for all 3</w:t>
      </w:r>
    </w:p>
    <w:p w14:paraId="7C3304A0" w14:textId="77777777" w:rsidR="0031652C" w:rsidRPr="0031652C" w:rsidRDefault="0031652C" w:rsidP="0031652C">
      <w:pPr>
        <w:pStyle w:val="a3"/>
        <w:numPr>
          <w:ilvl w:val="0"/>
          <w:numId w:val="25"/>
        </w:numPr>
        <w:ind w:left="720"/>
        <w:rPr>
          <w:color w:val="000000" w:themeColor="text1"/>
        </w:rPr>
      </w:pPr>
      <w:r w:rsidRPr="0031652C">
        <w:rPr>
          <w:color w:val="000000" w:themeColor="text1"/>
        </w:rPr>
        <w:t>Recommended WF</w:t>
      </w:r>
    </w:p>
    <w:p w14:paraId="4C455D05" w14:textId="554F3582" w:rsidR="0031652C" w:rsidRDefault="0031652C" w:rsidP="0031652C">
      <w:pPr>
        <w:pStyle w:val="a3"/>
        <w:numPr>
          <w:ilvl w:val="1"/>
          <w:numId w:val="25"/>
        </w:numPr>
        <w:ind w:left="1440"/>
        <w:rPr>
          <w:color w:val="000000" w:themeColor="text1"/>
        </w:rPr>
      </w:pPr>
      <w:r>
        <w:rPr>
          <w:color w:val="000000" w:themeColor="text1"/>
        </w:rPr>
        <w:t xml:space="preserve">MAC-CE based dual TCI state switch </w:t>
      </w:r>
      <w:r w:rsidR="00F13F54">
        <w:rPr>
          <w:color w:val="000000" w:themeColor="text1"/>
        </w:rPr>
        <w:t>for PDCCH reception</w:t>
      </w:r>
    </w:p>
    <w:p w14:paraId="5AC48CFF" w14:textId="6D585164" w:rsidR="00F13F54" w:rsidRPr="0031652C" w:rsidRDefault="00F13F54" w:rsidP="0031652C">
      <w:pPr>
        <w:pStyle w:val="a3"/>
        <w:numPr>
          <w:ilvl w:val="1"/>
          <w:numId w:val="25"/>
        </w:numPr>
        <w:ind w:left="1440"/>
        <w:rPr>
          <w:color w:val="000000" w:themeColor="text1"/>
        </w:rPr>
      </w:pPr>
      <w:r>
        <w:rPr>
          <w:rFonts w:hint="eastAsia"/>
          <w:color w:val="000000" w:themeColor="text1"/>
        </w:rPr>
        <w:t>D</w:t>
      </w:r>
      <w:r>
        <w:rPr>
          <w:color w:val="000000" w:themeColor="text1"/>
        </w:rPr>
        <w:t>CI based dual TCI state switch for PDCSH reception</w:t>
      </w:r>
    </w:p>
    <w:p w14:paraId="6DEEA415" w14:textId="7EDCF9EE" w:rsidR="0031652C" w:rsidRDefault="0031652C" w:rsidP="0031652C">
      <w:pPr>
        <w:jc w:val="both"/>
        <w:rPr>
          <w:b/>
          <w:bCs/>
          <w:i/>
          <w:iCs/>
        </w:rPr>
      </w:pPr>
    </w:p>
    <w:p w14:paraId="015F6B82" w14:textId="77777777" w:rsidR="00F13F54" w:rsidRDefault="00F13F54" w:rsidP="00F13F54">
      <w:pPr>
        <w:spacing w:afterLines="50" w:after="120"/>
        <w:rPr>
          <w:bCs/>
          <w:color w:val="000000" w:themeColor="text1"/>
          <w:szCs w:val="24"/>
        </w:rPr>
      </w:pPr>
      <w:r>
        <w:rPr>
          <w:rFonts w:hint="eastAsia"/>
          <w:bCs/>
          <w:color w:val="000000" w:themeColor="text1"/>
          <w:szCs w:val="24"/>
        </w:rPr>
        <w:t>D</w:t>
      </w:r>
      <w:r>
        <w:rPr>
          <w:bCs/>
          <w:color w:val="000000" w:themeColor="text1"/>
          <w:szCs w:val="24"/>
        </w:rPr>
        <w:t>iscussion:</w:t>
      </w:r>
    </w:p>
    <w:p w14:paraId="44AC12CC" w14:textId="4EBE345D" w:rsidR="00F13F54" w:rsidRDefault="00A35B38" w:rsidP="00F13F54">
      <w:pPr>
        <w:spacing w:afterLines="50" w:after="120"/>
        <w:rPr>
          <w:bCs/>
          <w:color w:val="000000" w:themeColor="text1"/>
          <w:szCs w:val="24"/>
        </w:rPr>
      </w:pPr>
      <w:r>
        <w:rPr>
          <w:rFonts w:hint="eastAsia"/>
          <w:bCs/>
          <w:color w:val="000000" w:themeColor="text1"/>
          <w:szCs w:val="24"/>
        </w:rPr>
        <w:lastRenderedPageBreak/>
        <w:t>Q</w:t>
      </w:r>
      <w:r>
        <w:rPr>
          <w:bCs/>
          <w:color w:val="000000" w:themeColor="text1"/>
          <w:szCs w:val="24"/>
        </w:rPr>
        <w:t>C: Why RRC triggered method is preclude?</w:t>
      </w:r>
    </w:p>
    <w:p w14:paraId="71EBBF61" w14:textId="62F79BFF" w:rsidR="00A35B38" w:rsidRDefault="00A35B38" w:rsidP="00F13F54">
      <w:pPr>
        <w:spacing w:afterLines="50" w:after="120"/>
        <w:rPr>
          <w:bCs/>
          <w:color w:val="000000" w:themeColor="text1"/>
          <w:szCs w:val="24"/>
        </w:rPr>
      </w:pPr>
      <w:r>
        <w:rPr>
          <w:rFonts w:hint="eastAsia"/>
          <w:bCs/>
          <w:color w:val="000000" w:themeColor="text1"/>
          <w:szCs w:val="24"/>
        </w:rPr>
        <w:t>N</w:t>
      </w:r>
      <w:r>
        <w:rPr>
          <w:bCs/>
          <w:color w:val="000000" w:themeColor="text1"/>
          <w:szCs w:val="24"/>
        </w:rPr>
        <w:t>okia: RRC triggered is for triggering second TCI.</w:t>
      </w:r>
    </w:p>
    <w:p w14:paraId="5028708F" w14:textId="31E51A3A" w:rsidR="00A35B38" w:rsidRDefault="00A35B38" w:rsidP="00F13F54">
      <w:pPr>
        <w:spacing w:afterLines="50" w:after="120"/>
        <w:rPr>
          <w:bCs/>
          <w:color w:val="000000" w:themeColor="text1"/>
          <w:szCs w:val="24"/>
        </w:rPr>
      </w:pPr>
      <w:r>
        <w:rPr>
          <w:rFonts w:hint="eastAsia"/>
          <w:bCs/>
          <w:color w:val="000000" w:themeColor="text1"/>
          <w:szCs w:val="24"/>
        </w:rPr>
        <w:t>H</w:t>
      </w:r>
      <w:r>
        <w:rPr>
          <w:bCs/>
          <w:color w:val="000000" w:themeColor="text1"/>
          <w:szCs w:val="24"/>
        </w:rPr>
        <w:t xml:space="preserve">uawei: </w:t>
      </w:r>
    </w:p>
    <w:p w14:paraId="2F5FF767" w14:textId="320D87AC" w:rsidR="00A35B38" w:rsidRDefault="00A35B38" w:rsidP="00F13F54">
      <w:pPr>
        <w:spacing w:afterLines="50" w:after="120"/>
        <w:rPr>
          <w:bCs/>
          <w:color w:val="000000" w:themeColor="text1"/>
          <w:szCs w:val="24"/>
        </w:rPr>
      </w:pPr>
      <w:r>
        <w:rPr>
          <w:rFonts w:hint="eastAsia"/>
          <w:bCs/>
          <w:color w:val="000000" w:themeColor="text1"/>
          <w:szCs w:val="24"/>
        </w:rPr>
        <w:t>M</w:t>
      </w:r>
      <w:r>
        <w:rPr>
          <w:bCs/>
          <w:color w:val="000000" w:themeColor="text1"/>
          <w:szCs w:val="24"/>
        </w:rPr>
        <w:t>ediaTek: we don’t need RRC. There was special case for RRC.</w:t>
      </w:r>
    </w:p>
    <w:p w14:paraId="4C1AA1BB" w14:textId="3CCD9D28" w:rsidR="005A54CE" w:rsidRDefault="005A54CE" w:rsidP="00F13F54">
      <w:pPr>
        <w:spacing w:afterLines="50" w:after="120"/>
        <w:rPr>
          <w:bCs/>
          <w:color w:val="000000" w:themeColor="text1"/>
          <w:szCs w:val="24"/>
        </w:rPr>
      </w:pPr>
      <w:r>
        <w:rPr>
          <w:bCs/>
          <w:color w:val="000000" w:themeColor="text1"/>
          <w:szCs w:val="24"/>
        </w:rPr>
        <w:t>Ericsson: RRC configured TCI may be used for single TCI state switch.</w:t>
      </w:r>
    </w:p>
    <w:p w14:paraId="25FF8A98" w14:textId="5774A815" w:rsidR="003F003E" w:rsidRDefault="003F003E" w:rsidP="00F13F54">
      <w:pPr>
        <w:spacing w:afterLines="50" w:after="120"/>
        <w:rPr>
          <w:bCs/>
          <w:color w:val="000000" w:themeColor="text1"/>
          <w:szCs w:val="24"/>
        </w:rPr>
      </w:pPr>
    </w:p>
    <w:p w14:paraId="19E4F9E6" w14:textId="676EA992" w:rsidR="003F003E" w:rsidRDefault="003F003E" w:rsidP="00F13F54">
      <w:pPr>
        <w:spacing w:afterLines="50" w:after="120"/>
        <w:rPr>
          <w:bCs/>
          <w:color w:val="000000" w:themeColor="text1"/>
          <w:szCs w:val="24"/>
        </w:rPr>
      </w:pPr>
      <w:r>
        <w:rPr>
          <w:rFonts w:hint="eastAsia"/>
          <w:bCs/>
          <w:color w:val="000000" w:themeColor="text1"/>
          <w:szCs w:val="24"/>
        </w:rPr>
        <w:t>A</w:t>
      </w:r>
      <w:r>
        <w:rPr>
          <w:bCs/>
          <w:color w:val="000000" w:themeColor="text1"/>
          <w:szCs w:val="24"/>
        </w:rPr>
        <w:t>greements:</w:t>
      </w:r>
    </w:p>
    <w:p w14:paraId="2284F912" w14:textId="77777777" w:rsidR="003F003E" w:rsidRPr="005A54CE" w:rsidRDefault="003F003E" w:rsidP="003F003E">
      <w:pPr>
        <w:pStyle w:val="a3"/>
        <w:numPr>
          <w:ilvl w:val="0"/>
          <w:numId w:val="25"/>
        </w:numPr>
        <w:rPr>
          <w:color w:val="000000" w:themeColor="text1"/>
          <w:highlight w:val="green"/>
        </w:rPr>
      </w:pPr>
      <w:r w:rsidRPr="005A54CE">
        <w:rPr>
          <w:color w:val="000000" w:themeColor="text1"/>
          <w:highlight w:val="green"/>
        </w:rPr>
        <w:t>MAC-CE based dual TCI state switch for PDCCH reception</w:t>
      </w:r>
    </w:p>
    <w:p w14:paraId="6253E820" w14:textId="0B380C57" w:rsidR="003F003E" w:rsidRPr="005A54CE" w:rsidRDefault="003F003E" w:rsidP="003F003E">
      <w:pPr>
        <w:pStyle w:val="a3"/>
        <w:numPr>
          <w:ilvl w:val="0"/>
          <w:numId w:val="25"/>
        </w:numPr>
        <w:rPr>
          <w:color w:val="000000" w:themeColor="text1"/>
          <w:highlight w:val="green"/>
        </w:rPr>
      </w:pPr>
      <w:r w:rsidRPr="005A54CE">
        <w:rPr>
          <w:rFonts w:hint="eastAsia"/>
          <w:color w:val="000000" w:themeColor="text1"/>
          <w:highlight w:val="green"/>
        </w:rPr>
        <w:t>D</w:t>
      </w:r>
      <w:r w:rsidRPr="005A54CE">
        <w:rPr>
          <w:color w:val="000000" w:themeColor="text1"/>
          <w:highlight w:val="green"/>
        </w:rPr>
        <w:t>CI based dual TCI state switch for PDCSH reception</w:t>
      </w:r>
    </w:p>
    <w:p w14:paraId="003E1258" w14:textId="30FA4BA2" w:rsidR="00A35B38" w:rsidRPr="005A54CE" w:rsidRDefault="00A35B38" w:rsidP="003F003E">
      <w:pPr>
        <w:pStyle w:val="a3"/>
        <w:numPr>
          <w:ilvl w:val="0"/>
          <w:numId w:val="25"/>
        </w:numPr>
        <w:rPr>
          <w:color w:val="000000" w:themeColor="text1"/>
          <w:highlight w:val="green"/>
        </w:rPr>
      </w:pPr>
      <w:r w:rsidRPr="005A54CE">
        <w:rPr>
          <w:rFonts w:hint="eastAsia"/>
          <w:color w:val="000000" w:themeColor="text1"/>
          <w:highlight w:val="green"/>
        </w:rPr>
        <w:t>F</w:t>
      </w:r>
      <w:r w:rsidRPr="005A54CE">
        <w:rPr>
          <w:color w:val="000000" w:themeColor="text1"/>
          <w:highlight w:val="green"/>
        </w:rPr>
        <w:t>FS RRC triggered TCI state configuration.</w:t>
      </w:r>
    </w:p>
    <w:p w14:paraId="1B6C3DA1" w14:textId="77777777" w:rsidR="003F003E" w:rsidRPr="003F003E" w:rsidRDefault="003F003E" w:rsidP="00F13F54">
      <w:pPr>
        <w:spacing w:afterLines="50" w:after="120"/>
        <w:rPr>
          <w:bCs/>
          <w:color w:val="000000" w:themeColor="text1"/>
          <w:szCs w:val="24"/>
          <w:lang w:val="en-US"/>
        </w:rPr>
      </w:pPr>
    </w:p>
    <w:p w14:paraId="7E6D0E47" w14:textId="38C9AC82" w:rsidR="0031652C" w:rsidRDefault="0031652C" w:rsidP="0031652C">
      <w:pPr>
        <w:jc w:val="both"/>
        <w:rPr>
          <w:b/>
          <w:bCs/>
          <w:i/>
          <w:iCs/>
        </w:rPr>
      </w:pPr>
    </w:p>
    <w:p w14:paraId="41C8D60C" w14:textId="77777777" w:rsidR="0088496F" w:rsidRPr="00385D9C" w:rsidRDefault="0088496F" w:rsidP="0088496F">
      <w:pPr>
        <w:outlineLvl w:val="3"/>
        <w:rPr>
          <w:b/>
          <w:color w:val="000000" w:themeColor="text1"/>
          <w:u w:val="single"/>
          <w:lang w:eastAsia="ko-KR"/>
        </w:rPr>
      </w:pPr>
      <w:r w:rsidRPr="00385D9C">
        <w:rPr>
          <w:b/>
          <w:color w:val="000000" w:themeColor="text1"/>
          <w:u w:val="single"/>
          <w:lang w:eastAsia="ko-KR"/>
        </w:rPr>
        <w:t>Issue 1-2: Beam Sweeping factor</w:t>
      </w:r>
    </w:p>
    <w:p w14:paraId="50C8737C" w14:textId="77777777" w:rsidR="0088496F" w:rsidRPr="00385D9C" w:rsidRDefault="0088496F" w:rsidP="0088496F">
      <w:pPr>
        <w:pStyle w:val="a3"/>
        <w:numPr>
          <w:ilvl w:val="0"/>
          <w:numId w:val="25"/>
        </w:numPr>
        <w:ind w:left="720"/>
        <w:rPr>
          <w:color w:val="000000" w:themeColor="text1"/>
        </w:rPr>
      </w:pPr>
      <w:r w:rsidRPr="00385D9C">
        <w:rPr>
          <w:color w:val="000000" w:themeColor="text1"/>
        </w:rPr>
        <w:t>Proposals</w:t>
      </w:r>
    </w:p>
    <w:p w14:paraId="35032FD1" w14:textId="77777777" w:rsidR="0088496F" w:rsidRPr="00385D9C" w:rsidRDefault="0088496F" w:rsidP="0088496F">
      <w:pPr>
        <w:pStyle w:val="a3"/>
        <w:numPr>
          <w:ilvl w:val="1"/>
          <w:numId w:val="25"/>
        </w:numPr>
        <w:ind w:left="1440"/>
        <w:rPr>
          <w:color w:val="000000" w:themeColor="text1"/>
        </w:rPr>
      </w:pPr>
      <w:r w:rsidRPr="00385D9C">
        <w:rPr>
          <w:color w:val="000000" w:themeColor="text1"/>
        </w:rPr>
        <w:t>Option 1: Do not reduce the beam sweeping factor</w:t>
      </w:r>
    </w:p>
    <w:p w14:paraId="564E419C" w14:textId="77777777" w:rsidR="0088496F" w:rsidRPr="00385D9C" w:rsidRDefault="0088496F" w:rsidP="0088496F">
      <w:pPr>
        <w:pStyle w:val="a3"/>
        <w:numPr>
          <w:ilvl w:val="1"/>
          <w:numId w:val="25"/>
        </w:numPr>
        <w:ind w:left="1440"/>
        <w:rPr>
          <w:color w:val="000000" w:themeColor="text1"/>
        </w:rPr>
      </w:pPr>
      <w:r w:rsidRPr="00385D9C">
        <w:rPr>
          <w:color w:val="000000" w:themeColor="text1"/>
        </w:rPr>
        <w:t>Option 2: Reduce the beam sweeping factor from 8 to 4</w:t>
      </w:r>
    </w:p>
    <w:p w14:paraId="1337F1F7" w14:textId="77777777" w:rsidR="0088496F" w:rsidRPr="00385D9C" w:rsidRDefault="0088496F" w:rsidP="0088496F">
      <w:pPr>
        <w:pStyle w:val="a3"/>
        <w:numPr>
          <w:ilvl w:val="1"/>
          <w:numId w:val="25"/>
        </w:numPr>
        <w:ind w:left="1440"/>
        <w:rPr>
          <w:color w:val="000000" w:themeColor="text1"/>
        </w:rPr>
      </w:pPr>
      <w:r w:rsidRPr="00385D9C">
        <w:rPr>
          <w:rFonts w:eastAsia="Yu Mincho" w:hint="eastAsia"/>
          <w:color w:val="000000" w:themeColor="text1"/>
          <w:lang w:eastAsia="ja-JP"/>
        </w:rPr>
        <w:t>O</w:t>
      </w:r>
      <w:r w:rsidRPr="00385D9C">
        <w:rPr>
          <w:rFonts w:eastAsia="Yu Mincho"/>
          <w:color w:val="000000" w:themeColor="text1"/>
          <w:lang w:eastAsia="ja-JP"/>
        </w:rPr>
        <w:t>ption 3: Reduce the beam sweeping factor based on the overlap between different antenna panels</w:t>
      </w:r>
    </w:p>
    <w:p w14:paraId="644A409C" w14:textId="77777777" w:rsidR="0088496F" w:rsidRPr="00385D9C" w:rsidRDefault="0088496F" w:rsidP="0088496F">
      <w:pPr>
        <w:pStyle w:val="a3"/>
        <w:numPr>
          <w:ilvl w:val="1"/>
          <w:numId w:val="25"/>
        </w:numPr>
        <w:ind w:left="1440"/>
        <w:rPr>
          <w:color w:val="000000" w:themeColor="text1"/>
        </w:rPr>
      </w:pPr>
      <w:r w:rsidRPr="00385D9C">
        <w:rPr>
          <w:rFonts w:eastAsia="Yu Mincho" w:hint="eastAsia"/>
          <w:color w:val="000000" w:themeColor="text1"/>
          <w:lang w:eastAsia="ja-JP"/>
        </w:rPr>
        <w:t>O</w:t>
      </w:r>
      <w:r w:rsidRPr="00385D9C">
        <w:rPr>
          <w:rFonts w:eastAsia="Yu Mincho"/>
          <w:color w:val="000000" w:themeColor="text1"/>
          <w:lang w:eastAsia="ja-JP"/>
        </w:rPr>
        <w:t>ption 4: Reduce the beam sweeping factor based on other conditions (e.g. see R4-2300102)</w:t>
      </w:r>
    </w:p>
    <w:p w14:paraId="0F9D7D23" w14:textId="07F0FC61" w:rsidR="0088496F" w:rsidRPr="005A54CE" w:rsidRDefault="0088496F" w:rsidP="0088496F">
      <w:pPr>
        <w:pStyle w:val="a3"/>
        <w:numPr>
          <w:ilvl w:val="1"/>
          <w:numId w:val="25"/>
        </w:numPr>
        <w:ind w:left="1440"/>
        <w:rPr>
          <w:color w:val="000000" w:themeColor="text1"/>
        </w:rPr>
      </w:pPr>
      <w:r w:rsidRPr="00385D9C">
        <w:rPr>
          <w:rFonts w:eastAsia="Yu Mincho"/>
          <w:color w:val="000000" w:themeColor="text1"/>
          <w:lang w:eastAsia="ja-JP"/>
        </w:rPr>
        <w:t>Option 5: Introduce a capability for the reduced beam sweeping factor</w:t>
      </w:r>
    </w:p>
    <w:p w14:paraId="430EC92A" w14:textId="1A98CFEB" w:rsidR="005A54CE" w:rsidRPr="00385D9C" w:rsidRDefault="005A54CE" w:rsidP="0088496F">
      <w:pPr>
        <w:pStyle w:val="a3"/>
        <w:numPr>
          <w:ilvl w:val="1"/>
          <w:numId w:val="25"/>
        </w:numPr>
        <w:ind w:left="1440"/>
        <w:rPr>
          <w:color w:val="000000" w:themeColor="text1"/>
        </w:rPr>
      </w:pPr>
      <w:r>
        <w:rPr>
          <w:rFonts w:hint="eastAsia"/>
          <w:color w:val="000000" w:themeColor="text1"/>
        </w:rPr>
        <w:t>O</w:t>
      </w:r>
      <w:r>
        <w:rPr>
          <w:color w:val="000000" w:themeColor="text1"/>
        </w:rPr>
        <w:t>ption 6: Use different scaling factor for measurement delay and evaluation period.</w:t>
      </w:r>
    </w:p>
    <w:p w14:paraId="27D660BD" w14:textId="77777777" w:rsidR="0088496F" w:rsidRPr="00385D9C" w:rsidRDefault="0088496F" w:rsidP="0088496F">
      <w:pPr>
        <w:pStyle w:val="a3"/>
        <w:numPr>
          <w:ilvl w:val="0"/>
          <w:numId w:val="25"/>
        </w:numPr>
        <w:ind w:left="720"/>
        <w:rPr>
          <w:color w:val="000000" w:themeColor="text1"/>
        </w:rPr>
      </w:pPr>
      <w:r w:rsidRPr="00385D9C">
        <w:rPr>
          <w:color w:val="000000" w:themeColor="text1"/>
        </w:rPr>
        <w:t>Recommended WF</w:t>
      </w:r>
    </w:p>
    <w:p w14:paraId="6649EEE7" w14:textId="77777777" w:rsidR="0088496F" w:rsidRPr="00385D9C" w:rsidRDefault="0088496F" w:rsidP="0088496F">
      <w:pPr>
        <w:pStyle w:val="a3"/>
        <w:numPr>
          <w:ilvl w:val="1"/>
          <w:numId w:val="25"/>
        </w:numPr>
        <w:ind w:left="1440"/>
        <w:rPr>
          <w:color w:val="000000" w:themeColor="text1"/>
        </w:rPr>
      </w:pPr>
      <w:r w:rsidRPr="00385D9C">
        <w:rPr>
          <w:color w:val="000000" w:themeColor="text1"/>
        </w:rPr>
        <w:t>TBA</w:t>
      </w:r>
    </w:p>
    <w:p w14:paraId="3B7012E7" w14:textId="24E6E805" w:rsidR="0088496F" w:rsidRDefault="00581E1B" w:rsidP="005D546E">
      <w:pPr>
        <w:spacing w:before="240"/>
        <w:jc w:val="both"/>
        <w:rPr>
          <w:lang w:val="en-US"/>
        </w:rPr>
      </w:pPr>
      <w:r>
        <w:rPr>
          <w:rFonts w:hint="eastAsia"/>
          <w:lang w:val="en-US"/>
        </w:rPr>
        <w:t>D</w:t>
      </w:r>
      <w:r>
        <w:rPr>
          <w:lang w:val="en-US"/>
        </w:rPr>
        <w:t>iscussion point:</w:t>
      </w:r>
    </w:p>
    <w:p w14:paraId="495FD67E" w14:textId="28D6C25C" w:rsidR="00581E1B" w:rsidRPr="006E0DBC" w:rsidRDefault="00581E1B" w:rsidP="006E0DBC">
      <w:pPr>
        <w:pStyle w:val="a3"/>
        <w:numPr>
          <w:ilvl w:val="0"/>
          <w:numId w:val="46"/>
        </w:numPr>
        <w:spacing w:before="240"/>
        <w:jc w:val="both"/>
      </w:pPr>
      <w:r w:rsidRPr="006E0DBC">
        <w:t>If L1 Rx beam sweeping is always based on previous L3 measurement?</w:t>
      </w:r>
    </w:p>
    <w:p w14:paraId="5DA16CF0" w14:textId="77777777" w:rsidR="00572560" w:rsidRPr="006E0DBC" w:rsidRDefault="00581E1B" w:rsidP="006E0DBC">
      <w:pPr>
        <w:pStyle w:val="a3"/>
        <w:numPr>
          <w:ilvl w:val="0"/>
          <w:numId w:val="46"/>
        </w:numPr>
        <w:spacing w:before="240"/>
        <w:jc w:val="both"/>
      </w:pPr>
      <w:r w:rsidRPr="006E0DBC">
        <w:t xml:space="preserve">If overlap of coverage between different antenna modules is typical UE implementation or </w:t>
      </w:r>
      <w:r w:rsidR="00572560" w:rsidRPr="006E0DBC">
        <w:t>just UE capability?</w:t>
      </w:r>
    </w:p>
    <w:p w14:paraId="51EB1624" w14:textId="33E6432F" w:rsidR="00581E1B" w:rsidRPr="006E0DBC" w:rsidRDefault="00572560" w:rsidP="006E0DBC">
      <w:pPr>
        <w:pStyle w:val="a3"/>
        <w:numPr>
          <w:ilvl w:val="0"/>
          <w:numId w:val="46"/>
        </w:numPr>
        <w:spacing w:before="240"/>
        <w:jc w:val="both"/>
      </w:pPr>
      <w:r w:rsidRPr="006E0DBC">
        <w:t xml:space="preserve">Any other conditions </w:t>
      </w:r>
      <w:r w:rsidR="00DC204C" w:rsidRPr="006E0DBC">
        <w:t>that can enable beam sweep factor reduction?</w:t>
      </w:r>
      <w:r w:rsidR="00581E1B" w:rsidRPr="006E0DBC">
        <w:t xml:space="preserve"> </w:t>
      </w:r>
    </w:p>
    <w:p w14:paraId="0168FE07" w14:textId="77777777" w:rsidR="005A54CE" w:rsidRDefault="005A54CE" w:rsidP="006B408B">
      <w:pPr>
        <w:spacing w:afterLines="50" w:after="120"/>
        <w:rPr>
          <w:bCs/>
          <w:color w:val="000000" w:themeColor="text1"/>
          <w:szCs w:val="24"/>
        </w:rPr>
      </w:pPr>
    </w:p>
    <w:p w14:paraId="049B707B" w14:textId="65C2E8C7" w:rsidR="006B408B" w:rsidRDefault="006B408B" w:rsidP="006B408B">
      <w:pPr>
        <w:spacing w:afterLines="50" w:after="120"/>
        <w:rPr>
          <w:bCs/>
          <w:color w:val="000000" w:themeColor="text1"/>
          <w:szCs w:val="24"/>
        </w:rPr>
      </w:pPr>
      <w:r>
        <w:rPr>
          <w:rFonts w:hint="eastAsia"/>
          <w:bCs/>
          <w:color w:val="000000" w:themeColor="text1"/>
          <w:szCs w:val="24"/>
        </w:rPr>
        <w:t>D</w:t>
      </w:r>
      <w:r>
        <w:rPr>
          <w:bCs/>
          <w:color w:val="000000" w:themeColor="text1"/>
          <w:szCs w:val="24"/>
        </w:rPr>
        <w:t>iscussion:</w:t>
      </w:r>
    </w:p>
    <w:p w14:paraId="5A36C7D1" w14:textId="28099004" w:rsidR="006B408B" w:rsidRDefault="005A54CE" w:rsidP="006B408B">
      <w:pPr>
        <w:spacing w:afterLines="50" w:after="120"/>
        <w:rPr>
          <w:bCs/>
          <w:color w:val="000000" w:themeColor="text1"/>
          <w:szCs w:val="24"/>
        </w:rPr>
      </w:pPr>
      <w:r>
        <w:rPr>
          <w:rFonts w:hint="eastAsia"/>
          <w:bCs/>
          <w:color w:val="000000" w:themeColor="text1"/>
          <w:szCs w:val="24"/>
        </w:rPr>
        <w:t>E</w:t>
      </w:r>
      <w:r>
        <w:rPr>
          <w:bCs/>
          <w:color w:val="000000" w:themeColor="text1"/>
          <w:szCs w:val="24"/>
        </w:rPr>
        <w:t>ricsson: option 6 should be added for our proposal.</w:t>
      </w:r>
    </w:p>
    <w:p w14:paraId="11E6AF37" w14:textId="33E5FCF4" w:rsidR="005A54CE" w:rsidRDefault="005A54CE" w:rsidP="006B408B">
      <w:pPr>
        <w:spacing w:afterLines="50" w:after="120"/>
        <w:rPr>
          <w:bCs/>
          <w:color w:val="000000" w:themeColor="text1"/>
          <w:szCs w:val="24"/>
        </w:rPr>
      </w:pPr>
      <w:r>
        <w:rPr>
          <w:bCs/>
          <w:color w:val="000000" w:themeColor="text1"/>
          <w:szCs w:val="24"/>
        </w:rPr>
        <w:t>Apple: We should clarify scenario for beam sweep factor reduction.</w:t>
      </w:r>
    </w:p>
    <w:p w14:paraId="1925EF24" w14:textId="1C25D4D5" w:rsidR="005A54CE" w:rsidRDefault="005A54CE" w:rsidP="006B408B">
      <w:pPr>
        <w:spacing w:afterLines="50" w:after="120"/>
        <w:rPr>
          <w:bCs/>
          <w:color w:val="000000" w:themeColor="text1"/>
          <w:szCs w:val="24"/>
        </w:rPr>
      </w:pPr>
      <w:r>
        <w:rPr>
          <w:rFonts w:hint="eastAsia"/>
          <w:bCs/>
          <w:color w:val="000000" w:themeColor="text1"/>
          <w:szCs w:val="24"/>
        </w:rPr>
        <w:t>Z</w:t>
      </w:r>
      <w:r>
        <w:rPr>
          <w:bCs/>
          <w:color w:val="000000" w:themeColor="text1"/>
          <w:szCs w:val="24"/>
        </w:rPr>
        <w:t xml:space="preserve">TE: we should discuss whether L1 measurements beam sweeping factor reduction on different assumptions, </w:t>
      </w:r>
      <w:proofErr w:type="spellStart"/>
      <w:proofErr w:type="gramStart"/>
      <w:r>
        <w:rPr>
          <w:bCs/>
          <w:color w:val="000000" w:themeColor="text1"/>
          <w:szCs w:val="24"/>
        </w:rPr>
        <w:t>e,g</w:t>
      </w:r>
      <w:proofErr w:type="spellEnd"/>
      <w:r>
        <w:rPr>
          <w:bCs/>
          <w:color w:val="000000" w:themeColor="text1"/>
          <w:szCs w:val="24"/>
        </w:rPr>
        <w:t>.</w:t>
      </w:r>
      <w:proofErr w:type="gramEnd"/>
      <w:r>
        <w:rPr>
          <w:bCs/>
          <w:color w:val="000000" w:themeColor="text1"/>
          <w:szCs w:val="24"/>
        </w:rPr>
        <w:t>, for down-selected panel.</w:t>
      </w:r>
    </w:p>
    <w:p w14:paraId="7262B5E2" w14:textId="72CB90A6" w:rsidR="0094196A" w:rsidRDefault="0094196A" w:rsidP="006B408B">
      <w:pPr>
        <w:spacing w:afterLines="50" w:after="120"/>
        <w:rPr>
          <w:bCs/>
          <w:color w:val="000000" w:themeColor="text1"/>
          <w:szCs w:val="24"/>
        </w:rPr>
      </w:pPr>
      <w:r>
        <w:rPr>
          <w:rFonts w:hint="eastAsia"/>
          <w:bCs/>
          <w:color w:val="000000" w:themeColor="text1"/>
          <w:szCs w:val="24"/>
        </w:rPr>
        <w:t>H</w:t>
      </w:r>
      <w:r>
        <w:rPr>
          <w:bCs/>
          <w:color w:val="000000" w:themeColor="text1"/>
          <w:szCs w:val="24"/>
        </w:rPr>
        <w:t xml:space="preserve">uawei: </w:t>
      </w:r>
      <w:r w:rsidR="006E55D9">
        <w:rPr>
          <w:bCs/>
          <w:color w:val="000000" w:themeColor="text1"/>
          <w:szCs w:val="24"/>
        </w:rPr>
        <w:t xml:space="preserve">For </w:t>
      </w:r>
      <w:r>
        <w:rPr>
          <w:bCs/>
          <w:color w:val="000000" w:themeColor="text1"/>
          <w:szCs w:val="24"/>
        </w:rPr>
        <w:t>Rx beam sweeping factor</w:t>
      </w:r>
      <w:r w:rsidR="006E55D9">
        <w:rPr>
          <w:bCs/>
          <w:color w:val="000000" w:themeColor="text1"/>
          <w:szCs w:val="24"/>
        </w:rPr>
        <w:t xml:space="preserve"> reduction, we are open for discussion on conditions.</w:t>
      </w:r>
    </w:p>
    <w:p w14:paraId="06791F5A" w14:textId="423434B7" w:rsidR="006E55D9" w:rsidRDefault="006E55D9" w:rsidP="006B408B">
      <w:pPr>
        <w:spacing w:afterLines="50" w:after="120"/>
        <w:rPr>
          <w:bCs/>
          <w:color w:val="000000" w:themeColor="text1"/>
          <w:szCs w:val="24"/>
        </w:rPr>
      </w:pPr>
      <w:r>
        <w:rPr>
          <w:rFonts w:hint="eastAsia"/>
          <w:bCs/>
          <w:color w:val="000000" w:themeColor="text1"/>
          <w:szCs w:val="24"/>
        </w:rPr>
        <w:t>Q</w:t>
      </w:r>
      <w:r>
        <w:rPr>
          <w:bCs/>
          <w:color w:val="000000" w:themeColor="text1"/>
          <w:szCs w:val="24"/>
        </w:rPr>
        <w:t>ualcomm: we need more details for further discussion.</w:t>
      </w:r>
    </w:p>
    <w:p w14:paraId="70396ACB" w14:textId="77777777" w:rsidR="005A54CE" w:rsidRDefault="005A54CE" w:rsidP="006B408B">
      <w:pPr>
        <w:spacing w:afterLines="50" w:after="120"/>
        <w:rPr>
          <w:bCs/>
          <w:color w:val="000000" w:themeColor="text1"/>
          <w:szCs w:val="24"/>
        </w:rPr>
      </w:pPr>
    </w:p>
    <w:p w14:paraId="25ABFA45" w14:textId="77777777" w:rsidR="005A54CE" w:rsidRPr="005D546E" w:rsidRDefault="005A54CE" w:rsidP="006B408B">
      <w:pPr>
        <w:spacing w:afterLines="50" w:after="120"/>
        <w:rPr>
          <w:bCs/>
          <w:color w:val="000000" w:themeColor="text1"/>
          <w:szCs w:val="24"/>
        </w:rPr>
      </w:pPr>
    </w:p>
    <w:p w14:paraId="141E4399" w14:textId="6813F0A3" w:rsidR="006B408B" w:rsidRDefault="006B408B" w:rsidP="005D546E">
      <w:pPr>
        <w:spacing w:before="240"/>
        <w:jc w:val="both"/>
        <w:rPr>
          <w:lang w:val="en-US"/>
        </w:rPr>
      </w:pPr>
    </w:p>
    <w:p w14:paraId="600395EC" w14:textId="77777777" w:rsidR="006B408B" w:rsidRDefault="006B408B" w:rsidP="005D546E">
      <w:pPr>
        <w:spacing w:before="240"/>
        <w:jc w:val="both"/>
        <w:rPr>
          <w:lang w:val="en-US"/>
        </w:rPr>
      </w:pPr>
    </w:p>
    <w:p w14:paraId="0B5B2808" w14:textId="77777777" w:rsidR="0088496F" w:rsidRPr="00705DC4" w:rsidRDefault="0088496F" w:rsidP="0088496F">
      <w:pPr>
        <w:outlineLvl w:val="3"/>
        <w:rPr>
          <w:b/>
          <w:color w:val="000000" w:themeColor="text1"/>
          <w:u w:val="single"/>
          <w:lang w:eastAsia="ko-KR"/>
        </w:rPr>
      </w:pPr>
      <w:r w:rsidRPr="00705DC4">
        <w:rPr>
          <w:b/>
          <w:color w:val="000000" w:themeColor="text1"/>
          <w:u w:val="single"/>
          <w:lang w:eastAsia="ko-KR"/>
        </w:rPr>
        <w:lastRenderedPageBreak/>
        <w:t>Issue 2-</w:t>
      </w:r>
      <w:r>
        <w:rPr>
          <w:b/>
          <w:color w:val="000000" w:themeColor="text1"/>
          <w:u w:val="single"/>
          <w:lang w:eastAsia="ko-KR"/>
        </w:rPr>
        <w:t>2</w:t>
      </w:r>
      <w:r w:rsidRPr="00705DC4">
        <w:rPr>
          <w:b/>
          <w:color w:val="000000" w:themeColor="text1"/>
          <w:u w:val="single"/>
          <w:lang w:eastAsia="ko-KR"/>
        </w:rPr>
        <w:t xml:space="preserve">-1: </w:t>
      </w:r>
      <w:r>
        <w:rPr>
          <w:b/>
          <w:color w:val="000000" w:themeColor="text1"/>
          <w:u w:val="single"/>
          <w:lang w:eastAsia="ko-KR"/>
        </w:rPr>
        <w:t>TRP</w:t>
      </w:r>
      <w:r w:rsidRPr="00705DC4">
        <w:rPr>
          <w:b/>
          <w:color w:val="000000" w:themeColor="text1"/>
          <w:u w:val="single"/>
          <w:lang w:eastAsia="ko-KR"/>
        </w:rPr>
        <w:t xml:space="preserve"> specific RLM and BFD/CBD requirements enhancement for multi-Rx</w:t>
      </w:r>
    </w:p>
    <w:p w14:paraId="431B7E85" w14:textId="77777777" w:rsidR="0088496F" w:rsidRPr="005F596C" w:rsidRDefault="0088496F" w:rsidP="0088496F">
      <w:pPr>
        <w:pStyle w:val="a3"/>
        <w:numPr>
          <w:ilvl w:val="0"/>
          <w:numId w:val="25"/>
        </w:numPr>
        <w:ind w:left="720"/>
        <w:rPr>
          <w:color w:val="000000" w:themeColor="text1"/>
        </w:rPr>
      </w:pPr>
      <w:r w:rsidRPr="005F596C">
        <w:rPr>
          <w:color w:val="000000" w:themeColor="text1"/>
        </w:rPr>
        <w:t>Proposals</w:t>
      </w:r>
    </w:p>
    <w:p w14:paraId="10D18F6C" w14:textId="77777777" w:rsidR="0088496F" w:rsidRPr="005F596C" w:rsidRDefault="0088496F" w:rsidP="0088496F">
      <w:pPr>
        <w:pStyle w:val="a3"/>
        <w:numPr>
          <w:ilvl w:val="1"/>
          <w:numId w:val="25"/>
        </w:numPr>
        <w:ind w:left="1440"/>
        <w:rPr>
          <w:color w:val="000000" w:themeColor="text1"/>
        </w:rPr>
      </w:pPr>
      <w:r w:rsidRPr="005F596C">
        <w:rPr>
          <w:color w:val="000000" w:themeColor="text1"/>
        </w:rPr>
        <w:t>Option 1</w:t>
      </w:r>
      <w:r>
        <w:rPr>
          <w:color w:val="000000" w:themeColor="text1"/>
        </w:rPr>
        <w:t>:</w:t>
      </w:r>
      <w:r w:rsidRPr="005F596C">
        <w:rPr>
          <w:color w:val="000000" w:themeColor="text1"/>
        </w:rPr>
        <w:t xml:space="preserve"> </w:t>
      </w:r>
    </w:p>
    <w:p w14:paraId="5277E7FE" w14:textId="77777777" w:rsidR="0088496F" w:rsidRPr="00AB4D37" w:rsidRDefault="0088496F" w:rsidP="0088496F">
      <w:pPr>
        <w:pStyle w:val="a3"/>
        <w:numPr>
          <w:ilvl w:val="2"/>
          <w:numId w:val="25"/>
        </w:numPr>
        <w:rPr>
          <w:color w:val="000000" w:themeColor="text1"/>
        </w:rPr>
      </w:pPr>
      <w:r w:rsidRPr="00AB4D37">
        <w:rPr>
          <w:color w:val="000000" w:themeColor="text1"/>
        </w:rPr>
        <w:t>RAN4 to adopt Rel-17 TRP specific link recovery requirements as a baseline for multi-Rx capable devices</w:t>
      </w:r>
    </w:p>
    <w:p w14:paraId="5D0BD93B" w14:textId="77777777" w:rsidR="0088496F" w:rsidRPr="00D85985" w:rsidRDefault="0088496F" w:rsidP="0088496F">
      <w:pPr>
        <w:pStyle w:val="a3"/>
        <w:numPr>
          <w:ilvl w:val="1"/>
          <w:numId w:val="25"/>
        </w:numPr>
        <w:ind w:left="1440"/>
        <w:rPr>
          <w:color w:val="000000" w:themeColor="text1"/>
        </w:rPr>
      </w:pPr>
      <w:r w:rsidRPr="00D85985">
        <w:rPr>
          <w:color w:val="000000" w:themeColor="text1"/>
        </w:rPr>
        <w:t xml:space="preserve">Option 2: </w:t>
      </w:r>
    </w:p>
    <w:p w14:paraId="2A99A419" w14:textId="77777777" w:rsidR="0088496F" w:rsidRPr="00AB4D37" w:rsidRDefault="0088496F" w:rsidP="0088496F">
      <w:pPr>
        <w:pStyle w:val="a3"/>
        <w:numPr>
          <w:ilvl w:val="2"/>
          <w:numId w:val="25"/>
        </w:numPr>
        <w:overflowPunct w:val="0"/>
        <w:autoSpaceDE w:val="0"/>
        <w:autoSpaceDN w:val="0"/>
        <w:adjustRightInd w:val="0"/>
        <w:textAlignment w:val="baseline"/>
        <w:rPr>
          <w:color w:val="000000" w:themeColor="text1"/>
        </w:rPr>
      </w:pPr>
      <w:r w:rsidRPr="00AB4D37">
        <w:rPr>
          <w:color w:val="000000" w:themeColor="text1"/>
        </w:rPr>
        <w:t>Reducing the value of N in L1 measurement delay should be up to UE’s capability.</w:t>
      </w:r>
    </w:p>
    <w:p w14:paraId="633909A1" w14:textId="77777777" w:rsidR="0088496F" w:rsidRPr="00AB4D37" w:rsidRDefault="0088496F" w:rsidP="0088496F">
      <w:pPr>
        <w:pStyle w:val="a3"/>
        <w:numPr>
          <w:ilvl w:val="2"/>
          <w:numId w:val="25"/>
        </w:numPr>
        <w:rPr>
          <w:color w:val="000000" w:themeColor="text1"/>
        </w:rPr>
      </w:pPr>
      <w:r w:rsidRPr="00AB4D37">
        <w:rPr>
          <w:color w:val="000000" w:themeColor="text1"/>
        </w:rPr>
        <w:t>In L1 measurement</w:t>
      </w:r>
      <w:r>
        <w:rPr>
          <w:color w:val="000000" w:themeColor="text1"/>
        </w:rPr>
        <w:t xml:space="preserve"> </w:t>
      </w:r>
      <w:r w:rsidRPr="00AB4D37">
        <w:rPr>
          <w:color w:val="000000" w:themeColor="text1"/>
        </w:rPr>
        <w:t>delay requirement, P factor should not be enhanced due to collision between L1 and L3 measurement.</w:t>
      </w:r>
    </w:p>
    <w:p w14:paraId="1E334852" w14:textId="77777777" w:rsidR="0088496F" w:rsidRPr="00D85985" w:rsidRDefault="0088496F" w:rsidP="0088496F">
      <w:pPr>
        <w:pStyle w:val="a3"/>
        <w:numPr>
          <w:ilvl w:val="1"/>
          <w:numId w:val="25"/>
        </w:numPr>
        <w:ind w:left="1440"/>
        <w:rPr>
          <w:color w:val="000000" w:themeColor="text1"/>
        </w:rPr>
      </w:pPr>
      <w:r w:rsidRPr="00D85985">
        <w:rPr>
          <w:color w:val="000000" w:themeColor="text1"/>
        </w:rPr>
        <w:t xml:space="preserve">Option </w:t>
      </w:r>
      <w:r>
        <w:rPr>
          <w:color w:val="000000" w:themeColor="text1"/>
        </w:rPr>
        <w:t>3</w:t>
      </w:r>
      <w:r w:rsidRPr="00D85985">
        <w:rPr>
          <w:color w:val="000000" w:themeColor="text1"/>
        </w:rPr>
        <w:t xml:space="preserve">: </w:t>
      </w:r>
    </w:p>
    <w:p w14:paraId="306A3BAB" w14:textId="77777777" w:rsidR="0088496F" w:rsidRDefault="0088496F" w:rsidP="0088496F">
      <w:pPr>
        <w:pStyle w:val="a3"/>
        <w:numPr>
          <w:ilvl w:val="2"/>
          <w:numId w:val="25"/>
        </w:numPr>
        <w:rPr>
          <w:color w:val="000000" w:themeColor="text1"/>
        </w:rPr>
      </w:pPr>
      <w:r w:rsidRPr="00AB4D37">
        <w:rPr>
          <w:color w:val="000000" w:themeColor="text1"/>
        </w:rPr>
        <w:t>The TRP sharing factor for TRP specific BFD/CBD can be reduced to 1 if the SSB/CSI-RS resources in the two BFD-RS sets or CBD-RS sets are overlapped in time and the two reference signals are from two directions with 2-AOA that the UE can receive simultaneously.</w:t>
      </w:r>
    </w:p>
    <w:p w14:paraId="767FECB4" w14:textId="77777777" w:rsidR="0088496F" w:rsidRDefault="0088496F" w:rsidP="0088496F">
      <w:pPr>
        <w:pStyle w:val="a3"/>
        <w:numPr>
          <w:ilvl w:val="2"/>
          <w:numId w:val="25"/>
        </w:numPr>
        <w:rPr>
          <w:color w:val="000000" w:themeColor="text1"/>
        </w:rPr>
      </w:pPr>
      <w:r w:rsidRPr="002C48AF">
        <w:rPr>
          <w:color w:val="000000" w:themeColor="text1"/>
        </w:rPr>
        <w:t>For TRP specific link recovery, beam sweeping factor reduction and TRP sharing factor reduction cannot apply at the same time.</w:t>
      </w:r>
    </w:p>
    <w:p w14:paraId="24A8B093" w14:textId="77777777" w:rsidR="0088496F" w:rsidRDefault="0088496F" w:rsidP="0088496F">
      <w:pPr>
        <w:pStyle w:val="a3"/>
        <w:numPr>
          <w:ilvl w:val="1"/>
          <w:numId w:val="25"/>
        </w:numPr>
        <w:rPr>
          <w:color w:val="000000" w:themeColor="text1"/>
        </w:rPr>
      </w:pPr>
      <w:r>
        <w:rPr>
          <w:color w:val="000000" w:themeColor="text1"/>
        </w:rPr>
        <w:t xml:space="preserve">Option 4: </w:t>
      </w:r>
    </w:p>
    <w:p w14:paraId="768AC28D" w14:textId="77777777" w:rsidR="0088496F" w:rsidRPr="00D85985" w:rsidRDefault="0088496F" w:rsidP="0088496F">
      <w:pPr>
        <w:pStyle w:val="a3"/>
        <w:numPr>
          <w:ilvl w:val="2"/>
          <w:numId w:val="25"/>
        </w:numPr>
        <w:rPr>
          <w:color w:val="000000" w:themeColor="text1"/>
        </w:rPr>
      </w:pPr>
      <w:r w:rsidRPr="00125567">
        <w:rPr>
          <w:color w:val="000000" w:themeColor="text1"/>
        </w:rPr>
        <w:t>RAN4 to consider P</w:t>
      </w:r>
      <w:r w:rsidRPr="00125567">
        <w:rPr>
          <w:color w:val="000000" w:themeColor="text1"/>
          <w:vertAlign w:val="subscript"/>
        </w:rPr>
        <w:t>TRP</w:t>
      </w:r>
      <w:r w:rsidRPr="00125567">
        <w:rPr>
          <w:color w:val="000000" w:themeColor="text1"/>
        </w:rPr>
        <w:t>=1 for the BFD and CBD requirements of multi-Rx capable devices.</w:t>
      </w:r>
    </w:p>
    <w:p w14:paraId="4456A28B" w14:textId="77777777" w:rsidR="0088496F" w:rsidRPr="00D85985" w:rsidRDefault="0088496F" w:rsidP="0088496F">
      <w:pPr>
        <w:pStyle w:val="a3"/>
        <w:numPr>
          <w:ilvl w:val="0"/>
          <w:numId w:val="25"/>
        </w:numPr>
        <w:ind w:left="720"/>
        <w:rPr>
          <w:color w:val="000000" w:themeColor="text1"/>
        </w:rPr>
      </w:pPr>
      <w:r w:rsidRPr="00D85985">
        <w:rPr>
          <w:color w:val="000000" w:themeColor="text1"/>
        </w:rPr>
        <w:t>Recommended WF</w:t>
      </w:r>
    </w:p>
    <w:p w14:paraId="3585B074" w14:textId="77777777" w:rsidR="00D60BAE" w:rsidRDefault="00D60BAE" w:rsidP="0088496F">
      <w:pPr>
        <w:pStyle w:val="a3"/>
        <w:numPr>
          <w:ilvl w:val="1"/>
          <w:numId w:val="25"/>
        </w:numPr>
        <w:ind w:left="1440"/>
        <w:rPr>
          <w:color w:val="000000" w:themeColor="text1"/>
        </w:rPr>
      </w:pPr>
      <w:r>
        <w:rPr>
          <w:color w:val="000000" w:themeColor="text1"/>
        </w:rPr>
        <w:t>Whether TRP specific link recovery requirements should be enhanced?</w:t>
      </w:r>
    </w:p>
    <w:p w14:paraId="757EAD26" w14:textId="699BBE72" w:rsidR="00D60BAE" w:rsidRPr="00D60BAE" w:rsidRDefault="0088496F" w:rsidP="00D60BAE">
      <w:pPr>
        <w:pStyle w:val="a3"/>
        <w:numPr>
          <w:ilvl w:val="1"/>
          <w:numId w:val="25"/>
        </w:numPr>
        <w:ind w:left="1440"/>
        <w:rPr>
          <w:color w:val="000000" w:themeColor="text1"/>
        </w:rPr>
      </w:pPr>
      <w:proofErr w:type="gramStart"/>
      <w:r w:rsidRPr="00D60BAE">
        <w:rPr>
          <w:color w:val="000000" w:themeColor="text1"/>
        </w:rPr>
        <w:t>.</w:t>
      </w:r>
      <w:r w:rsidR="00D60BAE" w:rsidRPr="00D60BAE">
        <w:rPr>
          <w:color w:val="000000" w:themeColor="text1"/>
        </w:rPr>
        <w:t>For</w:t>
      </w:r>
      <w:proofErr w:type="gramEnd"/>
      <w:r w:rsidR="00D60BAE" w:rsidRPr="00D60BAE">
        <w:rPr>
          <w:color w:val="000000" w:themeColor="text1"/>
        </w:rPr>
        <w:t xml:space="preserve"> TRP specific link recovery, </w:t>
      </w:r>
      <w:r w:rsidR="00D60BAE">
        <w:rPr>
          <w:color w:val="000000" w:themeColor="text1"/>
        </w:rPr>
        <w:t xml:space="preserve">whether </w:t>
      </w:r>
      <w:r w:rsidR="00D60BAE" w:rsidRPr="00D60BAE">
        <w:rPr>
          <w:color w:val="000000" w:themeColor="text1"/>
        </w:rPr>
        <w:t>beam sweeping factor reduction and TRP sharing factor reduction</w:t>
      </w:r>
      <w:r w:rsidR="00D60BAE">
        <w:rPr>
          <w:color w:val="000000" w:themeColor="text1"/>
        </w:rPr>
        <w:t>, if both are feasible to be reduced,</w:t>
      </w:r>
      <w:r w:rsidR="00D60BAE" w:rsidRPr="00D60BAE">
        <w:rPr>
          <w:color w:val="000000" w:themeColor="text1"/>
        </w:rPr>
        <w:t xml:space="preserve"> </w:t>
      </w:r>
      <w:r w:rsidR="00D60BAE">
        <w:rPr>
          <w:color w:val="000000" w:themeColor="text1"/>
        </w:rPr>
        <w:t>can</w:t>
      </w:r>
      <w:r w:rsidR="00D60BAE" w:rsidRPr="00D60BAE">
        <w:rPr>
          <w:color w:val="000000" w:themeColor="text1"/>
        </w:rPr>
        <w:t xml:space="preserve"> apply at the same time</w:t>
      </w:r>
      <w:r w:rsidR="00D60BAE">
        <w:rPr>
          <w:color w:val="000000" w:themeColor="text1"/>
        </w:rPr>
        <w:t>?</w:t>
      </w:r>
    </w:p>
    <w:p w14:paraId="720E19CF" w14:textId="4BA9BF27" w:rsidR="0088496F" w:rsidRDefault="0088496F" w:rsidP="0088496F">
      <w:pPr>
        <w:spacing w:before="240"/>
        <w:jc w:val="both"/>
        <w:rPr>
          <w:lang w:val="en-US"/>
        </w:rPr>
      </w:pPr>
    </w:p>
    <w:p w14:paraId="467D4571" w14:textId="77777777" w:rsidR="006B408B" w:rsidRDefault="006B408B" w:rsidP="006B408B">
      <w:pPr>
        <w:spacing w:afterLines="50" w:after="120"/>
        <w:rPr>
          <w:bCs/>
          <w:color w:val="000000" w:themeColor="text1"/>
          <w:szCs w:val="24"/>
        </w:rPr>
      </w:pPr>
      <w:r>
        <w:rPr>
          <w:rFonts w:hint="eastAsia"/>
          <w:bCs/>
          <w:color w:val="000000" w:themeColor="text1"/>
          <w:szCs w:val="24"/>
        </w:rPr>
        <w:t>D</w:t>
      </w:r>
      <w:r>
        <w:rPr>
          <w:bCs/>
          <w:color w:val="000000" w:themeColor="text1"/>
          <w:szCs w:val="24"/>
        </w:rPr>
        <w:t>iscussion:</w:t>
      </w:r>
    </w:p>
    <w:p w14:paraId="4EDDE880" w14:textId="77777777" w:rsidR="006B408B" w:rsidRPr="005D546E" w:rsidRDefault="006B408B" w:rsidP="006B408B">
      <w:pPr>
        <w:spacing w:afterLines="50" w:after="120"/>
        <w:rPr>
          <w:bCs/>
          <w:color w:val="000000" w:themeColor="text1"/>
          <w:szCs w:val="24"/>
        </w:rPr>
      </w:pPr>
    </w:p>
    <w:p w14:paraId="61A3082B" w14:textId="77777777" w:rsidR="006B408B" w:rsidRDefault="006B408B" w:rsidP="0088496F">
      <w:pPr>
        <w:spacing w:before="240"/>
        <w:jc w:val="both"/>
        <w:rPr>
          <w:lang w:val="en-US"/>
        </w:rPr>
      </w:pPr>
    </w:p>
    <w:p w14:paraId="026E9D7C" w14:textId="77777777" w:rsidR="0051579D" w:rsidRPr="00832444" w:rsidRDefault="0051579D" w:rsidP="0051579D">
      <w:pPr>
        <w:outlineLvl w:val="3"/>
        <w:rPr>
          <w:b/>
          <w:color w:val="000000" w:themeColor="text1"/>
          <w:u w:val="single"/>
          <w:lang w:eastAsia="ko-KR"/>
        </w:rPr>
      </w:pPr>
      <w:r w:rsidRPr="00832444">
        <w:rPr>
          <w:b/>
          <w:color w:val="000000" w:themeColor="text1"/>
          <w:u w:val="single"/>
          <w:lang w:eastAsia="ko-KR"/>
        </w:rPr>
        <w:t>Issue 1-1-6: Simultaneous L3 measurements and L1 measurements</w:t>
      </w:r>
    </w:p>
    <w:p w14:paraId="689C41DC" w14:textId="77777777" w:rsidR="0051579D" w:rsidRPr="00832444" w:rsidRDefault="0051579D" w:rsidP="0051579D">
      <w:pPr>
        <w:pStyle w:val="a3"/>
        <w:numPr>
          <w:ilvl w:val="0"/>
          <w:numId w:val="25"/>
        </w:numPr>
        <w:ind w:left="720"/>
        <w:rPr>
          <w:color w:val="000000" w:themeColor="text1"/>
        </w:rPr>
      </w:pPr>
      <w:r w:rsidRPr="00832444">
        <w:rPr>
          <w:color w:val="000000" w:themeColor="text1"/>
        </w:rPr>
        <w:t>Proposals</w:t>
      </w:r>
    </w:p>
    <w:p w14:paraId="4D978E62" w14:textId="77777777" w:rsidR="0051579D" w:rsidRPr="00832444" w:rsidRDefault="0051579D" w:rsidP="0051579D">
      <w:pPr>
        <w:pStyle w:val="a3"/>
        <w:numPr>
          <w:ilvl w:val="1"/>
          <w:numId w:val="25"/>
        </w:numPr>
        <w:ind w:left="1440"/>
        <w:rPr>
          <w:color w:val="000000" w:themeColor="text1"/>
        </w:rPr>
      </w:pPr>
      <w:r w:rsidRPr="00832444">
        <w:rPr>
          <w:color w:val="000000" w:themeColor="text1"/>
        </w:rPr>
        <w:t xml:space="preserve">Option 1: </w:t>
      </w:r>
    </w:p>
    <w:p w14:paraId="4A3E20F0" w14:textId="77777777" w:rsidR="0051579D" w:rsidRPr="00832444" w:rsidRDefault="0051579D" w:rsidP="0051579D">
      <w:pPr>
        <w:pStyle w:val="a3"/>
        <w:numPr>
          <w:ilvl w:val="2"/>
          <w:numId w:val="25"/>
        </w:numPr>
        <w:rPr>
          <w:color w:val="000000" w:themeColor="text1"/>
        </w:rPr>
      </w:pPr>
      <w:r w:rsidRPr="00DC120C">
        <w:rPr>
          <w:color w:val="000000" w:themeColor="text1"/>
        </w:rPr>
        <w:t>It is proposed to clarify if simultaneous L3 and L1 measurements is in scope after the RAN#98 decision</w:t>
      </w:r>
      <w:r w:rsidRPr="00832444">
        <w:rPr>
          <w:color w:val="000000" w:themeColor="text1"/>
        </w:rPr>
        <w:t>.</w:t>
      </w:r>
    </w:p>
    <w:p w14:paraId="4C828123" w14:textId="77777777" w:rsidR="0051579D" w:rsidRPr="00832444" w:rsidRDefault="0051579D" w:rsidP="0051579D">
      <w:pPr>
        <w:pStyle w:val="a3"/>
        <w:numPr>
          <w:ilvl w:val="1"/>
          <w:numId w:val="25"/>
        </w:numPr>
        <w:ind w:left="1440"/>
        <w:rPr>
          <w:color w:val="000000" w:themeColor="text1"/>
        </w:rPr>
      </w:pPr>
      <w:r w:rsidRPr="00832444">
        <w:rPr>
          <w:color w:val="000000" w:themeColor="text1"/>
        </w:rPr>
        <w:t xml:space="preserve">Option </w:t>
      </w:r>
      <w:r>
        <w:rPr>
          <w:color w:val="000000" w:themeColor="text1"/>
        </w:rPr>
        <w:t>2</w:t>
      </w:r>
      <w:r w:rsidRPr="00832444">
        <w:rPr>
          <w:color w:val="000000" w:themeColor="text1"/>
        </w:rPr>
        <w:t xml:space="preserve">: </w:t>
      </w:r>
    </w:p>
    <w:p w14:paraId="1E6A25E2" w14:textId="77777777" w:rsidR="00786D3F" w:rsidRDefault="0051579D" w:rsidP="0051579D">
      <w:pPr>
        <w:pStyle w:val="a3"/>
        <w:numPr>
          <w:ilvl w:val="2"/>
          <w:numId w:val="25"/>
        </w:numPr>
        <w:rPr>
          <w:color w:val="000000" w:themeColor="text1"/>
        </w:rPr>
      </w:pPr>
      <w:r w:rsidRPr="009049B8">
        <w:rPr>
          <w:color w:val="000000" w:themeColor="text1"/>
        </w:rPr>
        <w:t xml:space="preserve">It is feasible </w:t>
      </w:r>
    </w:p>
    <w:p w14:paraId="3E8F15B0" w14:textId="77777777" w:rsidR="00786D3F" w:rsidRDefault="00786D3F" w:rsidP="0051579D">
      <w:pPr>
        <w:pStyle w:val="a3"/>
        <w:numPr>
          <w:ilvl w:val="2"/>
          <w:numId w:val="25"/>
        </w:numPr>
        <w:rPr>
          <w:color w:val="000000" w:themeColor="text1"/>
        </w:rPr>
      </w:pPr>
    </w:p>
    <w:p w14:paraId="45A0EF69" w14:textId="693C04BF" w:rsidR="0051579D" w:rsidRPr="00832444" w:rsidRDefault="0051579D" w:rsidP="0051579D">
      <w:pPr>
        <w:pStyle w:val="a3"/>
        <w:numPr>
          <w:ilvl w:val="2"/>
          <w:numId w:val="25"/>
        </w:numPr>
        <w:rPr>
          <w:color w:val="000000" w:themeColor="text1"/>
        </w:rPr>
      </w:pPr>
      <w:r w:rsidRPr="009049B8">
        <w:rPr>
          <w:color w:val="000000" w:themeColor="text1"/>
        </w:rPr>
        <w:t>to support simultaneous L3 measurements and L1 measurements for UE capable of multi-Rx, and the definition of K</w:t>
      </w:r>
      <w:r w:rsidRPr="009049B8">
        <w:rPr>
          <w:color w:val="000000" w:themeColor="text1"/>
          <w:vertAlign w:val="subscript"/>
        </w:rPr>
        <w:t>layer1_measurement</w:t>
      </w:r>
      <w:r w:rsidRPr="009049B8">
        <w:rPr>
          <w:color w:val="000000" w:themeColor="text1"/>
        </w:rPr>
        <w:t xml:space="preserve"> =1.5 should be kept.</w:t>
      </w:r>
    </w:p>
    <w:p w14:paraId="4A0D64DD" w14:textId="77777777" w:rsidR="0051579D" w:rsidRPr="00832444" w:rsidRDefault="0051579D" w:rsidP="0051579D">
      <w:pPr>
        <w:pStyle w:val="a3"/>
        <w:numPr>
          <w:ilvl w:val="1"/>
          <w:numId w:val="25"/>
        </w:numPr>
        <w:ind w:left="1418" w:hanging="425"/>
        <w:rPr>
          <w:color w:val="000000" w:themeColor="text1"/>
        </w:rPr>
      </w:pPr>
      <w:r w:rsidRPr="00832444">
        <w:rPr>
          <w:color w:val="000000" w:themeColor="text1"/>
        </w:rPr>
        <w:t xml:space="preserve">Option </w:t>
      </w:r>
      <w:r>
        <w:rPr>
          <w:color w:val="000000" w:themeColor="text1"/>
        </w:rPr>
        <w:t>3</w:t>
      </w:r>
      <w:r w:rsidRPr="00832444">
        <w:rPr>
          <w:color w:val="000000" w:themeColor="text1"/>
        </w:rPr>
        <w:t xml:space="preserve">: </w:t>
      </w:r>
    </w:p>
    <w:p w14:paraId="7EE34454" w14:textId="77777777" w:rsidR="0051579D" w:rsidRPr="00832444" w:rsidRDefault="0051579D" w:rsidP="0051579D">
      <w:pPr>
        <w:pStyle w:val="a3"/>
        <w:numPr>
          <w:ilvl w:val="2"/>
          <w:numId w:val="25"/>
        </w:numPr>
        <w:rPr>
          <w:color w:val="000000" w:themeColor="text1"/>
        </w:rPr>
      </w:pPr>
      <w:r w:rsidRPr="000B3820">
        <w:rPr>
          <w:color w:val="000000" w:themeColor="text1"/>
        </w:rPr>
        <w:t>Further discuss whether L3 and L1 measurement can be performed simultaneously by considering the possible degradation on mobility performance.</w:t>
      </w:r>
    </w:p>
    <w:p w14:paraId="6FC146BF" w14:textId="77777777" w:rsidR="0051579D" w:rsidRPr="00832444" w:rsidRDefault="0051579D" w:rsidP="0051579D">
      <w:pPr>
        <w:pStyle w:val="a3"/>
        <w:numPr>
          <w:ilvl w:val="1"/>
          <w:numId w:val="25"/>
        </w:numPr>
        <w:ind w:left="1440"/>
        <w:rPr>
          <w:color w:val="000000" w:themeColor="text1"/>
        </w:rPr>
      </w:pPr>
      <w:r w:rsidRPr="00832444">
        <w:rPr>
          <w:color w:val="000000" w:themeColor="text1"/>
        </w:rPr>
        <w:t xml:space="preserve">Option </w:t>
      </w:r>
      <w:r>
        <w:rPr>
          <w:color w:val="000000" w:themeColor="text1"/>
        </w:rPr>
        <w:t>4</w:t>
      </w:r>
      <w:r w:rsidRPr="00832444">
        <w:rPr>
          <w:color w:val="000000" w:themeColor="text1"/>
        </w:rPr>
        <w:t xml:space="preserve">: </w:t>
      </w:r>
    </w:p>
    <w:p w14:paraId="64C3ED85" w14:textId="77777777" w:rsidR="0051579D" w:rsidRDefault="0051579D" w:rsidP="0051579D">
      <w:pPr>
        <w:pStyle w:val="a3"/>
        <w:numPr>
          <w:ilvl w:val="2"/>
          <w:numId w:val="25"/>
        </w:numPr>
        <w:rPr>
          <w:color w:val="000000" w:themeColor="text1"/>
        </w:rPr>
      </w:pPr>
      <w:r w:rsidRPr="006F3798">
        <w:rPr>
          <w:color w:val="000000" w:themeColor="text1"/>
        </w:rPr>
        <w:t>Simultaneous L3 and L1 measurements is not supported in this release for multi-Rx.</w:t>
      </w:r>
    </w:p>
    <w:p w14:paraId="4B7BE2F4" w14:textId="77777777" w:rsidR="0051579D" w:rsidRDefault="0051579D" w:rsidP="0051579D">
      <w:pPr>
        <w:pStyle w:val="a3"/>
        <w:numPr>
          <w:ilvl w:val="1"/>
          <w:numId w:val="25"/>
        </w:numPr>
        <w:rPr>
          <w:color w:val="000000" w:themeColor="text1"/>
        </w:rPr>
      </w:pPr>
      <w:r>
        <w:rPr>
          <w:color w:val="000000" w:themeColor="text1"/>
        </w:rPr>
        <w:t>Option 5:</w:t>
      </w:r>
    </w:p>
    <w:p w14:paraId="6ABE8A19" w14:textId="77777777" w:rsidR="0051579D" w:rsidRPr="008E71E4" w:rsidRDefault="0051579D" w:rsidP="0051579D">
      <w:pPr>
        <w:pStyle w:val="a3"/>
        <w:numPr>
          <w:ilvl w:val="2"/>
          <w:numId w:val="25"/>
        </w:numPr>
        <w:rPr>
          <w:color w:val="000000" w:themeColor="text1"/>
        </w:rPr>
      </w:pPr>
      <w:r w:rsidRPr="005324AA">
        <w:lastRenderedPageBreak/>
        <w:t>Not to enhance L3 measurement requirement in R18 multi-Rx chain WI.</w:t>
      </w:r>
    </w:p>
    <w:p w14:paraId="2AC4CAA8" w14:textId="77777777" w:rsidR="0051579D" w:rsidRPr="00832444" w:rsidRDefault="0051579D" w:rsidP="0051579D">
      <w:pPr>
        <w:pStyle w:val="a3"/>
        <w:numPr>
          <w:ilvl w:val="0"/>
          <w:numId w:val="25"/>
        </w:numPr>
        <w:ind w:left="720"/>
        <w:rPr>
          <w:color w:val="000000" w:themeColor="text1"/>
        </w:rPr>
      </w:pPr>
      <w:r w:rsidRPr="00832444">
        <w:rPr>
          <w:color w:val="000000" w:themeColor="text1"/>
        </w:rPr>
        <w:t>Recommended WF</w:t>
      </w:r>
    </w:p>
    <w:p w14:paraId="5A9F663F" w14:textId="77777777" w:rsidR="0051579D" w:rsidRPr="00832444" w:rsidRDefault="0051579D" w:rsidP="0051579D">
      <w:pPr>
        <w:pStyle w:val="a3"/>
        <w:numPr>
          <w:ilvl w:val="1"/>
          <w:numId w:val="25"/>
        </w:numPr>
        <w:ind w:left="1440"/>
        <w:rPr>
          <w:color w:val="000000" w:themeColor="text1"/>
        </w:rPr>
      </w:pPr>
      <w:r w:rsidRPr="00832444">
        <w:rPr>
          <w:color w:val="000000" w:themeColor="text1"/>
        </w:rPr>
        <w:t>Needs further discussion.</w:t>
      </w:r>
    </w:p>
    <w:p w14:paraId="1AA74B11" w14:textId="61773B83" w:rsidR="0051579D" w:rsidRDefault="0051579D" w:rsidP="0088496F">
      <w:pPr>
        <w:spacing w:before="240"/>
        <w:jc w:val="both"/>
        <w:rPr>
          <w:lang w:val="en-US"/>
        </w:rPr>
      </w:pPr>
    </w:p>
    <w:p w14:paraId="5EB39D74" w14:textId="77777777" w:rsidR="00F13F54" w:rsidRDefault="00F13F54" w:rsidP="00F13F54">
      <w:pPr>
        <w:spacing w:afterLines="50" w:after="120"/>
        <w:rPr>
          <w:bCs/>
          <w:color w:val="000000" w:themeColor="text1"/>
          <w:szCs w:val="24"/>
        </w:rPr>
      </w:pPr>
      <w:r>
        <w:rPr>
          <w:rFonts w:hint="eastAsia"/>
          <w:bCs/>
          <w:color w:val="000000" w:themeColor="text1"/>
          <w:szCs w:val="24"/>
        </w:rPr>
        <w:t>D</w:t>
      </w:r>
      <w:r>
        <w:rPr>
          <w:bCs/>
          <w:color w:val="000000" w:themeColor="text1"/>
          <w:szCs w:val="24"/>
        </w:rPr>
        <w:t>iscussion:</w:t>
      </w:r>
    </w:p>
    <w:p w14:paraId="2BAC50D2" w14:textId="77777777" w:rsidR="00F13F54" w:rsidRPr="005D546E" w:rsidRDefault="00F13F54" w:rsidP="00F13F54">
      <w:pPr>
        <w:spacing w:afterLines="50" w:after="120"/>
        <w:rPr>
          <w:bCs/>
          <w:color w:val="000000" w:themeColor="text1"/>
          <w:szCs w:val="24"/>
        </w:rPr>
      </w:pPr>
    </w:p>
    <w:p w14:paraId="0CA54E6D" w14:textId="77777777" w:rsidR="00F13F54" w:rsidRDefault="00F13F54" w:rsidP="00F13F54">
      <w:pPr>
        <w:spacing w:before="240"/>
        <w:jc w:val="both"/>
        <w:rPr>
          <w:lang w:val="en-US"/>
        </w:rPr>
      </w:pPr>
    </w:p>
    <w:p w14:paraId="10B42707" w14:textId="77777777" w:rsidR="0088496F" w:rsidRPr="00385D9C" w:rsidRDefault="0088496F" w:rsidP="0088496F">
      <w:pPr>
        <w:outlineLvl w:val="3"/>
        <w:rPr>
          <w:b/>
          <w:color w:val="000000" w:themeColor="text1"/>
          <w:u w:val="single"/>
          <w:lang w:eastAsia="ko-KR"/>
        </w:rPr>
      </w:pPr>
      <w:r w:rsidRPr="00385D9C">
        <w:rPr>
          <w:b/>
          <w:color w:val="000000" w:themeColor="text1"/>
          <w:u w:val="single"/>
          <w:lang w:eastAsia="ko-KR"/>
        </w:rPr>
        <w:t>Issue 3-1: Baseline MRTD for simultaneous data reception</w:t>
      </w:r>
    </w:p>
    <w:p w14:paraId="6A4A0325" w14:textId="77777777" w:rsidR="0088496F" w:rsidRPr="00385D9C" w:rsidRDefault="0088496F" w:rsidP="0088496F">
      <w:pPr>
        <w:pStyle w:val="a3"/>
        <w:numPr>
          <w:ilvl w:val="0"/>
          <w:numId w:val="25"/>
        </w:numPr>
        <w:ind w:left="720"/>
        <w:rPr>
          <w:color w:val="000000" w:themeColor="text1"/>
        </w:rPr>
      </w:pPr>
      <w:r w:rsidRPr="00385D9C">
        <w:rPr>
          <w:color w:val="000000" w:themeColor="text1"/>
        </w:rPr>
        <w:t>Proposals</w:t>
      </w:r>
    </w:p>
    <w:p w14:paraId="346786D9" w14:textId="77777777" w:rsidR="0088496F" w:rsidRPr="00385D9C" w:rsidRDefault="0088496F" w:rsidP="0088496F">
      <w:pPr>
        <w:pStyle w:val="a3"/>
        <w:numPr>
          <w:ilvl w:val="1"/>
          <w:numId w:val="25"/>
        </w:numPr>
        <w:ind w:left="1440"/>
        <w:rPr>
          <w:color w:val="000000" w:themeColor="text1"/>
        </w:rPr>
      </w:pPr>
      <w:r w:rsidRPr="00385D9C">
        <w:rPr>
          <w:color w:val="000000" w:themeColor="text1"/>
        </w:rPr>
        <w:t>Option 1: MRTD should be smaller than CP/2</w:t>
      </w:r>
    </w:p>
    <w:p w14:paraId="02ACF599" w14:textId="77777777" w:rsidR="0088496F" w:rsidRPr="00385D9C" w:rsidRDefault="0088496F" w:rsidP="0088496F">
      <w:pPr>
        <w:pStyle w:val="a3"/>
        <w:numPr>
          <w:ilvl w:val="1"/>
          <w:numId w:val="25"/>
        </w:numPr>
        <w:ind w:left="1440"/>
        <w:rPr>
          <w:color w:val="000000" w:themeColor="text1"/>
        </w:rPr>
      </w:pPr>
      <w:r w:rsidRPr="00385D9C">
        <w:rPr>
          <w:color w:val="000000" w:themeColor="text1"/>
        </w:rPr>
        <w:t>Option 2: MRTD should be smaller than CP</w:t>
      </w:r>
    </w:p>
    <w:p w14:paraId="40569BFD" w14:textId="77777777" w:rsidR="0088496F" w:rsidRPr="00385D9C" w:rsidRDefault="0088496F" w:rsidP="0088496F">
      <w:pPr>
        <w:pStyle w:val="a3"/>
        <w:numPr>
          <w:ilvl w:val="0"/>
          <w:numId w:val="25"/>
        </w:numPr>
        <w:ind w:left="720"/>
        <w:rPr>
          <w:color w:val="000000" w:themeColor="text1"/>
        </w:rPr>
      </w:pPr>
      <w:r w:rsidRPr="00385D9C">
        <w:rPr>
          <w:color w:val="000000" w:themeColor="text1"/>
        </w:rPr>
        <w:t>Recommended WF</w:t>
      </w:r>
    </w:p>
    <w:p w14:paraId="4F095F3B" w14:textId="77777777" w:rsidR="00F13F54" w:rsidRPr="00385D9C" w:rsidRDefault="00F13F54" w:rsidP="00F13F54">
      <w:pPr>
        <w:pStyle w:val="a3"/>
        <w:numPr>
          <w:ilvl w:val="1"/>
          <w:numId w:val="25"/>
        </w:numPr>
        <w:ind w:left="1440"/>
        <w:rPr>
          <w:color w:val="000000" w:themeColor="text1"/>
        </w:rPr>
      </w:pPr>
      <w:r w:rsidRPr="00385D9C">
        <w:rPr>
          <w:rFonts w:eastAsia="Yu Mincho"/>
          <w:color w:val="000000" w:themeColor="text1"/>
          <w:lang w:eastAsia="ja-JP"/>
        </w:rPr>
        <w:t>TBA</w:t>
      </w:r>
    </w:p>
    <w:p w14:paraId="55AB1599" w14:textId="5D20F369" w:rsidR="0088496F" w:rsidRDefault="0088496F" w:rsidP="0088496F">
      <w:pPr>
        <w:jc w:val="both"/>
        <w:rPr>
          <w:b/>
          <w:bCs/>
          <w:i/>
          <w:iCs/>
        </w:rPr>
      </w:pPr>
    </w:p>
    <w:p w14:paraId="3CBE5FAC" w14:textId="77777777" w:rsidR="00F13F54" w:rsidRDefault="00F13F54" w:rsidP="00F13F54">
      <w:pPr>
        <w:spacing w:afterLines="50" w:after="120"/>
        <w:rPr>
          <w:bCs/>
          <w:color w:val="000000" w:themeColor="text1"/>
          <w:szCs w:val="24"/>
        </w:rPr>
      </w:pPr>
      <w:r>
        <w:rPr>
          <w:rFonts w:hint="eastAsia"/>
          <w:bCs/>
          <w:color w:val="000000" w:themeColor="text1"/>
          <w:szCs w:val="24"/>
        </w:rPr>
        <w:t>D</w:t>
      </w:r>
      <w:r>
        <w:rPr>
          <w:bCs/>
          <w:color w:val="000000" w:themeColor="text1"/>
          <w:szCs w:val="24"/>
        </w:rPr>
        <w:t>iscussion:</w:t>
      </w:r>
    </w:p>
    <w:p w14:paraId="6E692C89" w14:textId="77777777" w:rsidR="00F13F54" w:rsidRPr="005D546E" w:rsidRDefault="00F13F54" w:rsidP="00F13F54">
      <w:pPr>
        <w:spacing w:afterLines="50" w:after="120"/>
        <w:rPr>
          <w:bCs/>
          <w:color w:val="000000" w:themeColor="text1"/>
          <w:szCs w:val="24"/>
        </w:rPr>
      </w:pPr>
    </w:p>
    <w:p w14:paraId="7A8D048A" w14:textId="77777777" w:rsidR="006F0738" w:rsidRPr="00973306" w:rsidRDefault="006F0738" w:rsidP="0088496F">
      <w:pPr>
        <w:jc w:val="both"/>
        <w:rPr>
          <w:b/>
          <w:bCs/>
          <w:i/>
          <w:iCs/>
        </w:rPr>
      </w:pPr>
    </w:p>
    <w:p w14:paraId="1F687383" w14:textId="77777777" w:rsidR="0088496F" w:rsidRPr="00385D9C" w:rsidRDefault="0088496F" w:rsidP="0088496F">
      <w:pPr>
        <w:outlineLvl w:val="3"/>
        <w:rPr>
          <w:b/>
          <w:color w:val="000000" w:themeColor="text1"/>
          <w:u w:val="single"/>
          <w:lang w:eastAsia="ko-KR"/>
        </w:rPr>
      </w:pPr>
      <w:r w:rsidRPr="00385D9C">
        <w:rPr>
          <w:b/>
          <w:color w:val="000000" w:themeColor="text1"/>
          <w:u w:val="single"/>
          <w:lang w:eastAsia="ko-KR"/>
        </w:rPr>
        <w:t>Issue 3-2: Handling MRTD &gt; CP</w:t>
      </w:r>
    </w:p>
    <w:p w14:paraId="052435C5" w14:textId="77777777" w:rsidR="0088496F" w:rsidRPr="00385D9C" w:rsidRDefault="0088496F" w:rsidP="0088496F">
      <w:pPr>
        <w:pStyle w:val="a3"/>
        <w:numPr>
          <w:ilvl w:val="0"/>
          <w:numId w:val="25"/>
        </w:numPr>
        <w:ind w:left="720"/>
        <w:rPr>
          <w:color w:val="000000" w:themeColor="text1"/>
        </w:rPr>
      </w:pPr>
      <w:r w:rsidRPr="00385D9C">
        <w:rPr>
          <w:color w:val="000000" w:themeColor="text1"/>
        </w:rPr>
        <w:t>Proposals</w:t>
      </w:r>
    </w:p>
    <w:p w14:paraId="592F7D7D" w14:textId="77777777" w:rsidR="0088496F" w:rsidRPr="00385D9C" w:rsidRDefault="0088496F" w:rsidP="0088496F">
      <w:pPr>
        <w:pStyle w:val="a3"/>
        <w:numPr>
          <w:ilvl w:val="1"/>
          <w:numId w:val="25"/>
        </w:numPr>
        <w:ind w:left="1440"/>
        <w:rPr>
          <w:color w:val="000000" w:themeColor="text1"/>
        </w:rPr>
      </w:pPr>
      <w:r w:rsidRPr="00385D9C">
        <w:rPr>
          <w:color w:val="000000" w:themeColor="text1"/>
        </w:rPr>
        <w:t>Option 1: Do not discuss in this WI</w:t>
      </w:r>
    </w:p>
    <w:p w14:paraId="0DEE03B9" w14:textId="77777777" w:rsidR="0088496F" w:rsidRPr="00385D9C" w:rsidRDefault="0088496F" w:rsidP="0088496F">
      <w:pPr>
        <w:pStyle w:val="a3"/>
        <w:numPr>
          <w:ilvl w:val="1"/>
          <w:numId w:val="25"/>
        </w:numPr>
        <w:ind w:left="1440"/>
        <w:rPr>
          <w:color w:val="000000" w:themeColor="text1"/>
        </w:rPr>
      </w:pPr>
      <w:r w:rsidRPr="00385D9C">
        <w:rPr>
          <w:color w:val="000000" w:themeColor="text1"/>
        </w:rPr>
        <w:t xml:space="preserve">Option 2: Introduce an optional capability </w:t>
      </w:r>
    </w:p>
    <w:p w14:paraId="7F11857A" w14:textId="77777777" w:rsidR="0088496F" w:rsidRPr="00385D9C" w:rsidRDefault="0088496F" w:rsidP="0088496F">
      <w:pPr>
        <w:pStyle w:val="a3"/>
        <w:numPr>
          <w:ilvl w:val="1"/>
          <w:numId w:val="25"/>
        </w:numPr>
        <w:ind w:left="1440"/>
        <w:rPr>
          <w:color w:val="000000" w:themeColor="text1"/>
        </w:rPr>
      </w:pPr>
      <w:r w:rsidRPr="00385D9C">
        <w:rPr>
          <w:rFonts w:eastAsia="Yu Mincho" w:hint="eastAsia"/>
          <w:color w:val="000000" w:themeColor="text1"/>
          <w:lang w:eastAsia="ja-JP"/>
        </w:rPr>
        <w:t>O</w:t>
      </w:r>
      <w:r w:rsidRPr="00385D9C">
        <w:rPr>
          <w:rFonts w:eastAsia="Yu Mincho"/>
          <w:color w:val="000000" w:themeColor="text1"/>
          <w:lang w:eastAsia="ja-JP"/>
        </w:rPr>
        <w:t>ption 3: Wait for RAN1 discussion on Rel-18 MIMO evolution until details are clear</w:t>
      </w:r>
    </w:p>
    <w:p w14:paraId="5E3A9F24" w14:textId="77777777" w:rsidR="0088496F" w:rsidRPr="00385D9C" w:rsidRDefault="0088496F" w:rsidP="0088496F">
      <w:pPr>
        <w:pStyle w:val="a3"/>
        <w:numPr>
          <w:ilvl w:val="0"/>
          <w:numId w:val="25"/>
        </w:numPr>
        <w:ind w:left="720"/>
        <w:rPr>
          <w:color w:val="000000" w:themeColor="text1"/>
        </w:rPr>
      </w:pPr>
      <w:r w:rsidRPr="00385D9C">
        <w:rPr>
          <w:color w:val="000000" w:themeColor="text1"/>
        </w:rPr>
        <w:t>Recommended WF</w:t>
      </w:r>
    </w:p>
    <w:p w14:paraId="09F811CE" w14:textId="77777777" w:rsidR="0088496F" w:rsidRPr="00385D9C" w:rsidRDefault="0088496F" w:rsidP="0088496F">
      <w:pPr>
        <w:pStyle w:val="a3"/>
        <w:numPr>
          <w:ilvl w:val="1"/>
          <w:numId w:val="25"/>
        </w:numPr>
        <w:ind w:left="1440"/>
        <w:rPr>
          <w:color w:val="000000" w:themeColor="text1"/>
        </w:rPr>
      </w:pPr>
      <w:r w:rsidRPr="00385D9C">
        <w:rPr>
          <w:rFonts w:eastAsia="Yu Mincho"/>
          <w:color w:val="000000" w:themeColor="text1"/>
          <w:lang w:eastAsia="ja-JP"/>
        </w:rPr>
        <w:t>TBA</w:t>
      </w:r>
    </w:p>
    <w:p w14:paraId="2DB62232" w14:textId="77777777" w:rsidR="0088496F" w:rsidRDefault="0088496F" w:rsidP="0088496F">
      <w:pPr>
        <w:jc w:val="both"/>
      </w:pPr>
    </w:p>
    <w:p w14:paraId="6EFEC172" w14:textId="77777777" w:rsidR="0088496F" w:rsidRDefault="0088496F" w:rsidP="0088496F">
      <w:pPr>
        <w:jc w:val="both"/>
        <w:rPr>
          <w:b/>
          <w:bCs/>
          <w:i/>
          <w:iCs/>
        </w:rPr>
      </w:pPr>
    </w:p>
    <w:p w14:paraId="70D0F3E5" w14:textId="77777777" w:rsidR="0002082A" w:rsidRPr="00705DC4" w:rsidRDefault="0002082A" w:rsidP="0002082A">
      <w:pPr>
        <w:outlineLvl w:val="3"/>
        <w:rPr>
          <w:b/>
          <w:color w:val="000000" w:themeColor="text1"/>
          <w:u w:val="single"/>
          <w:lang w:eastAsia="ko-KR"/>
        </w:rPr>
      </w:pPr>
      <w:r w:rsidRPr="00705DC4">
        <w:rPr>
          <w:b/>
          <w:color w:val="000000" w:themeColor="text1"/>
          <w:u w:val="single"/>
          <w:lang w:eastAsia="ko-KR"/>
        </w:rPr>
        <w:t>Issue 2-1-1: Cell specific RLM and BFD/CBD requirements enhancement for multi-Rx</w:t>
      </w:r>
    </w:p>
    <w:p w14:paraId="1B298823" w14:textId="77777777" w:rsidR="0002082A" w:rsidRPr="005F596C" w:rsidRDefault="0002082A" w:rsidP="0002082A">
      <w:pPr>
        <w:pStyle w:val="a3"/>
        <w:numPr>
          <w:ilvl w:val="0"/>
          <w:numId w:val="25"/>
        </w:numPr>
        <w:ind w:left="720"/>
        <w:rPr>
          <w:color w:val="000000" w:themeColor="text1"/>
        </w:rPr>
      </w:pPr>
      <w:r w:rsidRPr="005F596C">
        <w:rPr>
          <w:color w:val="000000" w:themeColor="text1"/>
        </w:rPr>
        <w:t>Proposals</w:t>
      </w:r>
    </w:p>
    <w:p w14:paraId="23586894" w14:textId="77777777" w:rsidR="0002082A" w:rsidRPr="005F596C" w:rsidRDefault="0002082A" w:rsidP="0002082A">
      <w:pPr>
        <w:pStyle w:val="a3"/>
        <w:numPr>
          <w:ilvl w:val="1"/>
          <w:numId w:val="25"/>
        </w:numPr>
        <w:ind w:left="1440"/>
        <w:rPr>
          <w:color w:val="000000" w:themeColor="text1"/>
        </w:rPr>
      </w:pPr>
      <w:r w:rsidRPr="005F596C">
        <w:rPr>
          <w:color w:val="000000" w:themeColor="text1"/>
        </w:rPr>
        <w:t>Option 1</w:t>
      </w:r>
      <w:r>
        <w:rPr>
          <w:color w:val="000000" w:themeColor="text1"/>
        </w:rPr>
        <w:t>:</w:t>
      </w:r>
      <w:r w:rsidRPr="005F596C">
        <w:rPr>
          <w:color w:val="000000" w:themeColor="text1"/>
        </w:rPr>
        <w:t xml:space="preserve"> </w:t>
      </w:r>
    </w:p>
    <w:p w14:paraId="11B0C2A5" w14:textId="77777777" w:rsidR="0002082A" w:rsidRDefault="0002082A" w:rsidP="0002082A">
      <w:pPr>
        <w:pStyle w:val="a3"/>
        <w:numPr>
          <w:ilvl w:val="2"/>
          <w:numId w:val="25"/>
        </w:numPr>
        <w:rPr>
          <w:color w:val="000000" w:themeColor="text1"/>
        </w:rPr>
      </w:pPr>
      <w:r w:rsidRPr="005F596C">
        <w:rPr>
          <w:color w:val="000000" w:themeColor="text1"/>
        </w:rPr>
        <w:t>RAN4 to not consider simultaneously formed multiple UE Rx beam based RLM and BFD/CBD on multiple resources from two TRPs.</w:t>
      </w:r>
    </w:p>
    <w:p w14:paraId="4527F55B" w14:textId="77777777" w:rsidR="0002082A" w:rsidRPr="00D85985" w:rsidRDefault="0002082A" w:rsidP="0002082A">
      <w:pPr>
        <w:pStyle w:val="a3"/>
        <w:numPr>
          <w:ilvl w:val="1"/>
          <w:numId w:val="25"/>
        </w:numPr>
        <w:ind w:left="1440"/>
        <w:rPr>
          <w:color w:val="000000" w:themeColor="text1"/>
        </w:rPr>
      </w:pPr>
      <w:r w:rsidRPr="00D85985">
        <w:rPr>
          <w:color w:val="000000" w:themeColor="text1"/>
        </w:rPr>
        <w:t xml:space="preserve">Option 2: </w:t>
      </w:r>
    </w:p>
    <w:p w14:paraId="28FC6D7D" w14:textId="77777777" w:rsidR="0002082A" w:rsidRPr="00D85985" w:rsidRDefault="0002082A" w:rsidP="0002082A">
      <w:pPr>
        <w:pStyle w:val="a3"/>
        <w:numPr>
          <w:ilvl w:val="2"/>
          <w:numId w:val="25"/>
        </w:numPr>
        <w:rPr>
          <w:color w:val="000000" w:themeColor="text1"/>
        </w:rPr>
      </w:pPr>
      <w:r w:rsidRPr="00D85985">
        <w:rPr>
          <w:color w:val="000000" w:themeColor="text1"/>
        </w:rPr>
        <w:t>Per-TRP RLM requirement is not considered.</w:t>
      </w:r>
    </w:p>
    <w:p w14:paraId="77012E8C" w14:textId="77777777" w:rsidR="0002082A" w:rsidRPr="00D85985" w:rsidRDefault="0002082A" w:rsidP="0002082A">
      <w:pPr>
        <w:pStyle w:val="a3"/>
        <w:numPr>
          <w:ilvl w:val="1"/>
          <w:numId w:val="25"/>
        </w:numPr>
        <w:ind w:left="1440"/>
        <w:rPr>
          <w:color w:val="000000" w:themeColor="text1"/>
        </w:rPr>
      </w:pPr>
      <w:r w:rsidRPr="00D85985">
        <w:rPr>
          <w:color w:val="000000" w:themeColor="text1"/>
        </w:rPr>
        <w:t xml:space="preserve">Option </w:t>
      </w:r>
      <w:r>
        <w:rPr>
          <w:color w:val="000000" w:themeColor="text1"/>
        </w:rPr>
        <w:t>3</w:t>
      </w:r>
      <w:r w:rsidRPr="00D85985">
        <w:rPr>
          <w:color w:val="000000" w:themeColor="text1"/>
        </w:rPr>
        <w:t xml:space="preserve">: </w:t>
      </w:r>
    </w:p>
    <w:p w14:paraId="03639E69" w14:textId="77777777" w:rsidR="0002082A" w:rsidRDefault="0002082A" w:rsidP="0002082A">
      <w:pPr>
        <w:pStyle w:val="a3"/>
        <w:numPr>
          <w:ilvl w:val="2"/>
          <w:numId w:val="25"/>
        </w:numPr>
        <w:rPr>
          <w:color w:val="000000" w:themeColor="text1"/>
        </w:rPr>
      </w:pPr>
      <w:r>
        <w:rPr>
          <w:color w:val="000000" w:themeColor="text1"/>
        </w:rPr>
        <w:t>Beam sweeping factor reduction is considered for SSB based and CSI-RS based RLM and BFD/CBD</w:t>
      </w:r>
    </w:p>
    <w:p w14:paraId="1FC0C4D7" w14:textId="77777777" w:rsidR="0002082A" w:rsidRPr="00D85985" w:rsidRDefault="0002082A" w:rsidP="0002082A">
      <w:pPr>
        <w:pStyle w:val="a3"/>
        <w:numPr>
          <w:ilvl w:val="3"/>
          <w:numId w:val="25"/>
        </w:numPr>
        <w:overflowPunct w:val="0"/>
        <w:autoSpaceDE w:val="0"/>
        <w:autoSpaceDN w:val="0"/>
        <w:adjustRightInd w:val="0"/>
        <w:textAlignment w:val="baseline"/>
        <w:rPr>
          <w:color w:val="000000" w:themeColor="text1"/>
        </w:rPr>
      </w:pPr>
      <w:r w:rsidRPr="00D85985">
        <w:rPr>
          <w:color w:val="000000" w:themeColor="text1"/>
        </w:rPr>
        <w:t>RAN4 is to further study if L3 measurement results are always available to be used for RLM and BFD/CBD measurements.</w:t>
      </w:r>
    </w:p>
    <w:p w14:paraId="414C2367" w14:textId="77777777" w:rsidR="0002082A" w:rsidRPr="00D85985" w:rsidRDefault="0002082A" w:rsidP="0002082A">
      <w:pPr>
        <w:pStyle w:val="a3"/>
        <w:numPr>
          <w:ilvl w:val="3"/>
          <w:numId w:val="25"/>
        </w:numPr>
        <w:rPr>
          <w:color w:val="000000" w:themeColor="text1"/>
        </w:rPr>
      </w:pPr>
      <w:r w:rsidRPr="00D85985">
        <w:rPr>
          <w:color w:val="000000" w:themeColor="text1"/>
        </w:rPr>
        <w:lastRenderedPageBreak/>
        <w:t>Beam sweeping factor reduction is only feasible for the cases, if any, that L3 measurement results are NOT available to be used for RLM and BFD/CBD measurement.</w:t>
      </w:r>
    </w:p>
    <w:p w14:paraId="20F70235" w14:textId="77777777" w:rsidR="0002082A" w:rsidRPr="00D85985" w:rsidRDefault="0002082A" w:rsidP="0002082A">
      <w:pPr>
        <w:pStyle w:val="a3"/>
        <w:numPr>
          <w:ilvl w:val="1"/>
          <w:numId w:val="25"/>
        </w:numPr>
        <w:ind w:left="1440"/>
        <w:rPr>
          <w:color w:val="000000" w:themeColor="text1"/>
        </w:rPr>
      </w:pPr>
      <w:r w:rsidRPr="00D85985">
        <w:rPr>
          <w:color w:val="000000" w:themeColor="text1"/>
        </w:rPr>
        <w:t xml:space="preserve">Option </w:t>
      </w:r>
      <w:r>
        <w:rPr>
          <w:color w:val="000000" w:themeColor="text1"/>
        </w:rPr>
        <w:t>4</w:t>
      </w:r>
      <w:r w:rsidRPr="00D85985">
        <w:rPr>
          <w:color w:val="000000" w:themeColor="text1"/>
        </w:rPr>
        <w:t xml:space="preserve">: </w:t>
      </w:r>
    </w:p>
    <w:p w14:paraId="3F1C7249" w14:textId="77777777" w:rsidR="0002082A" w:rsidRDefault="0002082A" w:rsidP="0002082A">
      <w:pPr>
        <w:pStyle w:val="a3"/>
        <w:numPr>
          <w:ilvl w:val="2"/>
          <w:numId w:val="25"/>
        </w:numPr>
        <w:rPr>
          <w:color w:val="000000" w:themeColor="text1"/>
        </w:rPr>
      </w:pPr>
      <w:r w:rsidRPr="00D85985">
        <w:rPr>
          <w:color w:val="000000" w:themeColor="text1"/>
        </w:rPr>
        <w:t>Reducing the value of N in L1 measurement delay should be up to UE’s capability.</w:t>
      </w:r>
    </w:p>
    <w:p w14:paraId="41593BDA" w14:textId="77777777" w:rsidR="0002082A" w:rsidRPr="00D85985" w:rsidRDefault="0002082A" w:rsidP="0002082A">
      <w:pPr>
        <w:pStyle w:val="a3"/>
        <w:numPr>
          <w:ilvl w:val="2"/>
          <w:numId w:val="25"/>
        </w:numPr>
        <w:rPr>
          <w:color w:val="000000" w:themeColor="text1"/>
        </w:rPr>
      </w:pPr>
      <w:r w:rsidRPr="00AB4D37">
        <w:rPr>
          <w:color w:val="000000" w:themeColor="text1"/>
        </w:rPr>
        <w:t>In L1 measurement delay requirement, P factor should not be enhanced due to collision between L1 and L3 measurement.</w:t>
      </w:r>
    </w:p>
    <w:p w14:paraId="1759F22A" w14:textId="77777777" w:rsidR="0002082A" w:rsidRPr="00D85985" w:rsidRDefault="0002082A" w:rsidP="0002082A">
      <w:pPr>
        <w:pStyle w:val="a3"/>
        <w:numPr>
          <w:ilvl w:val="1"/>
          <w:numId w:val="25"/>
        </w:numPr>
        <w:ind w:left="1440"/>
        <w:rPr>
          <w:color w:val="000000" w:themeColor="text1"/>
        </w:rPr>
      </w:pPr>
      <w:r w:rsidRPr="00D85985">
        <w:rPr>
          <w:color w:val="000000" w:themeColor="text1"/>
        </w:rPr>
        <w:t xml:space="preserve">Option </w:t>
      </w:r>
      <w:r>
        <w:rPr>
          <w:color w:val="000000" w:themeColor="text1"/>
        </w:rPr>
        <w:t>5</w:t>
      </w:r>
      <w:r w:rsidRPr="00D85985">
        <w:rPr>
          <w:color w:val="000000" w:themeColor="text1"/>
        </w:rPr>
        <w:t>:</w:t>
      </w:r>
    </w:p>
    <w:p w14:paraId="70ABF22C" w14:textId="77777777" w:rsidR="0002082A" w:rsidRPr="009F1DAD" w:rsidRDefault="0002082A" w:rsidP="0002082A">
      <w:pPr>
        <w:pStyle w:val="a3"/>
        <w:numPr>
          <w:ilvl w:val="2"/>
          <w:numId w:val="25"/>
        </w:numPr>
        <w:rPr>
          <w:color w:val="000000" w:themeColor="text1"/>
        </w:rPr>
      </w:pPr>
      <w:r w:rsidRPr="009F1DAD">
        <w:rPr>
          <w:color w:val="000000" w:themeColor="text1"/>
        </w:rPr>
        <w:t>For R18 multi-Rx DL receptions, beam sweeping factor reduction is not considered for RLM and BFD/CBD measurements.</w:t>
      </w:r>
    </w:p>
    <w:p w14:paraId="0F7675AD" w14:textId="77777777" w:rsidR="0002082A" w:rsidRPr="00D85985" w:rsidRDefault="0002082A" w:rsidP="0002082A">
      <w:pPr>
        <w:pStyle w:val="a3"/>
        <w:numPr>
          <w:ilvl w:val="1"/>
          <w:numId w:val="25"/>
        </w:numPr>
        <w:ind w:left="1440"/>
        <w:rPr>
          <w:color w:val="000000" w:themeColor="text1"/>
        </w:rPr>
      </w:pPr>
      <w:r w:rsidRPr="00D85985">
        <w:rPr>
          <w:color w:val="000000" w:themeColor="text1"/>
        </w:rPr>
        <w:t xml:space="preserve">Option </w:t>
      </w:r>
      <w:r>
        <w:rPr>
          <w:color w:val="000000" w:themeColor="text1"/>
        </w:rPr>
        <w:t>6</w:t>
      </w:r>
      <w:r w:rsidRPr="00D85985">
        <w:rPr>
          <w:color w:val="000000" w:themeColor="text1"/>
        </w:rPr>
        <w:t>:</w:t>
      </w:r>
    </w:p>
    <w:p w14:paraId="4E8D32B5" w14:textId="77777777" w:rsidR="0002082A" w:rsidRPr="008B4248" w:rsidRDefault="0002082A" w:rsidP="0002082A">
      <w:pPr>
        <w:pStyle w:val="a3"/>
        <w:numPr>
          <w:ilvl w:val="2"/>
          <w:numId w:val="25"/>
        </w:numPr>
        <w:overflowPunct w:val="0"/>
        <w:autoSpaceDE w:val="0"/>
        <w:autoSpaceDN w:val="0"/>
        <w:adjustRightInd w:val="0"/>
        <w:spacing w:after="180"/>
        <w:jc w:val="both"/>
        <w:textAlignment w:val="baseline"/>
      </w:pPr>
      <w:r>
        <w:t xml:space="preserve">RLM CSI-RS: </w:t>
      </w:r>
      <w:r w:rsidRPr="008B4248">
        <w:t>Beam sweeping factor N=1 in FR2 RLM requirements</w:t>
      </w:r>
      <w:r>
        <w:t xml:space="preserve"> for CSI-RS</w:t>
      </w:r>
      <w:r w:rsidRPr="008B4248">
        <w:t>, so no beam sweeping factor reduction can be applied for RLM to enhance multi-</w:t>
      </w:r>
      <w:proofErr w:type="spellStart"/>
      <w:r w:rsidRPr="008B4248">
        <w:t>rx</w:t>
      </w:r>
      <w:proofErr w:type="spellEnd"/>
      <w:r w:rsidRPr="008B4248">
        <w:t xml:space="preserve"> operation.</w:t>
      </w:r>
    </w:p>
    <w:p w14:paraId="19DF20D3" w14:textId="77777777" w:rsidR="0002082A" w:rsidRDefault="0002082A" w:rsidP="0002082A">
      <w:pPr>
        <w:pStyle w:val="a3"/>
        <w:numPr>
          <w:ilvl w:val="2"/>
          <w:numId w:val="25"/>
        </w:numPr>
        <w:overflowPunct w:val="0"/>
        <w:autoSpaceDE w:val="0"/>
        <w:autoSpaceDN w:val="0"/>
        <w:adjustRightInd w:val="0"/>
        <w:spacing w:after="180"/>
        <w:jc w:val="both"/>
        <w:textAlignment w:val="baseline"/>
      </w:pPr>
      <w:r>
        <w:t xml:space="preserve">RLM CSI-RS: </w:t>
      </w:r>
      <w:r w:rsidRPr="008B4248">
        <w:t>For multi-</w:t>
      </w:r>
      <w:proofErr w:type="spellStart"/>
      <w:r w:rsidRPr="008B4248">
        <w:t>rx</w:t>
      </w:r>
      <w:proofErr w:type="spellEnd"/>
      <w:r w:rsidRPr="008B4248">
        <w:t xml:space="preserve"> operation, the RLM evaluation periods (in-sync and out-of-sync) are reduced by a new scaling parameter L=1/2, provided [TBD conditions for multi-</w:t>
      </w:r>
      <w:proofErr w:type="spellStart"/>
      <w:r w:rsidRPr="008B4248">
        <w:t>rx</w:t>
      </w:r>
      <w:proofErr w:type="spellEnd"/>
      <w:r w:rsidRPr="008B4248">
        <w:t xml:space="preserve"> operation] are met, otherwise L=1</w:t>
      </w:r>
      <w:r>
        <w:t>.</w:t>
      </w:r>
    </w:p>
    <w:p w14:paraId="1FFAF4AE" w14:textId="77777777" w:rsidR="0002082A" w:rsidRPr="001C44DE" w:rsidRDefault="0002082A" w:rsidP="0002082A">
      <w:pPr>
        <w:pStyle w:val="a3"/>
        <w:numPr>
          <w:ilvl w:val="2"/>
          <w:numId w:val="25"/>
        </w:numPr>
        <w:overflowPunct w:val="0"/>
        <w:autoSpaceDE w:val="0"/>
        <w:autoSpaceDN w:val="0"/>
        <w:adjustRightInd w:val="0"/>
        <w:spacing w:after="180"/>
        <w:jc w:val="both"/>
        <w:textAlignment w:val="baseline"/>
        <w:rPr>
          <w:rFonts w:eastAsia="?? ??"/>
        </w:rPr>
      </w:pPr>
      <w:r>
        <w:t xml:space="preserve">BFD CSI-RS: </w:t>
      </w:r>
      <w:r w:rsidRPr="00FF6102">
        <w:t>Beam sweeping factor N=1 in FR2 BFD requirements</w:t>
      </w:r>
      <w:r>
        <w:t xml:space="preserve"> for CSI-RS</w:t>
      </w:r>
      <w:r w:rsidRPr="00FF6102">
        <w:t>, so no beam sweeping factor reduction can be applied for BFD to enhance multi-</w:t>
      </w:r>
      <w:proofErr w:type="spellStart"/>
      <w:r w:rsidRPr="00FF6102">
        <w:t>rx</w:t>
      </w:r>
      <w:proofErr w:type="spellEnd"/>
      <w:r w:rsidRPr="00FF6102">
        <w:t xml:space="preserve"> operation. For CBD, N=8 in the current specification. Hence, the beam sweeping factor reduction approach is not efficient as a beam management multi-</w:t>
      </w:r>
      <w:proofErr w:type="spellStart"/>
      <w:r w:rsidRPr="00FF6102">
        <w:t>rx</w:t>
      </w:r>
      <w:proofErr w:type="spellEnd"/>
      <w:r w:rsidRPr="00FF6102">
        <w:t xml:space="preserve"> enhancement.</w:t>
      </w:r>
    </w:p>
    <w:p w14:paraId="79896943" w14:textId="77777777" w:rsidR="0002082A" w:rsidRPr="00FF6102" w:rsidRDefault="0002082A" w:rsidP="0002082A">
      <w:pPr>
        <w:pStyle w:val="a3"/>
        <w:numPr>
          <w:ilvl w:val="2"/>
          <w:numId w:val="25"/>
        </w:numPr>
        <w:spacing w:after="180"/>
        <w:contextualSpacing/>
        <w:jc w:val="both"/>
      </w:pPr>
      <w:r w:rsidRPr="009F4F17">
        <w:t>BFD/CBD CSI-RS:</w:t>
      </w:r>
      <w:r w:rsidRPr="00FF6102">
        <w:t xml:space="preserve"> For multi-</w:t>
      </w:r>
      <w:proofErr w:type="spellStart"/>
      <w:r w:rsidRPr="00FF6102">
        <w:t>rx</w:t>
      </w:r>
      <w:proofErr w:type="spellEnd"/>
      <w:r w:rsidRPr="00FF6102">
        <w:t xml:space="preserve"> operation, the</w:t>
      </w:r>
      <w:r>
        <w:t xml:space="preserve"> BFD/CBD</w:t>
      </w:r>
      <w:r w:rsidRPr="00FF6102">
        <w:t xml:space="preserve"> evaluation periods (in-sync and out-of-sync) are reduced by a new scaling parameter L=1/2, provided [TBD conditions for multi-</w:t>
      </w:r>
      <w:proofErr w:type="spellStart"/>
      <w:r w:rsidRPr="00FF6102">
        <w:t>rx</w:t>
      </w:r>
      <w:proofErr w:type="spellEnd"/>
      <w:r w:rsidRPr="00FF6102">
        <w:t xml:space="preserve"> operation] are met, otherwise L=1</w:t>
      </w:r>
      <w:r>
        <w:t>.</w:t>
      </w:r>
    </w:p>
    <w:p w14:paraId="27981611" w14:textId="77777777" w:rsidR="0002082A" w:rsidRPr="00D85985" w:rsidRDefault="0002082A" w:rsidP="0002082A">
      <w:pPr>
        <w:pStyle w:val="a3"/>
        <w:numPr>
          <w:ilvl w:val="0"/>
          <w:numId w:val="25"/>
        </w:numPr>
        <w:ind w:left="720"/>
        <w:rPr>
          <w:color w:val="000000" w:themeColor="text1"/>
        </w:rPr>
      </w:pPr>
      <w:r w:rsidRPr="00D85985">
        <w:rPr>
          <w:color w:val="000000" w:themeColor="text1"/>
        </w:rPr>
        <w:t>Recommended WF</w:t>
      </w:r>
    </w:p>
    <w:p w14:paraId="10936538" w14:textId="6798A6D0" w:rsidR="0002082A" w:rsidRPr="00D85985" w:rsidRDefault="00C74972" w:rsidP="0002082A">
      <w:pPr>
        <w:pStyle w:val="a3"/>
        <w:numPr>
          <w:ilvl w:val="1"/>
          <w:numId w:val="25"/>
        </w:numPr>
        <w:ind w:left="1440"/>
        <w:rPr>
          <w:color w:val="000000" w:themeColor="text1"/>
        </w:rPr>
      </w:pPr>
      <w:r>
        <w:rPr>
          <w:color w:val="000000" w:themeColor="text1"/>
        </w:rPr>
        <w:t>If beam sweeping factor reduction is feasible for cell specific RLM and BFD/</w:t>
      </w:r>
      <w:proofErr w:type="gramStart"/>
      <w:r>
        <w:rPr>
          <w:color w:val="000000" w:themeColor="text1"/>
        </w:rPr>
        <w:t>CBD?</w:t>
      </w:r>
      <w:r w:rsidR="0002082A" w:rsidRPr="00D85985">
        <w:rPr>
          <w:color w:val="000000" w:themeColor="text1"/>
        </w:rPr>
        <w:t>.</w:t>
      </w:r>
      <w:proofErr w:type="gramEnd"/>
    </w:p>
    <w:p w14:paraId="0C1C26C7" w14:textId="66445712" w:rsidR="0088496F" w:rsidRDefault="0088496F" w:rsidP="0002082A">
      <w:pPr>
        <w:spacing w:before="240"/>
        <w:jc w:val="both"/>
        <w:rPr>
          <w:lang w:val="en-US"/>
        </w:rPr>
      </w:pPr>
    </w:p>
    <w:p w14:paraId="66CD41C0" w14:textId="130E5CD9" w:rsidR="00C74972" w:rsidRPr="00C74972" w:rsidRDefault="00C74972" w:rsidP="0002082A">
      <w:pPr>
        <w:spacing w:before="240"/>
        <w:jc w:val="both"/>
        <w:rPr>
          <w:lang w:val="en-US"/>
        </w:rPr>
      </w:pPr>
      <w:r>
        <w:rPr>
          <w:rFonts w:hint="eastAsia"/>
          <w:lang w:val="en-US"/>
        </w:rPr>
        <w:t>D</w:t>
      </w:r>
      <w:r>
        <w:rPr>
          <w:lang w:val="en-US"/>
        </w:rPr>
        <w:t>iscussion:</w:t>
      </w:r>
    </w:p>
    <w:p w14:paraId="05870B37" w14:textId="28C5F734" w:rsidR="0002082A" w:rsidRDefault="0002082A" w:rsidP="005D546E">
      <w:pPr>
        <w:spacing w:before="240"/>
        <w:jc w:val="both"/>
        <w:rPr>
          <w:lang w:val="en-US"/>
        </w:rPr>
      </w:pPr>
    </w:p>
    <w:p w14:paraId="3B692EEF" w14:textId="77777777" w:rsidR="0002082A" w:rsidRPr="00FE266C" w:rsidRDefault="0002082A" w:rsidP="0002082A">
      <w:pPr>
        <w:outlineLvl w:val="3"/>
        <w:rPr>
          <w:b/>
          <w:color w:val="000000" w:themeColor="text1"/>
          <w:u w:val="single"/>
          <w:lang w:eastAsia="ko-KR"/>
        </w:rPr>
      </w:pPr>
      <w:r w:rsidRPr="00FE266C">
        <w:rPr>
          <w:b/>
          <w:color w:val="000000" w:themeColor="text1"/>
          <w:u w:val="single"/>
          <w:lang w:eastAsia="ko-KR"/>
        </w:rPr>
        <w:t>Issue 3-1-1: Conditions</w:t>
      </w:r>
      <w:r>
        <w:rPr>
          <w:rFonts w:hint="eastAsia"/>
          <w:b/>
          <w:color w:val="000000" w:themeColor="text1"/>
          <w:u w:val="single"/>
        </w:rPr>
        <w:t>/</w:t>
      </w:r>
      <w:r>
        <w:rPr>
          <w:b/>
          <w:color w:val="000000" w:themeColor="text1"/>
          <w:u w:val="single"/>
        </w:rPr>
        <w:t>cases</w:t>
      </w:r>
      <w:r w:rsidRPr="00FE266C">
        <w:rPr>
          <w:b/>
          <w:color w:val="000000" w:themeColor="text1"/>
          <w:u w:val="single"/>
          <w:lang w:eastAsia="ko-KR"/>
        </w:rPr>
        <w:t xml:space="preserve"> that scheduling restriction for L1 measurements can be removed</w:t>
      </w:r>
      <w:r>
        <w:rPr>
          <w:b/>
          <w:color w:val="000000" w:themeColor="text1"/>
          <w:u w:val="single"/>
          <w:lang w:eastAsia="ko-KR"/>
        </w:rPr>
        <w:t xml:space="preserve"> for multi-Rx</w:t>
      </w:r>
    </w:p>
    <w:p w14:paraId="4D3A4DC8" w14:textId="77777777" w:rsidR="0002082A" w:rsidRPr="00FE266C" w:rsidRDefault="0002082A" w:rsidP="0002082A">
      <w:pPr>
        <w:pStyle w:val="a3"/>
        <w:numPr>
          <w:ilvl w:val="0"/>
          <w:numId w:val="25"/>
        </w:numPr>
        <w:ind w:left="720"/>
        <w:rPr>
          <w:color w:val="000000" w:themeColor="text1"/>
        </w:rPr>
      </w:pPr>
      <w:r w:rsidRPr="00FE266C">
        <w:rPr>
          <w:color w:val="000000" w:themeColor="text1"/>
        </w:rPr>
        <w:t>Proposals</w:t>
      </w:r>
    </w:p>
    <w:p w14:paraId="50C6CC05" w14:textId="77777777" w:rsidR="0002082A" w:rsidRPr="00FE266C" w:rsidRDefault="0002082A" w:rsidP="0002082A">
      <w:pPr>
        <w:pStyle w:val="a3"/>
        <w:numPr>
          <w:ilvl w:val="1"/>
          <w:numId w:val="25"/>
        </w:numPr>
        <w:ind w:left="1440"/>
        <w:rPr>
          <w:color w:val="000000" w:themeColor="text1"/>
        </w:rPr>
      </w:pPr>
      <w:r w:rsidRPr="00FE266C">
        <w:rPr>
          <w:color w:val="000000" w:themeColor="text1"/>
        </w:rPr>
        <w:t xml:space="preserve">Option 1: </w:t>
      </w:r>
    </w:p>
    <w:p w14:paraId="758DB7E6" w14:textId="77777777" w:rsidR="0002082A" w:rsidRPr="008D2797" w:rsidRDefault="0002082A" w:rsidP="0002082A">
      <w:pPr>
        <w:pStyle w:val="a3"/>
        <w:numPr>
          <w:ilvl w:val="2"/>
          <w:numId w:val="25"/>
        </w:numPr>
        <w:overflowPunct w:val="0"/>
        <w:autoSpaceDE w:val="0"/>
        <w:autoSpaceDN w:val="0"/>
        <w:adjustRightInd w:val="0"/>
        <w:textAlignment w:val="baseline"/>
        <w:rPr>
          <w:color w:val="000000" w:themeColor="text1"/>
        </w:rPr>
      </w:pPr>
      <w:r w:rsidRPr="008D2797">
        <w:rPr>
          <w:color w:val="000000" w:themeColor="text1"/>
        </w:rPr>
        <w:t>A scheduling availability during SSB based L1 measurements from two TRPs can be defined such that a simultaneous reception of PDSCHs from two TRPs on the SSB symbols can be supported if one of the PDSCHs is associated with the SSB, and the SSB configured for L1 measurements is a source of one of the activated TCI states. FFS on side conditions, e.g.</w:t>
      </w:r>
    </w:p>
    <w:p w14:paraId="58D4FBD2" w14:textId="77777777" w:rsidR="0002082A" w:rsidRPr="008D2797" w:rsidRDefault="0002082A" w:rsidP="0002082A">
      <w:pPr>
        <w:pStyle w:val="a3"/>
        <w:numPr>
          <w:ilvl w:val="3"/>
          <w:numId w:val="25"/>
        </w:numPr>
        <w:overflowPunct w:val="0"/>
        <w:autoSpaceDE w:val="0"/>
        <w:autoSpaceDN w:val="0"/>
        <w:adjustRightInd w:val="0"/>
        <w:textAlignment w:val="baseline"/>
        <w:rPr>
          <w:color w:val="000000" w:themeColor="text1"/>
        </w:rPr>
      </w:pPr>
      <w:r w:rsidRPr="008D2797">
        <w:rPr>
          <w:color w:val="000000" w:themeColor="text1"/>
        </w:rPr>
        <w:t>UE is configured with active TCI states from two TRPs, and the association between the TCI states and the TRPs is explicitly known to the UE, i.e.</w:t>
      </w:r>
    </w:p>
    <w:p w14:paraId="7DCD9E7F" w14:textId="77777777" w:rsidR="0002082A" w:rsidRPr="008D2797" w:rsidRDefault="0002082A" w:rsidP="0002082A">
      <w:pPr>
        <w:pStyle w:val="a3"/>
        <w:numPr>
          <w:ilvl w:val="4"/>
          <w:numId w:val="25"/>
        </w:numPr>
        <w:overflowPunct w:val="0"/>
        <w:autoSpaceDE w:val="0"/>
        <w:autoSpaceDN w:val="0"/>
        <w:adjustRightInd w:val="0"/>
        <w:textAlignment w:val="baseline"/>
        <w:rPr>
          <w:color w:val="000000" w:themeColor="text1"/>
        </w:rPr>
      </w:pPr>
      <w:r w:rsidRPr="008D2797">
        <w:rPr>
          <w:color w:val="000000" w:themeColor="text1"/>
        </w:rPr>
        <w:t xml:space="preserve">(single DCI based </w:t>
      </w:r>
      <w:proofErr w:type="spellStart"/>
      <w:r w:rsidRPr="008D2797">
        <w:rPr>
          <w:color w:val="000000" w:themeColor="text1"/>
        </w:rPr>
        <w:t>mTRP</w:t>
      </w:r>
      <w:proofErr w:type="spellEnd"/>
      <w:r w:rsidRPr="008D2797">
        <w:rPr>
          <w:color w:val="000000" w:themeColor="text1"/>
        </w:rPr>
        <w:t xml:space="preserve">) at least one of the codepoints in the active TCI list for PDSCH includes two reference resources for </w:t>
      </w:r>
      <w:proofErr w:type="spellStart"/>
      <w:r w:rsidRPr="008D2797">
        <w:rPr>
          <w:color w:val="000000" w:themeColor="text1"/>
        </w:rPr>
        <w:t>qcl-TypeD</w:t>
      </w:r>
      <w:proofErr w:type="spellEnd"/>
      <w:r w:rsidRPr="008D2797">
        <w:rPr>
          <w:color w:val="000000" w:themeColor="text1"/>
        </w:rPr>
        <w:t xml:space="preserve"> from respective TRPs</w:t>
      </w:r>
    </w:p>
    <w:p w14:paraId="54466DF7" w14:textId="77777777" w:rsidR="0002082A" w:rsidRPr="008D2797" w:rsidRDefault="0002082A" w:rsidP="0002082A">
      <w:pPr>
        <w:pStyle w:val="a3"/>
        <w:numPr>
          <w:ilvl w:val="4"/>
          <w:numId w:val="25"/>
        </w:numPr>
        <w:overflowPunct w:val="0"/>
        <w:autoSpaceDE w:val="0"/>
        <w:autoSpaceDN w:val="0"/>
        <w:adjustRightInd w:val="0"/>
        <w:textAlignment w:val="baseline"/>
        <w:rPr>
          <w:color w:val="000000" w:themeColor="text1"/>
        </w:rPr>
      </w:pPr>
      <w:r w:rsidRPr="008D2797">
        <w:rPr>
          <w:color w:val="000000" w:themeColor="text1"/>
        </w:rPr>
        <w:t xml:space="preserve">(multi DCI based </w:t>
      </w:r>
      <w:proofErr w:type="spellStart"/>
      <w:r w:rsidRPr="008D2797">
        <w:rPr>
          <w:color w:val="000000" w:themeColor="text1"/>
        </w:rPr>
        <w:t>mTRP</w:t>
      </w:r>
      <w:proofErr w:type="spellEnd"/>
      <w:r w:rsidRPr="008D2797">
        <w:rPr>
          <w:color w:val="000000" w:themeColor="text1"/>
        </w:rPr>
        <w:t xml:space="preserve">) two CORESETs </w:t>
      </w:r>
      <w:proofErr w:type="spellStart"/>
      <w:r w:rsidRPr="008D2797">
        <w:rPr>
          <w:color w:val="000000" w:themeColor="text1"/>
        </w:rPr>
        <w:t>QCL’ed</w:t>
      </w:r>
      <w:proofErr w:type="spellEnd"/>
      <w:r w:rsidRPr="008D2797">
        <w:rPr>
          <w:color w:val="000000" w:themeColor="text1"/>
        </w:rPr>
        <w:t xml:space="preserve"> with two reference resources for </w:t>
      </w:r>
      <w:proofErr w:type="spellStart"/>
      <w:r w:rsidRPr="008D2797">
        <w:rPr>
          <w:color w:val="000000" w:themeColor="text1"/>
        </w:rPr>
        <w:t>qcl-TypeD</w:t>
      </w:r>
      <w:proofErr w:type="spellEnd"/>
      <w:r w:rsidRPr="008D2797">
        <w:rPr>
          <w:color w:val="000000" w:themeColor="text1"/>
        </w:rPr>
        <w:t xml:space="preserve"> are configured</w:t>
      </w:r>
    </w:p>
    <w:p w14:paraId="2CF57213" w14:textId="77777777" w:rsidR="0002082A" w:rsidRPr="008D2797" w:rsidRDefault="0002082A" w:rsidP="0002082A">
      <w:pPr>
        <w:pStyle w:val="a3"/>
        <w:numPr>
          <w:ilvl w:val="4"/>
          <w:numId w:val="25"/>
        </w:numPr>
        <w:overflowPunct w:val="0"/>
        <w:autoSpaceDE w:val="0"/>
        <w:autoSpaceDN w:val="0"/>
        <w:adjustRightInd w:val="0"/>
        <w:textAlignment w:val="baseline"/>
        <w:rPr>
          <w:color w:val="000000" w:themeColor="text1"/>
        </w:rPr>
      </w:pPr>
      <w:r w:rsidRPr="008D2797">
        <w:rPr>
          <w:color w:val="000000" w:themeColor="text1"/>
        </w:rPr>
        <w:t xml:space="preserve">SNR &gt; </w:t>
      </w:r>
      <w:proofErr w:type="spellStart"/>
      <w:r w:rsidRPr="008D2797">
        <w:rPr>
          <w:color w:val="000000" w:themeColor="text1"/>
        </w:rPr>
        <w:t>XdB</w:t>
      </w:r>
      <w:proofErr w:type="spellEnd"/>
      <w:r w:rsidRPr="008D2797">
        <w:rPr>
          <w:color w:val="000000" w:themeColor="text1"/>
        </w:rPr>
        <w:t xml:space="preserve"> for each TRP, where rank &gt; 2 is expected</w:t>
      </w:r>
    </w:p>
    <w:p w14:paraId="5F261878" w14:textId="77777777" w:rsidR="0002082A" w:rsidRPr="00FE266C" w:rsidRDefault="0002082A" w:rsidP="0002082A">
      <w:pPr>
        <w:pStyle w:val="a3"/>
        <w:numPr>
          <w:ilvl w:val="3"/>
          <w:numId w:val="25"/>
        </w:numPr>
        <w:rPr>
          <w:color w:val="000000" w:themeColor="text1"/>
        </w:rPr>
      </w:pPr>
      <w:r w:rsidRPr="008D2797">
        <w:rPr>
          <w:color w:val="000000" w:themeColor="text1"/>
        </w:rPr>
        <w:t>Group-based L1-RSRP measurement is configured based on L3 measurements for the same measurement resources</w:t>
      </w:r>
    </w:p>
    <w:p w14:paraId="53859E11" w14:textId="77777777" w:rsidR="0002082A" w:rsidRPr="00FE266C" w:rsidRDefault="0002082A" w:rsidP="0002082A">
      <w:pPr>
        <w:pStyle w:val="a3"/>
        <w:numPr>
          <w:ilvl w:val="1"/>
          <w:numId w:val="25"/>
        </w:numPr>
        <w:ind w:left="1440"/>
        <w:rPr>
          <w:color w:val="000000" w:themeColor="text1"/>
        </w:rPr>
      </w:pPr>
      <w:r w:rsidRPr="00FE266C">
        <w:rPr>
          <w:color w:val="000000" w:themeColor="text1"/>
        </w:rPr>
        <w:lastRenderedPageBreak/>
        <w:t xml:space="preserve">Option 2: </w:t>
      </w:r>
    </w:p>
    <w:p w14:paraId="480DD049" w14:textId="77777777" w:rsidR="0002082A" w:rsidRPr="00FE266C" w:rsidRDefault="0002082A" w:rsidP="0002082A">
      <w:pPr>
        <w:pStyle w:val="a3"/>
        <w:numPr>
          <w:ilvl w:val="2"/>
          <w:numId w:val="25"/>
        </w:numPr>
        <w:overflowPunct w:val="0"/>
        <w:autoSpaceDE w:val="0"/>
        <w:autoSpaceDN w:val="0"/>
        <w:adjustRightInd w:val="0"/>
        <w:textAlignment w:val="baseline"/>
        <w:rPr>
          <w:color w:val="000000" w:themeColor="text1"/>
        </w:rPr>
      </w:pPr>
      <w:r w:rsidRPr="00FE266C">
        <w:rPr>
          <w:color w:val="000000" w:themeColor="text1"/>
        </w:rPr>
        <w:t>For scheduling restriction for L1 measurement (RLM/BFD/CBD/L1-RSRP), if UE supports multi-Rx chain and the multi-Rx chain is enabled:</w:t>
      </w:r>
    </w:p>
    <w:p w14:paraId="54FC5FC1" w14:textId="77777777" w:rsidR="0002082A" w:rsidRPr="00FE266C" w:rsidRDefault="0002082A" w:rsidP="0002082A">
      <w:pPr>
        <w:pStyle w:val="a3"/>
        <w:numPr>
          <w:ilvl w:val="3"/>
          <w:numId w:val="25"/>
        </w:numPr>
        <w:overflowPunct w:val="0"/>
        <w:autoSpaceDE w:val="0"/>
        <w:autoSpaceDN w:val="0"/>
        <w:adjustRightInd w:val="0"/>
        <w:textAlignment w:val="baseline"/>
        <w:rPr>
          <w:color w:val="000000" w:themeColor="text1"/>
        </w:rPr>
      </w:pPr>
      <w:r w:rsidRPr="00FE266C">
        <w:rPr>
          <w:color w:val="000000" w:themeColor="text1"/>
        </w:rPr>
        <w:t xml:space="preserve">if the </w:t>
      </w:r>
      <w:proofErr w:type="gramStart"/>
      <w:r w:rsidRPr="00FE266C">
        <w:rPr>
          <w:color w:val="000000" w:themeColor="text1"/>
        </w:rPr>
        <w:t>RS(</w:t>
      </w:r>
      <w:proofErr w:type="gramEnd"/>
      <w:r w:rsidRPr="00FE266C">
        <w:rPr>
          <w:color w:val="000000" w:themeColor="text1"/>
        </w:rPr>
        <w:t xml:space="preserve">SSB or CSI-RS) for RLM/BFD/CBD/L1-RSRP and the CSI-RS for TCI of PDCCH or PDSCH has been paired in a grouped CSI reporting(e.g., grouped L1-RSRP or L1-SINR), no scheduling restriction shall be applied on this RS based RLM/BFD/CBD/L1-RSRP measurement.  </w:t>
      </w:r>
    </w:p>
    <w:p w14:paraId="70F243C8" w14:textId="77777777" w:rsidR="0002082A" w:rsidRPr="00FE266C" w:rsidRDefault="0002082A" w:rsidP="0002082A">
      <w:pPr>
        <w:pStyle w:val="a3"/>
        <w:numPr>
          <w:ilvl w:val="3"/>
          <w:numId w:val="25"/>
        </w:numPr>
        <w:rPr>
          <w:color w:val="000000" w:themeColor="text1"/>
        </w:rPr>
      </w:pPr>
      <w:r w:rsidRPr="00FE266C">
        <w:rPr>
          <w:color w:val="000000" w:themeColor="text1"/>
        </w:rPr>
        <w:t xml:space="preserve">if the spatial separation is large enough between the RS (SSB or CSI-RS) for RLM/BFD/CBD/L1-RSRP and the CSI-RS for TCI of PDCCH or PDSCH, no scheduling restriction shall be applied on this RS based RLM/BFD/CBD/L1-RSRP measurement. Whether and how to indicate network the scheduling restriction information due to spatial separation is FFS, and needs more conclusions from RF session. </w:t>
      </w:r>
    </w:p>
    <w:p w14:paraId="191F333D" w14:textId="77777777" w:rsidR="0002082A" w:rsidRPr="00FE266C" w:rsidRDefault="0002082A" w:rsidP="0002082A">
      <w:pPr>
        <w:pStyle w:val="a3"/>
        <w:numPr>
          <w:ilvl w:val="1"/>
          <w:numId w:val="25"/>
        </w:numPr>
        <w:ind w:left="1440"/>
        <w:rPr>
          <w:color w:val="000000" w:themeColor="text1"/>
        </w:rPr>
      </w:pPr>
      <w:r w:rsidRPr="00FE266C">
        <w:rPr>
          <w:color w:val="000000" w:themeColor="text1"/>
        </w:rPr>
        <w:t xml:space="preserve">Option 3: </w:t>
      </w:r>
    </w:p>
    <w:p w14:paraId="5CFD6E12" w14:textId="77777777" w:rsidR="0002082A" w:rsidRDefault="0002082A" w:rsidP="0002082A">
      <w:pPr>
        <w:pStyle w:val="a3"/>
        <w:numPr>
          <w:ilvl w:val="2"/>
          <w:numId w:val="25"/>
        </w:numPr>
        <w:rPr>
          <w:color w:val="000000" w:themeColor="text1"/>
        </w:rPr>
      </w:pPr>
      <w:r w:rsidRPr="00EF28F0">
        <w:rPr>
          <w:color w:val="000000" w:themeColor="text1"/>
        </w:rPr>
        <w:t>Define a joint scheduling restriction for two TRPs together. Need to specify data from which TRP can be received and from which TRP can’t be received.</w:t>
      </w:r>
    </w:p>
    <w:p w14:paraId="01748A40" w14:textId="77777777" w:rsidR="0002082A" w:rsidRDefault="0002082A" w:rsidP="0002082A">
      <w:pPr>
        <w:pStyle w:val="a3"/>
        <w:numPr>
          <w:ilvl w:val="2"/>
          <w:numId w:val="25"/>
        </w:numPr>
        <w:rPr>
          <w:color w:val="000000" w:themeColor="text1"/>
        </w:rPr>
      </w:pPr>
      <w:r w:rsidRPr="00FE266C">
        <w:rPr>
          <w:color w:val="000000" w:themeColor="text1"/>
        </w:rPr>
        <w:t xml:space="preserve">For intra-cell </w:t>
      </w:r>
      <w:proofErr w:type="spellStart"/>
      <w:r w:rsidRPr="00FE266C">
        <w:rPr>
          <w:color w:val="000000" w:themeColor="text1"/>
        </w:rPr>
        <w:t>mTRP</w:t>
      </w:r>
      <w:proofErr w:type="spellEnd"/>
      <w:r w:rsidRPr="00FE266C">
        <w:rPr>
          <w:color w:val="000000" w:themeColor="text1"/>
        </w:rPr>
        <w:t>, scheduling restriction for L1 measurement can be relaxed only when timing offset is smaller than CP.</w:t>
      </w:r>
    </w:p>
    <w:p w14:paraId="6EE86754" w14:textId="77777777" w:rsidR="0002082A" w:rsidRPr="00EF28F0" w:rsidRDefault="0002082A" w:rsidP="0002082A">
      <w:pPr>
        <w:pStyle w:val="a3"/>
        <w:numPr>
          <w:ilvl w:val="2"/>
          <w:numId w:val="25"/>
        </w:numPr>
        <w:rPr>
          <w:color w:val="000000" w:themeColor="text1"/>
        </w:rPr>
      </w:pPr>
      <w:r w:rsidRPr="0061043C">
        <w:rPr>
          <w:color w:val="000000" w:themeColor="text1"/>
        </w:rPr>
        <w:t xml:space="preserve">For SSB + data case, whether there is scheduling restriction also depends on UE capability </w:t>
      </w:r>
      <w:proofErr w:type="spellStart"/>
      <w:r w:rsidRPr="001A5F58">
        <w:rPr>
          <w:i/>
          <w:iCs/>
          <w:color w:val="000000" w:themeColor="text1"/>
        </w:rPr>
        <w:t>simultaneousRxDataSSB-DiffNumerology</w:t>
      </w:r>
      <w:proofErr w:type="spellEnd"/>
      <w:r w:rsidRPr="001A5F58">
        <w:rPr>
          <w:i/>
          <w:iCs/>
          <w:color w:val="000000" w:themeColor="text1"/>
        </w:rPr>
        <w:t xml:space="preserve"> </w:t>
      </w:r>
      <w:r w:rsidRPr="0061043C">
        <w:rPr>
          <w:color w:val="000000" w:themeColor="text1"/>
        </w:rPr>
        <w:t>and the SCS between SSB and data.</w:t>
      </w:r>
    </w:p>
    <w:p w14:paraId="64D0F68E" w14:textId="77777777" w:rsidR="0002082A" w:rsidRPr="00FE266C" w:rsidRDefault="0002082A" w:rsidP="0002082A">
      <w:pPr>
        <w:pStyle w:val="a3"/>
        <w:numPr>
          <w:ilvl w:val="1"/>
          <w:numId w:val="25"/>
        </w:numPr>
        <w:ind w:left="1440"/>
        <w:rPr>
          <w:color w:val="000000" w:themeColor="text1"/>
        </w:rPr>
      </w:pPr>
      <w:r w:rsidRPr="00FE266C">
        <w:rPr>
          <w:color w:val="000000" w:themeColor="text1"/>
        </w:rPr>
        <w:t xml:space="preserve">Option 4: </w:t>
      </w:r>
    </w:p>
    <w:p w14:paraId="3F8F8053" w14:textId="77777777" w:rsidR="0002082A" w:rsidRPr="00FE266C" w:rsidRDefault="0002082A" w:rsidP="0002082A">
      <w:pPr>
        <w:pStyle w:val="a3"/>
        <w:numPr>
          <w:ilvl w:val="2"/>
          <w:numId w:val="25"/>
        </w:numPr>
        <w:rPr>
          <w:color w:val="000000" w:themeColor="text1"/>
        </w:rPr>
      </w:pPr>
      <w:r w:rsidRPr="00FE266C">
        <w:rPr>
          <w:color w:val="000000" w:themeColor="text1"/>
        </w:rPr>
        <w:t>RAN4 to define no scheduling restrictions for L1 measurements on a RS which is QCL-D with an active TCI state.</w:t>
      </w:r>
    </w:p>
    <w:p w14:paraId="7F3AC8B7" w14:textId="77777777" w:rsidR="0002082A" w:rsidRPr="00FE266C" w:rsidRDefault="0002082A" w:rsidP="0002082A">
      <w:pPr>
        <w:pStyle w:val="a3"/>
        <w:numPr>
          <w:ilvl w:val="1"/>
          <w:numId w:val="25"/>
        </w:numPr>
        <w:ind w:left="1440"/>
        <w:rPr>
          <w:color w:val="000000" w:themeColor="text1"/>
        </w:rPr>
      </w:pPr>
      <w:r w:rsidRPr="00FE266C">
        <w:rPr>
          <w:color w:val="000000" w:themeColor="text1"/>
        </w:rPr>
        <w:t xml:space="preserve">Option 5: </w:t>
      </w:r>
    </w:p>
    <w:p w14:paraId="0D330926" w14:textId="77777777" w:rsidR="0002082A" w:rsidRPr="00FE266C" w:rsidRDefault="0002082A" w:rsidP="0002082A">
      <w:pPr>
        <w:pStyle w:val="a3"/>
        <w:numPr>
          <w:ilvl w:val="2"/>
          <w:numId w:val="25"/>
        </w:numPr>
        <w:overflowPunct w:val="0"/>
        <w:autoSpaceDE w:val="0"/>
        <w:autoSpaceDN w:val="0"/>
        <w:adjustRightInd w:val="0"/>
        <w:textAlignment w:val="baseline"/>
        <w:rPr>
          <w:color w:val="000000" w:themeColor="text1"/>
        </w:rPr>
      </w:pPr>
      <w:r w:rsidRPr="00FE266C">
        <w:rPr>
          <w:color w:val="000000" w:themeColor="text1"/>
        </w:rPr>
        <w:t>While a UE performs L1 measurement from one TRP, scheduling restriction for the other TRP should be introduced.</w:t>
      </w:r>
    </w:p>
    <w:p w14:paraId="79F2A33C" w14:textId="77777777" w:rsidR="0002082A" w:rsidRPr="00FE266C" w:rsidRDefault="0002082A" w:rsidP="0002082A">
      <w:pPr>
        <w:pStyle w:val="a3"/>
        <w:numPr>
          <w:ilvl w:val="2"/>
          <w:numId w:val="25"/>
        </w:numPr>
        <w:rPr>
          <w:color w:val="000000" w:themeColor="text1"/>
        </w:rPr>
      </w:pPr>
      <w:r w:rsidRPr="00FE266C">
        <w:rPr>
          <w:color w:val="000000" w:themeColor="text1"/>
        </w:rPr>
        <w:t>RAN4 to further discuss the condition of no scheduling restriction during L1 measurement.</w:t>
      </w:r>
    </w:p>
    <w:p w14:paraId="6C6D29FB" w14:textId="77777777" w:rsidR="0002082A" w:rsidRPr="00FE266C" w:rsidRDefault="0002082A" w:rsidP="0002082A">
      <w:pPr>
        <w:pStyle w:val="a3"/>
        <w:numPr>
          <w:ilvl w:val="2"/>
          <w:numId w:val="25"/>
        </w:numPr>
        <w:rPr>
          <w:color w:val="000000" w:themeColor="text1"/>
        </w:rPr>
      </w:pPr>
      <w:r w:rsidRPr="00FE266C">
        <w:rPr>
          <w:color w:val="000000" w:themeColor="text1"/>
        </w:rPr>
        <w:t xml:space="preserve">For L1 measurement, scheduling restriction could be only applied for </w:t>
      </w:r>
      <w:proofErr w:type="spellStart"/>
      <w:r w:rsidRPr="00FE266C">
        <w:rPr>
          <w:color w:val="000000" w:themeColor="text1"/>
        </w:rPr>
        <w:t>sDCI</w:t>
      </w:r>
      <w:proofErr w:type="spellEnd"/>
      <w:r w:rsidRPr="00FE266C">
        <w:rPr>
          <w:color w:val="000000" w:themeColor="text1"/>
        </w:rPr>
        <w:t xml:space="preserve"> scenario, and interruption could be applied for </w:t>
      </w:r>
      <w:proofErr w:type="spellStart"/>
      <w:r w:rsidRPr="00FE266C">
        <w:rPr>
          <w:color w:val="000000" w:themeColor="text1"/>
        </w:rPr>
        <w:t>mDCI</w:t>
      </w:r>
      <w:proofErr w:type="spellEnd"/>
      <w:r w:rsidRPr="00FE266C">
        <w:rPr>
          <w:color w:val="000000" w:themeColor="text1"/>
        </w:rPr>
        <w:t xml:space="preserve"> scenario.</w:t>
      </w:r>
    </w:p>
    <w:p w14:paraId="32F085AF" w14:textId="77777777" w:rsidR="0002082A" w:rsidRPr="00FE266C" w:rsidRDefault="0002082A" w:rsidP="0002082A">
      <w:pPr>
        <w:pStyle w:val="a3"/>
        <w:numPr>
          <w:ilvl w:val="1"/>
          <w:numId w:val="25"/>
        </w:numPr>
        <w:ind w:left="1440"/>
        <w:rPr>
          <w:color w:val="000000" w:themeColor="text1"/>
        </w:rPr>
      </w:pPr>
      <w:r w:rsidRPr="00FE266C">
        <w:rPr>
          <w:color w:val="000000" w:themeColor="text1"/>
        </w:rPr>
        <w:t xml:space="preserve">Option 6: </w:t>
      </w:r>
    </w:p>
    <w:p w14:paraId="50455C05" w14:textId="77777777" w:rsidR="0002082A" w:rsidRPr="00FE266C" w:rsidRDefault="0002082A" w:rsidP="0002082A">
      <w:pPr>
        <w:pStyle w:val="a3"/>
        <w:numPr>
          <w:ilvl w:val="2"/>
          <w:numId w:val="25"/>
        </w:numPr>
        <w:rPr>
          <w:color w:val="000000" w:themeColor="text1"/>
        </w:rPr>
      </w:pPr>
      <w:r w:rsidRPr="00FE266C">
        <w:rPr>
          <w:color w:val="000000" w:themeColor="text1"/>
        </w:rPr>
        <w:t xml:space="preserve">Scheduling restriction may not be needed on CSI-RS, where the CSI-RS is </w:t>
      </w:r>
      <w:proofErr w:type="spellStart"/>
      <w:r w:rsidRPr="00FE266C">
        <w:rPr>
          <w:color w:val="000000" w:themeColor="text1"/>
        </w:rPr>
        <w:t>QCLed</w:t>
      </w:r>
      <w:proofErr w:type="spellEnd"/>
      <w:r w:rsidRPr="00FE266C">
        <w:rPr>
          <w:color w:val="000000" w:themeColor="text1"/>
        </w:rPr>
        <w:t xml:space="preserve"> with active TCI state for PDCCH/PDSCH and in a CSI-RS resource set with repetition OFF (N=1).</w:t>
      </w:r>
    </w:p>
    <w:p w14:paraId="0FE816AB" w14:textId="77777777" w:rsidR="0002082A" w:rsidRPr="00FE266C" w:rsidRDefault="0002082A" w:rsidP="0002082A">
      <w:pPr>
        <w:pStyle w:val="a3"/>
        <w:numPr>
          <w:ilvl w:val="1"/>
          <w:numId w:val="25"/>
        </w:numPr>
        <w:ind w:left="1440"/>
        <w:rPr>
          <w:color w:val="000000" w:themeColor="text1"/>
        </w:rPr>
      </w:pPr>
      <w:r w:rsidRPr="00FE266C">
        <w:rPr>
          <w:color w:val="000000" w:themeColor="text1"/>
        </w:rPr>
        <w:t xml:space="preserve">Option 7: </w:t>
      </w:r>
    </w:p>
    <w:p w14:paraId="55BA5258" w14:textId="77777777" w:rsidR="0002082A" w:rsidRPr="00FE266C" w:rsidRDefault="0002082A" w:rsidP="0002082A">
      <w:pPr>
        <w:pStyle w:val="a3"/>
        <w:numPr>
          <w:ilvl w:val="2"/>
          <w:numId w:val="25"/>
        </w:numPr>
        <w:rPr>
          <w:color w:val="000000" w:themeColor="text1"/>
        </w:rPr>
      </w:pPr>
      <w:r>
        <w:rPr>
          <w:color w:val="000000" w:themeColor="text1"/>
        </w:rPr>
        <w:t>I</w:t>
      </w:r>
      <w:r w:rsidRPr="00FE266C">
        <w:rPr>
          <w:color w:val="000000" w:themeColor="text1"/>
        </w:rPr>
        <w:t>f the CSI-RS for L1 measurements and active TCI state for PDCCH/PDSCH are the beam pair that UE can receive simultaneously, the multi-Rx UE can measure CSI-RS and receive PDCCH/PDSCH simultaneously and no scheduling restriction is needed.</w:t>
      </w:r>
    </w:p>
    <w:p w14:paraId="67F5EAF5" w14:textId="77777777" w:rsidR="0002082A" w:rsidRPr="00FE266C" w:rsidRDefault="0002082A" w:rsidP="0002082A">
      <w:pPr>
        <w:pStyle w:val="a3"/>
        <w:numPr>
          <w:ilvl w:val="1"/>
          <w:numId w:val="25"/>
        </w:numPr>
        <w:ind w:left="1440"/>
        <w:rPr>
          <w:color w:val="000000" w:themeColor="text1"/>
        </w:rPr>
      </w:pPr>
      <w:r w:rsidRPr="00FE266C">
        <w:rPr>
          <w:color w:val="000000" w:themeColor="text1"/>
        </w:rPr>
        <w:t xml:space="preserve">Option 8: </w:t>
      </w:r>
    </w:p>
    <w:p w14:paraId="6043B5E8" w14:textId="77777777" w:rsidR="0002082A" w:rsidRPr="00FE266C" w:rsidRDefault="0002082A" w:rsidP="0002082A">
      <w:pPr>
        <w:pStyle w:val="a3"/>
        <w:numPr>
          <w:ilvl w:val="2"/>
          <w:numId w:val="25"/>
        </w:numPr>
        <w:rPr>
          <w:color w:val="000000" w:themeColor="text1"/>
        </w:rPr>
      </w:pPr>
      <w:r w:rsidRPr="00FE266C">
        <w:rPr>
          <w:color w:val="000000" w:themeColor="text1"/>
        </w:rPr>
        <w:t>Under the assumption of UE can apply each panel to receive signals from each TRP respectively, for L1 measurement, the scheduling restriction can be ignored.</w:t>
      </w:r>
    </w:p>
    <w:p w14:paraId="20A67D9E" w14:textId="77777777" w:rsidR="0002082A" w:rsidRPr="00FE266C" w:rsidRDefault="0002082A" w:rsidP="0002082A">
      <w:pPr>
        <w:pStyle w:val="a3"/>
        <w:numPr>
          <w:ilvl w:val="1"/>
          <w:numId w:val="25"/>
        </w:numPr>
        <w:ind w:left="1440"/>
        <w:rPr>
          <w:color w:val="000000" w:themeColor="text1"/>
        </w:rPr>
      </w:pPr>
      <w:r w:rsidRPr="00FE266C">
        <w:rPr>
          <w:color w:val="000000" w:themeColor="text1"/>
        </w:rPr>
        <w:t xml:space="preserve">Option 9: </w:t>
      </w:r>
    </w:p>
    <w:p w14:paraId="2E2DE54D" w14:textId="77777777" w:rsidR="0002082A" w:rsidRPr="00FE266C" w:rsidRDefault="0002082A" w:rsidP="0002082A">
      <w:pPr>
        <w:pStyle w:val="a3"/>
        <w:numPr>
          <w:ilvl w:val="2"/>
          <w:numId w:val="25"/>
        </w:numPr>
        <w:rPr>
          <w:color w:val="000000" w:themeColor="text1"/>
        </w:rPr>
      </w:pPr>
      <w:r w:rsidRPr="00FE266C">
        <w:rPr>
          <w:color w:val="000000" w:themeColor="text1"/>
        </w:rPr>
        <w:t>RAN4 to agree that scheduling restrictions can be removed for UE capable of supporting simultaneous reception from different QCL type-D.</w:t>
      </w:r>
    </w:p>
    <w:p w14:paraId="31C278B7" w14:textId="77777777" w:rsidR="0002082A" w:rsidRPr="00FE266C" w:rsidRDefault="0002082A" w:rsidP="0002082A">
      <w:pPr>
        <w:pStyle w:val="a3"/>
        <w:numPr>
          <w:ilvl w:val="2"/>
          <w:numId w:val="25"/>
        </w:numPr>
        <w:rPr>
          <w:color w:val="000000" w:themeColor="text1"/>
        </w:rPr>
      </w:pPr>
      <w:r w:rsidRPr="00FE266C">
        <w:rPr>
          <w:color w:val="000000" w:themeColor="text1"/>
        </w:rPr>
        <w:t>For UEs supporting simultaneous RS reception with mixed numerologies no scheduling restrictions are needed.</w:t>
      </w:r>
    </w:p>
    <w:p w14:paraId="0C9DD1BC" w14:textId="77777777" w:rsidR="0002082A" w:rsidRPr="00FE266C" w:rsidRDefault="0002082A" w:rsidP="0002082A">
      <w:pPr>
        <w:pStyle w:val="a3"/>
        <w:numPr>
          <w:ilvl w:val="0"/>
          <w:numId w:val="25"/>
        </w:numPr>
        <w:ind w:left="720"/>
        <w:rPr>
          <w:color w:val="000000" w:themeColor="text1"/>
        </w:rPr>
      </w:pPr>
      <w:r w:rsidRPr="00FE266C">
        <w:rPr>
          <w:color w:val="000000" w:themeColor="text1"/>
        </w:rPr>
        <w:t>Recommended WF</w:t>
      </w:r>
    </w:p>
    <w:p w14:paraId="1B2EAB71" w14:textId="77777777" w:rsidR="00C74C38" w:rsidRDefault="00C74C38" w:rsidP="0002082A">
      <w:pPr>
        <w:pStyle w:val="a3"/>
        <w:numPr>
          <w:ilvl w:val="1"/>
          <w:numId w:val="25"/>
        </w:numPr>
        <w:ind w:left="1440"/>
        <w:rPr>
          <w:color w:val="000000" w:themeColor="text1"/>
        </w:rPr>
      </w:pPr>
      <w:r>
        <w:rPr>
          <w:color w:val="000000" w:themeColor="text1"/>
        </w:rPr>
        <w:lastRenderedPageBreak/>
        <w:t>To discuss under what conditions, scheduling restriction can be removed for SSB based L1 measurements</w:t>
      </w:r>
    </w:p>
    <w:p w14:paraId="3EF345C3" w14:textId="2AB9DBA0" w:rsidR="00C74C38" w:rsidRDefault="00C74C38" w:rsidP="00C74C38">
      <w:pPr>
        <w:pStyle w:val="a3"/>
        <w:numPr>
          <w:ilvl w:val="1"/>
          <w:numId w:val="25"/>
        </w:numPr>
        <w:ind w:left="1440"/>
        <w:rPr>
          <w:color w:val="000000" w:themeColor="text1"/>
        </w:rPr>
      </w:pPr>
      <w:r>
        <w:rPr>
          <w:color w:val="000000" w:themeColor="text1"/>
        </w:rPr>
        <w:t>To discuss under what conditions, scheduling restriction can be removed for CSI-RS based L1 measurements</w:t>
      </w:r>
    </w:p>
    <w:p w14:paraId="6DF02054" w14:textId="77777777" w:rsidR="00C74C38" w:rsidRDefault="00C74C38" w:rsidP="00C74C38">
      <w:pPr>
        <w:pStyle w:val="a3"/>
        <w:numPr>
          <w:ilvl w:val="1"/>
          <w:numId w:val="25"/>
        </w:numPr>
        <w:ind w:left="1440"/>
        <w:rPr>
          <w:color w:val="000000" w:themeColor="text1"/>
        </w:rPr>
      </w:pPr>
    </w:p>
    <w:p w14:paraId="65E327A0" w14:textId="0EF41FA4" w:rsidR="0002082A" w:rsidRDefault="0002082A" w:rsidP="0002082A">
      <w:pPr>
        <w:rPr>
          <w:color w:val="0070C0"/>
        </w:rPr>
      </w:pPr>
    </w:p>
    <w:p w14:paraId="196D251F" w14:textId="77777777" w:rsidR="00C74C38" w:rsidRPr="00C74972" w:rsidRDefault="00C74C38" w:rsidP="00C74C38">
      <w:pPr>
        <w:spacing w:before="240"/>
        <w:jc w:val="both"/>
        <w:rPr>
          <w:lang w:val="en-US"/>
        </w:rPr>
      </w:pPr>
      <w:r>
        <w:rPr>
          <w:rFonts w:hint="eastAsia"/>
          <w:lang w:val="en-US"/>
        </w:rPr>
        <w:t>D</w:t>
      </w:r>
      <w:r>
        <w:rPr>
          <w:lang w:val="en-US"/>
        </w:rPr>
        <w:t>iscussion:</w:t>
      </w:r>
    </w:p>
    <w:p w14:paraId="0B35D1AF" w14:textId="66885202" w:rsidR="00C74C38" w:rsidRDefault="00C74C38" w:rsidP="00C74C38">
      <w:pPr>
        <w:spacing w:before="240"/>
        <w:jc w:val="both"/>
        <w:rPr>
          <w:lang w:val="en-US"/>
        </w:rPr>
      </w:pPr>
      <w:r>
        <w:rPr>
          <w:rFonts w:hint="eastAsia"/>
          <w:lang w:val="en-US"/>
        </w:rPr>
        <w:t>F</w:t>
      </w:r>
      <w:r>
        <w:rPr>
          <w:lang w:val="en-US"/>
        </w:rPr>
        <w:t>or SSB based L1 measurements,</w:t>
      </w:r>
    </w:p>
    <w:p w14:paraId="16BEF597" w14:textId="36E053AF" w:rsidR="00C74C38" w:rsidRDefault="00C74C38" w:rsidP="00C74C38">
      <w:pPr>
        <w:spacing w:before="240"/>
        <w:jc w:val="both"/>
        <w:rPr>
          <w:lang w:val="en-US"/>
        </w:rPr>
      </w:pPr>
    </w:p>
    <w:p w14:paraId="56F73265" w14:textId="738E7FF8" w:rsidR="00C74C38" w:rsidRDefault="00C74C38" w:rsidP="00C74C38">
      <w:pPr>
        <w:spacing w:before="240"/>
        <w:jc w:val="both"/>
        <w:rPr>
          <w:lang w:val="en-US"/>
        </w:rPr>
      </w:pPr>
      <w:r>
        <w:rPr>
          <w:rFonts w:hint="eastAsia"/>
          <w:lang w:val="en-US"/>
        </w:rPr>
        <w:t>F</w:t>
      </w:r>
      <w:r>
        <w:rPr>
          <w:lang w:val="en-US"/>
        </w:rPr>
        <w:t>or CSI-RS based L1 measurement,</w:t>
      </w:r>
    </w:p>
    <w:p w14:paraId="37F54D32" w14:textId="77777777" w:rsidR="00C74C38" w:rsidRDefault="00C74C38" w:rsidP="00C74C38">
      <w:pPr>
        <w:spacing w:before="240"/>
        <w:jc w:val="both"/>
        <w:rPr>
          <w:lang w:val="en-US"/>
        </w:rPr>
      </w:pPr>
    </w:p>
    <w:p w14:paraId="283239DF" w14:textId="77777777" w:rsidR="006F0738" w:rsidRDefault="006F0738" w:rsidP="0002082A">
      <w:pPr>
        <w:rPr>
          <w:color w:val="0070C0"/>
        </w:rPr>
      </w:pPr>
    </w:p>
    <w:p w14:paraId="56740123" w14:textId="77777777" w:rsidR="0002082A" w:rsidRPr="00FE266C" w:rsidRDefault="0002082A" w:rsidP="0002082A">
      <w:pPr>
        <w:outlineLvl w:val="3"/>
        <w:rPr>
          <w:b/>
          <w:color w:val="000000" w:themeColor="text1"/>
          <w:u w:val="single"/>
          <w:lang w:eastAsia="ko-KR"/>
        </w:rPr>
      </w:pPr>
      <w:r w:rsidRPr="00FE266C">
        <w:rPr>
          <w:b/>
          <w:color w:val="000000" w:themeColor="text1"/>
          <w:u w:val="single"/>
          <w:lang w:eastAsia="ko-KR"/>
        </w:rPr>
        <w:t>Issue 3-1-</w:t>
      </w:r>
      <w:r>
        <w:rPr>
          <w:b/>
          <w:color w:val="000000" w:themeColor="text1"/>
          <w:u w:val="single"/>
          <w:lang w:eastAsia="ko-KR"/>
        </w:rPr>
        <w:t>2</w:t>
      </w:r>
      <w:r w:rsidRPr="00FE266C">
        <w:rPr>
          <w:b/>
          <w:color w:val="000000" w:themeColor="text1"/>
          <w:u w:val="single"/>
          <w:lang w:eastAsia="ko-KR"/>
        </w:rPr>
        <w:t>: Conditions</w:t>
      </w:r>
      <w:r>
        <w:rPr>
          <w:b/>
          <w:color w:val="000000" w:themeColor="text1"/>
          <w:u w:val="single"/>
          <w:lang w:eastAsia="ko-KR"/>
        </w:rPr>
        <w:t>/cases</w:t>
      </w:r>
      <w:r w:rsidRPr="00FE266C">
        <w:rPr>
          <w:b/>
          <w:color w:val="000000" w:themeColor="text1"/>
          <w:u w:val="single"/>
          <w:lang w:eastAsia="ko-KR"/>
        </w:rPr>
        <w:t xml:space="preserve"> that scheduling restriction for L1 measurements </w:t>
      </w:r>
      <w:r>
        <w:rPr>
          <w:b/>
          <w:color w:val="000000" w:themeColor="text1"/>
          <w:u w:val="single"/>
          <w:lang w:eastAsia="ko-KR"/>
        </w:rPr>
        <w:t>should be kept for multi-Rx</w:t>
      </w:r>
    </w:p>
    <w:p w14:paraId="3B5C77A7" w14:textId="77777777" w:rsidR="0002082A" w:rsidRPr="00FE266C" w:rsidRDefault="0002082A" w:rsidP="0002082A">
      <w:pPr>
        <w:pStyle w:val="a3"/>
        <w:numPr>
          <w:ilvl w:val="0"/>
          <w:numId w:val="25"/>
        </w:numPr>
        <w:ind w:left="720"/>
        <w:rPr>
          <w:color w:val="000000" w:themeColor="text1"/>
        </w:rPr>
      </w:pPr>
      <w:r w:rsidRPr="00FE266C">
        <w:rPr>
          <w:color w:val="000000" w:themeColor="text1"/>
        </w:rPr>
        <w:t>Proposals</w:t>
      </w:r>
    </w:p>
    <w:p w14:paraId="656716A2" w14:textId="77777777" w:rsidR="0002082A" w:rsidRPr="00FE266C" w:rsidRDefault="0002082A" w:rsidP="0002082A">
      <w:pPr>
        <w:pStyle w:val="a3"/>
        <w:numPr>
          <w:ilvl w:val="1"/>
          <w:numId w:val="25"/>
        </w:numPr>
        <w:ind w:left="1440"/>
        <w:rPr>
          <w:color w:val="000000" w:themeColor="text1"/>
        </w:rPr>
      </w:pPr>
      <w:r w:rsidRPr="00FE266C">
        <w:rPr>
          <w:color w:val="000000" w:themeColor="text1"/>
        </w:rPr>
        <w:t xml:space="preserve">Option 1: </w:t>
      </w:r>
    </w:p>
    <w:p w14:paraId="3EDC444E" w14:textId="77777777" w:rsidR="0002082A" w:rsidRPr="00E13615" w:rsidRDefault="0002082A" w:rsidP="0002082A">
      <w:pPr>
        <w:pStyle w:val="a3"/>
        <w:numPr>
          <w:ilvl w:val="2"/>
          <w:numId w:val="25"/>
        </w:numPr>
        <w:rPr>
          <w:color w:val="000000" w:themeColor="text1"/>
        </w:rPr>
      </w:pPr>
      <w:r w:rsidRPr="00E13615">
        <w:rPr>
          <w:color w:val="000000" w:themeColor="text1"/>
        </w:rPr>
        <w:t>For non-</w:t>
      </w:r>
      <w:proofErr w:type="gramStart"/>
      <w:r w:rsidRPr="00E13615">
        <w:rPr>
          <w:color w:val="000000" w:themeColor="text1"/>
        </w:rPr>
        <w:t>group based</w:t>
      </w:r>
      <w:proofErr w:type="gramEnd"/>
      <w:r w:rsidRPr="00E13615">
        <w:rPr>
          <w:color w:val="000000" w:themeColor="text1"/>
        </w:rPr>
        <w:t xml:space="preserve"> reporting, no scheduling restriction or measurement restriction can be relaxed.</w:t>
      </w:r>
    </w:p>
    <w:p w14:paraId="23353D0E" w14:textId="77777777" w:rsidR="0002082A" w:rsidRPr="00FE266C" w:rsidRDefault="0002082A" w:rsidP="0002082A">
      <w:pPr>
        <w:pStyle w:val="a3"/>
        <w:numPr>
          <w:ilvl w:val="2"/>
          <w:numId w:val="25"/>
        </w:numPr>
        <w:rPr>
          <w:color w:val="000000" w:themeColor="text1"/>
        </w:rPr>
      </w:pPr>
      <w:r w:rsidRPr="00CF4185">
        <w:rPr>
          <w:color w:val="000000" w:themeColor="text1"/>
        </w:rPr>
        <w:t xml:space="preserve">For SSB + data case, whether there is scheduling restriction also depends on UE capability </w:t>
      </w:r>
      <w:proofErr w:type="spellStart"/>
      <w:r w:rsidRPr="00CF4185">
        <w:rPr>
          <w:color w:val="000000" w:themeColor="text1"/>
        </w:rPr>
        <w:t>simultaneousRxDataSSB-DiffNumerology</w:t>
      </w:r>
      <w:proofErr w:type="spellEnd"/>
      <w:r w:rsidRPr="00CF4185">
        <w:rPr>
          <w:color w:val="000000" w:themeColor="text1"/>
        </w:rPr>
        <w:t xml:space="preserve"> and the SCS between SSB and data.</w:t>
      </w:r>
    </w:p>
    <w:p w14:paraId="4C73F7F5" w14:textId="77777777" w:rsidR="0002082A" w:rsidRPr="00FE266C" w:rsidRDefault="0002082A" w:rsidP="0002082A">
      <w:pPr>
        <w:pStyle w:val="a3"/>
        <w:numPr>
          <w:ilvl w:val="1"/>
          <w:numId w:val="25"/>
        </w:numPr>
        <w:ind w:left="1440"/>
        <w:rPr>
          <w:color w:val="000000" w:themeColor="text1"/>
        </w:rPr>
      </w:pPr>
      <w:r w:rsidRPr="00FE266C">
        <w:rPr>
          <w:color w:val="000000" w:themeColor="text1"/>
        </w:rPr>
        <w:t xml:space="preserve">Option 2: </w:t>
      </w:r>
    </w:p>
    <w:p w14:paraId="17FC62D9" w14:textId="77777777" w:rsidR="0002082A" w:rsidRPr="00FE266C" w:rsidRDefault="0002082A" w:rsidP="0002082A">
      <w:pPr>
        <w:pStyle w:val="a3"/>
        <w:numPr>
          <w:ilvl w:val="2"/>
          <w:numId w:val="25"/>
        </w:numPr>
        <w:rPr>
          <w:color w:val="000000" w:themeColor="text1"/>
        </w:rPr>
      </w:pPr>
      <w:r w:rsidRPr="009C052D">
        <w:rPr>
          <w:color w:val="000000" w:themeColor="text1"/>
        </w:rPr>
        <w:t xml:space="preserve">For L1 measurement, scheduling restriction could be only applied for </w:t>
      </w:r>
      <w:proofErr w:type="spellStart"/>
      <w:r w:rsidRPr="009C052D">
        <w:rPr>
          <w:color w:val="000000" w:themeColor="text1"/>
        </w:rPr>
        <w:t>sDCI</w:t>
      </w:r>
      <w:proofErr w:type="spellEnd"/>
      <w:r w:rsidRPr="009C052D">
        <w:rPr>
          <w:color w:val="000000" w:themeColor="text1"/>
        </w:rPr>
        <w:t xml:space="preserve"> scenario</w:t>
      </w:r>
    </w:p>
    <w:p w14:paraId="4868E770" w14:textId="77777777" w:rsidR="0002082A" w:rsidRPr="00FE266C" w:rsidRDefault="0002082A" w:rsidP="0002082A">
      <w:pPr>
        <w:pStyle w:val="a3"/>
        <w:numPr>
          <w:ilvl w:val="1"/>
          <w:numId w:val="25"/>
        </w:numPr>
        <w:ind w:left="1440"/>
        <w:rPr>
          <w:color w:val="000000" w:themeColor="text1"/>
        </w:rPr>
      </w:pPr>
      <w:r w:rsidRPr="00FE266C">
        <w:rPr>
          <w:color w:val="000000" w:themeColor="text1"/>
        </w:rPr>
        <w:t xml:space="preserve">Option 3: </w:t>
      </w:r>
    </w:p>
    <w:p w14:paraId="7B838DE6" w14:textId="77777777" w:rsidR="0002082A" w:rsidRDefault="0002082A" w:rsidP="0002082A">
      <w:pPr>
        <w:pStyle w:val="a3"/>
        <w:numPr>
          <w:ilvl w:val="2"/>
          <w:numId w:val="25"/>
        </w:numPr>
        <w:rPr>
          <w:color w:val="000000" w:themeColor="text1"/>
        </w:rPr>
      </w:pPr>
      <w:r w:rsidRPr="00424774">
        <w:rPr>
          <w:color w:val="000000" w:themeColor="text1"/>
        </w:rPr>
        <w:t>Scheduling restriction is needed for the case when UE simultaneously receives SSB and data.</w:t>
      </w:r>
    </w:p>
    <w:p w14:paraId="00E7A513" w14:textId="77777777" w:rsidR="0002082A" w:rsidRDefault="0002082A" w:rsidP="0002082A">
      <w:pPr>
        <w:pStyle w:val="a3"/>
        <w:numPr>
          <w:ilvl w:val="2"/>
          <w:numId w:val="25"/>
        </w:numPr>
        <w:rPr>
          <w:color w:val="000000" w:themeColor="text1"/>
        </w:rPr>
      </w:pPr>
      <w:r w:rsidRPr="00424774">
        <w:rPr>
          <w:color w:val="000000" w:themeColor="text1"/>
        </w:rPr>
        <w:t xml:space="preserve">Scheduling restriction is needed on CSI-RS, where the CSI-RS is not </w:t>
      </w:r>
      <w:proofErr w:type="spellStart"/>
      <w:r w:rsidRPr="00424774">
        <w:rPr>
          <w:color w:val="000000" w:themeColor="text1"/>
        </w:rPr>
        <w:t>QCLed</w:t>
      </w:r>
      <w:proofErr w:type="spellEnd"/>
      <w:r w:rsidRPr="00424774">
        <w:rPr>
          <w:color w:val="000000" w:themeColor="text1"/>
        </w:rPr>
        <w:t xml:space="preserve"> with active TCI state for PDCCH/PDSCH or in a CSI-RS resource set with repetition ON.</w:t>
      </w:r>
    </w:p>
    <w:p w14:paraId="51B46866" w14:textId="77777777" w:rsidR="0002082A" w:rsidRPr="00FE266C" w:rsidRDefault="0002082A" w:rsidP="0002082A">
      <w:pPr>
        <w:pStyle w:val="a3"/>
        <w:numPr>
          <w:ilvl w:val="1"/>
          <w:numId w:val="25"/>
        </w:numPr>
        <w:ind w:left="1440"/>
        <w:rPr>
          <w:color w:val="000000" w:themeColor="text1"/>
        </w:rPr>
      </w:pPr>
      <w:r w:rsidRPr="00FE266C">
        <w:rPr>
          <w:color w:val="000000" w:themeColor="text1"/>
        </w:rPr>
        <w:t xml:space="preserve">Option 4: </w:t>
      </w:r>
    </w:p>
    <w:p w14:paraId="1115E820" w14:textId="77777777" w:rsidR="0002082A" w:rsidRPr="00FE266C" w:rsidRDefault="0002082A" w:rsidP="0002082A">
      <w:pPr>
        <w:pStyle w:val="a3"/>
        <w:numPr>
          <w:ilvl w:val="2"/>
          <w:numId w:val="25"/>
        </w:numPr>
        <w:rPr>
          <w:color w:val="000000" w:themeColor="text1"/>
        </w:rPr>
      </w:pPr>
      <w:r w:rsidRPr="00DC08DD">
        <w:rPr>
          <w:color w:val="000000" w:themeColor="text1"/>
        </w:rPr>
        <w:t>If there are two CSI-RSs for L1 measurements on the same OFDM symbol, multi-Rx UE may measure one or both of the CSI-RSs and scheduling restriction should apply.</w:t>
      </w:r>
    </w:p>
    <w:p w14:paraId="1076D51E" w14:textId="77777777" w:rsidR="0002082A" w:rsidRPr="00FE266C" w:rsidRDefault="0002082A" w:rsidP="0002082A">
      <w:pPr>
        <w:pStyle w:val="a3"/>
        <w:numPr>
          <w:ilvl w:val="1"/>
          <w:numId w:val="25"/>
        </w:numPr>
        <w:ind w:left="1440"/>
        <w:rPr>
          <w:color w:val="000000" w:themeColor="text1"/>
        </w:rPr>
      </w:pPr>
      <w:r w:rsidRPr="00FE266C">
        <w:rPr>
          <w:color w:val="000000" w:themeColor="text1"/>
        </w:rPr>
        <w:t xml:space="preserve">Option 5: </w:t>
      </w:r>
    </w:p>
    <w:p w14:paraId="39DA89EF" w14:textId="77777777" w:rsidR="0002082A" w:rsidRPr="00FE266C" w:rsidRDefault="0002082A" w:rsidP="0002082A">
      <w:pPr>
        <w:pStyle w:val="a3"/>
        <w:numPr>
          <w:ilvl w:val="2"/>
          <w:numId w:val="25"/>
        </w:numPr>
        <w:rPr>
          <w:color w:val="000000" w:themeColor="text1"/>
        </w:rPr>
      </w:pPr>
      <w:r w:rsidRPr="00186320">
        <w:rPr>
          <w:color w:val="000000" w:themeColor="text1"/>
        </w:rPr>
        <w:t xml:space="preserve">Under the case that UE has to receive the signals from multiple TRPs by applying a single panel, the scheduling restriction </w:t>
      </w:r>
      <w:proofErr w:type="spellStart"/>
      <w:r w:rsidRPr="00186320">
        <w:rPr>
          <w:color w:val="000000" w:themeColor="text1"/>
        </w:rPr>
        <w:t>can not</w:t>
      </w:r>
      <w:proofErr w:type="spellEnd"/>
      <w:r w:rsidRPr="00186320">
        <w:rPr>
          <w:color w:val="000000" w:themeColor="text1"/>
        </w:rPr>
        <w:t xml:space="preserve"> be ignored. But in </w:t>
      </w:r>
      <w:proofErr w:type="gramStart"/>
      <w:r w:rsidRPr="00186320">
        <w:rPr>
          <w:color w:val="000000" w:themeColor="text1"/>
        </w:rPr>
        <w:t>fact</w:t>
      </w:r>
      <w:proofErr w:type="gramEnd"/>
      <w:r w:rsidRPr="00186320">
        <w:rPr>
          <w:color w:val="000000" w:themeColor="text1"/>
        </w:rPr>
        <w:t xml:space="preserve"> NW can indicate UE to disable the multi-panel Rx feature from the perspective of power saving.</w:t>
      </w:r>
    </w:p>
    <w:p w14:paraId="0FEA6BD8" w14:textId="77777777" w:rsidR="0002082A" w:rsidRPr="00FE266C" w:rsidRDefault="0002082A" w:rsidP="0002082A">
      <w:pPr>
        <w:pStyle w:val="a3"/>
        <w:numPr>
          <w:ilvl w:val="1"/>
          <w:numId w:val="25"/>
        </w:numPr>
        <w:ind w:left="1440"/>
        <w:rPr>
          <w:color w:val="000000" w:themeColor="text1"/>
        </w:rPr>
      </w:pPr>
      <w:r w:rsidRPr="00FE266C">
        <w:rPr>
          <w:color w:val="000000" w:themeColor="text1"/>
        </w:rPr>
        <w:t xml:space="preserve">Option 6: </w:t>
      </w:r>
    </w:p>
    <w:p w14:paraId="2F380507" w14:textId="77777777" w:rsidR="0002082A" w:rsidRDefault="0002082A" w:rsidP="0002082A">
      <w:pPr>
        <w:pStyle w:val="a3"/>
        <w:numPr>
          <w:ilvl w:val="2"/>
          <w:numId w:val="25"/>
        </w:numPr>
        <w:rPr>
          <w:color w:val="000000" w:themeColor="text1"/>
        </w:rPr>
      </w:pPr>
      <w:r w:rsidRPr="00A1797C">
        <w:rPr>
          <w:color w:val="000000" w:themeColor="text1"/>
        </w:rPr>
        <w:t>For R18 multi-Rx DL receptions, it is suggested not to consider simultaneous data reception and the L1 measurement with beam sweeping, and the scheduling restrictions requirements due to the L1 measurements on SSB or on CSI-RS with repetition=on still need to be applied.</w:t>
      </w:r>
    </w:p>
    <w:p w14:paraId="1325A2EE" w14:textId="77777777" w:rsidR="0002082A" w:rsidRDefault="0002082A" w:rsidP="0002082A">
      <w:pPr>
        <w:pStyle w:val="a3"/>
        <w:numPr>
          <w:ilvl w:val="2"/>
          <w:numId w:val="25"/>
        </w:numPr>
        <w:rPr>
          <w:color w:val="000000" w:themeColor="text1"/>
        </w:rPr>
      </w:pPr>
      <w:r w:rsidRPr="00A1797C">
        <w:rPr>
          <w:color w:val="000000" w:themeColor="text1"/>
        </w:rPr>
        <w:t xml:space="preserve">For R18 multi-Rx DL receptions, the scheduling restrictions requirements due to L1 measurements on CSI-RS without repetition=on need to be applied when the CSI-RS is not </w:t>
      </w:r>
      <w:proofErr w:type="spellStart"/>
      <w:r w:rsidRPr="00A1797C">
        <w:rPr>
          <w:color w:val="000000" w:themeColor="text1"/>
        </w:rPr>
        <w:t>QCLed</w:t>
      </w:r>
      <w:proofErr w:type="spellEnd"/>
      <w:r w:rsidRPr="00A1797C">
        <w:rPr>
          <w:color w:val="000000" w:themeColor="text1"/>
        </w:rPr>
        <w:t xml:space="preserve"> with any one of the activated TCI states for data receptions.</w:t>
      </w:r>
    </w:p>
    <w:p w14:paraId="25E83F95" w14:textId="77777777" w:rsidR="0002082A" w:rsidRPr="00FE266C" w:rsidRDefault="0002082A" w:rsidP="0002082A">
      <w:pPr>
        <w:pStyle w:val="a3"/>
        <w:numPr>
          <w:ilvl w:val="0"/>
          <w:numId w:val="25"/>
        </w:numPr>
        <w:ind w:left="720"/>
        <w:rPr>
          <w:color w:val="000000" w:themeColor="text1"/>
        </w:rPr>
      </w:pPr>
      <w:r w:rsidRPr="00FE266C">
        <w:rPr>
          <w:color w:val="000000" w:themeColor="text1"/>
        </w:rPr>
        <w:t>Recommended WF</w:t>
      </w:r>
    </w:p>
    <w:p w14:paraId="59DBF6AB" w14:textId="77777777" w:rsidR="0002082A" w:rsidRPr="00FE266C" w:rsidRDefault="0002082A" w:rsidP="0002082A">
      <w:pPr>
        <w:pStyle w:val="a3"/>
        <w:numPr>
          <w:ilvl w:val="1"/>
          <w:numId w:val="25"/>
        </w:numPr>
        <w:ind w:left="1440"/>
        <w:rPr>
          <w:color w:val="000000" w:themeColor="text1"/>
        </w:rPr>
      </w:pPr>
      <w:r w:rsidRPr="00FE266C">
        <w:rPr>
          <w:color w:val="000000" w:themeColor="text1"/>
        </w:rPr>
        <w:t>Needs further discussion.</w:t>
      </w:r>
    </w:p>
    <w:p w14:paraId="6692D928" w14:textId="666073F2" w:rsidR="0002082A" w:rsidRDefault="0002082A" w:rsidP="0002082A">
      <w:pPr>
        <w:rPr>
          <w:color w:val="0070C0"/>
        </w:rPr>
      </w:pPr>
    </w:p>
    <w:p w14:paraId="1D4D03ED" w14:textId="77777777" w:rsidR="006F0738" w:rsidRPr="00DF791A" w:rsidRDefault="006F0738" w:rsidP="0002082A">
      <w:pPr>
        <w:rPr>
          <w:color w:val="0070C0"/>
        </w:rPr>
      </w:pPr>
    </w:p>
    <w:p w14:paraId="24533F92" w14:textId="28BA9231" w:rsidR="00D8737D" w:rsidRDefault="00D8737D" w:rsidP="005D546E">
      <w:pPr>
        <w:spacing w:before="240"/>
        <w:jc w:val="both"/>
        <w:rPr>
          <w:lang w:val="en-US"/>
        </w:rPr>
      </w:pPr>
    </w:p>
    <w:p w14:paraId="13E01898" w14:textId="11EFC6F2" w:rsidR="00D8737D" w:rsidRDefault="00113851" w:rsidP="00D8737D">
      <w:pPr>
        <w:pStyle w:val="1"/>
        <w:numPr>
          <w:ilvl w:val="0"/>
          <w:numId w:val="23"/>
        </w:numPr>
        <w:tabs>
          <w:tab w:val="num" w:pos="432"/>
        </w:tabs>
        <w:ind w:left="432" w:hanging="432"/>
      </w:pPr>
      <w:r>
        <w:rPr>
          <w:rFonts w:eastAsiaTheme="minorEastAsia"/>
        </w:rPr>
        <w:t>Candidate</w:t>
      </w:r>
      <w:r w:rsidR="003C74E8">
        <w:rPr>
          <w:rFonts w:eastAsiaTheme="minorEastAsia"/>
        </w:rPr>
        <w:t xml:space="preserve"> subset of</w:t>
      </w:r>
      <w:r>
        <w:rPr>
          <w:rFonts w:eastAsiaTheme="minorEastAsia"/>
        </w:rPr>
        <w:t xml:space="preserve"> open issues for ad-hoc session</w:t>
      </w:r>
    </w:p>
    <w:p w14:paraId="6BAF0732" w14:textId="76B02481" w:rsidR="001D68D1" w:rsidRDefault="00C127F2" w:rsidP="001D68D1">
      <w:pPr>
        <w:pStyle w:val="2"/>
        <w:numPr>
          <w:ilvl w:val="0"/>
          <w:numId w:val="0"/>
        </w:numPr>
      </w:pPr>
      <w:r>
        <w:rPr>
          <w:lang w:val="en-US"/>
        </w:rPr>
        <w:t>3</w:t>
      </w:r>
      <w:r w:rsidR="001D68D1" w:rsidRPr="00082D43">
        <w:rPr>
          <w:lang w:val="en-US"/>
        </w:rPr>
        <w:t xml:space="preserve">.1 </w:t>
      </w:r>
      <w:r w:rsidR="00AB23F5" w:rsidRPr="00AB23F5">
        <w:rPr>
          <w:lang w:val="en-US"/>
        </w:rPr>
        <w:t>[</w:t>
      </w:r>
      <w:proofErr w:type="gramStart"/>
      <w:r w:rsidR="00AB23F5" w:rsidRPr="00AB23F5">
        <w:rPr>
          <w:lang w:val="en-US"/>
        </w:rPr>
        <w:t>106][</w:t>
      </w:r>
      <w:proofErr w:type="gramEnd"/>
      <w:r w:rsidR="00AB23F5" w:rsidRPr="00AB23F5">
        <w:rPr>
          <w:lang w:val="en-US"/>
        </w:rPr>
        <w:t>2</w:t>
      </w:r>
      <w:r w:rsidR="00AB23F5">
        <w:rPr>
          <w:lang w:val="en-US"/>
        </w:rPr>
        <w:t>09</w:t>
      </w:r>
      <w:r w:rsidR="00AB23F5" w:rsidRPr="00AB23F5">
        <w:rPr>
          <w:lang w:val="en-US"/>
        </w:rPr>
        <w:t>] FR2_multiRx_part</w:t>
      </w:r>
      <w:r w:rsidR="00AB23F5">
        <w:rPr>
          <w:lang w:val="en-US"/>
        </w:rPr>
        <w:t>1</w:t>
      </w:r>
    </w:p>
    <w:p w14:paraId="46E54655" w14:textId="77777777" w:rsidR="00081D18" w:rsidRDefault="00081D18" w:rsidP="00081D18">
      <w:pPr>
        <w:pStyle w:val="3"/>
        <w:keepNext/>
        <w:keepLines/>
        <w:numPr>
          <w:ilvl w:val="0"/>
          <w:numId w:val="0"/>
        </w:numPr>
        <w:suppressAutoHyphens w:val="0"/>
        <w:spacing w:after="180"/>
        <w:rPr>
          <w:sz w:val="24"/>
          <w:szCs w:val="16"/>
        </w:rPr>
      </w:pPr>
      <w:r>
        <w:rPr>
          <w:sz w:val="24"/>
          <w:szCs w:val="16"/>
        </w:rPr>
        <w:t>Sub-topic 1-1: Scope and scenarios</w:t>
      </w:r>
    </w:p>
    <w:p w14:paraId="1C769598" w14:textId="77777777" w:rsidR="00081D18" w:rsidRPr="00832444" w:rsidRDefault="00081D18" w:rsidP="00081D18">
      <w:pPr>
        <w:outlineLvl w:val="3"/>
        <w:rPr>
          <w:b/>
          <w:color w:val="000000" w:themeColor="text1"/>
          <w:u w:val="single"/>
          <w:lang w:eastAsia="ko-KR"/>
        </w:rPr>
      </w:pPr>
      <w:r w:rsidRPr="00832444">
        <w:rPr>
          <w:b/>
          <w:color w:val="000000" w:themeColor="text1"/>
          <w:u w:val="single"/>
          <w:lang w:eastAsia="ko-KR"/>
        </w:rPr>
        <w:t>Issue 1-1-1: Scope of the WI</w:t>
      </w:r>
    </w:p>
    <w:p w14:paraId="0C55A391" w14:textId="77777777" w:rsidR="00081D18" w:rsidRPr="00832444" w:rsidRDefault="00081D18" w:rsidP="00081D18">
      <w:pPr>
        <w:pStyle w:val="a3"/>
        <w:numPr>
          <w:ilvl w:val="0"/>
          <w:numId w:val="25"/>
        </w:numPr>
        <w:ind w:left="720"/>
        <w:rPr>
          <w:color w:val="000000" w:themeColor="text1"/>
        </w:rPr>
      </w:pPr>
      <w:r w:rsidRPr="00832444">
        <w:rPr>
          <w:color w:val="000000" w:themeColor="text1"/>
        </w:rPr>
        <w:t>Proposals</w:t>
      </w:r>
    </w:p>
    <w:p w14:paraId="4C709FC2" w14:textId="77777777" w:rsidR="00081D18" w:rsidRPr="00832444" w:rsidRDefault="00081D18" w:rsidP="00081D18">
      <w:pPr>
        <w:pStyle w:val="a3"/>
        <w:numPr>
          <w:ilvl w:val="1"/>
          <w:numId w:val="25"/>
        </w:numPr>
        <w:ind w:left="1440"/>
        <w:rPr>
          <w:color w:val="000000" w:themeColor="text1"/>
        </w:rPr>
      </w:pPr>
      <w:r w:rsidRPr="00832444">
        <w:rPr>
          <w:color w:val="000000" w:themeColor="text1"/>
        </w:rPr>
        <w:t xml:space="preserve">Option 1: </w:t>
      </w:r>
    </w:p>
    <w:p w14:paraId="17ADA427" w14:textId="77777777" w:rsidR="00081D18" w:rsidRPr="00832444" w:rsidRDefault="00081D18" w:rsidP="00081D18">
      <w:pPr>
        <w:pStyle w:val="a3"/>
        <w:numPr>
          <w:ilvl w:val="2"/>
          <w:numId w:val="25"/>
        </w:numPr>
        <w:rPr>
          <w:color w:val="000000" w:themeColor="text1"/>
        </w:rPr>
      </w:pPr>
      <w:r w:rsidRPr="00832444">
        <w:rPr>
          <w:color w:val="000000" w:themeColor="text1"/>
        </w:rPr>
        <w:t>RRM requirements have not to be restricted to 4-layer MIMO only, i.e., RRM enhancement thanks to multi-Rx chain which is not relevant to 4-layer MIMO should also be considered.</w:t>
      </w:r>
    </w:p>
    <w:p w14:paraId="7B7F3B5D" w14:textId="77777777" w:rsidR="00081D18" w:rsidRPr="00832444" w:rsidRDefault="00081D18" w:rsidP="00081D18">
      <w:pPr>
        <w:pStyle w:val="a3"/>
        <w:numPr>
          <w:ilvl w:val="1"/>
          <w:numId w:val="25"/>
        </w:numPr>
        <w:ind w:left="1440"/>
        <w:rPr>
          <w:color w:val="000000" w:themeColor="text1"/>
        </w:rPr>
      </w:pPr>
      <w:r w:rsidRPr="00832444">
        <w:rPr>
          <w:color w:val="000000" w:themeColor="text1"/>
        </w:rPr>
        <w:t xml:space="preserve">Option 2: </w:t>
      </w:r>
    </w:p>
    <w:p w14:paraId="5B155EC3" w14:textId="77777777" w:rsidR="00081D18" w:rsidRPr="00832444" w:rsidRDefault="00081D18" w:rsidP="00081D18">
      <w:pPr>
        <w:pStyle w:val="a3"/>
        <w:numPr>
          <w:ilvl w:val="2"/>
          <w:numId w:val="25"/>
        </w:numPr>
        <w:rPr>
          <w:color w:val="000000" w:themeColor="text1"/>
        </w:rPr>
      </w:pPr>
      <w:r w:rsidRPr="008F6BF5">
        <w:rPr>
          <w:color w:val="000000" w:themeColor="text1"/>
        </w:rPr>
        <w:t>In R18 multi-Rx chains WI, no need to introduce a UE Rx antenna module control signal.</w:t>
      </w:r>
    </w:p>
    <w:p w14:paraId="5DE141F8" w14:textId="77777777" w:rsidR="00081D18" w:rsidRPr="00832444" w:rsidRDefault="00081D18" w:rsidP="00081D18">
      <w:pPr>
        <w:pStyle w:val="a3"/>
        <w:numPr>
          <w:ilvl w:val="0"/>
          <w:numId w:val="25"/>
        </w:numPr>
        <w:ind w:left="720"/>
        <w:rPr>
          <w:color w:val="000000" w:themeColor="text1"/>
        </w:rPr>
      </w:pPr>
      <w:r w:rsidRPr="00832444">
        <w:rPr>
          <w:color w:val="000000" w:themeColor="text1"/>
        </w:rPr>
        <w:t>Recommended WF</w:t>
      </w:r>
    </w:p>
    <w:p w14:paraId="25ACACD9" w14:textId="77777777" w:rsidR="00081D18" w:rsidRPr="00832444" w:rsidRDefault="00081D18" w:rsidP="00081D18">
      <w:pPr>
        <w:pStyle w:val="a3"/>
        <w:numPr>
          <w:ilvl w:val="1"/>
          <w:numId w:val="25"/>
        </w:numPr>
        <w:ind w:left="1440"/>
        <w:rPr>
          <w:color w:val="000000" w:themeColor="text1"/>
        </w:rPr>
      </w:pPr>
      <w:r>
        <w:rPr>
          <w:color w:val="000000" w:themeColor="text1"/>
        </w:rPr>
        <w:t>Agree on both option 1 and option 2</w:t>
      </w:r>
      <w:r w:rsidRPr="00832444">
        <w:rPr>
          <w:color w:val="000000" w:themeColor="text1"/>
        </w:rPr>
        <w:t>.</w:t>
      </w:r>
    </w:p>
    <w:p w14:paraId="048E5B39" w14:textId="77777777" w:rsidR="009F5883" w:rsidRPr="005D546E" w:rsidRDefault="009F5883" w:rsidP="00081D18">
      <w:pPr>
        <w:spacing w:afterLines="50" w:after="120"/>
        <w:rPr>
          <w:bCs/>
          <w:color w:val="000000" w:themeColor="text1"/>
          <w:szCs w:val="24"/>
        </w:rPr>
      </w:pPr>
    </w:p>
    <w:p w14:paraId="183C2025" w14:textId="77777777" w:rsidR="00081D18" w:rsidRPr="00832444" w:rsidRDefault="00081D18" w:rsidP="00081D18">
      <w:pPr>
        <w:outlineLvl w:val="3"/>
        <w:rPr>
          <w:b/>
          <w:color w:val="000000" w:themeColor="text1"/>
          <w:u w:val="single"/>
          <w:lang w:eastAsia="ko-KR"/>
        </w:rPr>
      </w:pPr>
      <w:r w:rsidRPr="00832444">
        <w:rPr>
          <w:b/>
          <w:color w:val="000000" w:themeColor="text1"/>
          <w:u w:val="single"/>
          <w:lang w:eastAsia="ko-KR"/>
        </w:rPr>
        <w:t>Issue 1-1-2: Single (component) carrier for defining RRM requirements</w:t>
      </w:r>
    </w:p>
    <w:p w14:paraId="55A9E882" w14:textId="77777777" w:rsidR="00081D18" w:rsidRPr="008444F2" w:rsidRDefault="00081D18" w:rsidP="00081D18">
      <w:pPr>
        <w:rPr>
          <w:i/>
          <w:color w:val="0070C0"/>
          <w:lang w:val="en-US"/>
        </w:rPr>
      </w:pPr>
      <w:r w:rsidRPr="008444F2">
        <w:rPr>
          <w:i/>
          <w:color w:val="0070C0"/>
          <w:lang w:val="en-US"/>
        </w:rPr>
        <w:t>Agreements in the previous meeting:</w:t>
      </w:r>
    </w:p>
    <w:p w14:paraId="72499E7D" w14:textId="77777777" w:rsidR="00081D18" w:rsidRPr="008444F2" w:rsidRDefault="00081D18" w:rsidP="00081D18">
      <w:pPr>
        <w:rPr>
          <w:i/>
          <w:color w:val="0070C0"/>
          <w:lang w:val="en-US"/>
        </w:rPr>
      </w:pPr>
      <w:r w:rsidRPr="008444F2">
        <w:rPr>
          <w:i/>
          <w:color w:val="0070C0"/>
          <w:lang w:val="en-US"/>
        </w:rPr>
        <w:t xml:space="preserve">RRM requirement discussion shall be focused on the case with different QCL </w:t>
      </w:r>
      <w:proofErr w:type="spellStart"/>
      <w:r w:rsidRPr="008444F2">
        <w:rPr>
          <w:i/>
          <w:color w:val="0070C0"/>
          <w:lang w:val="en-US"/>
        </w:rPr>
        <w:t>TypeD</w:t>
      </w:r>
      <w:proofErr w:type="spellEnd"/>
      <w:r w:rsidRPr="008444F2">
        <w:rPr>
          <w:i/>
          <w:color w:val="0070C0"/>
          <w:lang w:val="en-US"/>
        </w:rPr>
        <w:t xml:space="preserve"> RSs on a single component carrier.</w:t>
      </w:r>
    </w:p>
    <w:p w14:paraId="0D520465" w14:textId="77777777" w:rsidR="00081D18" w:rsidRPr="008444F2" w:rsidRDefault="00081D18" w:rsidP="00081D18">
      <w:pPr>
        <w:ind w:leftChars="100" w:left="200"/>
        <w:rPr>
          <w:i/>
          <w:color w:val="0070C0"/>
          <w:lang w:val="en-US"/>
        </w:rPr>
      </w:pPr>
      <w:r w:rsidRPr="008444F2">
        <w:rPr>
          <w:i/>
          <w:color w:val="0070C0"/>
          <w:lang w:val="en-US"/>
        </w:rPr>
        <w:t>FFS whether UE can be configured with multiple component carriers, including intra-band CCs and/or inter-band CCs, but multi-Rx chain is enabled on only one of the component carriers.</w:t>
      </w:r>
    </w:p>
    <w:p w14:paraId="1E7F4839" w14:textId="77777777" w:rsidR="00081D18" w:rsidRPr="00832444" w:rsidRDefault="00081D18" w:rsidP="00081D18">
      <w:pPr>
        <w:pStyle w:val="a3"/>
        <w:numPr>
          <w:ilvl w:val="0"/>
          <w:numId w:val="25"/>
        </w:numPr>
        <w:ind w:left="720"/>
        <w:rPr>
          <w:color w:val="000000" w:themeColor="text1"/>
        </w:rPr>
      </w:pPr>
      <w:r w:rsidRPr="00832444">
        <w:rPr>
          <w:color w:val="000000" w:themeColor="text1"/>
        </w:rPr>
        <w:t>Proposals</w:t>
      </w:r>
    </w:p>
    <w:p w14:paraId="140268A9" w14:textId="77777777" w:rsidR="00081D18" w:rsidRPr="00832444" w:rsidRDefault="00081D18" w:rsidP="00081D18">
      <w:pPr>
        <w:pStyle w:val="a3"/>
        <w:numPr>
          <w:ilvl w:val="1"/>
          <w:numId w:val="25"/>
        </w:numPr>
        <w:ind w:left="1440"/>
        <w:rPr>
          <w:color w:val="000000" w:themeColor="text1"/>
        </w:rPr>
      </w:pPr>
      <w:r w:rsidRPr="00832444">
        <w:rPr>
          <w:color w:val="000000" w:themeColor="text1"/>
        </w:rPr>
        <w:t>Option 1:</w:t>
      </w:r>
    </w:p>
    <w:p w14:paraId="3B75C67B" w14:textId="77777777" w:rsidR="00081D18" w:rsidRPr="00832444" w:rsidRDefault="00081D18" w:rsidP="00081D18">
      <w:pPr>
        <w:pStyle w:val="a3"/>
        <w:numPr>
          <w:ilvl w:val="2"/>
          <w:numId w:val="25"/>
        </w:numPr>
        <w:rPr>
          <w:color w:val="000000" w:themeColor="text1"/>
        </w:rPr>
      </w:pPr>
      <w:r w:rsidRPr="00ED1582">
        <w:rPr>
          <w:color w:val="000000" w:themeColor="text1"/>
        </w:rPr>
        <w:t>RAN4 should focus on single-carrier mode at this stage. When all the requirements are completed, RAN4 can discuss DC/CA cases</w:t>
      </w:r>
    </w:p>
    <w:p w14:paraId="304C212B" w14:textId="77777777" w:rsidR="00081D18" w:rsidRPr="00832444" w:rsidRDefault="00081D18" w:rsidP="00081D18">
      <w:pPr>
        <w:pStyle w:val="a3"/>
        <w:numPr>
          <w:ilvl w:val="1"/>
          <w:numId w:val="25"/>
        </w:numPr>
        <w:ind w:left="1440"/>
        <w:rPr>
          <w:color w:val="000000" w:themeColor="text1"/>
        </w:rPr>
      </w:pPr>
      <w:r w:rsidRPr="00832444">
        <w:rPr>
          <w:rFonts w:hint="eastAsia"/>
          <w:color w:val="000000" w:themeColor="text1"/>
        </w:rPr>
        <w:t>O</w:t>
      </w:r>
      <w:r w:rsidRPr="00832444">
        <w:rPr>
          <w:color w:val="000000" w:themeColor="text1"/>
        </w:rPr>
        <w:t>ption 2:</w:t>
      </w:r>
    </w:p>
    <w:p w14:paraId="73A14935" w14:textId="77777777" w:rsidR="00081D18" w:rsidRPr="00832444" w:rsidRDefault="00081D18" w:rsidP="00081D18">
      <w:pPr>
        <w:pStyle w:val="a3"/>
        <w:numPr>
          <w:ilvl w:val="2"/>
          <w:numId w:val="25"/>
        </w:numPr>
        <w:rPr>
          <w:color w:val="000000" w:themeColor="text1"/>
        </w:rPr>
      </w:pPr>
      <w:r w:rsidRPr="00783217">
        <w:rPr>
          <w:color w:val="000000" w:themeColor="text1"/>
        </w:rPr>
        <w:t>RAN4 shall allow the case that UE can be configured with multiple component carriers, but multi-Rx chain is enabled only on one of the CCs.</w:t>
      </w:r>
    </w:p>
    <w:p w14:paraId="0D826740" w14:textId="77777777" w:rsidR="00081D18" w:rsidRDefault="00081D18" w:rsidP="00081D18">
      <w:pPr>
        <w:pStyle w:val="a3"/>
        <w:numPr>
          <w:ilvl w:val="1"/>
          <w:numId w:val="25"/>
        </w:numPr>
        <w:ind w:left="1440"/>
        <w:rPr>
          <w:color w:val="000000" w:themeColor="text1"/>
        </w:rPr>
      </w:pPr>
      <w:r w:rsidRPr="00832444">
        <w:rPr>
          <w:rFonts w:hint="eastAsia"/>
          <w:color w:val="000000" w:themeColor="text1"/>
        </w:rPr>
        <w:t>O</w:t>
      </w:r>
      <w:r w:rsidRPr="00832444">
        <w:rPr>
          <w:color w:val="000000" w:themeColor="text1"/>
        </w:rPr>
        <w:t>ption 3:</w:t>
      </w:r>
    </w:p>
    <w:p w14:paraId="5EBFB26D" w14:textId="77777777" w:rsidR="00081D18" w:rsidRPr="00832444" w:rsidRDefault="00081D18" w:rsidP="00081D18">
      <w:pPr>
        <w:pStyle w:val="a3"/>
        <w:numPr>
          <w:ilvl w:val="2"/>
          <w:numId w:val="25"/>
        </w:numPr>
        <w:rPr>
          <w:color w:val="000000" w:themeColor="text1"/>
        </w:rPr>
      </w:pPr>
      <w:r w:rsidRPr="00C9577B">
        <w:rPr>
          <w:color w:val="000000" w:themeColor="text1"/>
        </w:rPr>
        <w:t>In R18 multi-Rx chains WI, to deprioritize the case when UE is configured with multiple component carriers until the requirement of single component carrier is complete</w:t>
      </w:r>
    </w:p>
    <w:p w14:paraId="7B2CF7EE" w14:textId="77777777" w:rsidR="00081D18" w:rsidRDefault="00081D18" w:rsidP="00081D18">
      <w:pPr>
        <w:pStyle w:val="a3"/>
        <w:numPr>
          <w:ilvl w:val="1"/>
          <w:numId w:val="25"/>
        </w:numPr>
        <w:ind w:left="1440"/>
        <w:rPr>
          <w:color w:val="000000" w:themeColor="text1"/>
        </w:rPr>
      </w:pPr>
      <w:r w:rsidRPr="00832444">
        <w:rPr>
          <w:rFonts w:hint="eastAsia"/>
          <w:color w:val="000000" w:themeColor="text1"/>
        </w:rPr>
        <w:t>O</w:t>
      </w:r>
      <w:r w:rsidRPr="00832444">
        <w:rPr>
          <w:color w:val="000000" w:themeColor="text1"/>
        </w:rPr>
        <w:t xml:space="preserve">ption </w:t>
      </w:r>
      <w:r>
        <w:rPr>
          <w:color w:val="000000" w:themeColor="text1"/>
        </w:rPr>
        <w:t>4</w:t>
      </w:r>
      <w:r w:rsidRPr="00832444">
        <w:rPr>
          <w:color w:val="000000" w:themeColor="text1"/>
        </w:rPr>
        <w:t>:</w:t>
      </w:r>
    </w:p>
    <w:p w14:paraId="07305ABA" w14:textId="77777777" w:rsidR="00081D18" w:rsidRDefault="00081D18" w:rsidP="00081D18">
      <w:pPr>
        <w:pStyle w:val="a3"/>
        <w:numPr>
          <w:ilvl w:val="2"/>
          <w:numId w:val="25"/>
        </w:numPr>
        <w:rPr>
          <w:color w:val="000000" w:themeColor="text1"/>
        </w:rPr>
      </w:pPr>
      <w:r w:rsidRPr="001F5930">
        <w:rPr>
          <w:color w:val="000000" w:themeColor="text1"/>
        </w:rPr>
        <w:t>Multi-Rx can also be enabled on a single FR2 component carrier in FR1+FR2 CA/DC deployment.</w:t>
      </w:r>
    </w:p>
    <w:p w14:paraId="65154F62" w14:textId="77777777" w:rsidR="00081D18" w:rsidRDefault="00081D18" w:rsidP="00081D18">
      <w:pPr>
        <w:pStyle w:val="a3"/>
        <w:numPr>
          <w:ilvl w:val="1"/>
          <w:numId w:val="25"/>
        </w:numPr>
        <w:ind w:left="1440"/>
        <w:rPr>
          <w:color w:val="000000" w:themeColor="text1"/>
        </w:rPr>
      </w:pPr>
      <w:r w:rsidRPr="00832444">
        <w:rPr>
          <w:rFonts w:hint="eastAsia"/>
          <w:color w:val="000000" w:themeColor="text1"/>
        </w:rPr>
        <w:t>O</w:t>
      </w:r>
      <w:r w:rsidRPr="00832444">
        <w:rPr>
          <w:color w:val="000000" w:themeColor="text1"/>
        </w:rPr>
        <w:t xml:space="preserve">ption </w:t>
      </w:r>
      <w:r>
        <w:rPr>
          <w:color w:val="000000" w:themeColor="text1"/>
        </w:rPr>
        <w:t>5</w:t>
      </w:r>
      <w:r w:rsidRPr="00832444">
        <w:rPr>
          <w:color w:val="000000" w:themeColor="text1"/>
        </w:rPr>
        <w:t>:</w:t>
      </w:r>
    </w:p>
    <w:p w14:paraId="7D935D2E" w14:textId="77777777" w:rsidR="00081D18" w:rsidRPr="00832444" w:rsidRDefault="00081D18" w:rsidP="00081D18">
      <w:pPr>
        <w:pStyle w:val="a3"/>
        <w:numPr>
          <w:ilvl w:val="2"/>
          <w:numId w:val="25"/>
        </w:numPr>
        <w:rPr>
          <w:color w:val="000000" w:themeColor="text1"/>
        </w:rPr>
      </w:pPr>
      <w:r w:rsidRPr="009575B8">
        <w:rPr>
          <w:color w:val="000000" w:themeColor="text1"/>
        </w:rPr>
        <w:t>RAN4 shall focus on defining requirements for the single-carrier case where the UE is not configured with CA.</w:t>
      </w:r>
    </w:p>
    <w:p w14:paraId="196AB436" w14:textId="77777777" w:rsidR="00081D18" w:rsidRPr="00832444" w:rsidRDefault="00081D18" w:rsidP="00081D18">
      <w:pPr>
        <w:pStyle w:val="a3"/>
        <w:numPr>
          <w:ilvl w:val="0"/>
          <w:numId w:val="25"/>
        </w:numPr>
        <w:ind w:left="720"/>
        <w:rPr>
          <w:color w:val="000000" w:themeColor="text1"/>
        </w:rPr>
      </w:pPr>
      <w:r w:rsidRPr="00832444">
        <w:rPr>
          <w:color w:val="000000" w:themeColor="text1"/>
        </w:rPr>
        <w:t>Recommended WF</w:t>
      </w:r>
    </w:p>
    <w:p w14:paraId="2D9030E5" w14:textId="77777777" w:rsidR="00081D18" w:rsidRPr="00832444" w:rsidRDefault="00081D18" w:rsidP="00081D18">
      <w:pPr>
        <w:pStyle w:val="a3"/>
        <w:numPr>
          <w:ilvl w:val="1"/>
          <w:numId w:val="25"/>
        </w:numPr>
        <w:ind w:left="1440"/>
        <w:rPr>
          <w:color w:val="000000" w:themeColor="text1"/>
        </w:rPr>
      </w:pPr>
      <w:r w:rsidRPr="00832444">
        <w:rPr>
          <w:color w:val="000000" w:themeColor="text1"/>
        </w:rPr>
        <w:lastRenderedPageBreak/>
        <w:t>Needs further discussion.</w:t>
      </w:r>
    </w:p>
    <w:p w14:paraId="0FB07A4A" w14:textId="77777777" w:rsidR="00081D18" w:rsidRPr="00832444" w:rsidRDefault="00081D18" w:rsidP="00081D18">
      <w:pPr>
        <w:spacing w:afterLines="50" w:after="120"/>
        <w:rPr>
          <w:b/>
          <w:bCs/>
          <w:color w:val="000000" w:themeColor="text1"/>
          <w:szCs w:val="24"/>
        </w:rPr>
      </w:pPr>
    </w:p>
    <w:p w14:paraId="00502C19" w14:textId="77777777" w:rsidR="00081D18" w:rsidRPr="00832444" w:rsidRDefault="00081D18" w:rsidP="00081D18">
      <w:pPr>
        <w:outlineLvl w:val="3"/>
        <w:rPr>
          <w:b/>
          <w:color w:val="000000" w:themeColor="text1"/>
          <w:u w:val="single"/>
          <w:lang w:eastAsia="ko-KR"/>
        </w:rPr>
      </w:pPr>
      <w:r w:rsidRPr="00832444">
        <w:rPr>
          <w:b/>
          <w:color w:val="000000" w:themeColor="text1"/>
          <w:u w:val="single"/>
          <w:lang w:eastAsia="ko-KR"/>
        </w:rPr>
        <w:t xml:space="preserve">Issue 1-1-3: </w:t>
      </w:r>
      <w:bookmarkStart w:id="7" w:name="_Hlk116635889"/>
      <w:r>
        <w:rPr>
          <w:b/>
          <w:color w:val="000000" w:themeColor="text1"/>
          <w:u w:val="single"/>
          <w:lang w:eastAsia="ko-KR"/>
        </w:rPr>
        <w:t>M-TRP s</w:t>
      </w:r>
      <w:r w:rsidRPr="00832444">
        <w:rPr>
          <w:b/>
          <w:color w:val="000000" w:themeColor="text1"/>
          <w:u w:val="single"/>
          <w:lang w:eastAsia="ko-KR"/>
        </w:rPr>
        <w:t>cenarios for Rel-18 multi-Rx DL reception</w:t>
      </w:r>
      <w:bookmarkEnd w:id="7"/>
    </w:p>
    <w:p w14:paraId="1EB86BF0" w14:textId="77777777" w:rsidR="00081D18" w:rsidRPr="00832444" w:rsidRDefault="00081D18" w:rsidP="00081D18">
      <w:pPr>
        <w:pStyle w:val="a3"/>
        <w:numPr>
          <w:ilvl w:val="0"/>
          <w:numId w:val="25"/>
        </w:numPr>
        <w:ind w:left="720"/>
        <w:rPr>
          <w:color w:val="000000" w:themeColor="text1"/>
        </w:rPr>
      </w:pPr>
      <w:r w:rsidRPr="00832444">
        <w:rPr>
          <w:color w:val="000000" w:themeColor="text1"/>
        </w:rPr>
        <w:t>Proposals</w:t>
      </w:r>
    </w:p>
    <w:p w14:paraId="24119A27" w14:textId="77777777" w:rsidR="00081D18" w:rsidRPr="00832444" w:rsidRDefault="00081D18" w:rsidP="00081D18">
      <w:pPr>
        <w:pStyle w:val="a3"/>
        <w:numPr>
          <w:ilvl w:val="1"/>
          <w:numId w:val="25"/>
        </w:numPr>
        <w:ind w:left="1440"/>
        <w:rPr>
          <w:color w:val="000000" w:themeColor="text1"/>
        </w:rPr>
      </w:pPr>
      <w:r w:rsidRPr="00832444">
        <w:rPr>
          <w:color w:val="000000" w:themeColor="text1"/>
        </w:rPr>
        <w:t>Option 1</w:t>
      </w:r>
      <w:r>
        <w:rPr>
          <w:color w:val="000000" w:themeColor="text1"/>
        </w:rPr>
        <w:t>:</w:t>
      </w:r>
    </w:p>
    <w:p w14:paraId="5253825D" w14:textId="77777777" w:rsidR="00081D18" w:rsidRPr="00832444" w:rsidRDefault="00081D18" w:rsidP="00081D18">
      <w:pPr>
        <w:pStyle w:val="a3"/>
        <w:numPr>
          <w:ilvl w:val="2"/>
          <w:numId w:val="25"/>
        </w:numPr>
        <w:rPr>
          <w:color w:val="000000" w:themeColor="text1"/>
        </w:rPr>
      </w:pPr>
      <w:r w:rsidRPr="007B7697">
        <w:rPr>
          <w:color w:val="000000" w:themeColor="text1"/>
        </w:rPr>
        <w:t>RAN4 shall work on inter-cell operation after intra-cell multi-TRP operation work is completed</w:t>
      </w:r>
    </w:p>
    <w:p w14:paraId="68BD0C77" w14:textId="77777777" w:rsidR="00081D18" w:rsidRPr="00832444" w:rsidRDefault="00081D18" w:rsidP="00081D18">
      <w:pPr>
        <w:pStyle w:val="a3"/>
        <w:numPr>
          <w:ilvl w:val="1"/>
          <w:numId w:val="25"/>
        </w:numPr>
        <w:ind w:left="1440"/>
        <w:rPr>
          <w:color w:val="000000" w:themeColor="text1"/>
        </w:rPr>
      </w:pPr>
      <w:r w:rsidRPr="00832444">
        <w:rPr>
          <w:color w:val="000000" w:themeColor="text1"/>
        </w:rPr>
        <w:t>Option 2</w:t>
      </w:r>
      <w:r>
        <w:rPr>
          <w:color w:val="000000" w:themeColor="text1"/>
        </w:rPr>
        <w:t>:</w:t>
      </w:r>
    </w:p>
    <w:p w14:paraId="3794138A" w14:textId="77777777" w:rsidR="00081D18" w:rsidRPr="00832444" w:rsidRDefault="00081D18" w:rsidP="00081D18">
      <w:pPr>
        <w:pStyle w:val="a3"/>
        <w:numPr>
          <w:ilvl w:val="2"/>
          <w:numId w:val="25"/>
        </w:numPr>
        <w:rPr>
          <w:color w:val="000000" w:themeColor="text1"/>
        </w:rPr>
      </w:pPr>
      <w:r w:rsidRPr="00AB5AB3">
        <w:rPr>
          <w:color w:val="000000" w:themeColor="text1"/>
        </w:rPr>
        <w:t xml:space="preserve">Not to consider inter-cell </w:t>
      </w:r>
      <w:proofErr w:type="spellStart"/>
      <w:r w:rsidRPr="00AB5AB3">
        <w:rPr>
          <w:color w:val="000000" w:themeColor="text1"/>
        </w:rPr>
        <w:t>mTRP</w:t>
      </w:r>
      <w:proofErr w:type="spellEnd"/>
      <w:r w:rsidRPr="00AB5AB3">
        <w:rPr>
          <w:color w:val="000000" w:themeColor="text1"/>
        </w:rPr>
        <w:t xml:space="preserve"> operation in R18 multi-Rx chains WI.</w:t>
      </w:r>
    </w:p>
    <w:p w14:paraId="46BE5499" w14:textId="77777777" w:rsidR="00081D18" w:rsidRPr="00832444" w:rsidRDefault="00081D18" w:rsidP="00081D18">
      <w:pPr>
        <w:pStyle w:val="a3"/>
        <w:numPr>
          <w:ilvl w:val="1"/>
          <w:numId w:val="25"/>
        </w:numPr>
        <w:ind w:left="1440"/>
        <w:rPr>
          <w:color w:val="000000" w:themeColor="text1"/>
        </w:rPr>
      </w:pPr>
      <w:r w:rsidRPr="00832444">
        <w:rPr>
          <w:color w:val="000000" w:themeColor="text1"/>
        </w:rPr>
        <w:t xml:space="preserve">Option </w:t>
      </w:r>
      <w:r>
        <w:rPr>
          <w:color w:val="000000" w:themeColor="text1"/>
        </w:rPr>
        <w:t>3</w:t>
      </w:r>
      <w:r w:rsidRPr="00832444">
        <w:rPr>
          <w:color w:val="000000" w:themeColor="text1"/>
        </w:rPr>
        <w:t xml:space="preserve">: </w:t>
      </w:r>
    </w:p>
    <w:p w14:paraId="0EC045A8" w14:textId="77777777" w:rsidR="00081D18" w:rsidRDefault="00081D18" w:rsidP="00081D18">
      <w:pPr>
        <w:pStyle w:val="a3"/>
        <w:numPr>
          <w:ilvl w:val="2"/>
          <w:numId w:val="25"/>
        </w:numPr>
        <w:rPr>
          <w:color w:val="000000" w:themeColor="text1"/>
        </w:rPr>
      </w:pPr>
      <w:r w:rsidRPr="0041397D">
        <w:rPr>
          <w:color w:val="000000" w:themeColor="text1"/>
        </w:rPr>
        <w:t xml:space="preserve">Both intra-cell and inter-cell multi-TRP operation are supported for multi-Rx chain UE in the WI, and </w:t>
      </w:r>
    </w:p>
    <w:p w14:paraId="013CE9DE" w14:textId="77777777" w:rsidR="00081D18" w:rsidRPr="00832444" w:rsidRDefault="00081D18" w:rsidP="00081D18">
      <w:pPr>
        <w:pStyle w:val="a3"/>
        <w:numPr>
          <w:ilvl w:val="2"/>
          <w:numId w:val="25"/>
        </w:numPr>
        <w:rPr>
          <w:color w:val="000000" w:themeColor="text1"/>
        </w:rPr>
      </w:pPr>
      <w:r w:rsidRPr="0041397D">
        <w:rPr>
          <w:color w:val="000000" w:themeColor="text1"/>
        </w:rPr>
        <w:t>only ICBM is considered in inter-cell multi-TRP operation.</w:t>
      </w:r>
    </w:p>
    <w:p w14:paraId="18E4A718" w14:textId="77777777" w:rsidR="00081D18" w:rsidRPr="00832444" w:rsidRDefault="00081D18" w:rsidP="00081D18">
      <w:pPr>
        <w:pStyle w:val="a3"/>
        <w:numPr>
          <w:ilvl w:val="1"/>
          <w:numId w:val="25"/>
        </w:numPr>
        <w:ind w:left="1440"/>
        <w:rPr>
          <w:color w:val="000000" w:themeColor="text1"/>
        </w:rPr>
      </w:pPr>
      <w:r w:rsidRPr="00832444">
        <w:rPr>
          <w:rFonts w:hint="eastAsia"/>
          <w:color w:val="000000" w:themeColor="text1"/>
        </w:rPr>
        <w:t>O</w:t>
      </w:r>
      <w:r w:rsidRPr="00832444">
        <w:rPr>
          <w:color w:val="000000" w:themeColor="text1"/>
        </w:rPr>
        <w:t xml:space="preserve">ption </w:t>
      </w:r>
      <w:r>
        <w:rPr>
          <w:color w:val="000000" w:themeColor="text1"/>
        </w:rPr>
        <w:t>4</w:t>
      </w:r>
      <w:r w:rsidRPr="00832444">
        <w:rPr>
          <w:color w:val="000000" w:themeColor="text1"/>
        </w:rPr>
        <w:t xml:space="preserve">: </w:t>
      </w:r>
    </w:p>
    <w:p w14:paraId="16EAF51A" w14:textId="77777777" w:rsidR="00081D18" w:rsidRPr="00E46E9B" w:rsidRDefault="00081D18" w:rsidP="00081D18">
      <w:pPr>
        <w:pStyle w:val="a3"/>
        <w:numPr>
          <w:ilvl w:val="2"/>
          <w:numId w:val="25"/>
        </w:numPr>
        <w:overflowPunct w:val="0"/>
        <w:autoSpaceDE w:val="0"/>
        <w:autoSpaceDN w:val="0"/>
        <w:adjustRightInd w:val="0"/>
        <w:textAlignment w:val="baseline"/>
        <w:rPr>
          <w:color w:val="000000" w:themeColor="text1"/>
        </w:rPr>
      </w:pPr>
      <w:r w:rsidRPr="00E46E9B">
        <w:rPr>
          <w:color w:val="000000" w:themeColor="text1"/>
        </w:rPr>
        <w:t>All the different points between intra-cell and inter-cell scenarios are in the process of discussion and without any option exclusion, so we cannot see the reason to preclude any scenario between intra-cell and inter-cell.</w:t>
      </w:r>
    </w:p>
    <w:p w14:paraId="4EC999F5" w14:textId="77777777" w:rsidR="00081D18" w:rsidRPr="00832444" w:rsidRDefault="00081D18" w:rsidP="00081D18">
      <w:pPr>
        <w:pStyle w:val="a3"/>
        <w:numPr>
          <w:ilvl w:val="2"/>
          <w:numId w:val="25"/>
        </w:numPr>
        <w:rPr>
          <w:color w:val="000000" w:themeColor="text1"/>
        </w:rPr>
      </w:pPr>
      <w:r w:rsidRPr="00E46E9B">
        <w:rPr>
          <w:color w:val="000000" w:themeColor="text1"/>
        </w:rPr>
        <w:t>At least the multi-TRP scenario with ideal backhaul assumption should be supported for multi-panel Rx.</w:t>
      </w:r>
    </w:p>
    <w:p w14:paraId="27243458" w14:textId="77777777" w:rsidR="00081D18" w:rsidRPr="00832444" w:rsidRDefault="00081D18" w:rsidP="00081D18">
      <w:pPr>
        <w:pStyle w:val="a3"/>
        <w:numPr>
          <w:ilvl w:val="1"/>
          <w:numId w:val="25"/>
        </w:numPr>
        <w:ind w:left="1440"/>
        <w:rPr>
          <w:color w:val="000000" w:themeColor="text1"/>
        </w:rPr>
      </w:pPr>
      <w:r w:rsidRPr="00832444">
        <w:rPr>
          <w:color w:val="000000" w:themeColor="text1"/>
        </w:rPr>
        <w:t xml:space="preserve">Option </w:t>
      </w:r>
      <w:r>
        <w:rPr>
          <w:color w:val="000000" w:themeColor="text1"/>
        </w:rPr>
        <w:t>5</w:t>
      </w:r>
      <w:r w:rsidRPr="00832444">
        <w:rPr>
          <w:color w:val="000000" w:themeColor="text1"/>
        </w:rPr>
        <w:t xml:space="preserve">: </w:t>
      </w:r>
    </w:p>
    <w:p w14:paraId="32F8D828" w14:textId="77777777" w:rsidR="00081D18" w:rsidRPr="00832444" w:rsidRDefault="00081D18" w:rsidP="00081D18">
      <w:pPr>
        <w:pStyle w:val="a3"/>
        <w:numPr>
          <w:ilvl w:val="2"/>
          <w:numId w:val="25"/>
        </w:numPr>
        <w:rPr>
          <w:color w:val="000000" w:themeColor="text1"/>
        </w:rPr>
      </w:pPr>
      <w:r w:rsidRPr="00EF0C5E">
        <w:rPr>
          <w:color w:val="000000" w:themeColor="text1"/>
        </w:rPr>
        <w:t xml:space="preserve">RAN4 shall focus on intra-cell </w:t>
      </w:r>
      <w:proofErr w:type="spellStart"/>
      <w:r w:rsidRPr="00EF0C5E">
        <w:rPr>
          <w:color w:val="000000" w:themeColor="text1"/>
        </w:rPr>
        <w:t>mTRP</w:t>
      </w:r>
      <w:proofErr w:type="spellEnd"/>
      <w:r w:rsidRPr="00EF0C5E">
        <w:rPr>
          <w:color w:val="000000" w:themeColor="text1"/>
        </w:rPr>
        <w:t xml:space="preserve"> operation in R-18 multi-Rx UE</w:t>
      </w:r>
    </w:p>
    <w:p w14:paraId="0F893540" w14:textId="77777777" w:rsidR="00081D18" w:rsidRPr="00832444" w:rsidRDefault="00081D18" w:rsidP="00081D18">
      <w:pPr>
        <w:pStyle w:val="a3"/>
        <w:numPr>
          <w:ilvl w:val="0"/>
          <w:numId w:val="25"/>
        </w:numPr>
        <w:ind w:left="720"/>
        <w:rPr>
          <w:color w:val="000000" w:themeColor="text1"/>
        </w:rPr>
      </w:pPr>
      <w:r w:rsidRPr="00832444">
        <w:rPr>
          <w:color w:val="000000" w:themeColor="text1"/>
        </w:rPr>
        <w:t>Recommended WF</w:t>
      </w:r>
    </w:p>
    <w:p w14:paraId="1DCC8D00" w14:textId="77777777" w:rsidR="00081D18" w:rsidRPr="00832444" w:rsidRDefault="00081D18" w:rsidP="00081D18">
      <w:pPr>
        <w:pStyle w:val="a3"/>
        <w:numPr>
          <w:ilvl w:val="1"/>
          <w:numId w:val="25"/>
        </w:numPr>
        <w:ind w:left="1440"/>
        <w:rPr>
          <w:color w:val="000000" w:themeColor="text1"/>
        </w:rPr>
      </w:pPr>
      <w:r w:rsidRPr="00832444">
        <w:rPr>
          <w:color w:val="000000" w:themeColor="text1"/>
        </w:rPr>
        <w:t>Needs further discussion.</w:t>
      </w:r>
    </w:p>
    <w:p w14:paraId="4B4A0E0B" w14:textId="77777777" w:rsidR="00081D18" w:rsidRPr="00832444" w:rsidRDefault="00081D18" w:rsidP="00081D18">
      <w:pPr>
        <w:spacing w:afterLines="50" w:after="120"/>
        <w:rPr>
          <w:b/>
          <w:bCs/>
          <w:color w:val="000000" w:themeColor="text1"/>
          <w:szCs w:val="24"/>
        </w:rPr>
      </w:pPr>
    </w:p>
    <w:p w14:paraId="73099C0D" w14:textId="77777777" w:rsidR="00081D18" w:rsidRDefault="00081D18" w:rsidP="00081D18">
      <w:pPr>
        <w:outlineLvl w:val="3"/>
        <w:rPr>
          <w:b/>
          <w:color w:val="000000" w:themeColor="text1"/>
          <w:u w:val="single"/>
          <w:lang w:eastAsia="ko-KR"/>
        </w:rPr>
      </w:pPr>
      <w:r w:rsidRPr="00832444">
        <w:rPr>
          <w:b/>
          <w:color w:val="000000" w:themeColor="text1"/>
          <w:u w:val="single"/>
          <w:lang w:eastAsia="ko-KR"/>
        </w:rPr>
        <w:t>Issue 1-1-4: Support of single-DCI and/or multi-DCI multi-TRP operation</w:t>
      </w:r>
    </w:p>
    <w:p w14:paraId="52B499AE" w14:textId="77777777" w:rsidR="00081D18" w:rsidRPr="008444F2" w:rsidRDefault="00081D18" w:rsidP="00081D18">
      <w:pPr>
        <w:rPr>
          <w:i/>
          <w:color w:val="0070C0"/>
          <w:lang w:val="en-US"/>
        </w:rPr>
      </w:pPr>
      <w:r w:rsidRPr="008444F2">
        <w:rPr>
          <w:rFonts w:hint="eastAsia"/>
          <w:i/>
          <w:color w:val="0070C0"/>
          <w:lang w:val="en-US"/>
        </w:rPr>
        <w:t>I</w:t>
      </w:r>
      <w:r w:rsidRPr="008444F2">
        <w:rPr>
          <w:i/>
          <w:color w:val="0070C0"/>
          <w:lang w:val="en-US"/>
        </w:rPr>
        <w:t>n the last meeting, it was agreed both single-DCI and multi-DCI TRP operation are supported.</w:t>
      </w:r>
    </w:p>
    <w:p w14:paraId="757884E5" w14:textId="77777777" w:rsidR="00081D18" w:rsidRPr="00832444" w:rsidRDefault="00081D18" w:rsidP="00081D18">
      <w:pPr>
        <w:pStyle w:val="a3"/>
        <w:numPr>
          <w:ilvl w:val="0"/>
          <w:numId w:val="25"/>
        </w:numPr>
        <w:ind w:left="720"/>
        <w:rPr>
          <w:color w:val="000000" w:themeColor="text1"/>
        </w:rPr>
      </w:pPr>
      <w:r w:rsidRPr="00832444">
        <w:rPr>
          <w:color w:val="000000" w:themeColor="text1"/>
        </w:rPr>
        <w:t>Proposals</w:t>
      </w:r>
    </w:p>
    <w:p w14:paraId="2B8F397B" w14:textId="77777777" w:rsidR="00081D18" w:rsidRPr="00832444" w:rsidRDefault="00081D18" w:rsidP="00081D18">
      <w:pPr>
        <w:pStyle w:val="a3"/>
        <w:numPr>
          <w:ilvl w:val="1"/>
          <w:numId w:val="25"/>
        </w:numPr>
        <w:ind w:left="1440"/>
        <w:rPr>
          <w:color w:val="000000" w:themeColor="text1"/>
        </w:rPr>
      </w:pPr>
      <w:r w:rsidRPr="00832444">
        <w:rPr>
          <w:color w:val="000000" w:themeColor="text1"/>
        </w:rPr>
        <w:t xml:space="preserve">Option 1: </w:t>
      </w:r>
    </w:p>
    <w:p w14:paraId="309CF9ED" w14:textId="77777777" w:rsidR="00081D18" w:rsidRPr="00832444" w:rsidRDefault="00081D18" w:rsidP="00081D18">
      <w:pPr>
        <w:pStyle w:val="a3"/>
        <w:numPr>
          <w:ilvl w:val="2"/>
          <w:numId w:val="25"/>
        </w:numPr>
        <w:rPr>
          <w:color w:val="000000" w:themeColor="text1"/>
        </w:rPr>
      </w:pPr>
      <w:r w:rsidRPr="007B289D">
        <w:rPr>
          <w:color w:val="000000" w:themeColor="text1"/>
        </w:rPr>
        <w:t xml:space="preserve">Consider </w:t>
      </w:r>
      <w:proofErr w:type="spellStart"/>
      <w:r w:rsidRPr="007B289D">
        <w:rPr>
          <w:color w:val="000000" w:themeColor="text1"/>
        </w:rPr>
        <w:t>mDCI</w:t>
      </w:r>
      <w:proofErr w:type="spellEnd"/>
      <w:r w:rsidRPr="007B289D">
        <w:rPr>
          <w:color w:val="000000" w:themeColor="text1"/>
        </w:rPr>
        <w:t xml:space="preserve"> based multi-TRP in intra-cell only</w:t>
      </w:r>
    </w:p>
    <w:p w14:paraId="112CD590" w14:textId="77777777" w:rsidR="00081D18" w:rsidRPr="00832444" w:rsidRDefault="00081D18" w:rsidP="00081D18">
      <w:pPr>
        <w:pStyle w:val="a3"/>
        <w:numPr>
          <w:ilvl w:val="0"/>
          <w:numId w:val="25"/>
        </w:numPr>
        <w:ind w:left="720"/>
        <w:rPr>
          <w:color w:val="000000" w:themeColor="text1"/>
        </w:rPr>
      </w:pPr>
      <w:r w:rsidRPr="00832444">
        <w:rPr>
          <w:color w:val="000000" w:themeColor="text1"/>
        </w:rPr>
        <w:t>Recommended WF</w:t>
      </w:r>
    </w:p>
    <w:p w14:paraId="0009AE56" w14:textId="77777777" w:rsidR="00081D18" w:rsidRPr="00832444" w:rsidRDefault="00081D18" w:rsidP="00081D18">
      <w:pPr>
        <w:pStyle w:val="a3"/>
        <w:numPr>
          <w:ilvl w:val="1"/>
          <w:numId w:val="25"/>
        </w:numPr>
        <w:ind w:left="1440"/>
        <w:rPr>
          <w:color w:val="000000" w:themeColor="text1"/>
        </w:rPr>
      </w:pPr>
      <w:r w:rsidRPr="00832444">
        <w:rPr>
          <w:color w:val="000000" w:themeColor="text1"/>
        </w:rPr>
        <w:t>Needs further discussion.</w:t>
      </w:r>
    </w:p>
    <w:p w14:paraId="0E71D57D" w14:textId="77777777" w:rsidR="00081D18" w:rsidRPr="00832444" w:rsidRDefault="00081D18" w:rsidP="00081D18">
      <w:pPr>
        <w:rPr>
          <w:rFonts w:eastAsiaTheme="minorEastAsia"/>
          <w:i/>
          <w:color w:val="000000" w:themeColor="text1"/>
        </w:rPr>
      </w:pPr>
    </w:p>
    <w:p w14:paraId="4017D163" w14:textId="77777777" w:rsidR="00081D18" w:rsidRPr="00832444" w:rsidRDefault="00081D18" w:rsidP="00081D18">
      <w:pPr>
        <w:outlineLvl w:val="3"/>
        <w:rPr>
          <w:b/>
          <w:color w:val="000000" w:themeColor="text1"/>
          <w:u w:val="single"/>
          <w:lang w:eastAsia="ko-KR"/>
        </w:rPr>
      </w:pPr>
      <w:r w:rsidRPr="00832444">
        <w:rPr>
          <w:b/>
          <w:color w:val="000000" w:themeColor="text1"/>
          <w:u w:val="single"/>
          <w:lang w:eastAsia="ko-KR"/>
        </w:rPr>
        <w:t>Issue 1-1-5: Spatial MIMO (either spatial diversity or spatial multiplexing) by using one panel</w:t>
      </w:r>
    </w:p>
    <w:p w14:paraId="6CC89434" w14:textId="77777777" w:rsidR="00081D18" w:rsidRPr="00832444" w:rsidRDefault="00081D18" w:rsidP="00081D18">
      <w:pPr>
        <w:pStyle w:val="a3"/>
        <w:numPr>
          <w:ilvl w:val="0"/>
          <w:numId w:val="25"/>
        </w:numPr>
        <w:ind w:left="720"/>
        <w:rPr>
          <w:color w:val="000000" w:themeColor="text1"/>
        </w:rPr>
      </w:pPr>
      <w:r w:rsidRPr="00832444">
        <w:rPr>
          <w:color w:val="000000" w:themeColor="text1"/>
        </w:rPr>
        <w:t>Proposals</w:t>
      </w:r>
    </w:p>
    <w:p w14:paraId="65EA8354" w14:textId="77777777" w:rsidR="00081D18" w:rsidRPr="00832444" w:rsidRDefault="00081D18" w:rsidP="00081D18">
      <w:pPr>
        <w:pStyle w:val="a3"/>
        <w:numPr>
          <w:ilvl w:val="1"/>
          <w:numId w:val="25"/>
        </w:numPr>
        <w:ind w:left="1440"/>
        <w:rPr>
          <w:color w:val="000000" w:themeColor="text1"/>
        </w:rPr>
      </w:pPr>
      <w:r w:rsidRPr="00832444">
        <w:rPr>
          <w:color w:val="000000" w:themeColor="text1"/>
        </w:rPr>
        <w:t xml:space="preserve">Option 1: </w:t>
      </w:r>
    </w:p>
    <w:p w14:paraId="70BD11D8" w14:textId="77777777" w:rsidR="00081D18" w:rsidRPr="00832444" w:rsidRDefault="00081D18" w:rsidP="00081D18">
      <w:pPr>
        <w:pStyle w:val="a3"/>
        <w:numPr>
          <w:ilvl w:val="2"/>
          <w:numId w:val="25"/>
        </w:numPr>
        <w:rPr>
          <w:color w:val="000000" w:themeColor="text1"/>
        </w:rPr>
      </w:pPr>
      <w:r w:rsidRPr="009A4E5F">
        <w:rPr>
          <w:color w:val="000000" w:themeColor="text1"/>
        </w:rPr>
        <w:t>RRM discussion on how a UE supports spatial MIMO can refer to RF agreement on “antenna module” and “panel”.</w:t>
      </w:r>
    </w:p>
    <w:p w14:paraId="20626DA1" w14:textId="77777777" w:rsidR="00081D18" w:rsidRPr="00832444" w:rsidRDefault="00081D18" w:rsidP="00081D18">
      <w:pPr>
        <w:pStyle w:val="a3"/>
        <w:numPr>
          <w:ilvl w:val="1"/>
          <w:numId w:val="25"/>
        </w:numPr>
        <w:ind w:left="1440"/>
        <w:rPr>
          <w:color w:val="000000" w:themeColor="text1"/>
        </w:rPr>
      </w:pPr>
      <w:r w:rsidRPr="00832444">
        <w:rPr>
          <w:color w:val="000000" w:themeColor="text1"/>
        </w:rPr>
        <w:t xml:space="preserve">Option 2: </w:t>
      </w:r>
    </w:p>
    <w:p w14:paraId="7B146B2A" w14:textId="77777777" w:rsidR="00081D18" w:rsidRPr="0056235D" w:rsidRDefault="00081D18" w:rsidP="00081D18">
      <w:pPr>
        <w:pStyle w:val="a3"/>
        <w:numPr>
          <w:ilvl w:val="2"/>
          <w:numId w:val="25"/>
        </w:numPr>
        <w:overflowPunct w:val="0"/>
        <w:autoSpaceDE w:val="0"/>
        <w:autoSpaceDN w:val="0"/>
        <w:adjustRightInd w:val="0"/>
        <w:textAlignment w:val="baseline"/>
        <w:rPr>
          <w:color w:val="000000" w:themeColor="text1"/>
        </w:rPr>
      </w:pPr>
      <w:r w:rsidRPr="0056235D">
        <w:rPr>
          <w:color w:val="000000" w:themeColor="text1"/>
        </w:rPr>
        <w:t>The definition of “Panel” terminology in RRM discussion shall align with that in RF discussion.</w:t>
      </w:r>
    </w:p>
    <w:p w14:paraId="59601481" w14:textId="77777777" w:rsidR="00081D18" w:rsidRPr="00832444" w:rsidRDefault="00081D18" w:rsidP="00081D18">
      <w:pPr>
        <w:pStyle w:val="a3"/>
        <w:numPr>
          <w:ilvl w:val="2"/>
          <w:numId w:val="25"/>
        </w:numPr>
        <w:rPr>
          <w:color w:val="000000" w:themeColor="text1"/>
        </w:rPr>
      </w:pPr>
      <w:r w:rsidRPr="0056235D">
        <w:rPr>
          <w:color w:val="000000" w:themeColor="text1"/>
        </w:rPr>
        <w:t>Spatial MIMO (either spatial diversity or spatial multiplexing) to receive two independent signals from the same or nearly the same direction is not the scope of this work item.</w:t>
      </w:r>
    </w:p>
    <w:p w14:paraId="55FF8895" w14:textId="77777777" w:rsidR="00081D18" w:rsidRPr="00832444" w:rsidRDefault="00081D18" w:rsidP="00081D18">
      <w:pPr>
        <w:pStyle w:val="a3"/>
        <w:numPr>
          <w:ilvl w:val="1"/>
          <w:numId w:val="25"/>
        </w:numPr>
        <w:ind w:left="1440"/>
        <w:rPr>
          <w:color w:val="000000" w:themeColor="text1"/>
        </w:rPr>
      </w:pPr>
      <w:r w:rsidRPr="00832444">
        <w:rPr>
          <w:color w:val="000000" w:themeColor="text1"/>
        </w:rPr>
        <w:lastRenderedPageBreak/>
        <w:t xml:space="preserve">Option </w:t>
      </w:r>
      <w:r>
        <w:rPr>
          <w:color w:val="000000" w:themeColor="text1"/>
        </w:rPr>
        <w:t>3</w:t>
      </w:r>
      <w:r w:rsidRPr="00832444">
        <w:rPr>
          <w:color w:val="000000" w:themeColor="text1"/>
        </w:rPr>
        <w:t xml:space="preserve">: </w:t>
      </w:r>
    </w:p>
    <w:p w14:paraId="47278F4D" w14:textId="77777777" w:rsidR="00081D18" w:rsidRPr="00832444" w:rsidRDefault="00081D18" w:rsidP="00081D18">
      <w:pPr>
        <w:pStyle w:val="a3"/>
        <w:numPr>
          <w:ilvl w:val="2"/>
          <w:numId w:val="25"/>
        </w:numPr>
        <w:rPr>
          <w:color w:val="000000" w:themeColor="text1"/>
        </w:rPr>
      </w:pPr>
      <w:r w:rsidRPr="00A273A8">
        <w:rPr>
          <w:color w:val="000000" w:themeColor="text1"/>
        </w:rPr>
        <w:t>In R18 multi-Rx chains WI, RRM session deprioritize the case when two signals are received by one active UE Rx antenna module at a time, before any conclusion is reached in RF session</w:t>
      </w:r>
      <w:r>
        <w:rPr>
          <w:color w:val="000000" w:themeColor="text1"/>
        </w:rPr>
        <w:t>.</w:t>
      </w:r>
    </w:p>
    <w:p w14:paraId="53B14846" w14:textId="77777777" w:rsidR="00081D18" w:rsidRPr="00832444" w:rsidRDefault="00081D18" w:rsidP="00081D18">
      <w:pPr>
        <w:pStyle w:val="a3"/>
        <w:numPr>
          <w:ilvl w:val="1"/>
          <w:numId w:val="25"/>
        </w:numPr>
        <w:ind w:left="1440"/>
        <w:rPr>
          <w:color w:val="000000" w:themeColor="text1"/>
        </w:rPr>
      </w:pPr>
      <w:r w:rsidRPr="00832444">
        <w:rPr>
          <w:color w:val="000000" w:themeColor="text1"/>
        </w:rPr>
        <w:t xml:space="preserve">Option 3: </w:t>
      </w:r>
    </w:p>
    <w:p w14:paraId="532E9453" w14:textId="77777777" w:rsidR="00081D18" w:rsidRPr="00832444" w:rsidRDefault="00081D18" w:rsidP="00081D18">
      <w:pPr>
        <w:pStyle w:val="a3"/>
        <w:numPr>
          <w:ilvl w:val="2"/>
          <w:numId w:val="25"/>
        </w:numPr>
        <w:rPr>
          <w:color w:val="000000" w:themeColor="text1"/>
        </w:rPr>
      </w:pPr>
      <w:r w:rsidRPr="000075B2">
        <w:rPr>
          <w:color w:val="000000" w:themeColor="text1"/>
        </w:rPr>
        <w:t>spatial MIMO (either spatial diversity or spatial multiplexing) by using one antenna</w:t>
      </w:r>
      <w:r>
        <w:rPr>
          <w:color w:val="000000" w:themeColor="text1"/>
        </w:rPr>
        <w:t xml:space="preserve"> module</w:t>
      </w:r>
      <w:r w:rsidRPr="000075B2">
        <w:rPr>
          <w:color w:val="000000" w:themeColor="text1"/>
        </w:rPr>
        <w:t xml:space="preserve"> to receive two independent signals should not be excluded. No RRM requirements impact is identified for the case.</w:t>
      </w:r>
    </w:p>
    <w:p w14:paraId="3CFD0766" w14:textId="77777777" w:rsidR="00081D18" w:rsidRPr="00832444" w:rsidRDefault="00081D18" w:rsidP="00081D18">
      <w:pPr>
        <w:pStyle w:val="a3"/>
        <w:numPr>
          <w:ilvl w:val="1"/>
          <w:numId w:val="25"/>
        </w:numPr>
        <w:ind w:left="1440"/>
        <w:rPr>
          <w:color w:val="000000" w:themeColor="text1"/>
        </w:rPr>
      </w:pPr>
      <w:r w:rsidRPr="00832444">
        <w:rPr>
          <w:color w:val="000000" w:themeColor="text1"/>
        </w:rPr>
        <w:t xml:space="preserve">Option 4: </w:t>
      </w:r>
    </w:p>
    <w:p w14:paraId="5211A653" w14:textId="77777777" w:rsidR="00081D18" w:rsidRPr="00832444" w:rsidRDefault="00081D18" w:rsidP="00081D18">
      <w:pPr>
        <w:pStyle w:val="a3"/>
        <w:numPr>
          <w:ilvl w:val="2"/>
          <w:numId w:val="25"/>
        </w:numPr>
        <w:rPr>
          <w:color w:val="000000" w:themeColor="text1"/>
        </w:rPr>
      </w:pPr>
      <w:r w:rsidRPr="004C538B">
        <w:rPr>
          <w:color w:val="000000" w:themeColor="text1"/>
        </w:rPr>
        <w:t xml:space="preserve">Regarding to the spatial </w:t>
      </w:r>
      <w:proofErr w:type="gramStart"/>
      <w:r w:rsidRPr="004C538B">
        <w:rPr>
          <w:color w:val="000000" w:themeColor="text1"/>
        </w:rPr>
        <w:t>MIMO(</w:t>
      </w:r>
      <w:proofErr w:type="gramEnd"/>
      <w:r w:rsidRPr="004C538B">
        <w:rPr>
          <w:color w:val="000000" w:themeColor="text1"/>
        </w:rPr>
        <w:t>either spatial diversity or spatial multiplexing) by using a single panel to receive two independent signals from the same of nearly same direction, we do not need to identify any explicit conclusion about this in RRM session, so no need further discussion.</w:t>
      </w:r>
    </w:p>
    <w:p w14:paraId="0A26A8EE" w14:textId="77777777" w:rsidR="00081D18" w:rsidRPr="00832444" w:rsidRDefault="00081D18" w:rsidP="00081D18">
      <w:pPr>
        <w:pStyle w:val="a3"/>
        <w:numPr>
          <w:ilvl w:val="1"/>
          <w:numId w:val="25"/>
        </w:numPr>
        <w:ind w:left="1440"/>
        <w:rPr>
          <w:color w:val="000000" w:themeColor="text1"/>
        </w:rPr>
      </w:pPr>
      <w:r w:rsidRPr="00832444">
        <w:rPr>
          <w:color w:val="000000" w:themeColor="text1"/>
        </w:rPr>
        <w:t xml:space="preserve">Option 5: </w:t>
      </w:r>
    </w:p>
    <w:p w14:paraId="082B5FB9" w14:textId="77777777" w:rsidR="00081D18" w:rsidRDefault="00081D18" w:rsidP="00081D18">
      <w:pPr>
        <w:pStyle w:val="a3"/>
        <w:numPr>
          <w:ilvl w:val="2"/>
          <w:numId w:val="25"/>
        </w:numPr>
        <w:rPr>
          <w:color w:val="000000" w:themeColor="text1"/>
        </w:rPr>
      </w:pPr>
      <w:r w:rsidRPr="0086231E">
        <w:rPr>
          <w:color w:val="000000" w:themeColor="text1"/>
        </w:rPr>
        <w:t>It is not necessary to explicitly preclude spatial MIMO (either spatial diversity or spatial multiplexing) by using one panel to achieve two independent signals from the same or nearly the same direction from the WI.</w:t>
      </w:r>
    </w:p>
    <w:p w14:paraId="0303E499" w14:textId="77777777" w:rsidR="00081D18" w:rsidRPr="00832444" w:rsidRDefault="00081D18" w:rsidP="00081D18">
      <w:pPr>
        <w:pStyle w:val="a3"/>
        <w:numPr>
          <w:ilvl w:val="2"/>
          <w:numId w:val="25"/>
        </w:numPr>
        <w:rPr>
          <w:color w:val="000000" w:themeColor="text1"/>
        </w:rPr>
      </w:pPr>
      <w:r w:rsidRPr="00C72219">
        <w:rPr>
          <w:color w:val="000000" w:themeColor="text1"/>
        </w:rPr>
        <w:t>Spatial MIMO (either spatial diversity or spatial multiplexing) by using one panel to receive two independent signals from the same or nearly the same direction is up to RF conclusion. No RRM requirements impact is identified.</w:t>
      </w:r>
    </w:p>
    <w:p w14:paraId="47657163" w14:textId="77777777" w:rsidR="00081D18" w:rsidRPr="00832444" w:rsidRDefault="00081D18" w:rsidP="00081D18">
      <w:pPr>
        <w:pStyle w:val="a3"/>
        <w:numPr>
          <w:ilvl w:val="1"/>
          <w:numId w:val="25"/>
        </w:numPr>
        <w:ind w:left="1440"/>
        <w:rPr>
          <w:color w:val="000000" w:themeColor="text1"/>
        </w:rPr>
      </w:pPr>
      <w:r w:rsidRPr="00832444">
        <w:rPr>
          <w:rFonts w:hint="eastAsia"/>
          <w:color w:val="000000" w:themeColor="text1"/>
        </w:rPr>
        <w:t>O</w:t>
      </w:r>
      <w:r w:rsidRPr="00832444">
        <w:rPr>
          <w:color w:val="000000" w:themeColor="text1"/>
        </w:rPr>
        <w:t xml:space="preserve">ption 6: </w:t>
      </w:r>
    </w:p>
    <w:p w14:paraId="19BBB877" w14:textId="77777777" w:rsidR="00081D18" w:rsidRDefault="00081D18" w:rsidP="00081D18">
      <w:pPr>
        <w:pStyle w:val="a3"/>
        <w:numPr>
          <w:ilvl w:val="2"/>
          <w:numId w:val="25"/>
        </w:numPr>
        <w:rPr>
          <w:color w:val="000000" w:themeColor="text1"/>
        </w:rPr>
      </w:pPr>
      <w:r w:rsidRPr="00F139F2">
        <w:rPr>
          <w:color w:val="000000" w:themeColor="text1"/>
        </w:rPr>
        <w:t>The issues related RF implementation are not duplicate discussed in RRM session</w:t>
      </w:r>
      <w:r w:rsidRPr="00832444">
        <w:rPr>
          <w:color w:val="000000" w:themeColor="text1"/>
        </w:rPr>
        <w:t>.</w:t>
      </w:r>
    </w:p>
    <w:p w14:paraId="51A05B03" w14:textId="77777777" w:rsidR="00081D18" w:rsidRPr="00832444" w:rsidRDefault="00081D18" w:rsidP="00081D18">
      <w:pPr>
        <w:pStyle w:val="a3"/>
        <w:numPr>
          <w:ilvl w:val="1"/>
          <w:numId w:val="25"/>
        </w:numPr>
        <w:ind w:left="1440"/>
        <w:rPr>
          <w:color w:val="000000" w:themeColor="text1"/>
        </w:rPr>
      </w:pPr>
      <w:r w:rsidRPr="00832444">
        <w:rPr>
          <w:rFonts w:hint="eastAsia"/>
          <w:color w:val="000000" w:themeColor="text1"/>
        </w:rPr>
        <w:t>O</w:t>
      </w:r>
      <w:r w:rsidRPr="00832444">
        <w:rPr>
          <w:color w:val="000000" w:themeColor="text1"/>
        </w:rPr>
        <w:t xml:space="preserve">ption </w:t>
      </w:r>
      <w:r>
        <w:rPr>
          <w:color w:val="000000" w:themeColor="text1"/>
        </w:rPr>
        <w:t>7</w:t>
      </w:r>
      <w:r w:rsidRPr="00832444">
        <w:rPr>
          <w:color w:val="000000" w:themeColor="text1"/>
        </w:rPr>
        <w:t xml:space="preserve">: </w:t>
      </w:r>
    </w:p>
    <w:p w14:paraId="0FD05B42" w14:textId="77777777" w:rsidR="00081D18" w:rsidRDefault="00081D18" w:rsidP="00081D18">
      <w:pPr>
        <w:pStyle w:val="a3"/>
        <w:numPr>
          <w:ilvl w:val="2"/>
          <w:numId w:val="25"/>
        </w:numPr>
        <w:rPr>
          <w:color w:val="000000" w:themeColor="text1"/>
        </w:rPr>
      </w:pPr>
      <w:r w:rsidRPr="00D93C2A">
        <w:rPr>
          <w:color w:val="000000" w:themeColor="text1"/>
        </w:rPr>
        <w:t xml:space="preserve">How Spatial MIMO (either spatial diversity or spatial multiplexing) is used is up to NW and UE implementation. </w:t>
      </w:r>
    </w:p>
    <w:p w14:paraId="4749AC4C" w14:textId="77777777" w:rsidR="00081D18" w:rsidRPr="00832444" w:rsidRDefault="00081D18" w:rsidP="00081D18">
      <w:pPr>
        <w:pStyle w:val="a3"/>
        <w:numPr>
          <w:ilvl w:val="2"/>
          <w:numId w:val="25"/>
        </w:numPr>
        <w:rPr>
          <w:color w:val="000000" w:themeColor="text1"/>
        </w:rPr>
      </w:pPr>
      <w:r w:rsidRPr="00D93C2A">
        <w:rPr>
          <w:color w:val="000000" w:themeColor="text1"/>
        </w:rPr>
        <w:t>It is not necessary to explicitly preclude spatial MIMO (either spatial diversity or spatial multiplexing) by using one panel to achieve two independent signals from the same or nearly the same direction from the WI.</w:t>
      </w:r>
    </w:p>
    <w:p w14:paraId="7063B7B9" w14:textId="77777777" w:rsidR="00081D18" w:rsidRPr="00832444" w:rsidRDefault="00081D18" w:rsidP="00081D18">
      <w:pPr>
        <w:pStyle w:val="a3"/>
        <w:numPr>
          <w:ilvl w:val="0"/>
          <w:numId w:val="25"/>
        </w:numPr>
        <w:ind w:left="720"/>
        <w:rPr>
          <w:color w:val="000000" w:themeColor="text1"/>
        </w:rPr>
      </w:pPr>
      <w:r w:rsidRPr="00832444">
        <w:rPr>
          <w:color w:val="000000" w:themeColor="text1"/>
        </w:rPr>
        <w:t>Recommended WF</w:t>
      </w:r>
    </w:p>
    <w:p w14:paraId="3C8C256D" w14:textId="77777777" w:rsidR="00081D18" w:rsidRPr="00832444" w:rsidRDefault="00081D18" w:rsidP="00081D18">
      <w:pPr>
        <w:pStyle w:val="a3"/>
        <w:numPr>
          <w:ilvl w:val="1"/>
          <w:numId w:val="25"/>
        </w:numPr>
        <w:ind w:left="1440"/>
        <w:rPr>
          <w:color w:val="000000" w:themeColor="text1"/>
        </w:rPr>
      </w:pPr>
      <w:r w:rsidRPr="00832444">
        <w:rPr>
          <w:color w:val="000000" w:themeColor="text1"/>
        </w:rPr>
        <w:t>Needs further discussion.</w:t>
      </w:r>
    </w:p>
    <w:p w14:paraId="67848BC1" w14:textId="77777777" w:rsidR="00081D18" w:rsidRPr="00832444" w:rsidRDefault="00081D18" w:rsidP="00081D18">
      <w:pPr>
        <w:rPr>
          <w:b/>
          <w:color w:val="000000" w:themeColor="text1"/>
          <w:u w:val="single"/>
          <w:lang w:eastAsia="ko-KR"/>
        </w:rPr>
      </w:pPr>
    </w:p>
    <w:p w14:paraId="62F25E0D" w14:textId="77777777" w:rsidR="00081D18" w:rsidRPr="00832444" w:rsidRDefault="00081D18" w:rsidP="00081D18">
      <w:pPr>
        <w:outlineLvl w:val="3"/>
        <w:rPr>
          <w:b/>
          <w:color w:val="000000" w:themeColor="text1"/>
          <w:u w:val="single"/>
          <w:lang w:eastAsia="ko-KR"/>
        </w:rPr>
      </w:pPr>
      <w:r w:rsidRPr="00832444">
        <w:rPr>
          <w:b/>
          <w:color w:val="000000" w:themeColor="text1"/>
          <w:u w:val="single"/>
          <w:lang w:eastAsia="ko-KR"/>
        </w:rPr>
        <w:t>Issue 1-1-6: Simultaneous L3 measurements and L1 measurements</w:t>
      </w:r>
    </w:p>
    <w:p w14:paraId="070F0AFE" w14:textId="77777777" w:rsidR="00081D18" w:rsidRPr="00832444" w:rsidRDefault="00081D18" w:rsidP="00081D18">
      <w:pPr>
        <w:pStyle w:val="a3"/>
        <w:numPr>
          <w:ilvl w:val="0"/>
          <w:numId w:val="25"/>
        </w:numPr>
        <w:ind w:left="720"/>
        <w:rPr>
          <w:color w:val="000000" w:themeColor="text1"/>
        </w:rPr>
      </w:pPr>
      <w:r w:rsidRPr="00832444">
        <w:rPr>
          <w:color w:val="000000" w:themeColor="text1"/>
        </w:rPr>
        <w:t>Proposals</w:t>
      </w:r>
    </w:p>
    <w:p w14:paraId="672565D2" w14:textId="77777777" w:rsidR="00081D18" w:rsidRPr="00832444" w:rsidRDefault="00081D18" w:rsidP="00081D18">
      <w:pPr>
        <w:pStyle w:val="a3"/>
        <w:numPr>
          <w:ilvl w:val="1"/>
          <w:numId w:val="25"/>
        </w:numPr>
        <w:ind w:left="1440"/>
        <w:rPr>
          <w:color w:val="000000" w:themeColor="text1"/>
        </w:rPr>
      </w:pPr>
      <w:r w:rsidRPr="00832444">
        <w:rPr>
          <w:color w:val="000000" w:themeColor="text1"/>
        </w:rPr>
        <w:t xml:space="preserve">Option 1: </w:t>
      </w:r>
    </w:p>
    <w:p w14:paraId="20C0284B" w14:textId="77777777" w:rsidR="00081D18" w:rsidRPr="00832444" w:rsidRDefault="00081D18" w:rsidP="00081D18">
      <w:pPr>
        <w:pStyle w:val="a3"/>
        <w:numPr>
          <w:ilvl w:val="2"/>
          <w:numId w:val="25"/>
        </w:numPr>
        <w:rPr>
          <w:color w:val="000000" w:themeColor="text1"/>
        </w:rPr>
      </w:pPr>
      <w:r w:rsidRPr="00DC120C">
        <w:rPr>
          <w:color w:val="000000" w:themeColor="text1"/>
        </w:rPr>
        <w:t>It is proposed to clarify if simultaneous L3 and L1 measurements is in scope after the RAN#98 decision</w:t>
      </w:r>
      <w:r w:rsidRPr="00832444">
        <w:rPr>
          <w:color w:val="000000" w:themeColor="text1"/>
        </w:rPr>
        <w:t>.</w:t>
      </w:r>
    </w:p>
    <w:p w14:paraId="06D69A85" w14:textId="77777777" w:rsidR="00081D18" w:rsidRPr="00832444" w:rsidRDefault="00081D18" w:rsidP="00081D18">
      <w:pPr>
        <w:pStyle w:val="a3"/>
        <w:numPr>
          <w:ilvl w:val="1"/>
          <w:numId w:val="25"/>
        </w:numPr>
        <w:ind w:left="1440"/>
        <w:rPr>
          <w:color w:val="000000" w:themeColor="text1"/>
        </w:rPr>
      </w:pPr>
      <w:r w:rsidRPr="00832444">
        <w:rPr>
          <w:color w:val="000000" w:themeColor="text1"/>
        </w:rPr>
        <w:t xml:space="preserve">Option </w:t>
      </w:r>
      <w:r>
        <w:rPr>
          <w:color w:val="000000" w:themeColor="text1"/>
        </w:rPr>
        <w:t>2</w:t>
      </w:r>
      <w:r w:rsidRPr="00832444">
        <w:rPr>
          <w:color w:val="000000" w:themeColor="text1"/>
        </w:rPr>
        <w:t xml:space="preserve">: </w:t>
      </w:r>
    </w:p>
    <w:p w14:paraId="71F2888D" w14:textId="77777777" w:rsidR="00081D18" w:rsidRPr="00832444" w:rsidRDefault="00081D18" w:rsidP="00081D18">
      <w:pPr>
        <w:pStyle w:val="a3"/>
        <w:numPr>
          <w:ilvl w:val="2"/>
          <w:numId w:val="25"/>
        </w:numPr>
        <w:rPr>
          <w:color w:val="000000" w:themeColor="text1"/>
        </w:rPr>
      </w:pPr>
      <w:r w:rsidRPr="009049B8">
        <w:rPr>
          <w:color w:val="000000" w:themeColor="text1"/>
        </w:rPr>
        <w:t>It is feasible to support simultaneous L3 measurements and L1 measurements for UE capable of multi-Rx, and the definition of K</w:t>
      </w:r>
      <w:r w:rsidRPr="009049B8">
        <w:rPr>
          <w:color w:val="000000" w:themeColor="text1"/>
          <w:vertAlign w:val="subscript"/>
        </w:rPr>
        <w:t>layer1_measurement</w:t>
      </w:r>
      <w:r w:rsidRPr="009049B8">
        <w:rPr>
          <w:color w:val="000000" w:themeColor="text1"/>
        </w:rPr>
        <w:t xml:space="preserve"> =1.5 should be kept.</w:t>
      </w:r>
    </w:p>
    <w:p w14:paraId="006D77D2" w14:textId="77777777" w:rsidR="00081D18" w:rsidRPr="00832444" w:rsidRDefault="00081D18" w:rsidP="00081D18">
      <w:pPr>
        <w:pStyle w:val="a3"/>
        <w:numPr>
          <w:ilvl w:val="1"/>
          <w:numId w:val="25"/>
        </w:numPr>
        <w:ind w:left="1418" w:hanging="425"/>
        <w:rPr>
          <w:color w:val="000000" w:themeColor="text1"/>
        </w:rPr>
      </w:pPr>
      <w:r w:rsidRPr="00832444">
        <w:rPr>
          <w:color w:val="000000" w:themeColor="text1"/>
        </w:rPr>
        <w:t xml:space="preserve">Option </w:t>
      </w:r>
      <w:r>
        <w:rPr>
          <w:color w:val="000000" w:themeColor="text1"/>
        </w:rPr>
        <w:t>3</w:t>
      </w:r>
      <w:r w:rsidRPr="00832444">
        <w:rPr>
          <w:color w:val="000000" w:themeColor="text1"/>
        </w:rPr>
        <w:t xml:space="preserve">: </w:t>
      </w:r>
    </w:p>
    <w:p w14:paraId="029A6AAA" w14:textId="77777777" w:rsidR="00081D18" w:rsidRPr="00832444" w:rsidRDefault="00081D18" w:rsidP="00081D18">
      <w:pPr>
        <w:pStyle w:val="a3"/>
        <w:numPr>
          <w:ilvl w:val="2"/>
          <w:numId w:val="25"/>
        </w:numPr>
        <w:rPr>
          <w:color w:val="000000" w:themeColor="text1"/>
        </w:rPr>
      </w:pPr>
      <w:r w:rsidRPr="000B3820">
        <w:rPr>
          <w:color w:val="000000" w:themeColor="text1"/>
        </w:rPr>
        <w:t>Further discuss whether L3 and L1 measurement can be performed simultaneously by considering the possible degradation on mobility performance.</w:t>
      </w:r>
    </w:p>
    <w:p w14:paraId="78FAB826" w14:textId="77777777" w:rsidR="00081D18" w:rsidRPr="00832444" w:rsidRDefault="00081D18" w:rsidP="00081D18">
      <w:pPr>
        <w:pStyle w:val="a3"/>
        <w:numPr>
          <w:ilvl w:val="1"/>
          <w:numId w:val="25"/>
        </w:numPr>
        <w:ind w:left="1440"/>
        <w:rPr>
          <w:color w:val="000000" w:themeColor="text1"/>
        </w:rPr>
      </w:pPr>
      <w:r w:rsidRPr="00832444">
        <w:rPr>
          <w:color w:val="000000" w:themeColor="text1"/>
        </w:rPr>
        <w:t xml:space="preserve">Option </w:t>
      </w:r>
      <w:r>
        <w:rPr>
          <w:color w:val="000000" w:themeColor="text1"/>
        </w:rPr>
        <w:t>4</w:t>
      </w:r>
      <w:r w:rsidRPr="00832444">
        <w:rPr>
          <w:color w:val="000000" w:themeColor="text1"/>
        </w:rPr>
        <w:t xml:space="preserve">: </w:t>
      </w:r>
    </w:p>
    <w:p w14:paraId="45777E94" w14:textId="77777777" w:rsidR="00081D18" w:rsidRDefault="00081D18" w:rsidP="00081D18">
      <w:pPr>
        <w:pStyle w:val="a3"/>
        <w:numPr>
          <w:ilvl w:val="2"/>
          <w:numId w:val="25"/>
        </w:numPr>
        <w:rPr>
          <w:color w:val="000000" w:themeColor="text1"/>
        </w:rPr>
      </w:pPr>
      <w:r w:rsidRPr="006F3798">
        <w:rPr>
          <w:color w:val="000000" w:themeColor="text1"/>
        </w:rPr>
        <w:t>Simultaneous L3 and L1 measurements is not supported in this release for multi-Rx.</w:t>
      </w:r>
    </w:p>
    <w:p w14:paraId="143FCD28" w14:textId="77777777" w:rsidR="00081D18" w:rsidRDefault="00081D18" w:rsidP="00081D18">
      <w:pPr>
        <w:pStyle w:val="a3"/>
        <w:numPr>
          <w:ilvl w:val="1"/>
          <w:numId w:val="25"/>
        </w:numPr>
        <w:rPr>
          <w:color w:val="000000" w:themeColor="text1"/>
        </w:rPr>
      </w:pPr>
      <w:r>
        <w:rPr>
          <w:color w:val="000000" w:themeColor="text1"/>
        </w:rPr>
        <w:t>Option 5:</w:t>
      </w:r>
    </w:p>
    <w:p w14:paraId="6EAE45C1" w14:textId="77777777" w:rsidR="00081D18" w:rsidRPr="008E71E4" w:rsidRDefault="00081D18" w:rsidP="00081D18">
      <w:pPr>
        <w:pStyle w:val="a3"/>
        <w:numPr>
          <w:ilvl w:val="2"/>
          <w:numId w:val="25"/>
        </w:numPr>
        <w:rPr>
          <w:color w:val="000000" w:themeColor="text1"/>
        </w:rPr>
      </w:pPr>
      <w:r w:rsidRPr="005324AA">
        <w:t>Not to enhance L3 measurement requirement in R18 multi-Rx chain WI.</w:t>
      </w:r>
    </w:p>
    <w:p w14:paraId="2EB6EF3B" w14:textId="77777777" w:rsidR="00081D18" w:rsidRPr="00832444" w:rsidRDefault="00081D18" w:rsidP="00081D18">
      <w:pPr>
        <w:pStyle w:val="a3"/>
        <w:numPr>
          <w:ilvl w:val="0"/>
          <w:numId w:val="25"/>
        </w:numPr>
        <w:ind w:left="720"/>
        <w:rPr>
          <w:color w:val="000000" w:themeColor="text1"/>
        </w:rPr>
      </w:pPr>
      <w:r w:rsidRPr="00832444">
        <w:rPr>
          <w:color w:val="000000" w:themeColor="text1"/>
        </w:rPr>
        <w:lastRenderedPageBreak/>
        <w:t>Recommended WF</w:t>
      </w:r>
    </w:p>
    <w:p w14:paraId="3B04767D" w14:textId="77777777" w:rsidR="00081D18" w:rsidRPr="00832444" w:rsidRDefault="00081D18" w:rsidP="00081D18">
      <w:pPr>
        <w:pStyle w:val="a3"/>
        <w:numPr>
          <w:ilvl w:val="1"/>
          <w:numId w:val="25"/>
        </w:numPr>
        <w:ind w:left="1440"/>
        <w:rPr>
          <w:color w:val="000000" w:themeColor="text1"/>
        </w:rPr>
      </w:pPr>
      <w:r w:rsidRPr="00832444">
        <w:rPr>
          <w:color w:val="000000" w:themeColor="text1"/>
        </w:rPr>
        <w:t>Needs further discussion.</w:t>
      </w:r>
    </w:p>
    <w:p w14:paraId="35425AE6" w14:textId="77777777" w:rsidR="00081D18" w:rsidRPr="00832444" w:rsidRDefault="00081D18" w:rsidP="00081D18">
      <w:pPr>
        <w:rPr>
          <w:i/>
          <w:color w:val="000000" w:themeColor="text1"/>
        </w:rPr>
      </w:pPr>
    </w:p>
    <w:p w14:paraId="602E9125" w14:textId="77777777" w:rsidR="00081D18" w:rsidRPr="00832444" w:rsidRDefault="00081D18" w:rsidP="00081D18">
      <w:pPr>
        <w:outlineLvl w:val="3"/>
        <w:rPr>
          <w:b/>
          <w:color w:val="000000" w:themeColor="text1"/>
          <w:u w:val="single"/>
          <w:lang w:eastAsia="ko-KR"/>
        </w:rPr>
      </w:pPr>
      <w:r w:rsidRPr="00832444">
        <w:rPr>
          <w:b/>
          <w:color w:val="000000" w:themeColor="text1"/>
          <w:u w:val="single"/>
          <w:lang w:eastAsia="ko-KR"/>
        </w:rPr>
        <w:t>Issue 1-1-9: Scenarios</w:t>
      </w:r>
      <w:r>
        <w:rPr>
          <w:b/>
          <w:color w:val="000000" w:themeColor="text1"/>
          <w:u w:val="single"/>
          <w:lang w:eastAsia="ko-KR"/>
        </w:rPr>
        <w:t>/assumption</w:t>
      </w:r>
      <w:r w:rsidRPr="00832444">
        <w:rPr>
          <w:b/>
          <w:color w:val="000000" w:themeColor="text1"/>
          <w:u w:val="single"/>
          <w:lang w:eastAsia="ko-KR"/>
        </w:rPr>
        <w:t xml:space="preserve"> for “simultaneous reception”</w:t>
      </w:r>
    </w:p>
    <w:p w14:paraId="758329BB" w14:textId="77777777" w:rsidR="00081D18" w:rsidRPr="00832444" w:rsidRDefault="00081D18" w:rsidP="00081D18">
      <w:pPr>
        <w:pStyle w:val="a3"/>
        <w:numPr>
          <w:ilvl w:val="0"/>
          <w:numId w:val="25"/>
        </w:numPr>
        <w:ind w:left="720"/>
        <w:rPr>
          <w:color w:val="000000" w:themeColor="text1"/>
        </w:rPr>
      </w:pPr>
      <w:r w:rsidRPr="00832444">
        <w:rPr>
          <w:color w:val="000000" w:themeColor="text1"/>
        </w:rPr>
        <w:t>Proposals</w:t>
      </w:r>
    </w:p>
    <w:p w14:paraId="43E4DD59" w14:textId="77777777" w:rsidR="00081D18" w:rsidRDefault="00081D18" w:rsidP="00081D18">
      <w:pPr>
        <w:pStyle w:val="a3"/>
        <w:numPr>
          <w:ilvl w:val="1"/>
          <w:numId w:val="25"/>
        </w:numPr>
        <w:ind w:left="1440"/>
        <w:rPr>
          <w:color w:val="000000" w:themeColor="text1"/>
        </w:rPr>
      </w:pPr>
      <w:r w:rsidRPr="00832444">
        <w:rPr>
          <w:color w:val="000000" w:themeColor="text1"/>
        </w:rPr>
        <w:t xml:space="preserve">Option </w:t>
      </w:r>
      <w:r>
        <w:rPr>
          <w:color w:val="000000" w:themeColor="text1"/>
        </w:rPr>
        <w:t>1</w:t>
      </w:r>
      <w:r w:rsidRPr="00832444">
        <w:rPr>
          <w:color w:val="000000" w:themeColor="text1"/>
        </w:rPr>
        <w:t xml:space="preserve">: </w:t>
      </w:r>
    </w:p>
    <w:p w14:paraId="3E0C8742" w14:textId="77777777" w:rsidR="00081D18" w:rsidRPr="00B56C25" w:rsidRDefault="00081D18" w:rsidP="00081D18">
      <w:pPr>
        <w:pStyle w:val="a3"/>
        <w:numPr>
          <w:ilvl w:val="2"/>
          <w:numId w:val="25"/>
        </w:numPr>
        <w:rPr>
          <w:color w:val="000000" w:themeColor="text1"/>
        </w:rPr>
      </w:pPr>
      <w:r w:rsidRPr="00B56C25">
        <w:rPr>
          <w:color w:val="000000" w:themeColor="text1"/>
        </w:rPr>
        <w:t xml:space="preserve">RAN4 to not assume UE receives signals/channels from </w:t>
      </w:r>
      <w:proofErr w:type="spellStart"/>
      <w:r w:rsidRPr="00B56C25">
        <w:rPr>
          <w:color w:val="000000" w:themeColor="text1"/>
        </w:rPr>
        <w:t>mTRP</w:t>
      </w:r>
      <w:proofErr w:type="spellEnd"/>
      <w:r w:rsidRPr="00B56C25">
        <w:rPr>
          <w:color w:val="000000" w:themeColor="text1"/>
        </w:rPr>
        <w:t xml:space="preserve"> using simultaneously formed multiple Rx beams when any of the following conditions are not met:</w:t>
      </w:r>
    </w:p>
    <w:p w14:paraId="01ADC659" w14:textId="77777777" w:rsidR="00081D18" w:rsidRPr="00B56C25" w:rsidRDefault="00081D18" w:rsidP="00081D18">
      <w:pPr>
        <w:pStyle w:val="a3"/>
        <w:numPr>
          <w:ilvl w:val="3"/>
          <w:numId w:val="25"/>
        </w:numPr>
        <w:rPr>
          <w:color w:val="000000" w:themeColor="text1"/>
        </w:rPr>
      </w:pPr>
      <w:r w:rsidRPr="00B56C25">
        <w:rPr>
          <w:color w:val="000000" w:themeColor="text1"/>
        </w:rPr>
        <w:t>UE is configured with active TCI states from two TRPs, and the association between the TCI states and the TRPs is explicitly known to the UE, i.e.</w:t>
      </w:r>
    </w:p>
    <w:p w14:paraId="029EEFDF" w14:textId="77777777" w:rsidR="00081D18" w:rsidRPr="00B56C25" w:rsidRDefault="00081D18" w:rsidP="00081D18">
      <w:pPr>
        <w:pStyle w:val="a3"/>
        <w:numPr>
          <w:ilvl w:val="4"/>
          <w:numId w:val="25"/>
        </w:numPr>
        <w:rPr>
          <w:color w:val="000000" w:themeColor="text1"/>
        </w:rPr>
      </w:pPr>
      <w:r w:rsidRPr="00B56C25">
        <w:rPr>
          <w:color w:val="000000" w:themeColor="text1"/>
        </w:rPr>
        <w:t xml:space="preserve">(single DCI based </w:t>
      </w:r>
      <w:proofErr w:type="spellStart"/>
      <w:r w:rsidRPr="00B56C25">
        <w:rPr>
          <w:color w:val="000000" w:themeColor="text1"/>
        </w:rPr>
        <w:t>mTRP</w:t>
      </w:r>
      <w:proofErr w:type="spellEnd"/>
      <w:r w:rsidRPr="00B56C25">
        <w:rPr>
          <w:color w:val="000000" w:themeColor="text1"/>
        </w:rPr>
        <w:t xml:space="preserve">) at least one of the codepoints in the active TCI list for PDSCH includes two reference resources for </w:t>
      </w:r>
      <w:proofErr w:type="spellStart"/>
      <w:r w:rsidRPr="00B56C25">
        <w:rPr>
          <w:color w:val="000000" w:themeColor="text1"/>
        </w:rPr>
        <w:t>qcl-TypeD</w:t>
      </w:r>
      <w:proofErr w:type="spellEnd"/>
      <w:r w:rsidRPr="00B56C25">
        <w:rPr>
          <w:color w:val="000000" w:themeColor="text1"/>
        </w:rPr>
        <w:t xml:space="preserve"> from respective TRPs</w:t>
      </w:r>
    </w:p>
    <w:p w14:paraId="2664DF95" w14:textId="77777777" w:rsidR="00081D18" w:rsidRPr="00B56C25" w:rsidRDefault="00081D18" w:rsidP="00081D18">
      <w:pPr>
        <w:pStyle w:val="a3"/>
        <w:numPr>
          <w:ilvl w:val="4"/>
          <w:numId w:val="25"/>
        </w:numPr>
        <w:rPr>
          <w:color w:val="000000" w:themeColor="text1"/>
        </w:rPr>
      </w:pPr>
      <w:r w:rsidRPr="00B56C25">
        <w:rPr>
          <w:color w:val="000000" w:themeColor="text1"/>
        </w:rPr>
        <w:t xml:space="preserve">(multi DCI based </w:t>
      </w:r>
      <w:proofErr w:type="spellStart"/>
      <w:r w:rsidRPr="00B56C25">
        <w:rPr>
          <w:color w:val="000000" w:themeColor="text1"/>
        </w:rPr>
        <w:t>mTRP</w:t>
      </w:r>
      <w:proofErr w:type="spellEnd"/>
      <w:r w:rsidRPr="00B56C25">
        <w:rPr>
          <w:color w:val="000000" w:themeColor="text1"/>
        </w:rPr>
        <w:t xml:space="preserve">) two CORESETs </w:t>
      </w:r>
      <w:proofErr w:type="spellStart"/>
      <w:r w:rsidRPr="00B56C25">
        <w:rPr>
          <w:color w:val="000000" w:themeColor="text1"/>
        </w:rPr>
        <w:t>QCL’ed</w:t>
      </w:r>
      <w:proofErr w:type="spellEnd"/>
      <w:r w:rsidRPr="00B56C25">
        <w:rPr>
          <w:color w:val="000000" w:themeColor="text1"/>
        </w:rPr>
        <w:t xml:space="preserve"> with two reference resources for </w:t>
      </w:r>
      <w:proofErr w:type="spellStart"/>
      <w:r w:rsidRPr="00B56C25">
        <w:rPr>
          <w:color w:val="000000" w:themeColor="text1"/>
        </w:rPr>
        <w:t>qcl-TypeD</w:t>
      </w:r>
      <w:proofErr w:type="spellEnd"/>
      <w:r w:rsidRPr="00B56C25">
        <w:rPr>
          <w:color w:val="000000" w:themeColor="text1"/>
        </w:rPr>
        <w:t xml:space="preserve"> are configured</w:t>
      </w:r>
    </w:p>
    <w:p w14:paraId="06E22FFE" w14:textId="77777777" w:rsidR="00081D18" w:rsidRPr="00B56C25" w:rsidRDefault="00081D18" w:rsidP="00081D18">
      <w:pPr>
        <w:pStyle w:val="a3"/>
        <w:numPr>
          <w:ilvl w:val="4"/>
          <w:numId w:val="25"/>
        </w:numPr>
        <w:rPr>
          <w:color w:val="000000" w:themeColor="text1"/>
        </w:rPr>
      </w:pPr>
      <w:r w:rsidRPr="00B56C25">
        <w:rPr>
          <w:color w:val="000000" w:themeColor="text1"/>
        </w:rPr>
        <w:t xml:space="preserve">SNR &gt; </w:t>
      </w:r>
      <w:proofErr w:type="spellStart"/>
      <w:r w:rsidRPr="00B56C25">
        <w:rPr>
          <w:color w:val="000000" w:themeColor="text1"/>
        </w:rPr>
        <w:t>XdB</w:t>
      </w:r>
      <w:proofErr w:type="spellEnd"/>
      <w:r w:rsidRPr="00B56C25">
        <w:rPr>
          <w:color w:val="000000" w:themeColor="text1"/>
        </w:rPr>
        <w:t xml:space="preserve"> from each TRP, e.g. SNR regime where rank &gt; 2 is expected</w:t>
      </w:r>
    </w:p>
    <w:p w14:paraId="2E57DF71" w14:textId="77777777" w:rsidR="00081D18" w:rsidRPr="00B56C25" w:rsidRDefault="00081D18" w:rsidP="00081D18">
      <w:pPr>
        <w:pStyle w:val="a3"/>
        <w:numPr>
          <w:ilvl w:val="3"/>
          <w:numId w:val="25"/>
        </w:numPr>
        <w:rPr>
          <w:color w:val="000000" w:themeColor="text1"/>
        </w:rPr>
      </w:pPr>
      <w:r w:rsidRPr="00B56C25">
        <w:rPr>
          <w:color w:val="000000" w:themeColor="text1"/>
        </w:rPr>
        <w:t>Group-based L1-RSRP measurement is configured based on L3 measurements for the same measurement resources</w:t>
      </w:r>
    </w:p>
    <w:p w14:paraId="7C23C66B" w14:textId="77777777" w:rsidR="00081D18" w:rsidRPr="00B56C25" w:rsidRDefault="00081D18" w:rsidP="00081D18">
      <w:pPr>
        <w:pStyle w:val="a3"/>
        <w:numPr>
          <w:ilvl w:val="3"/>
          <w:numId w:val="25"/>
        </w:numPr>
        <w:rPr>
          <w:color w:val="000000" w:themeColor="text1"/>
        </w:rPr>
      </w:pPr>
      <w:r w:rsidRPr="00B56C25">
        <w:rPr>
          <w:color w:val="000000" w:themeColor="text1"/>
        </w:rPr>
        <w:t>Note that the number of UE cell search engines should remain the same, irrespective of the number of active UE Rx beams.</w:t>
      </w:r>
    </w:p>
    <w:p w14:paraId="037FE4F2" w14:textId="77777777" w:rsidR="00081D18" w:rsidRPr="00832444" w:rsidRDefault="00081D18" w:rsidP="00081D18">
      <w:pPr>
        <w:pStyle w:val="a3"/>
        <w:numPr>
          <w:ilvl w:val="1"/>
          <w:numId w:val="25"/>
        </w:numPr>
        <w:ind w:left="1440"/>
        <w:rPr>
          <w:color w:val="000000" w:themeColor="text1"/>
        </w:rPr>
      </w:pPr>
      <w:r w:rsidRPr="00832444">
        <w:rPr>
          <w:color w:val="000000" w:themeColor="text1"/>
        </w:rPr>
        <w:t xml:space="preserve">Option </w:t>
      </w:r>
      <w:r>
        <w:rPr>
          <w:color w:val="000000" w:themeColor="text1"/>
        </w:rPr>
        <w:t>2</w:t>
      </w:r>
      <w:r w:rsidRPr="00832444">
        <w:rPr>
          <w:color w:val="000000" w:themeColor="text1"/>
        </w:rPr>
        <w:t xml:space="preserve">: </w:t>
      </w:r>
    </w:p>
    <w:p w14:paraId="5C7EC4F2" w14:textId="77777777" w:rsidR="00081D18" w:rsidRPr="00832444" w:rsidRDefault="00081D18" w:rsidP="00081D18">
      <w:pPr>
        <w:pStyle w:val="a3"/>
        <w:numPr>
          <w:ilvl w:val="2"/>
          <w:numId w:val="25"/>
        </w:numPr>
        <w:rPr>
          <w:color w:val="000000" w:themeColor="text1"/>
        </w:rPr>
      </w:pPr>
      <w:proofErr w:type="spellStart"/>
      <w:r w:rsidRPr="00AC5CBF">
        <w:rPr>
          <w:color w:val="000000" w:themeColor="text1"/>
        </w:rPr>
        <w:t>mTRP</w:t>
      </w:r>
      <w:proofErr w:type="spellEnd"/>
      <w:r w:rsidRPr="00AC5CBF">
        <w:rPr>
          <w:color w:val="000000" w:themeColor="text1"/>
        </w:rPr>
        <w:t xml:space="preserve"> transmission with simultaneous multi-panel reception should be prioritized in this WI, RAN4 shall strive to define scenarios for “simultaneous reception” based on </w:t>
      </w:r>
      <w:proofErr w:type="spellStart"/>
      <w:r w:rsidRPr="00AC5CBF">
        <w:rPr>
          <w:color w:val="000000" w:themeColor="text1"/>
        </w:rPr>
        <w:t>mTRP</w:t>
      </w:r>
      <w:proofErr w:type="spellEnd"/>
      <w:r w:rsidRPr="00AC5CBF">
        <w:rPr>
          <w:color w:val="000000" w:themeColor="text1"/>
        </w:rPr>
        <w:t xml:space="preserve"> operation.</w:t>
      </w:r>
    </w:p>
    <w:p w14:paraId="06565820" w14:textId="77777777" w:rsidR="00081D18" w:rsidRPr="00832444" w:rsidRDefault="00081D18" w:rsidP="00081D18">
      <w:pPr>
        <w:pStyle w:val="a3"/>
        <w:numPr>
          <w:ilvl w:val="1"/>
          <w:numId w:val="25"/>
        </w:numPr>
        <w:ind w:left="1440"/>
        <w:rPr>
          <w:color w:val="000000" w:themeColor="text1"/>
        </w:rPr>
      </w:pPr>
      <w:r w:rsidRPr="00832444">
        <w:rPr>
          <w:color w:val="000000" w:themeColor="text1"/>
        </w:rPr>
        <w:t xml:space="preserve">Option 3: </w:t>
      </w:r>
    </w:p>
    <w:p w14:paraId="397F7FCB" w14:textId="77777777" w:rsidR="00081D18" w:rsidRPr="009B7049" w:rsidRDefault="00081D18" w:rsidP="00081D18">
      <w:pPr>
        <w:pStyle w:val="a3"/>
        <w:numPr>
          <w:ilvl w:val="2"/>
          <w:numId w:val="25"/>
        </w:numPr>
        <w:rPr>
          <w:color w:val="000000" w:themeColor="text1"/>
        </w:rPr>
      </w:pPr>
      <w:r w:rsidRPr="009B7049">
        <w:rPr>
          <w:color w:val="000000" w:themeColor="text1"/>
        </w:rPr>
        <w:t>Scenarios for simultaneous reception/signal combination of two directions are discussed together with measurement restriction/scheduling restriction requirements enhancement.</w:t>
      </w:r>
    </w:p>
    <w:p w14:paraId="6B56631D" w14:textId="77777777" w:rsidR="00081D18" w:rsidRPr="00832444" w:rsidRDefault="00081D18" w:rsidP="00081D18">
      <w:pPr>
        <w:pStyle w:val="a3"/>
        <w:numPr>
          <w:ilvl w:val="1"/>
          <w:numId w:val="25"/>
        </w:numPr>
        <w:ind w:left="1440"/>
        <w:rPr>
          <w:color w:val="000000" w:themeColor="text1"/>
        </w:rPr>
      </w:pPr>
      <w:r w:rsidRPr="00832444">
        <w:rPr>
          <w:color w:val="000000" w:themeColor="text1"/>
        </w:rPr>
        <w:t xml:space="preserve">Option 4: </w:t>
      </w:r>
    </w:p>
    <w:p w14:paraId="6C253D9A" w14:textId="77777777" w:rsidR="00081D18" w:rsidRPr="002A7C39" w:rsidRDefault="00081D18" w:rsidP="00081D18">
      <w:pPr>
        <w:pStyle w:val="a3"/>
        <w:numPr>
          <w:ilvl w:val="2"/>
          <w:numId w:val="25"/>
        </w:numPr>
        <w:rPr>
          <w:color w:val="000000" w:themeColor="text1"/>
        </w:rPr>
      </w:pPr>
      <w:r w:rsidRPr="002A7C39">
        <w:rPr>
          <w:color w:val="000000" w:themeColor="text1"/>
        </w:rPr>
        <w:t>The followings assumptions can be precluded for enhanced RRM requirements:</w:t>
      </w:r>
    </w:p>
    <w:p w14:paraId="6BB936B4" w14:textId="77777777" w:rsidR="00081D18" w:rsidRPr="002A7C39" w:rsidRDefault="00081D18" w:rsidP="00081D18">
      <w:pPr>
        <w:pStyle w:val="a3"/>
        <w:numPr>
          <w:ilvl w:val="3"/>
          <w:numId w:val="25"/>
        </w:numPr>
        <w:rPr>
          <w:color w:val="000000" w:themeColor="text1"/>
        </w:rPr>
      </w:pPr>
      <w:r w:rsidRPr="002A7C39">
        <w:rPr>
          <w:color w:val="000000" w:themeColor="text1"/>
        </w:rPr>
        <w:t xml:space="preserve">More than two cell searchers for detection and measurements, or </w:t>
      </w:r>
    </w:p>
    <w:p w14:paraId="3B7477AD" w14:textId="77777777" w:rsidR="00081D18" w:rsidRPr="002A7C39" w:rsidRDefault="00081D18" w:rsidP="00081D18">
      <w:pPr>
        <w:pStyle w:val="a3"/>
        <w:numPr>
          <w:ilvl w:val="3"/>
          <w:numId w:val="25"/>
        </w:numPr>
        <w:rPr>
          <w:color w:val="000000" w:themeColor="text1"/>
        </w:rPr>
      </w:pPr>
      <w:r w:rsidRPr="002A7C39">
        <w:rPr>
          <w:color w:val="000000" w:themeColor="text1"/>
        </w:rPr>
        <w:t xml:space="preserve">UE parallel processing to deal with a timing offset larger than CP on the same frequency layer, or </w:t>
      </w:r>
    </w:p>
    <w:p w14:paraId="7E1FEB0E" w14:textId="77777777" w:rsidR="00081D18" w:rsidRPr="00832444" w:rsidRDefault="00081D18" w:rsidP="00081D18">
      <w:pPr>
        <w:pStyle w:val="a3"/>
        <w:numPr>
          <w:ilvl w:val="3"/>
          <w:numId w:val="25"/>
        </w:numPr>
        <w:rPr>
          <w:color w:val="000000" w:themeColor="text1"/>
        </w:rPr>
      </w:pPr>
      <w:r w:rsidRPr="002A7C39">
        <w:rPr>
          <w:color w:val="000000" w:themeColor="text1"/>
        </w:rPr>
        <w:t>L3 measurements by using concurrently activated multiple Rx.</w:t>
      </w:r>
    </w:p>
    <w:p w14:paraId="298975AB" w14:textId="77777777" w:rsidR="00081D18" w:rsidRPr="00832444" w:rsidRDefault="00081D18" w:rsidP="00081D18">
      <w:pPr>
        <w:pStyle w:val="a3"/>
        <w:numPr>
          <w:ilvl w:val="1"/>
          <w:numId w:val="25"/>
        </w:numPr>
        <w:ind w:left="1440"/>
        <w:rPr>
          <w:color w:val="000000" w:themeColor="text1"/>
        </w:rPr>
      </w:pPr>
      <w:r w:rsidRPr="00832444">
        <w:rPr>
          <w:color w:val="000000" w:themeColor="text1"/>
        </w:rPr>
        <w:t xml:space="preserve">Option 5: </w:t>
      </w:r>
    </w:p>
    <w:p w14:paraId="1973E515" w14:textId="77777777" w:rsidR="00081D18" w:rsidRDefault="00081D18" w:rsidP="00081D18">
      <w:pPr>
        <w:pStyle w:val="a3"/>
        <w:numPr>
          <w:ilvl w:val="2"/>
          <w:numId w:val="25"/>
        </w:numPr>
        <w:rPr>
          <w:color w:val="000000" w:themeColor="text1"/>
        </w:rPr>
      </w:pPr>
      <w:r w:rsidRPr="00D04A46">
        <w:rPr>
          <w:color w:val="000000" w:themeColor="text1"/>
        </w:rPr>
        <w:t>The signals which can be simultaneously received are assumed to be transmitted from different TRPs.</w:t>
      </w:r>
    </w:p>
    <w:p w14:paraId="0E2826CE" w14:textId="77777777" w:rsidR="00081D18" w:rsidRDefault="00081D18" w:rsidP="00081D18">
      <w:pPr>
        <w:pStyle w:val="a3"/>
        <w:numPr>
          <w:ilvl w:val="2"/>
          <w:numId w:val="25"/>
        </w:numPr>
        <w:rPr>
          <w:color w:val="000000" w:themeColor="text1"/>
        </w:rPr>
      </w:pPr>
      <w:r w:rsidRPr="00C312CA">
        <w:rPr>
          <w:color w:val="000000" w:themeColor="text1"/>
        </w:rPr>
        <w:t>The signals which can be simultaneously received are assumed not to be used for beam refinements.</w:t>
      </w:r>
    </w:p>
    <w:p w14:paraId="35656DF3" w14:textId="77777777" w:rsidR="00081D18" w:rsidRPr="00832444" w:rsidRDefault="00081D18" w:rsidP="00081D18">
      <w:pPr>
        <w:pStyle w:val="a3"/>
        <w:numPr>
          <w:ilvl w:val="1"/>
          <w:numId w:val="25"/>
        </w:numPr>
        <w:ind w:left="1440"/>
        <w:rPr>
          <w:color w:val="000000" w:themeColor="text1"/>
        </w:rPr>
      </w:pPr>
      <w:r w:rsidRPr="00832444">
        <w:rPr>
          <w:color w:val="000000" w:themeColor="text1"/>
        </w:rPr>
        <w:t xml:space="preserve">Option </w:t>
      </w:r>
      <w:r>
        <w:rPr>
          <w:color w:val="000000" w:themeColor="text1"/>
        </w:rPr>
        <w:t>6</w:t>
      </w:r>
      <w:r w:rsidRPr="00832444">
        <w:rPr>
          <w:color w:val="000000" w:themeColor="text1"/>
        </w:rPr>
        <w:t xml:space="preserve">: </w:t>
      </w:r>
    </w:p>
    <w:p w14:paraId="0F37D733" w14:textId="77777777" w:rsidR="00081D18" w:rsidRDefault="00081D18" w:rsidP="00081D18">
      <w:pPr>
        <w:pStyle w:val="a3"/>
        <w:numPr>
          <w:ilvl w:val="2"/>
          <w:numId w:val="25"/>
        </w:numPr>
        <w:rPr>
          <w:color w:val="000000" w:themeColor="text1"/>
        </w:rPr>
      </w:pPr>
      <w:r w:rsidRPr="000D3B8B">
        <w:rPr>
          <w:color w:val="000000" w:themeColor="text1"/>
        </w:rPr>
        <w:t xml:space="preserve">RAN4 to discuss whether UE shall always be prepared for simultaneous reception or UE is allowed to choose the best Rx beam for single TRP reception (e.g. </w:t>
      </w:r>
      <w:proofErr w:type="spellStart"/>
      <w:r w:rsidRPr="000D3B8B">
        <w:rPr>
          <w:color w:val="000000" w:themeColor="text1"/>
        </w:rPr>
        <w:t>mDCI</w:t>
      </w:r>
      <w:proofErr w:type="spellEnd"/>
      <w:r w:rsidRPr="000D3B8B">
        <w:rPr>
          <w:color w:val="000000" w:themeColor="text1"/>
        </w:rPr>
        <w:t>).</w:t>
      </w:r>
    </w:p>
    <w:p w14:paraId="6C4783C9" w14:textId="77777777" w:rsidR="00081D18" w:rsidRPr="00832444" w:rsidRDefault="00081D18" w:rsidP="00081D18">
      <w:pPr>
        <w:pStyle w:val="a3"/>
        <w:numPr>
          <w:ilvl w:val="0"/>
          <w:numId w:val="25"/>
        </w:numPr>
        <w:ind w:left="720"/>
        <w:rPr>
          <w:color w:val="000000" w:themeColor="text1"/>
        </w:rPr>
      </w:pPr>
      <w:r w:rsidRPr="00832444">
        <w:rPr>
          <w:color w:val="000000" w:themeColor="text1"/>
        </w:rPr>
        <w:t>Recommended WF</w:t>
      </w:r>
    </w:p>
    <w:p w14:paraId="0E97A212" w14:textId="77777777" w:rsidR="00081D18" w:rsidRPr="00832444" w:rsidRDefault="00081D18" w:rsidP="00081D18">
      <w:pPr>
        <w:pStyle w:val="a3"/>
        <w:numPr>
          <w:ilvl w:val="1"/>
          <w:numId w:val="25"/>
        </w:numPr>
        <w:ind w:left="1440"/>
        <w:rPr>
          <w:color w:val="000000" w:themeColor="text1"/>
        </w:rPr>
      </w:pPr>
      <w:r w:rsidRPr="00832444">
        <w:rPr>
          <w:color w:val="000000" w:themeColor="text1"/>
        </w:rPr>
        <w:t>Needs further discussion.</w:t>
      </w:r>
    </w:p>
    <w:p w14:paraId="164E95D8" w14:textId="7E5E7243" w:rsidR="00081D18" w:rsidRDefault="00081D18" w:rsidP="00081D18">
      <w:pPr>
        <w:spacing w:afterLines="50" w:after="120"/>
        <w:rPr>
          <w:b/>
          <w:bCs/>
          <w:color w:val="000000" w:themeColor="text1"/>
          <w:szCs w:val="24"/>
        </w:rPr>
      </w:pPr>
    </w:p>
    <w:p w14:paraId="678FA5CB" w14:textId="0E1E4848" w:rsidR="000E2259" w:rsidRPr="000E2259" w:rsidRDefault="000E2259" w:rsidP="000E2259">
      <w:pPr>
        <w:pStyle w:val="3"/>
        <w:keepNext/>
        <w:keepLines/>
        <w:numPr>
          <w:ilvl w:val="0"/>
          <w:numId w:val="0"/>
        </w:numPr>
        <w:suppressAutoHyphens w:val="0"/>
        <w:spacing w:after="180"/>
        <w:rPr>
          <w:sz w:val="24"/>
          <w:szCs w:val="16"/>
        </w:rPr>
      </w:pPr>
      <w:r w:rsidRPr="000E2259">
        <w:rPr>
          <w:sz w:val="24"/>
          <w:szCs w:val="16"/>
        </w:rPr>
        <w:lastRenderedPageBreak/>
        <w:t xml:space="preserve">Sub-topic </w:t>
      </w:r>
      <w:r w:rsidR="00B61CE6">
        <w:rPr>
          <w:sz w:val="24"/>
          <w:szCs w:val="16"/>
        </w:rPr>
        <w:t>1</w:t>
      </w:r>
      <w:r w:rsidRPr="000E2259">
        <w:rPr>
          <w:sz w:val="24"/>
          <w:szCs w:val="16"/>
        </w:rPr>
        <w:t>-2: RRM requirements impact</w:t>
      </w:r>
    </w:p>
    <w:p w14:paraId="5FD73A5D" w14:textId="77777777" w:rsidR="00081D18" w:rsidRPr="00832444" w:rsidRDefault="00081D18" w:rsidP="00081D18">
      <w:pPr>
        <w:outlineLvl w:val="3"/>
        <w:rPr>
          <w:b/>
          <w:color w:val="000000" w:themeColor="text1"/>
          <w:u w:val="single"/>
          <w:lang w:eastAsia="ko-KR"/>
        </w:rPr>
      </w:pPr>
      <w:r>
        <w:rPr>
          <w:b/>
          <w:color w:val="000000" w:themeColor="text1"/>
          <w:u w:val="single"/>
          <w:lang w:eastAsia="ko-KR"/>
        </w:rPr>
        <w:t>Issue 1-2</w:t>
      </w:r>
      <w:r w:rsidRPr="00832444">
        <w:rPr>
          <w:b/>
          <w:color w:val="000000" w:themeColor="text1"/>
          <w:u w:val="single"/>
          <w:lang w:eastAsia="ko-KR"/>
        </w:rPr>
        <w:t>-2: UE architectures</w:t>
      </w:r>
    </w:p>
    <w:p w14:paraId="5EE6E9C9" w14:textId="77777777" w:rsidR="00081D18" w:rsidRPr="00832444" w:rsidRDefault="00081D18" w:rsidP="00081D18">
      <w:pPr>
        <w:pStyle w:val="a3"/>
        <w:numPr>
          <w:ilvl w:val="0"/>
          <w:numId w:val="25"/>
        </w:numPr>
        <w:ind w:left="720"/>
        <w:rPr>
          <w:color w:val="000000" w:themeColor="text1"/>
        </w:rPr>
      </w:pPr>
      <w:r w:rsidRPr="00832444">
        <w:rPr>
          <w:color w:val="000000" w:themeColor="text1"/>
        </w:rPr>
        <w:t>Proposals</w:t>
      </w:r>
    </w:p>
    <w:p w14:paraId="5BA3A25A" w14:textId="77777777" w:rsidR="00081D18" w:rsidRPr="00832444" w:rsidRDefault="00081D18" w:rsidP="00081D18">
      <w:pPr>
        <w:pStyle w:val="a3"/>
        <w:numPr>
          <w:ilvl w:val="1"/>
          <w:numId w:val="25"/>
        </w:numPr>
        <w:ind w:left="1440"/>
        <w:rPr>
          <w:color w:val="000000" w:themeColor="text1"/>
        </w:rPr>
      </w:pPr>
      <w:r w:rsidRPr="00832444">
        <w:rPr>
          <w:color w:val="000000" w:themeColor="text1"/>
        </w:rPr>
        <w:t>Option 1:</w:t>
      </w:r>
    </w:p>
    <w:p w14:paraId="2F984AD6" w14:textId="77777777" w:rsidR="00081D18" w:rsidRPr="00832444" w:rsidRDefault="00081D18" w:rsidP="00081D18">
      <w:pPr>
        <w:pStyle w:val="a3"/>
        <w:numPr>
          <w:ilvl w:val="2"/>
          <w:numId w:val="25"/>
        </w:numPr>
        <w:rPr>
          <w:color w:val="000000" w:themeColor="text1"/>
        </w:rPr>
      </w:pPr>
      <w:r w:rsidRPr="00832444">
        <w:rPr>
          <w:color w:val="000000" w:themeColor="text1"/>
        </w:rPr>
        <w:t>Multi-RX chain architecture should be discussed in RF session.</w:t>
      </w:r>
    </w:p>
    <w:p w14:paraId="007BBC0D" w14:textId="77777777" w:rsidR="00081D18" w:rsidRPr="00832444" w:rsidRDefault="00081D18" w:rsidP="00081D18">
      <w:pPr>
        <w:pStyle w:val="a3"/>
        <w:numPr>
          <w:ilvl w:val="1"/>
          <w:numId w:val="25"/>
        </w:numPr>
        <w:ind w:left="1440"/>
        <w:rPr>
          <w:color w:val="000000" w:themeColor="text1"/>
        </w:rPr>
      </w:pPr>
      <w:r w:rsidRPr="00832444">
        <w:rPr>
          <w:color w:val="000000" w:themeColor="text1"/>
        </w:rPr>
        <w:t xml:space="preserve">Option </w:t>
      </w:r>
      <w:r>
        <w:rPr>
          <w:color w:val="000000" w:themeColor="text1"/>
        </w:rPr>
        <w:t>2</w:t>
      </w:r>
      <w:r w:rsidRPr="00832444">
        <w:rPr>
          <w:color w:val="000000" w:themeColor="text1"/>
        </w:rPr>
        <w:t>:</w:t>
      </w:r>
    </w:p>
    <w:p w14:paraId="25E9FD11" w14:textId="77777777" w:rsidR="00081D18" w:rsidRPr="00E12BE7" w:rsidRDefault="00081D18" w:rsidP="00081D18">
      <w:pPr>
        <w:pStyle w:val="a3"/>
        <w:numPr>
          <w:ilvl w:val="2"/>
          <w:numId w:val="25"/>
        </w:numPr>
        <w:overflowPunct w:val="0"/>
        <w:autoSpaceDE w:val="0"/>
        <w:autoSpaceDN w:val="0"/>
        <w:adjustRightInd w:val="0"/>
        <w:textAlignment w:val="baseline"/>
        <w:rPr>
          <w:color w:val="000000" w:themeColor="text1"/>
        </w:rPr>
      </w:pPr>
      <w:r w:rsidRPr="00E12BE7">
        <w:rPr>
          <w:color w:val="000000" w:themeColor="text1"/>
        </w:rPr>
        <w:t>Multi Rx architecture to assume that each Rx chain can process at an independent FFT window, and independent time tracking per Rx chain.</w:t>
      </w:r>
    </w:p>
    <w:p w14:paraId="1C9E2D73" w14:textId="77777777" w:rsidR="00081D18" w:rsidRPr="00832444" w:rsidRDefault="00081D18" w:rsidP="00081D18">
      <w:pPr>
        <w:pStyle w:val="a3"/>
        <w:numPr>
          <w:ilvl w:val="2"/>
          <w:numId w:val="25"/>
        </w:numPr>
        <w:rPr>
          <w:color w:val="000000" w:themeColor="text1"/>
        </w:rPr>
      </w:pPr>
      <w:r w:rsidRPr="00E12BE7">
        <w:rPr>
          <w:color w:val="000000" w:themeColor="text1"/>
        </w:rPr>
        <w:t>Multi Rx architecture to assume that each Rx chain can perform independent demodulation and independent RRM measurements.</w:t>
      </w:r>
    </w:p>
    <w:p w14:paraId="7B426390" w14:textId="77777777" w:rsidR="00081D18" w:rsidRPr="00832444" w:rsidRDefault="00081D18" w:rsidP="00081D18">
      <w:pPr>
        <w:pStyle w:val="a3"/>
        <w:numPr>
          <w:ilvl w:val="1"/>
          <w:numId w:val="25"/>
        </w:numPr>
        <w:ind w:left="1440"/>
        <w:rPr>
          <w:color w:val="000000" w:themeColor="text1"/>
        </w:rPr>
      </w:pPr>
      <w:bookmarkStart w:id="8" w:name="_Toc118729458"/>
      <w:r w:rsidRPr="00832444">
        <w:rPr>
          <w:color w:val="000000" w:themeColor="text1"/>
        </w:rPr>
        <w:t xml:space="preserve">Option 3: </w:t>
      </w:r>
    </w:p>
    <w:bookmarkEnd w:id="8"/>
    <w:p w14:paraId="3CF27825" w14:textId="77777777" w:rsidR="00081D18" w:rsidRPr="00832444" w:rsidRDefault="00081D18" w:rsidP="00081D18">
      <w:pPr>
        <w:pStyle w:val="a3"/>
        <w:numPr>
          <w:ilvl w:val="2"/>
          <w:numId w:val="25"/>
        </w:numPr>
        <w:rPr>
          <w:color w:val="000000" w:themeColor="text1"/>
        </w:rPr>
      </w:pPr>
      <w:r w:rsidRPr="002537A4">
        <w:rPr>
          <w:color w:val="000000" w:themeColor="text1"/>
        </w:rPr>
        <w:t>It is not necessary to have a general conclusion on multi-Rx chain architecture in RRM session.</w:t>
      </w:r>
    </w:p>
    <w:p w14:paraId="3CF80A2B" w14:textId="77777777" w:rsidR="00081D18" w:rsidRPr="00832444" w:rsidRDefault="00081D18" w:rsidP="00081D18">
      <w:pPr>
        <w:pStyle w:val="a3"/>
        <w:numPr>
          <w:ilvl w:val="0"/>
          <w:numId w:val="25"/>
        </w:numPr>
        <w:ind w:left="720"/>
        <w:rPr>
          <w:color w:val="000000" w:themeColor="text1"/>
        </w:rPr>
      </w:pPr>
      <w:r w:rsidRPr="00832444">
        <w:rPr>
          <w:color w:val="000000" w:themeColor="text1"/>
        </w:rPr>
        <w:t>Recommended WF</w:t>
      </w:r>
    </w:p>
    <w:p w14:paraId="12AAEE96" w14:textId="77777777" w:rsidR="00081D18" w:rsidRPr="00832444" w:rsidRDefault="00081D18" w:rsidP="00081D18">
      <w:pPr>
        <w:pStyle w:val="a3"/>
        <w:numPr>
          <w:ilvl w:val="1"/>
          <w:numId w:val="25"/>
        </w:numPr>
        <w:ind w:left="1440"/>
        <w:rPr>
          <w:color w:val="000000" w:themeColor="text1"/>
        </w:rPr>
      </w:pPr>
      <w:r w:rsidRPr="00832444">
        <w:rPr>
          <w:color w:val="000000" w:themeColor="text1"/>
        </w:rPr>
        <w:t>Needs further discussion.</w:t>
      </w:r>
    </w:p>
    <w:p w14:paraId="428FB799" w14:textId="77777777" w:rsidR="00081D18" w:rsidRPr="00832444" w:rsidRDefault="00081D18" w:rsidP="00081D18">
      <w:pPr>
        <w:rPr>
          <w:rFonts w:eastAsiaTheme="minorEastAsia"/>
          <w:i/>
          <w:color w:val="000000" w:themeColor="text1"/>
        </w:rPr>
      </w:pPr>
    </w:p>
    <w:p w14:paraId="1E8350E2" w14:textId="77777777" w:rsidR="00081D18" w:rsidRPr="00832444" w:rsidRDefault="00081D18" w:rsidP="00081D18">
      <w:pPr>
        <w:outlineLvl w:val="3"/>
        <w:rPr>
          <w:b/>
          <w:color w:val="000000" w:themeColor="text1"/>
          <w:u w:val="single"/>
          <w:lang w:eastAsia="ko-KR"/>
        </w:rPr>
      </w:pPr>
      <w:r>
        <w:rPr>
          <w:b/>
          <w:color w:val="000000" w:themeColor="text1"/>
          <w:u w:val="single"/>
          <w:lang w:eastAsia="ko-KR"/>
        </w:rPr>
        <w:t>Issue 1-2</w:t>
      </w:r>
      <w:r w:rsidRPr="00832444">
        <w:rPr>
          <w:b/>
          <w:color w:val="000000" w:themeColor="text1"/>
          <w:u w:val="single"/>
          <w:lang w:eastAsia="ko-KR"/>
        </w:rPr>
        <w:t>-3: Beam management</w:t>
      </w:r>
      <w:r>
        <w:rPr>
          <w:b/>
          <w:color w:val="000000" w:themeColor="text1"/>
          <w:u w:val="single"/>
          <w:lang w:eastAsia="ko-KR"/>
        </w:rPr>
        <w:t xml:space="preserve"> related</w:t>
      </w:r>
    </w:p>
    <w:p w14:paraId="2EC2C1F3" w14:textId="77777777" w:rsidR="00081D18" w:rsidRPr="00832444" w:rsidRDefault="00081D18" w:rsidP="00081D18">
      <w:pPr>
        <w:pStyle w:val="a3"/>
        <w:numPr>
          <w:ilvl w:val="0"/>
          <w:numId w:val="25"/>
        </w:numPr>
        <w:ind w:left="720"/>
        <w:rPr>
          <w:color w:val="000000" w:themeColor="text1"/>
        </w:rPr>
      </w:pPr>
      <w:r w:rsidRPr="00832444">
        <w:rPr>
          <w:color w:val="000000" w:themeColor="text1"/>
        </w:rPr>
        <w:t>Proposals</w:t>
      </w:r>
    </w:p>
    <w:p w14:paraId="00974493" w14:textId="77777777" w:rsidR="00081D18" w:rsidRPr="00832444" w:rsidRDefault="00081D18" w:rsidP="00081D18">
      <w:pPr>
        <w:pStyle w:val="a3"/>
        <w:numPr>
          <w:ilvl w:val="1"/>
          <w:numId w:val="25"/>
        </w:numPr>
        <w:ind w:left="1440"/>
        <w:rPr>
          <w:color w:val="000000" w:themeColor="text1"/>
        </w:rPr>
      </w:pPr>
      <w:r w:rsidRPr="00832444">
        <w:rPr>
          <w:color w:val="000000" w:themeColor="text1"/>
        </w:rPr>
        <w:t>Option 1:</w:t>
      </w:r>
    </w:p>
    <w:p w14:paraId="462E5ED8" w14:textId="77777777" w:rsidR="00081D18" w:rsidRPr="00832444" w:rsidRDefault="00081D18" w:rsidP="00081D18">
      <w:pPr>
        <w:pStyle w:val="a3"/>
        <w:numPr>
          <w:ilvl w:val="2"/>
          <w:numId w:val="25"/>
        </w:numPr>
        <w:rPr>
          <w:color w:val="000000" w:themeColor="text1"/>
        </w:rPr>
      </w:pPr>
      <w:r w:rsidRPr="009E29B4">
        <w:rPr>
          <w:color w:val="000000" w:themeColor="text1"/>
        </w:rPr>
        <w:t>Do not consider IBM principles or requirements in this WI</w:t>
      </w:r>
    </w:p>
    <w:p w14:paraId="7BF95B15" w14:textId="77777777" w:rsidR="00081D18" w:rsidRPr="00832444" w:rsidRDefault="00081D18" w:rsidP="00081D18">
      <w:pPr>
        <w:pStyle w:val="a3"/>
        <w:numPr>
          <w:ilvl w:val="1"/>
          <w:numId w:val="25"/>
        </w:numPr>
        <w:ind w:left="1440"/>
        <w:rPr>
          <w:color w:val="000000" w:themeColor="text1"/>
        </w:rPr>
      </w:pPr>
      <w:r w:rsidRPr="00832444">
        <w:rPr>
          <w:color w:val="000000" w:themeColor="text1"/>
        </w:rPr>
        <w:t>Option 2:</w:t>
      </w:r>
    </w:p>
    <w:p w14:paraId="28283F66" w14:textId="77777777" w:rsidR="00081D18" w:rsidRPr="00832444" w:rsidRDefault="00081D18" w:rsidP="00081D18">
      <w:pPr>
        <w:pStyle w:val="a3"/>
        <w:numPr>
          <w:ilvl w:val="2"/>
          <w:numId w:val="25"/>
        </w:numPr>
        <w:rPr>
          <w:color w:val="000000" w:themeColor="text1"/>
        </w:rPr>
      </w:pPr>
      <w:r w:rsidRPr="00E12BE7">
        <w:rPr>
          <w:color w:val="000000" w:themeColor="text1"/>
        </w:rPr>
        <w:t>RAN4 to define requirements assuming independent beam management across multiple Rx chains on the same carrier.</w:t>
      </w:r>
    </w:p>
    <w:p w14:paraId="2B14EED1" w14:textId="77777777" w:rsidR="00081D18" w:rsidRPr="00832444" w:rsidRDefault="00081D18" w:rsidP="00081D18">
      <w:pPr>
        <w:pStyle w:val="a3"/>
        <w:numPr>
          <w:ilvl w:val="1"/>
          <w:numId w:val="25"/>
        </w:numPr>
        <w:ind w:left="1440"/>
        <w:rPr>
          <w:color w:val="000000" w:themeColor="text1"/>
        </w:rPr>
      </w:pPr>
      <w:r w:rsidRPr="00832444">
        <w:rPr>
          <w:color w:val="000000" w:themeColor="text1"/>
        </w:rPr>
        <w:t>Option 3:</w:t>
      </w:r>
    </w:p>
    <w:p w14:paraId="5D1A9BB2" w14:textId="77777777" w:rsidR="00081D18" w:rsidRPr="00832444" w:rsidRDefault="00081D18" w:rsidP="00081D18">
      <w:pPr>
        <w:pStyle w:val="a3"/>
        <w:numPr>
          <w:ilvl w:val="2"/>
          <w:numId w:val="25"/>
        </w:numPr>
        <w:rPr>
          <w:color w:val="000000" w:themeColor="text1"/>
        </w:rPr>
      </w:pPr>
      <w:r w:rsidRPr="0098473F">
        <w:rPr>
          <w:color w:val="000000" w:themeColor="text1"/>
        </w:rPr>
        <w:t>Under the architecture of 2 RF chains+2 Antenna panels, each RF chain can determine the phase shifter independently, so the independent phase shift of H/V polarization can be assumed for each panel. Multi-Rx UE shall be capable of independent beam management between multiple Rx chains on a Component Carrier (CC).</w:t>
      </w:r>
    </w:p>
    <w:p w14:paraId="60D3D859" w14:textId="77777777" w:rsidR="00081D18" w:rsidRPr="00832444" w:rsidRDefault="00081D18" w:rsidP="00081D18">
      <w:pPr>
        <w:pStyle w:val="a3"/>
        <w:numPr>
          <w:ilvl w:val="0"/>
          <w:numId w:val="25"/>
        </w:numPr>
        <w:ind w:left="720"/>
        <w:rPr>
          <w:color w:val="000000" w:themeColor="text1"/>
        </w:rPr>
      </w:pPr>
      <w:r w:rsidRPr="00832444">
        <w:rPr>
          <w:color w:val="000000" w:themeColor="text1"/>
        </w:rPr>
        <w:t>Recommended WF</w:t>
      </w:r>
    </w:p>
    <w:p w14:paraId="3A1FC29F" w14:textId="77777777" w:rsidR="00081D18" w:rsidRPr="00832444" w:rsidRDefault="00081D18" w:rsidP="00081D18">
      <w:pPr>
        <w:pStyle w:val="a3"/>
        <w:numPr>
          <w:ilvl w:val="1"/>
          <w:numId w:val="25"/>
        </w:numPr>
        <w:ind w:left="1440"/>
        <w:rPr>
          <w:color w:val="000000" w:themeColor="text1"/>
        </w:rPr>
      </w:pPr>
      <w:r w:rsidRPr="00832444">
        <w:rPr>
          <w:color w:val="000000" w:themeColor="text1"/>
        </w:rPr>
        <w:t>Needs further discussion.</w:t>
      </w:r>
    </w:p>
    <w:p w14:paraId="6F7A2400" w14:textId="77777777" w:rsidR="00081D18" w:rsidRPr="00832444" w:rsidRDefault="00081D18" w:rsidP="00081D18">
      <w:pPr>
        <w:rPr>
          <w:rFonts w:eastAsiaTheme="minorEastAsia"/>
          <w:i/>
          <w:color w:val="000000" w:themeColor="text1"/>
          <w:lang w:val="en-US"/>
        </w:rPr>
      </w:pPr>
    </w:p>
    <w:p w14:paraId="3BC416D3" w14:textId="77777777" w:rsidR="00081D18" w:rsidRPr="00832444" w:rsidRDefault="00081D18" w:rsidP="00081D18">
      <w:pPr>
        <w:outlineLvl w:val="3"/>
        <w:rPr>
          <w:b/>
          <w:color w:val="000000" w:themeColor="text1"/>
          <w:u w:val="single"/>
          <w:lang w:eastAsia="ko-KR"/>
        </w:rPr>
      </w:pPr>
      <w:r>
        <w:rPr>
          <w:b/>
          <w:color w:val="000000" w:themeColor="text1"/>
          <w:u w:val="single"/>
          <w:lang w:eastAsia="ko-KR"/>
        </w:rPr>
        <w:t>Issue 1-2</w:t>
      </w:r>
      <w:r w:rsidRPr="00832444">
        <w:rPr>
          <w:b/>
          <w:color w:val="000000" w:themeColor="text1"/>
          <w:u w:val="single"/>
          <w:lang w:eastAsia="ko-KR"/>
        </w:rPr>
        <w:t>-5: Whether and how to define power saving related requirements</w:t>
      </w:r>
    </w:p>
    <w:p w14:paraId="6CAC7C2F" w14:textId="77777777" w:rsidR="00081D18" w:rsidRPr="00832444" w:rsidRDefault="00081D18" w:rsidP="00081D18">
      <w:pPr>
        <w:pStyle w:val="a3"/>
        <w:numPr>
          <w:ilvl w:val="0"/>
          <w:numId w:val="25"/>
        </w:numPr>
        <w:ind w:left="720"/>
        <w:rPr>
          <w:color w:val="000000" w:themeColor="text1"/>
        </w:rPr>
      </w:pPr>
      <w:r w:rsidRPr="00832444">
        <w:rPr>
          <w:color w:val="000000" w:themeColor="text1"/>
        </w:rPr>
        <w:t>Proposals</w:t>
      </w:r>
    </w:p>
    <w:p w14:paraId="3025079E" w14:textId="77777777" w:rsidR="00081D18" w:rsidRPr="00832444" w:rsidRDefault="00081D18" w:rsidP="00081D18">
      <w:pPr>
        <w:pStyle w:val="a3"/>
        <w:numPr>
          <w:ilvl w:val="1"/>
          <w:numId w:val="25"/>
        </w:numPr>
        <w:ind w:left="1440"/>
        <w:rPr>
          <w:color w:val="000000" w:themeColor="text1"/>
        </w:rPr>
      </w:pPr>
      <w:r w:rsidRPr="00832444">
        <w:rPr>
          <w:color w:val="000000" w:themeColor="text1"/>
        </w:rPr>
        <w:t xml:space="preserve">Option 1: </w:t>
      </w:r>
    </w:p>
    <w:p w14:paraId="17A20BA6" w14:textId="77777777" w:rsidR="00081D18" w:rsidRPr="00832444" w:rsidRDefault="00081D18" w:rsidP="00081D18">
      <w:pPr>
        <w:pStyle w:val="a3"/>
        <w:numPr>
          <w:ilvl w:val="2"/>
          <w:numId w:val="25"/>
        </w:numPr>
        <w:rPr>
          <w:color w:val="000000" w:themeColor="text1"/>
        </w:rPr>
      </w:pPr>
      <w:r w:rsidRPr="00F27B6A">
        <w:rPr>
          <w:color w:val="000000" w:themeColor="text1"/>
        </w:rPr>
        <w:t>RAN4 agrees to allow a UE capable of multi-RX reception to inform the network that it does not support two-</w:t>
      </w:r>
      <w:proofErr w:type="spellStart"/>
      <w:r w:rsidRPr="00F27B6A">
        <w:rPr>
          <w:color w:val="000000" w:themeColor="text1"/>
        </w:rPr>
        <w:t>AoA</w:t>
      </w:r>
      <w:proofErr w:type="spellEnd"/>
      <w:r w:rsidRPr="00F27B6A">
        <w:rPr>
          <w:color w:val="000000" w:themeColor="text1"/>
        </w:rPr>
        <w:t xml:space="preserve"> reception, so the network knows the UE does not turn on or off this capability arbitrarily. FFS how this is achieved.</w:t>
      </w:r>
    </w:p>
    <w:p w14:paraId="3EA58B37" w14:textId="77777777" w:rsidR="00081D18" w:rsidRPr="00832444" w:rsidRDefault="00081D18" w:rsidP="00081D18">
      <w:pPr>
        <w:pStyle w:val="a3"/>
        <w:numPr>
          <w:ilvl w:val="1"/>
          <w:numId w:val="25"/>
        </w:numPr>
        <w:ind w:left="1440"/>
        <w:rPr>
          <w:color w:val="000000" w:themeColor="text1"/>
        </w:rPr>
      </w:pPr>
      <w:r w:rsidRPr="00832444">
        <w:rPr>
          <w:color w:val="000000" w:themeColor="text1"/>
        </w:rPr>
        <w:t xml:space="preserve">Option 2: </w:t>
      </w:r>
    </w:p>
    <w:p w14:paraId="6FDA8163" w14:textId="77777777" w:rsidR="00081D18" w:rsidRPr="00832444" w:rsidRDefault="00081D18" w:rsidP="00081D18">
      <w:pPr>
        <w:pStyle w:val="a3"/>
        <w:numPr>
          <w:ilvl w:val="2"/>
          <w:numId w:val="25"/>
        </w:numPr>
        <w:rPr>
          <w:color w:val="000000" w:themeColor="text1"/>
        </w:rPr>
      </w:pPr>
      <w:r w:rsidRPr="00B71282">
        <w:rPr>
          <w:color w:val="000000" w:themeColor="text1"/>
        </w:rPr>
        <w:t>RAN4 to discuss whether to consider panel activation issues, e.g.</w:t>
      </w:r>
      <w:r>
        <w:rPr>
          <w:color w:val="000000" w:themeColor="text1"/>
        </w:rPr>
        <w:t>,</w:t>
      </w:r>
      <w:r w:rsidRPr="00B71282">
        <w:rPr>
          <w:color w:val="000000" w:themeColor="text1"/>
        </w:rPr>
        <w:t xml:space="preserve"> UE initiated or NW initiated, panel status and panel activation delay, etc.</w:t>
      </w:r>
    </w:p>
    <w:p w14:paraId="2CA2ACF3" w14:textId="77777777" w:rsidR="00081D18" w:rsidRPr="00832444" w:rsidRDefault="00081D18" w:rsidP="00081D18">
      <w:pPr>
        <w:pStyle w:val="a3"/>
        <w:numPr>
          <w:ilvl w:val="1"/>
          <w:numId w:val="25"/>
        </w:numPr>
        <w:ind w:left="1440"/>
        <w:rPr>
          <w:color w:val="000000" w:themeColor="text1"/>
        </w:rPr>
      </w:pPr>
      <w:r w:rsidRPr="00832444">
        <w:rPr>
          <w:color w:val="000000" w:themeColor="text1"/>
        </w:rPr>
        <w:t xml:space="preserve">Option 3: </w:t>
      </w:r>
    </w:p>
    <w:p w14:paraId="77D1B506" w14:textId="77777777" w:rsidR="00081D18" w:rsidRDefault="00081D18" w:rsidP="00081D18">
      <w:pPr>
        <w:pStyle w:val="a3"/>
        <w:numPr>
          <w:ilvl w:val="2"/>
          <w:numId w:val="25"/>
        </w:numPr>
        <w:overflowPunct w:val="0"/>
        <w:autoSpaceDE w:val="0"/>
        <w:autoSpaceDN w:val="0"/>
        <w:adjustRightInd w:val="0"/>
        <w:textAlignment w:val="baseline"/>
        <w:rPr>
          <w:color w:val="000000" w:themeColor="text1"/>
        </w:rPr>
      </w:pPr>
      <w:r w:rsidRPr="009058A5">
        <w:rPr>
          <w:color w:val="000000" w:themeColor="text1"/>
        </w:rPr>
        <w:t>No need to specific power saving RRM requirements</w:t>
      </w:r>
    </w:p>
    <w:p w14:paraId="431AA3B6" w14:textId="77777777" w:rsidR="00081D18" w:rsidRPr="009058A5" w:rsidRDefault="00081D18" w:rsidP="00081D18">
      <w:pPr>
        <w:pStyle w:val="a3"/>
        <w:numPr>
          <w:ilvl w:val="2"/>
          <w:numId w:val="25"/>
        </w:numPr>
        <w:overflowPunct w:val="0"/>
        <w:autoSpaceDE w:val="0"/>
        <w:autoSpaceDN w:val="0"/>
        <w:adjustRightInd w:val="0"/>
        <w:textAlignment w:val="baseline"/>
        <w:rPr>
          <w:color w:val="000000" w:themeColor="text1"/>
        </w:rPr>
      </w:pPr>
      <w:r>
        <w:rPr>
          <w:color w:val="000000" w:themeColor="text1"/>
        </w:rPr>
        <w:lastRenderedPageBreak/>
        <w:t>B</w:t>
      </w:r>
      <w:r w:rsidRPr="009058A5">
        <w:rPr>
          <w:color w:val="000000" w:themeColor="text1"/>
        </w:rPr>
        <w:t>ut RAN4 to discuss whether and how to inform to network for UE power saving behavior</w:t>
      </w:r>
    </w:p>
    <w:p w14:paraId="700752C2" w14:textId="77777777" w:rsidR="00081D18" w:rsidRPr="00832444" w:rsidRDefault="00081D18" w:rsidP="00081D18">
      <w:pPr>
        <w:pStyle w:val="a3"/>
        <w:numPr>
          <w:ilvl w:val="3"/>
          <w:numId w:val="25"/>
        </w:numPr>
        <w:rPr>
          <w:color w:val="000000" w:themeColor="text1"/>
        </w:rPr>
      </w:pPr>
      <w:r w:rsidRPr="00832444">
        <w:rPr>
          <w:color w:val="000000" w:themeColor="text1"/>
        </w:rPr>
        <w:t>The UE power saving behavior is that the UE capable of multi-Rx reception turns on (multi-Rx chain) or off (single Rx chain) the multi-Rx chain arbitrarily.</w:t>
      </w:r>
    </w:p>
    <w:p w14:paraId="63FECDEB" w14:textId="77777777" w:rsidR="00081D18" w:rsidRPr="00832444" w:rsidRDefault="00081D18" w:rsidP="00081D18">
      <w:pPr>
        <w:pStyle w:val="a3"/>
        <w:numPr>
          <w:ilvl w:val="1"/>
          <w:numId w:val="25"/>
        </w:numPr>
        <w:ind w:left="1440"/>
        <w:rPr>
          <w:color w:val="000000" w:themeColor="text1"/>
        </w:rPr>
      </w:pPr>
      <w:r w:rsidRPr="00832444">
        <w:rPr>
          <w:color w:val="000000" w:themeColor="text1"/>
        </w:rPr>
        <w:t xml:space="preserve">Option 4: </w:t>
      </w:r>
    </w:p>
    <w:p w14:paraId="412E8A83" w14:textId="77777777" w:rsidR="00081D18" w:rsidRPr="003C0995" w:rsidRDefault="00081D18" w:rsidP="00081D18">
      <w:pPr>
        <w:pStyle w:val="a3"/>
        <w:numPr>
          <w:ilvl w:val="2"/>
          <w:numId w:val="25"/>
        </w:numPr>
        <w:overflowPunct w:val="0"/>
        <w:autoSpaceDE w:val="0"/>
        <w:autoSpaceDN w:val="0"/>
        <w:adjustRightInd w:val="0"/>
        <w:textAlignment w:val="baseline"/>
        <w:rPr>
          <w:color w:val="000000" w:themeColor="text1"/>
        </w:rPr>
      </w:pPr>
      <w:r w:rsidRPr="003C0995">
        <w:rPr>
          <w:color w:val="000000" w:themeColor="text1"/>
        </w:rPr>
        <w:t>RAN4 to study if use of single Rx chain or multiple Rx chain can be adapted over time.</w:t>
      </w:r>
    </w:p>
    <w:p w14:paraId="31848AC6" w14:textId="77777777" w:rsidR="00081D18" w:rsidRPr="003C0995" w:rsidRDefault="00081D18" w:rsidP="00081D18">
      <w:pPr>
        <w:pStyle w:val="a3"/>
        <w:numPr>
          <w:ilvl w:val="2"/>
          <w:numId w:val="25"/>
        </w:numPr>
        <w:overflowPunct w:val="0"/>
        <w:autoSpaceDE w:val="0"/>
        <w:autoSpaceDN w:val="0"/>
        <w:adjustRightInd w:val="0"/>
        <w:textAlignment w:val="baseline"/>
        <w:rPr>
          <w:color w:val="000000" w:themeColor="text1"/>
        </w:rPr>
      </w:pPr>
      <w:r w:rsidRPr="003C0995">
        <w:rPr>
          <w:color w:val="000000" w:themeColor="text1"/>
        </w:rPr>
        <w:t>A UE capable of multi-Rx reception and the network should be aware of when the UE is using 2 Rx chains for reducing measurement times or reducing scheduling restrictions or when it is using a single Rx chain.</w:t>
      </w:r>
    </w:p>
    <w:p w14:paraId="44CC96D6" w14:textId="77777777" w:rsidR="00081D18" w:rsidRPr="00832444" w:rsidRDefault="00081D18" w:rsidP="00081D18">
      <w:pPr>
        <w:pStyle w:val="a3"/>
        <w:numPr>
          <w:ilvl w:val="2"/>
          <w:numId w:val="25"/>
        </w:numPr>
        <w:rPr>
          <w:color w:val="000000" w:themeColor="text1"/>
        </w:rPr>
      </w:pPr>
      <w:r w:rsidRPr="003C0995">
        <w:rPr>
          <w:color w:val="000000" w:themeColor="text1"/>
        </w:rPr>
        <w:t>RAN4 to discuss new signaling for UE indication of use of 2 Rx chains.</w:t>
      </w:r>
    </w:p>
    <w:p w14:paraId="77C35F76" w14:textId="77777777" w:rsidR="00081D18" w:rsidRPr="00832444" w:rsidRDefault="00081D18" w:rsidP="00081D18">
      <w:pPr>
        <w:pStyle w:val="a3"/>
        <w:numPr>
          <w:ilvl w:val="1"/>
          <w:numId w:val="25"/>
        </w:numPr>
        <w:ind w:left="1440"/>
        <w:rPr>
          <w:color w:val="000000" w:themeColor="text1"/>
        </w:rPr>
      </w:pPr>
      <w:r w:rsidRPr="00832444">
        <w:rPr>
          <w:color w:val="000000" w:themeColor="text1"/>
        </w:rPr>
        <w:t xml:space="preserve">Option 5: </w:t>
      </w:r>
    </w:p>
    <w:p w14:paraId="1D323C43" w14:textId="77777777" w:rsidR="00081D18" w:rsidRPr="00832444" w:rsidRDefault="00081D18" w:rsidP="00081D18">
      <w:pPr>
        <w:pStyle w:val="a3"/>
        <w:numPr>
          <w:ilvl w:val="2"/>
          <w:numId w:val="25"/>
        </w:numPr>
        <w:rPr>
          <w:color w:val="000000" w:themeColor="text1"/>
        </w:rPr>
      </w:pPr>
      <w:r w:rsidRPr="002901B7">
        <w:rPr>
          <w:color w:val="000000" w:themeColor="text1"/>
        </w:rPr>
        <w:t>No power saving specific requirements are considered in the WI.</w:t>
      </w:r>
    </w:p>
    <w:p w14:paraId="2B3E9CB3" w14:textId="77777777" w:rsidR="00081D18" w:rsidRPr="00832444" w:rsidRDefault="00081D18" w:rsidP="00081D18">
      <w:pPr>
        <w:pStyle w:val="a3"/>
        <w:numPr>
          <w:ilvl w:val="1"/>
          <w:numId w:val="25"/>
        </w:numPr>
        <w:ind w:left="1440"/>
        <w:rPr>
          <w:color w:val="000000" w:themeColor="text1"/>
        </w:rPr>
      </w:pPr>
      <w:r w:rsidRPr="00832444">
        <w:rPr>
          <w:color w:val="000000" w:themeColor="text1"/>
        </w:rPr>
        <w:t xml:space="preserve">Option 6: </w:t>
      </w:r>
    </w:p>
    <w:p w14:paraId="1C0E4803" w14:textId="77777777" w:rsidR="00081D18" w:rsidRPr="003402CA" w:rsidRDefault="00081D18" w:rsidP="00081D18">
      <w:pPr>
        <w:pStyle w:val="a3"/>
        <w:numPr>
          <w:ilvl w:val="2"/>
          <w:numId w:val="25"/>
        </w:numPr>
        <w:rPr>
          <w:color w:val="000000" w:themeColor="text1"/>
        </w:rPr>
      </w:pPr>
      <w:r w:rsidRPr="003402CA">
        <w:rPr>
          <w:color w:val="000000" w:themeColor="text1"/>
        </w:rPr>
        <w:t>No new power saving requirements specific for multi-</w:t>
      </w:r>
      <w:proofErr w:type="spellStart"/>
      <w:r w:rsidRPr="003402CA">
        <w:rPr>
          <w:color w:val="000000" w:themeColor="text1"/>
        </w:rPr>
        <w:t>rx</w:t>
      </w:r>
      <w:proofErr w:type="spellEnd"/>
      <w:r w:rsidRPr="003402CA">
        <w:rPr>
          <w:color w:val="000000" w:themeColor="text1"/>
        </w:rPr>
        <w:t xml:space="preserve"> operation are considered in the WI.</w:t>
      </w:r>
    </w:p>
    <w:p w14:paraId="6AED4B6B" w14:textId="77777777" w:rsidR="00081D18" w:rsidRDefault="00081D18" w:rsidP="00081D18">
      <w:pPr>
        <w:pStyle w:val="a3"/>
        <w:numPr>
          <w:ilvl w:val="2"/>
          <w:numId w:val="25"/>
        </w:numPr>
        <w:rPr>
          <w:color w:val="000000" w:themeColor="text1"/>
        </w:rPr>
      </w:pPr>
      <w:r w:rsidRPr="003402CA">
        <w:rPr>
          <w:color w:val="000000" w:themeColor="text1"/>
        </w:rPr>
        <w:t xml:space="preserve">Extend </w:t>
      </w:r>
      <w:proofErr w:type="spellStart"/>
      <w:r w:rsidRPr="003402CA">
        <w:rPr>
          <w:i/>
          <w:iCs/>
          <w:color w:val="000000" w:themeColor="text1"/>
        </w:rPr>
        <w:t>OverheatingAssistance</w:t>
      </w:r>
      <w:proofErr w:type="spellEnd"/>
      <w:r w:rsidRPr="003402CA">
        <w:rPr>
          <w:color w:val="000000" w:themeColor="text1"/>
        </w:rPr>
        <w:t xml:space="preserve"> mechanism to also cover multi-RX chain operation and further discuss the details for multi-RX chain ON/OFF mechanism based on </w:t>
      </w:r>
      <w:proofErr w:type="spellStart"/>
      <w:r w:rsidRPr="003402CA">
        <w:rPr>
          <w:i/>
          <w:iCs/>
          <w:color w:val="000000" w:themeColor="text1"/>
        </w:rPr>
        <w:t>OverheatingAssistance</w:t>
      </w:r>
      <w:proofErr w:type="spellEnd"/>
      <w:r w:rsidRPr="003402CA">
        <w:rPr>
          <w:color w:val="000000" w:themeColor="text1"/>
        </w:rPr>
        <w:t>.</w:t>
      </w:r>
    </w:p>
    <w:p w14:paraId="2C7327C8" w14:textId="77777777" w:rsidR="00081D18" w:rsidRPr="00832444" w:rsidRDefault="00081D18" w:rsidP="00081D18">
      <w:pPr>
        <w:pStyle w:val="a3"/>
        <w:numPr>
          <w:ilvl w:val="1"/>
          <w:numId w:val="25"/>
        </w:numPr>
        <w:ind w:left="1440"/>
        <w:rPr>
          <w:color w:val="000000" w:themeColor="text1"/>
        </w:rPr>
      </w:pPr>
      <w:r w:rsidRPr="00832444">
        <w:rPr>
          <w:color w:val="000000" w:themeColor="text1"/>
        </w:rPr>
        <w:t>Option</w:t>
      </w:r>
      <w:r>
        <w:rPr>
          <w:color w:val="000000" w:themeColor="text1"/>
        </w:rPr>
        <w:t xml:space="preserve"> 7</w:t>
      </w:r>
      <w:r w:rsidRPr="00832444">
        <w:rPr>
          <w:color w:val="000000" w:themeColor="text1"/>
        </w:rPr>
        <w:t xml:space="preserve">: </w:t>
      </w:r>
    </w:p>
    <w:p w14:paraId="58C9EA50" w14:textId="77777777" w:rsidR="00081D18" w:rsidRPr="00D8668F" w:rsidRDefault="00081D18" w:rsidP="00081D18">
      <w:pPr>
        <w:pStyle w:val="a3"/>
        <w:numPr>
          <w:ilvl w:val="2"/>
          <w:numId w:val="25"/>
        </w:numPr>
        <w:rPr>
          <w:color w:val="000000" w:themeColor="text1"/>
        </w:rPr>
      </w:pPr>
      <w:r w:rsidRPr="000D3B8B">
        <w:rPr>
          <w:color w:val="000000" w:themeColor="text1"/>
        </w:rPr>
        <w:t xml:space="preserve">RAN4 to discuss whether UE shall always be prepared for simultaneous reception or UE is allowed to choose the best Rx beam for single TRP reception (e.g. </w:t>
      </w:r>
      <w:proofErr w:type="spellStart"/>
      <w:r w:rsidRPr="000D3B8B">
        <w:rPr>
          <w:color w:val="000000" w:themeColor="text1"/>
        </w:rPr>
        <w:t>mDCI</w:t>
      </w:r>
      <w:proofErr w:type="spellEnd"/>
      <w:r w:rsidRPr="000D3B8B">
        <w:rPr>
          <w:color w:val="000000" w:themeColor="text1"/>
        </w:rPr>
        <w:t>).</w:t>
      </w:r>
    </w:p>
    <w:p w14:paraId="552EE3EA" w14:textId="77777777" w:rsidR="00081D18" w:rsidRPr="00832444" w:rsidRDefault="00081D18" w:rsidP="00081D18">
      <w:pPr>
        <w:pStyle w:val="a3"/>
        <w:numPr>
          <w:ilvl w:val="0"/>
          <w:numId w:val="25"/>
        </w:numPr>
        <w:ind w:left="720"/>
        <w:rPr>
          <w:color w:val="000000" w:themeColor="text1"/>
        </w:rPr>
      </w:pPr>
      <w:r w:rsidRPr="00832444">
        <w:rPr>
          <w:color w:val="000000" w:themeColor="text1"/>
        </w:rPr>
        <w:t>Recommended WF</w:t>
      </w:r>
    </w:p>
    <w:p w14:paraId="02EA7495" w14:textId="77777777" w:rsidR="00081D18" w:rsidRPr="00832444" w:rsidRDefault="00081D18" w:rsidP="00081D18">
      <w:pPr>
        <w:pStyle w:val="a3"/>
        <w:numPr>
          <w:ilvl w:val="1"/>
          <w:numId w:val="25"/>
        </w:numPr>
        <w:ind w:left="1440"/>
        <w:rPr>
          <w:color w:val="000000" w:themeColor="text1"/>
        </w:rPr>
      </w:pPr>
      <w:r w:rsidRPr="00832444">
        <w:rPr>
          <w:color w:val="000000" w:themeColor="text1"/>
        </w:rPr>
        <w:t>Needs further discussion.</w:t>
      </w:r>
    </w:p>
    <w:p w14:paraId="7787332B" w14:textId="77777777" w:rsidR="00081D18" w:rsidRPr="00832444" w:rsidRDefault="00081D18" w:rsidP="00081D18">
      <w:pPr>
        <w:rPr>
          <w:rFonts w:eastAsiaTheme="minorEastAsia"/>
          <w:i/>
          <w:color w:val="000000" w:themeColor="text1"/>
          <w:lang w:val="en-US"/>
        </w:rPr>
      </w:pPr>
    </w:p>
    <w:p w14:paraId="18C2FDEC" w14:textId="77777777" w:rsidR="00081D18" w:rsidRPr="00832444" w:rsidRDefault="00081D18" w:rsidP="00081D18">
      <w:pPr>
        <w:outlineLvl w:val="3"/>
        <w:rPr>
          <w:b/>
          <w:color w:val="000000" w:themeColor="text1"/>
          <w:u w:val="single"/>
          <w:lang w:eastAsia="ko-KR"/>
        </w:rPr>
      </w:pPr>
      <w:r>
        <w:rPr>
          <w:b/>
          <w:color w:val="000000" w:themeColor="text1"/>
          <w:u w:val="single"/>
          <w:lang w:eastAsia="ko-KR"/>
        </w:rPr>
        <w:t>Issue 1-2</w:t>
      </w:r>
      <w:r w:rsidRPr="00832444">
        <w:rPr>
          <w:b/>
          <w:color w:val="000000" w:themeColor="text1"/>
          <w:u w:val="single"/>
          <w:lang w:eastAsia="ko-KR"/>
        </w:rPr>
        <w:t>-</w:t>
      </w:r>
      <w:r>
        <w:rPr>
          <w:b/>
          <w:color w:val="000000" w:themeColor="text1"/>
          <w:u w:val="single"/>
          <w:lang w:eastAsia="ko-KR"/>
        </w:rPr>
        <w:t>7</w:t>
      </w:r>
      <w:r w:rsidRPr="00832444">
        <w:rPr>
          <w:b/>
          <w:color w:val="000000" w:themeColor="text1"/>
          <w:u w:val="single"/>
          <w:lang w:eastAsia="ko-KR"/>
        </w:rPr>
        <w:t xml:space="preserve">: </w:t>
      </w:r>
      <w:r>
        <w:rPr>
          <w:b/>
          <w:color w:val="000000" w:themeColor="text1"/>
          <w:u w:val="single"/>
          <w:lang w:eastAsia="ko-KR"/>
        </w:rPr>
        <w:t>Necessity of g</w:t>
      </w:r>
      <w:r w:rsidRPr="00832444">
        <w:rPr>
          <w:b/>
          <w:color w:val="000000" w:themeColor="text1"/>
          <w:u w:val="single"/>
          <w:lang w:eastAsia="ko-KR"/>
        </w:rPr>
        <w:t xml:space="preserve">roup-based </w:t>
      </w:r>
      <w:r>
        <w:rPr>
          <w:b/>
          <w:color w:val="000000" w:themeColor="text1"/>
          <w:u w:val="single"/>
          <w:lang w:eastAsia="ko-KR"/>
        </w:rPr>
        <w:t>beam reporting for simultaneous reception</w:t>
      </w:r>
    </w:p>
    <w:p w14:paraId="0B941689" w14:textId="77777777" w:rsidR="00081D18" w:rsidRPr="00832444" w:rsidRDefault="00081D18" w:rsidP="00081D18">
      <w:pPr>
        <w:pStyle w:val="a3"/>
        <w:numPr>
          <w:ilvl w:val="0"/>
          <w:numId w:val="25"/>
        </w:numPr>
        <w:ind w:left="720"/>
        <w:rPr>
          <w:color w:val="000000" w:themeColor="text1"/>
        </w:rPr>
      </w:pPr>
      <w:r w:rsidRPr="00832444">
        <w:rPr>
          <w:color w:val="000000" w:themeColor="text1"/>
        </w:rPr>
        <w:t>Proposals</w:t>
      </w:r>
    </w:p>
    <w:p w14:paraId="4B314A67" w14:textId="77777777" w:rsidR="00081D18" w:rsidRPr="00832444" w:rsidRDefault="00081D18" w:rsidP="00081D18">
      <w:pPr>
        <w:pStyle w:val="a3"/>
        <w:numPr>
          <w:ilvl w:val="1"/>
          <w:numId w:val="25"/>
        </w:numPr>
        <w:ind w:left="1440"/>
        <w:rPr>
          <w:color w:val="000000" w:themeColor="text1"/>
        </w:rPr>
      </w:pPr>
      <w:r w:rsidRPr="00832444">
        <w:rPr>
          <w:color w:val="000000" w:themeColor="text1"/>
        </w:rPr>
        <w:t xml:space="preserve">Option 1: </w:t>
      </w:r>
    </w:p>
    <w:p w14:paraId="3D0039F2" w14:textId="77777777" w:rsidR="00081D18" w:rsidRPr="00832444" w:rsidRDefault="00081D18" w:rsidP="00081D18">
      <w:pPr>
        <w:pStyle w:val="a3"/>
        <w:numPr>
          <w:ilvl w:val="2"/>
          <w:numId w:val="25"/>
        </w:numPr>
        <w:rPr>
          <w:color w:val="000000" w:themeColor="text1"/>
        </w:rPr>
      </w:pPr>
      <w:r w:rsidRPr="005243F6">
        <w:rPr>
          <w:color w:val="000000" w:themeColor="text1"/>
        </w:rPr>
        <w:t xml:space="preserve">It is proposed that RAN4 confirm if group-based reporting is one of the means or the only means to enable simultaneous reception by sending </w:t>
      </w:r>
      <w:proofErr w:type="gramStart"/>
      <w:r w:rsidRPr="005243F6">
        <w:rPr>
          <w:color w:val="000000" w:themeColor="text1"/>
        </w:rPr>
        <w:t>an</w:t>
      </w:r>
      <w:proofErr w:type="gramEnd"/>
      <w:r w:rsidRPr="005243F6">
        <w:rPr>
          <w:color w:val="000000" w:themeColor="text1"/>
        </w:rPr>
        <w:t xml:space="preserve"> LS to RAN1.</w:t>
      </w:r>
    </w:p>
    <w:p w14:paraId="4CBBBB4D" w14:textId="77777777" w:rsidR="00081D18" w:rsidRPr="00832444" w:rsidRDefault="00081D18" w:rsidP="00081D18">
      <w:pPr>
        <w:pStyle w:val="a3"/>
        <w:numPr>
          <w:ilvl w:val="1"/>
          <w:numId w:val="25"/>
        </w:numPr>
        <w:ind w:left="1440"/>
        <w:rPr>
          <w:color w:val="000000" w:themeColor="text1"/>
        </w:rPr>
      </w:pPr>
      <w:r w:rsidRPr="00832444">
        <w:rPr>
          <w:color w:val="000000" w:themeColor="text1"/>
        </w:rPr>
        <w:t xml:space="preserve">Option 2: </w:t>
      </w:r>
    </w:p>
    <w:p w14:paraId="590D5043" w14:textId="77777777" w:rsidR="00081D18" w:rsidRPr="00832444" w:rsidRDefault="00081D18" w:rsidP="00081D18">
      <w:pPr>
        <w:pStyle w:val="a3"/>
        <w:numPr>
          <w:ilvl w:val="2"/>
          <w:numId w:val="25"/>
        </w:numPr>
        <w:rPr>
          <w:color w:val="000000" w:themeColor="text1"/>
        </w:rPr>
      </w:pPr>
      <w:r w:rsidRPr="00F67557">
        <w:rPr>
          <w:color w:val="000000" w:themeColor="text1"/>
        </w:rPr>
        <w:t>Group-based reporting is used as prerequisite to define requirement for simultaneous reception.</w:t>
      </w:r>
    </w:p>
    <w:p w14:paraId="6ECD0BA1" w14:textId="77777777" w:rsidR="00081D18" w:rsidRPr="00832444" w:rsidRDefault="00081D18" w:rsidP="00081D18">
      <w:pPr>
        <w:pStyle w:val="a3"/>
        <w:numPr>
          <w:ilvl w:val="1"/>
          <w:numId w:val="25"/>
        </w:numPr>
        <w:ind w:left="1440"/>
        <w:rPr>
          <w:color w:val="000000" w:themeColor="text1"/>
        </w:rPr>
      </w:pPr>
      <w:bookmarkStart w:id="9" w:name="_Toc118729480"/>
      <w:r w:rsidRPr="00832444">
        <w:rPr>
          <w:color w:val="000000" w:themeColor="text1"/>
        </w:rPr>
        <w:t xml:space="preserve">Option 3: </w:t>
      </w:r>
    </w:p>
    <w:bookmarkEnd w:id="9"/>
    <w:p w14:paraId="4B4411E7" w14:textId="77777777" w:rsidR="00081D18" w:rsidRDefault="00081D18" w:rsidP="00081D18">
      <w:pPr>
        <w:pStyle w:val="a3"/>
        <w:numPr>
          <w:ilvl w:val="2"/>
          <w:numId w:val="25"/>
        </w:numPr>
        <w:rPr>
          <w:color w:val="000000" w:themeColor="text1"/>
        </w:rPr>
      </w:pPr>
      <w:r w:rsidRPr="006C0022">
        <w:rPr>
          <w:color w:val="000000" w:themeColor="text1"/>
        </w:rPr>
        <w:t>In R18 multi-Rx chains WI, network only triggers dual TCI states after receiving group</w:t>
      </w:r>
      <w:r>
        <w:rPr>
          <w:color w:val="000000" w:themeColor="text1"/>
        </w:rPr>
        <w:t>-</w:t>
      </w:r>
      <w:r w:rsidRPr="006C0022">
        <w:rPr>
          <w:color w:val="000000" w:themeColor="text1"/>
        </w:rPr>
        <w:t xml:space="preserve"> based reporting from UE, and UE should guarantee reception with multiple antenna modules after sending a group</w:t>
      </w:r>
      <w:r>
        <w:rPr>
          <w:color w:val="000000" w:themeColor="text1"/>
        </w:rPr>
        <w:t>-</w:t>
      </w:r>
      <w:r w:rsidRPr="006C0022">
        <w:rPr>
          <w:color w:val="000000" w:themeColor="text1"/>
        </w:rPr>
        <w:t xml:space="preserve">based report to network. </w:t>
      </w:r>
    </w:p>
    <w:p w14:paraId="0D6FB2D9" w14:textId="77777777" w:rsidR="00081D18" w:rsidRDefault="00081D18" w:rsidP="00081D18">
      <w:pPr>
        <w:pStyle w:val="a3"/>
        <w:numPr>
          <w:ilvl w:val="2"/>
          <w:numId w:val="25"/>
        </w:numPr>
        <w:rPr>
          <w:color w:val="000000" w:themeColor="text1"/>
        </w:rPr>
      </w:pPr>
      <w:r w:rsidRPr="006C0022">
        <w:rPr>
          <w:color w:val="000000" w:themeColor="text1"/>
        </w:rPr>
        <w:t>Non-group</w:t>
      </w:r>
      <w:r>
        <w:rPr>
          <w:color w:val="000000" w:themeColor="text1"/>
        </w:rPr>
        <w:t>-</w:t>
      </w:r>
      <w:r w:rsidRPr="006C0022">
        <w:rPr>
          <w:color w:val="000000" w:themeColor="text1"/>
        </w:rPr>
        <w:t>based reporting is not considered in this WI.</w:t>
      </w:r>
    </w:p>
    <w:p w14:paraId="112CDFD7" w14:textId="77777777" w:rsidR="00081D18" w:rsidRPr="00832444" w:rsidRDefault="00081D18" w:rsidP="00081D18">
      <w:pPr>
        <w:pStyle w:val="a3"/>
        <w:numPr>
          <w:ilvl w:val="1"/>
          <w:numId w:val="25"/>
        </w:numPr>
        <w:ind w:left="1440"/>
        <w:rPr>
          <w:color w:val="000000" w:themeColor="text1"/>
        </w:rPr>
      </w:pPr>
      <w:r w:rsidRPr="00832444">
        <w:rPr>
          <w:color w:val="000000" w:themeColor="text1"/>
        </w:rPr>
        <w:t xml:space="preserve">Option </w:t>
      </w:r>
      <w:r>
        <w:rPr>
          <w:color w:val="000000" w:themeColor="text1"/>
        </w:rPr>
        <w:t>4</w:t>
      </w:r>
      <w:r w:rsidRPr="00832444">
        <w:rPr>
          <w:color w:val="000000" w:themeColor="text1"/>
        </w:rPr>
        <w:t xml:space="preserve">: </w:t>
      </w:r>
    </w:p>
    <w:p w14:paraId="0193E6A5" w14:textId="77777777" w:rsidR="00081D18" w:rsidRPr="003246B5" w:rsidRDefault="00081D18" w:rsidP="00081D18">
      <w:pPr>
        <w:pStyle w:val="a3"/>
        <w:numPr>
          <w:ilvl w:val="2"/>
          <w:numId w:val="25"/>
        </w:numPr>
        <w:overflowPunct w:val="0"/>
        <w:autoSpaceDE w:val="0"/>
        <w:autoSpaceDN w:val="0"/>
        <w:adjustRightInd w:val="0"/>
        <w:textAlignment w:val="baseline"/>
        <w:rPr>
          <w:color w:val="000000" w:themeColor="text1"/>
        </w:rPr>
      </w:pPr>
      <w:r w:rsidRPr="003246B5">
        <w:rPr>
          <w:color w:val="000000" w:themeColor="text1"/>
        </w:rPr>
        <w:t xml:space="preserve">Group based beam reporting is one means for the UE to signal to the </w:t>
      </w:r>
      <w:proofErr w:type="spellStart"/>
      <w:r w:rsidRPr="003246B5">
        <w:rPr>
          <w:color w:val="000000" w:themeColor="text1"/>
        </w:rPr>
        <w:t>gNB</w:t>
      </w:r>
      <w:proofErr w:type="spellEnd"/>
      <w:r w:rsidRPr="003246B5">
        <w:rPr>
          <w:color w:val="000000" w:themeColor="text1"/>
        </w:rPr>
        <w:t xml:space="preserve"> which DL beams can be received simultaneously by the UE. </w:t>
      </w:r>
    </w:p>
    <w:p w14:paraId="2203E983" w14:textId="77777777" w:rsidR="00081D18" w:rsidRDefault="00081D18" w:rsidP="00081D18">
      <w:pPr>
        <w:pStyle w:val="a3"/>
        <w:numPr>
          <w:ilvl w:val="2"/>
          <w:numId w:val="25"/>
        </w:numPr>
        <w:rPr>
          <w:color w:val="000000" w:themeColor="text1"/>
        </w:rPr>
      </w:pPr>
      <w:r w:rsidRPr="003246B5">
        <w:rPr>
          <w:color w:val="000000" w:themeColor="text1"/>
        </w:rPr>
        <w:t xml:space="preserve">Group based beam reporting is an optional feature with capability </w:t>
      </w:r>
      <w:proofErr w:type="spellStart"/>
      <w:r w:rsidRPr="003246B5">
        <w:rPr>
          <w:color w:val="000000" w:themeColor="text1"/>
        </w:rPr>
        <w:t>signalling</w:t>
      </w:r>
      <w:proofErr w:type="spellEnd"/>
      <w:r w:rsidRPr="003246B5">
        <w:rPr>
          <w:color w:val="000000" w:themeColor="text1"/>
        </w:rPr>
        <w:t xml:space="preserve">.  </w:t>
      </w:r>
    </w:p>
    <w:p w14:paraId="0B220875" w14:textId="77777777" w:rsidR="00081D18" w:rsidRDefault="00081D18" w:rsidP="00081D18">
      <w:pPr>
        <w:pStyle w:val="a3"/>
        <w:numPr>
          <w:ilvl w:val="2"/>
          <w:numId w:val="25"/>
        </w:numPr>
        <w:rPr>
          <w:color w:val="000000" w:themeColor="text1"/>
        </w:rPr>
      </w:pPr>
      <w:r w:rsidRPr="00B765EC">
        <w:rPr>
          <w:color w:val="000000" w:themeColor="text1"/>
        </w:rPr>
        <w:t>RAN4 to consider Rel-17 Group-based beam reporting as a pre-requisite for multi-Rx capability.</w:t>
      </w:r>
    </w:p>
    <w:p w14:paraId="33AB2285" w14:textId="77777777" w:rsidR="00081D18" w:rsidRPr="00832444" w:rsidRDefault="00081D18" w:rsidP="00081D18">
      <w:pPr>
        <w:pStyle w:val="a3"/>
        <w:numPr>
          <w:ilvl w:val="1"/>
          <w:numId w:val="25"/>
        </w:numPr>
        <w:ind w:left="1440"/>
        <w:rPr>
          <w:color w:val="000000" w:themeColor="text1"/>
        </w:rPr>
      </w:pPr>
      <w:r w:rsidRPr="00832444">
        <w:rPr>
          <w:color w:val="000000" w:themeColor="text1"/>
        </w:rPr>
        <w:t xml:space="preserve">Option </w:t>
      </w:r>
      <w:r>
        <w:rPr>
          <w:color w:val="000000" w:themeColor="text1"/>
        </w:rPr>
        <w:t>5</w:t>
      </w:r>
      <w:r w:rsidRPr="00832444">
        <w:rPr>
          <w:color w:val="000000" w:themeColor="text1"/>
        </w:rPr>
        <w:t xml:space="preserve">: </w:t>
      </w:r>
    </w:p>
    <w:p w14:paraId="47581861" w14:textId="77777777" w:rsidR="00081D18" w:rsidRPr="003246B5" w:rsidRDefault="00081D18" w:rsidP="00081D18">
      <w:pPr>
        <w:pStyle w:val="a3"/>
        <w:numPr>
          <w:ilvl w:val="2"/>
          <w:numId w:val="25"/>
        </w:numPr>
        <w:rPr>
          <w:color w:val="000000" w:themeColor="text1"/>
        </w:rPr>
      </w:pPr>
      <w:r w:rsidRPr="00FA2D6D">
        <w:rPr>
          <w:color w:val="000000" w:themeColor="text1"/>
        </w:rPr>
        <w:t>Multi-</w:t>
      </w:r>
      <w:proofErr w:type="spellStart"/>
      <w:r w:rsidRPr="00FA2D6D">
        <w:rPr>
          <w:color w:val="000000" w:themeColor="text1"/>
        </w:rPr>
        <w:t>rx</w:t>
      </w:r>
      <w:proofErr w:type="spellEnd"/>
      <w:r w:rsidRPr="00FA2D6D">
        <w:rPr>
          <w:color w:val="000000" w:themeColor="text1"/>
        </w:rPr>
        <w:t xml:space="preserve"> operation is not strictly relying on and not limited to group-based reporting.</w:t>
      </w:r>
    </w:p>
    <w:p w14:paraId="19AC0B15" w14:textId="77777777" w:rsidR="00081D18" w:rsidRPr="00832444" w:rsidRDefault="00081D18" w:rsidP="00081D18">
      <w:pPr>
        <w:pStyle w:val="a3"/>
        <w:numPr>
          <w:ilvl w:val="0"/>
          <w:numId w:val="25"/>
        </w:numPr>
        <w:ind w:left="720"/>
        <w:rPr>
          <w:color w:val="000000" w:themeColor="text1"/>
        </w:rPr>
      </w:pPr>
      <w:r w:rsidRPr="00832444">
        <w:rPr>
          <w:color w:val="000000" w:themeColor="text1"/>
        </w:rPr>
        <w:lastRenderedPageBreak/>
        <w:t>Recommended WF</w:t>
      </w:r>
    </w:p>
    <w:p w14:paraId="7831EB82" w14:textId="77777777" w:rsidR="00081D18" w:rsidRPr="00832444" w:rsidRDefault="00081D18" w:rsidP="00081D18">
      <w:pPr>
        <w:pStyle w:val="a3"/>
        <w:numPr>
          <w:ilvl w:val="1"/>
          <w:numId w:val="25"/>
        </w:numPr>
        <w:ind w:left="1440"/>
        <w:rPr>
          <w:color w:val="000000" w:themeColor="text1"/>
        </w:rPr>
      </w:pPr>
      <w:r w:rsidRPr="00832444">
        <w:rPr>
          <w:color w:val="000000" w:themeColor="text1"/>
        </w:rPr>
        <w:t>Needs further discussion.</w:t>
      </w:r>
    </w:p>
    <w:p w14:paraId="2E24D3FD" w14:textId="77777777" w:rsidR="00081D18" w:rsidRDefault="00081D18" w:rsidP="00081D18">
      <w:pPr>
        <w:rPr>
          <w:rFonts w:eastAsiaTheme="minorEastAsia"/>
          <w:i/>
          <w:color w:val="000000" w:themeColor="text1"/>
          <w:lang w:val="en-US"/>
        </w:rPr>
      </w:pPr>
    </w:p>
    <w:p w14:paraId="55E54AD4" w14:textId="77777777" w:rsidR="00081D18" w:rsidRPr="00832444" w:rsidRDefault="00081D18" w:rsidP="00081D18">
      <w:pPr>
        <w:outlineLvl w:val="3"/>
        <w:rPr>
          <w:b/>
          <w:color w:val="000000" w:themeColor="text1"/>
          <w:u w:val="single"/>
          <w:lang w:eastAsia="ko-KR"/>
        </w:rPr>
      </w:pPr>
      <w:r>
        <w:rPr>
          <w:b/>
          <w:color w:val="000000" w:themeColor="text1"/>
          <w:u w:val="single"/>
          <w:lang w:eastAsia="ko-KR"/>
        </w:rPr>
        <w:t>Issue 1-2</w:t>
      </w:r>
      <w:r w:rsidRPr="00832444">
        <w:rPr>
          <w:b/>
          <w:color w:val="000000" w:themeColor="text1"/>
          <w:u w:val="single"/>
          <w:lang w:eastAsia="ko-KR"/>
        </w:rPr>
        <w:t>-</w:t>
      </w:r>
      <w:r>
        <w:rPr>
          <w:b/>
          <w:color w:val="000000" w:themeColor="text1"/>
          <w:u w:val="single"/>
          <w:lang w:eastAsia="ko-KR"/>
        </w:rPr>
        <w:t>7a</w:t>
      </w:r>
      <w:r w:rsidRPr="00832444">
        <w:rPr>
          <w:b/>
          <w:color w:val="000000" w:themeColor="text1"/>
          <w:u w:val="single"/>
          <w:lang w:eastAsia="ko-KR"/>
        </w:rPr>
        <w:t xml:space="preserve">: </w:t>
      </w:r>
      <w:r>
        <w:rPr>
          <w:b/>
          <w:color w:val="000000" w:themeColor="text1"/>
          <w:u w:val="single"/>
          <w:lang w:eastAsia="ko-KR"/>
        </w:rPr>
        <w:t>RRM impact of g</w:t>
      </w:r>
      <w:r w:rsidRPr="00832444">
        <w:rPr>
          <w:b/>
          <w:color w:val="000000" w:themeColor="text1"/>
          <w:u w:val="single"/>
          <w:lang w:eastAsia="ko-KR"/>
        </w:rPr>
        <w:t xml:space="preserve">roup-based </w:t>
      </w:r>
      <w:r>
        <w:rPr>
          <w:b/>
          <w:color w:val="000000" w:themeColor="text1"/>
          <w:u w:val="single"/>
          <w:lang w:eastAsia="ko-KR"/>
        </w:rPr>
        <w:t>beam reporting for simultaneous reception</w:t>
      </w:r>
    </w:p>
    <w:p w14:paraId="58749083" w14:textId="77777777" w:rsidR="00081D18" w:rsidRPr="00832444" w:rsidRDefault="00081D18" w:rsidP="00081D18">
      <w:pPr>
        <w:pStyle w:val="a3"/>
        <w:numPr>
          <w:ilvl w:val="0"/>
          <w:numId w:val="25"/>
        </w:numPr>
        <w:ind w:left="720"/>
        <w:rPr>
          <w:color w:val="000000" w:themeColor="text1"/>
        </w:rPr>
      </w:pPr>
      <w:r w:rsidRPr="00832444">
        <w:rPr>
          <w:color w:val="000000" w:themeColor="text1"/>
        </w:rPr>
        <w:t>Proposals</w:t>
      </w:r>
    </w:p>
    <w:p w14:paraId="0AD8E834" w14:textId="77777777" w:rsidR="00081D18" w:rsidRPr="00832444" w:rsidRDefault="00081D18" w:rsidP="00081D18">
      <w:pPr>
        <w:pStyle w:val="a3"/>
        <w:numPr>
          <w:ilvl w:val="1"/>
          <w:numId w:val="25"/>
        </w:numPr>
        <w:ind w:left="1440"/>
        <w:rPr>
          <w:color w:val="000000" w:themeColor="text1"/>
        </w:rPr>
      </w:pPr>
      <w:r w:rsidRPr="00832444">
        <w:rPr>
          <w:color w:val="000000" w:themeColor="text1"/>
        </w:rPr>
        <w:t xml:space="preserve">Option </w:t>
      </w:r>
      <w:r>
        <w:rPr>
          <w:color w:val="000000" w:themeColor="text1"/>
        </w:rPr>
        <w:t>1</w:t>
      </w:r>
      <w:r w:rsidRPr="00832444">
        <w:rPr>
          <w:color w:val="000000" w:themeColor="text1"/>
        </w:rPr>
        <w:t xml:space="preserve">: </w:t>
      </w:r>
    </w:p>
    <w:p w14:paraId="3E50DAF9" w14:textId="77777777" w:rsidR="00081D18" w:rsidRPr="003246B5" w:rsidRDefault="00081D18" w:rsidP="00081D18">
      <w:pPr>
        <w:pStyle w:val="a3"/>
        <w:numPr>
          <w:ilvl w:val="2"/>
          <w:numId w:val="25"/>
        </w:numPr>
        <w:overflowPunct w:val="0"/>
        <w:autoSpaceDE w:val="0"/>
        <w:autoSpaceDN w:val="0"/>
        <w:adjustRightInd w:val="0"/>
        <w:textAlignment w:val="baseline"/>
        <w:rPr>
          <w:color w:val="000000" w:themeColor="text1"/>
        </w:rPr>
      </w:pPr>
      <w:r w:rsidRPr="003246B5">
        <w:rPr>
          <w:color w:val="000000" w:themeColor="text1"/>
        </w:rPr>
        <w:t>Study how to provide network with UE indication of achievable rank of the beam pairs of the group-based beam reporting.</w:t>
      </w:r>
    </w:p>
    <w:p w14:paraId="3EED5242" w14:textId="77777777" w:rsidR="00081D18" w:rsidRPr="003246B5" w:rsidRDefault="00081D18" w:rsidP="00081D18">
      <w:pPr>
        <w:pStyle w:val="a3"/>
        <w:numPr>
          <w:ilvl w:val="2"/>
          <w:numId w:val="25"/>
        </w:numPr>
        <w:overflowPunct w:val="0"/>
        <w:autoSpaceDE w:val="0"/>
        <w:autoSpaceDN w:val="0"/>
        <w:adjustRightInd w:val="0"/>
        <w:textAlignment w:val="baseline"/>
        <w:rPr>
          <w:color w:val="000000" w:themeColor="text1"/>
        </w:rPr>
      </w:pPr>
      <w:r w:rsidRPr="003246B5">
        <w:rPr>
          <w:color w:val="000000" w:themeColor="text1"/>
        </w:rPr>
        <w:t xml:space="preserve">RAN4 to discuss the conditions under which a group should be reported using GBBR. </w:t>
      </w:r>
    </w:p>
    <w:p w14:paraId="3179729D" w14:textId="77777777" w:rsidR="00081D18" w:rsidRDefault="00081D18" w:rsidP="00081D18">
      <w:pPr>
        <w:pStyle w:val="a3"/>
        <w:numPr>
          <w:ilvl w:val="2"/>
          <w:numId w:val="25"/>
        </w:numPr>
        <w:rPr>
          <w:color w:val="000000" w:themeColor="text1"/>
        </w:rPr>
      </w:pPr>
      <w:r w:rsidRPr="003246B5">
        <w:rPr>
          <w:color w:val="000000" w:themeColor="text1"/>
        </w:rPr>
        <w:t xml:space="preserve">RAN4 to define requirements related to the reporting of groups in group-based beam reporting. </w:t>
      </w:r>
    </w:p>
    <w:p w14:paraId="1B2EB333" w14:textId="77777777" w:rsidR="00081D18" w:rsidRPr="00832444" w:rsidRDefault="00081D18" w:rsidP="00081D18">
      <w:pPr>
        <w:pStyle w:val="a3"/>
        <w:numPr>
          <w:ilvl w:val="1"/>
          <w:numId w:val="25"/>
        </w:numPr>
        <w:ind w:left="1440"/>
        <w:rPr>
          <w:color w:val="000000" w:themeColor="text1"/>
        </w:rPr>
      </w:pPr>
      <w:r w:rsidRPr="00832444">
        <w:rPr>
          <w:color w:val="000000" w:themeColor="text1"/>
        </w:rPr>
        <w:t xml:space="preserve">Option </w:t>
      </w:r>
      <w:r>
        <w:rPr>
          <w:color w:val="000000" w:themeColor="text1"/>
        </w:rPr>
        <w:t>2</w:t>
      </w:r>
      <w:r w:rsidRPr="00832444">
        <w:rPr>
          <w:color w:val="000000" w:themeColor="text1"/>
        </w:rPr>
        <w:t xml:space="preserve">: </w:t>
      </w:r>
    </w:p>
    <w:p w14:paraId="699D6DE9" w14:textId="77777777" w:rsidR="00081D18" w:rsidRPr="008133CF" w:rsidRDefault="00081D18" w:rsidP="00081D18">
      <w:pPr>
        <w:pStyle w:val="a3"/>
        <w:numPr>
          <w:ilvl w:val="2"/>
          <w:numId w:val="25"/>
        </w:numPr>
        <w:rPr>
          <w:color w:val="000000" w:themeColor="text1"/>
        </w:rPr>
      </w:pPr>
      <w:r w:rsidRPr="008133CF">
        <w:rPr>
          <w:color w:val="000000" w:themeColor="text1"/>
        </w:rPr>
        <w:t>No new requirements for group-based beam reporting are necessary to be defined and existing L1-RSRP measurement requirements are applicable for group-based beam reporting</w:t>
      </w:r>
    </w:p>
    <w:p w14:paraId="578E814C" w14:textId="77777777" w:rsidR="00081D18" w:rsidRPr="00832444" w:rsidRDefault="00081D18" w:rsidP="00081D18">
      <w:pPr>
        <w:pStyle w:val="a3"/>
        <w:numPr>
          <w:ilvl w:val="0"/>
          <w:numId w:val="25"/>
        </w:numPr>
        <w:ind w:left="720"/>
        <w:rPr>
          <w:color w:val="000000" w:themeColor="text1"/>
        </w:rPr>
      </w:pPr>
      <w:r w:rsidRPr="00832444">
        <w:rPr>
          <w:color w:val="000000" w:themeColor="text1"/>
        </w:rPr>
        <w:t>Recommended WF</w:t>
      </w:r>
    </w:p>
    <w:p w14:paraId="110331E7" w14:textId="77777777" w:rsidR="00081D18" w:rsidRPr="00832444" w:rsidRDefault="00081D18" w:rsidP="00081D18">
      <w:pPr>
        <w:pStyle w:val="a3"/>
        <w:numPr>
          <w:ilvl w:val="1"/>
          <w:numId w:val="25"/>
        </w:numPr>
        <w:ind w:left="1440"/>
        <w:rPr>
          <w:color w:val="000000" w:themeColor="text1"/>
        </w:rPr>
      </w:pPr>
      <w:r w:rsidRPr="00832444">
        <w:rPr>
          <w:color w:val="000000" w:themeColor="text1"/>
        </w:rPr>
        <w:t>Needs further discussion.</w:t>
      </w:r>
    </w:p>
    <w:p w14:paraId="429E36F8" w14:textId="77777777" w:rsidR="00081D18" w:rsidRDefault="00081D18" w:rsidP="00081D18">
      <w:pPr>
        <w:rPr>
          <w:rFonts w:eastAsiaTheme="minorEastAsia"/>
          <w:i/>
          <w:color w:val="000000" w:themeColor="text1"/>
          <w:lang w:val="en-US"/>
        </w:rPr>
      </w:pPr>
    </w:p>
    <w:p w14:paraId="4AAFAFF2" w14:textId="77777777" w:rsidR="00081D18" w:rsidRPr="00832444" w:rsidRDefault="00081D18" w:rsidP="00081D18">
      <w:pPr>
        <w:outlineLvl w:val="3"/>
        <w:rPr>
          <w:b/>
          <w:color w:val="000000" w:themeColor="text1"/>
          <w:u w:val="single"/>
          <w:lang w:eastAsia="ko-KR"/>
        </w:rPr>
      </w:pPr>
      <w:bookmarkStart w:id="10" w:name="_Hlk128001937"/>
      <w:r>
        <w:rPr>
          <w:b/>
          <w:color w:val="000000" w:themeColor="text1"/>
          <w:u w:val="single"/>
          <w:lang w:eastAsia="ko-KR"/>
        </w:rPr>
        <w:t>Issue 1-2</w:t>
      </w:r>
      <w:r w:rsidRPr="00832444">
        <w:rPr>
          <w:b/>
          <w:color w:val="000000" w:themeColor="text1"/>
          <w:u w:val="single"/>
          <w:lang w:eastAsia="ko-KR"/>
        </w:rPr>
        <w:t>-</w:t>
      </w:r>
      <w:r>
        <w:rPr>
          <w:b/>
          <w:color w:val="000000" w:themeColor="text1"/>
          <w:u w:val="single"/>
          <w:lang w:eastAsia="ko-KR"/>
        </w:rPr>
        <w:t>8</w:t>
      </w:r>
      <w:r w:rsidRPr="00832444">
        <w:rPr>
          <w:b/>
          <w:color w:val="000000" w:themeColor="text1"/>
          <w:u w:val="single"/>
          <w:lang w:eastAsia="ko-KR"/>
        </w:rPr>
        <w:t xml:space="preserve">: </w:t>
      </w:r>
      <w:r>
        <w:rPr>
          <w:b/>
          <w:color w:val="000000" w:themeColor="text1"/>
          <w:u w:val="single"/>
          <w:lang w:eastAsia="ko-KR"/>
        </w:rPr>
        <w:t>P</w:t>
      </w:r>
      <w:r w:rsidRPr="008F7B63">
        <w:rPr>
          <w:b/>
          <w:color w:val="000000" w:themeColor="text1"/>
          <w:u w:val="single"/>
          <w:lang w:eastAsia="ko-KR"/>
        </w:rPr>
        <w:t>rocedures necessary for supporting 4-layer MIMO in FR2</w:t>
      </w:r>
    </w:p>
    <w:bookmarkEnd w:id="10"/>
    <w:p w14:paraId="50FDA750" w14:textId="77777777" w:rsidR="00081D18" w:rsidRPr="00832444" w:rsidRDefault="00081D18" w:rsidP="00081D18">
      <w:pPr>
        <w:pStyle w:val="a3"/>
        <w:numPr>
          <w:ilvl w:val="0"/>
          <w:numId w:val="25"/>
        </w:numPr>
        <w:ind w:left="720"/>
        <w:rPr>
          <w:color w:val="000000" w:themeColor="text1"/>
        </w:rPr>
      </w:pPr>
      <w:r w:rsidRPr="00832444">
        <w:rPr>
          <w:color w:val="000000" w:themeColor="text1"/>
        </w:rPr>
        <w:t>Proposals</w:t>
      </w:r>
    </w:p>
    <w:p w14:paraId="2E087E15" w14:textId="77777777" w:rsidR="00081D18" w:rsidRPr="00832444" w:rsidRDefault="00081D18" w:rsidP="00081D18">
      <w:pPr>
        <w:pStyle w:val="a3"/>
        <w:numPr>
          <w:ilvl w:val="1"/>
          <w:numId w:val="25"/>
        </w:numPr>
        <w:ind w:left="1440"/>
        <w:rPr>
          <w:color w:val="000000" w:themeColor="text1"/>
        </w:rPr>
      </w:pPr>
      <w:r w:rsidRPr="00832444">
        <w:rPr>
          <w:color w:val="000000" w:themeColor="text1"/>
        </w:rPr>
        <w:t xml:space="preserve">Option </w:t>
      </w:r>
      <w:r>
        <w:rPr>
          <w:color w:val="000000" w:themeColor="text1"/>
        </w:rPr>
        <w:t>1</w:t>
      </w:r>
      <w:r w:rsidRPr="00832444">
        <w:rPr>
          <w:color w:val="000000" w:themeColor="text1"/>
        </w:rPr>
        <w:t xml:space="preserve">: </w:t>
      </w:r>
    </w:p>
    <w:p w14:paraId="16D9B330" w14:textId="77777777" w:rsidR="00081D18" w:rsidRPr="008F7B63" w:rsidRDefault="00081D18" w:rsidP="00081D18">
      <w:pPr>
        <w:pStyle w:val="a3"/>
        <w:numPr>
          <w:ilvl w:val="2"/>
          <w:numId w:val="25"/>
        </w:numPr>
        <w:overflowPunct w:val="0"/>
        <w:autoSpaceDE w:val="0"/>
        <w:autoSpaceDN w:val="0"/>
        <w:adjustRightInd w:val="0"/>
        <w:textAlignment w:val="baseline"/>
        <w:rPr>
          <w:color w:val="000000" w:themeColor="text1"/>
        </w:rPr>
      </w:pPr>
      <w:r w:rsidRPr="008F7B63">
        <w:rPr>
          <w:color w:val="000000" w:themeColor="text1"/>
        </w:rPr>
        <w:t>Following procedures are necessary for supporting 4-layer MIMO in FR2 and RRM requirements should be introduced if needed.</w:t>
      </w:r>
    </w:p>
    <w:p w14:paraId="38BBFDD2" w14:textId="77777777" w:rsidR="00081D18" w:rsidRPr="008F7B63" w:rsidRDefault="00081D18" w:rsidP="00081D18">
      <w:pPr>
        <w:pStyle w:val="a3"/>
        <w:numPr>
          <w:ilvl w:val="3"/>
          <w:numId w:val="25"/>
        </w:numPr>
        <w:overflowPunct w:val="0"/>
        <w:autoSpaceDE w:val="0"/>
        <w:autoSpaceDN w:val="0"/>
        <w:adjustRightInd w:val="0"/>
        <w:textAlignment w:val="baseline"/>
        <w:rPr>
          <w:color w:val="000000" w:themeColor="text1"/>
        </w:rPr>
      </w:pPr>
      <w:r w:rsidRPr="008F7B63">
        <w:rPr>
          <w:color w:val="000000" w:themeColor="text1"/>
        </w:rPr>
        <w:t>Group-based beam reporting</w:t>
      </w:r>
    </w:p>
    <w:p w14:paraId="1F0542C6" w14:textId="77777777" w:rsidR="00081D18" w:rsidRPr="008F7B63" w:rsidRDefault="00081D18" w:rsidP="00081D18">
      <w:pPr>
        <w:pStyle w:val="a3"/>
        <w:numPr>
          <w:ilvl w:val="3"/>
          <w:numId w:val="25"/>
        </w:numPr>
        <w:overflowPunct w:val="0"/>
        <w:autoSpaceDE w:val="0"/>
        <w:autoSpaceDN w:val="0"/>
        <w:adjustRightInd w:val="0"/>
        <w:textAlignment w:val="baseline"/>
        <w:rPr>
          <w:color w:val="000000" w:themeColor="text1"/>
        </w:rPr>
      </w:pPr>
      <w:r w:rsidRPr="008F7B63">
        <w:rPr>
          <w:color w:val="000000" w:themeColor="text1"/>
        </w:rPr>
        <w:t>Dual TCI state switching</w:t>
      </w:r>
    </w:p>
    <w:p w14:paraId="27DF6578" w14:textId="77777777" w:rsidR="00081D18" w:rsidRPr="008F7B63" w:rsidRDefault="00081D18" w:rsidP="00081D18">
      <w:pPr>
        <w:pStyle w:val="a3"/>
        <w:numPr>
          <w:ilvl w:val="3"/>
          <w:numId w:val="25"/>
        </w:numPr>
        <w:overflowPunct w:val="0"/>
        <w:autoSpaceDE w:val="0"/>
        <w:autoSpaceDN w:val="0"/>
        <w:adjustRightInd w:val="0"/>
        <w:textAlignment w:val="baseline"/>
        <w:rPr>
          <w:color w:val="000000" w:themeColor="text1"/>
        </w:rPr>
      </w:pPr>
      <w:r w:rsidRPr="008F7B63">
        <w:rPr>
          <w:color w:val="000000" w:themeColor="text1"/>
        </w:rPr>
        <w:t>TRP specified BFD/CBD</w:t>
      </w:r>
    </w:p>
    <w:p w14:paraId="404487A2" w14:textId="77777777" w:rsidR="00081D18" w:rsidRPr="008133CF" w:rsidRDefault="00081D18" w:rsidP="00081D18">
      <w:pPr>
        <w:pStyle w:val="a3"/>
        <w:numPr>
          <w:ilvl w:val="0"/>
          <w:numId w:val="25"/>
        </w:numPr>
        <w:ind w:left="720"/>
        <w:rPr>
          <w:color w:val="000000" w:themeColor="text1"/>
        </w:rPr>
      </w:pPr>
      <w:r w:rsidRPr="008133CF">
        <w:rPr>
          <w:color w:val="000000" w:themeColor="text1"/>
        </w:rPr>
        <w:t xml:space="preserve"> Recommended WF</w:t>
      </w:r>
    </w:p>
    <w:p w14:paraId="20141FEE" w14:textId="77777777" w:rsidR="00081D18" w:rsidRPr="00832444" w:rsidRDefault="00081D18" w:rsidP="00081D18">
      <w:pPr>
        <w:pStyle w:val="a3"/>
        <w:numPr>
          <w:ilvl w:val="1"/>
          <w:numId w:val="25"/>
        </w:numPr>
        <w:ind w:left="1440"/>
        <w:rPr>
          <w:color w:val="000000" w:themeColor="text1"/>
        </w:rPr>
      </w:pPr>
      <w:r w:rsidRPr="00832444">
        <w:rPr>
          <w:color w:val="000000" w:themeColor="text1"/>
        </w:rPr>
        <w:t>Needs further discussion.</w:t>
      </w:r>
    </w:p>
    <w:p w14:paraId="3F19AB47" w14:textId="77777777" w:rsidR="00081D18" w:rsidRDefault="00081D18" w:rsidP="00081D18">
      <w:pPr>
        <w:rPr>
          <w:rFonts w:eastAsiaTheme="minorEastAsia"/>
          <w:i/>
          <w:color w:val="000000" w:themeColor="text1"/>
          <w:lang w:val="en-US"/>
        </w:rPr>
      </w:pPr>
    </w:p>
    <w:p w14:paraId="56CC9703" w14:textId="77777777" w:rsidR="00081D18" w:rsidRPr="00832444" w:rsidRDefault="00081D18" w:rsidP="00081D18">
      <w:pPr>
        <w:outlineLvl w:val="3"/>
        <w:rPr>
          <w:b/>
          <w:color w:val="000000" w:themeColor="text1"/>
          <w:u w:val="single"/>
          <w:lang w:eastAsia="ko-KR"/>
        </w:rPr>
      </w:pPr>
      <w:r>
        <w:rPr>
          <w:b/>
          <w:color w:val="000000" w:themeColor="text1"/>
          <w:u w:val="single"/>
          <w:lang w:eastAsia="ko-KR"/>
        </w:rPr>
        <w:t>Issue 1-2</w:t>
      </w:r>
      <w:r w:rsidRPr="00832444">
        <w:rPr>
          <w:b/>
          <w:color w:val="000000" w:themeColor="text1"/>
          <w:u w:val="single"/>
          <w:lang w:eastAsia="ko-KR"/>
        </w:rPr>
        <w:t>-</w:t>
      </w:r>
      <w:r>
        <w:rPr>
          <w:b/>
          <w:color w:val="000000" w:themeColor="text1"/>
          <w:u w:val="single"/>
          <w:lang w:eastAsia="ko-KR"/>
        </w:rPr>
        <w:t>9</w:t>
      </w:r>
      <w:r w:rsidRPr="00832444">
        <w:rPr>
          <w:b/>
          <w:color w:val="000000" w:themeColor="text1"/>
          <w:u w:val="single"/>
          <w:lang w:eastAsia="ko-KR"/>
        </w:rPr>
        <w:t xml:space="preserve">: </w:t>
      </w:r>
      <w:r>
        <w:rPr>
          <w:b/>
          <w:color w:val="000000" w:themeColor="text1"/>
          <w:u w:val="single"/>
          <w:lang w:eastAsia="ko-KR"/>
        </w:rPr>
        <w:t>Priority handling of requirements</w:t>
      </w:r>
    </w:p>
    <w:p w14:paraId="01CA2E3A" w14:textId="77777777" w:rsidR="00081D18" w:rsidRPr="00832444" w:rsidRDefault="00081D18" w:rsidP="00081D18">
      <w:pPr>
        <w:pStyle w:val="a3"/>
        <w:numPr>
          <w:ilvl w:val="0"/>
          <w:numId w:val="25"/>
        </w:numPr>
        <w:ind w:left="720"/>
        <w:rPr>
          <w:color w:val="000000" w:themeColor="text1"/>
        </w:rPr>
      </w:pPr>
      <w:r w:rsidRPr="00832444">
        <w:rPr>
          <w:color w:val="000000" w:themeColor="text1"/>
        </w:rPr>
        <w:t>Proposals</w:t>
      </w:r>
    </w:p>
    <w:p w14:paraId="445C1C45" w14:textId="77777777" w:rsidR="00081D18" w:rsidRPr="00832444" w:rsidRDefault="00081D18" w:rsidP="00081D18">
      <w:pPr>
        <w:pStyle w:val="a3"/>
        <w:numPr>
          <w:ilvl w:val="1"/>
          <w:numId w:val="25"/>
        </w:numPr>
        <w:ind w:left="1440"/>
        <w:rPr>
          <w:color w:val="000000" w:themeColor="text1"/>
        </w:rPr>
      </w:pPr>
      <w:r>
        <w:rPr>
          <w:color w:val="000000" w:themeColor="text1"/>
        </w:rPr>
        <w:t>P1</w:t>
      </w:r>
      <w:r w:rsidRPr="00832444">
        <w:rPr>
          <w:color w:val="000000" w:themeColor="text1"/>
        </w:rPr>
        <w:t xml:space="preserve">: </w:t>
      </w:r>
      <w:r w:rsidRPr="00CA5953">
        <w:rPr>
          <w:color w:val="000000" w:themeColor="text1"/>
        </w:rPr>
        <w:t>RRM requirements related to supporting FR2 4-layer MIMO has higher priority.</w:t>
      </w:r>
    </w:p>
    <w:p w14:paraId="1CB55B90" w14:textId="77777777" w:rsidR="00081D18" w:rsidRDefault="00081D18" w:rsidP="00081D18">
      <w:pPr>
        <w:pStyle w:val="a3"/>
        <w:numPr>
          <w:ilvl w:val="1"/>
          <w:numId w:val="25"/>
        </w:numPr>
        <w:ind w:left="1440"/>
        <w:rPr>
          <w:color w:val="000000" w:themeColor="text1"/>
        </w:rPr>
      </w:pPr>
      <w:r>
        <w:rPr>
          <w:color w:val="000000" w:themeColor="text1"/>
        </w:rPr>
        <w:t xml:space="preserve">P2: </w:t>
      </w:r>
      <w:r w:rsidRPr="00CA5953">
        <w:rPr>
          <w:color w:val="000000" w:themeColor="text1"/>
        </w:rPr>
        <w:t>Single-DCI operation scenario should be discussed first.</w:t>
      </w:r>
    </w:p>
    <w:p w14:paraId="74865B48" w14:textId="77777777" w:rsidR="00081D18" w:rsidRPr="00DC763A" w:rsidRDefault="00081D18" w:rsidP="00081D18">
      <w:pPr>
        <w:pStyle w:val="a3"/>
        <w:numPr>
          <w:ilvl w:val="1"/>
          <w:numId w:val="25"/>
        </w:numPr>
        <w:ind w:left="1440"/>
        <w:rPr>
          <w:color w:val="000000" w:themeColor="text1"/>
        </w:rPr>
      </w:pPr>
      <w:r w:rsidRPr="00DC763A">
        <w:rPr>
          <w:color w:val="000000" w:themeColor="text1"/>
        </w:rPr>
        <w:t>P</w:t>
      </w:r>
      <w:r>
        <w:rPr>
          <w:color w:val="000000" w:themeColor="text1"/>
        </w:rPr>
        <w:t>3</w:t>
      </w:r>
      <w:r w:rsidRPr="00DC763A">
        <w:rPr>
          <w:color w:val="000000" w:themeColor="text1"/>
        </w:rPr>
        <w:t>: It is suggested to deprioritize the discussion on MIMO layer assumption for FR2 multi-Rx DL receptions, since there is no RRM requirements specified separately for different MIMO layers.</w:t>
      </w:r>
    </w:p>
    <w:p w14:paraId="6168CD4B" w14:textId="77777777" w:rsidR="00081D18" w:rsidRPr="00CA5953" w:rsidRDefault="00081D18" w:rsidP="00081D18">
      <w:pPr>
        <w:pStyle w:val="a3"/>
        <w:numPr>
          <w:ilvl w:val="1"/>
          <w:numId w:val="25"/>
        </w:numPr>
        <w:ind w:left="1440"/>
        <w:rPr>
          <w:color w:val="000000" w:themeColor="text1"/>
        </w:rPr>
      </w:pPr>
      <w:r w:rsidRPr="00DC763A">
        <w:rPr>
          <w:color w:val="000000" w:themeColor="text1"/>
        </w:rPr>
        <w:t>P</w:t>
      </w:r>
      <w:r>
        <w:rPr>
          <w:color w:val="000000" w:themeColor="text1"/>
        </w:rPr>
        <w:t>4</w:t>
      </w:r>
      <w:r w:rsidRPr="00DC763A">
        <w:rPr>
          <w:color w:val="000000" w:themeColor="text1"/>
        </w:rPr>
        <w:t>: It is suggested to deprioritize the discussion on the association between RLM-RS and TRP, since RLM-RS resources are cell-specific configured and the association is unknown for UE.</w:t>
      </w:r>
    </w:p>
    <w:p w14:paraId="0C98A512" w14:textId="77777777" w:rsidR="00081D18" w:rsidRPr="008133CF" w:rsidRDefault="00081D18" w:rsidP="00081D18">
      <w:pPr>
        <w:pStyle w:val="a3"/>
        <w:numPr>
          <w:ilvl w:val="0"/>
          <w:numId w:val="25"/>
        </w:numPr>
        <w:ind w:left="720"/>
        <w:rPr>
          <w:color w:val="000000" w:themeColor="text1"/>
        </w:rPr>
      </w:pPr>
      <w:r w:rsidRPr="008133CF">
        <w:rPr>
          <w:color w:val="000000" w:themeColor="text1"/>
        </w:rPr>
        <w:t>Recommended WF</w:t>
      </w:r>
    </w:p>
    <w:p w14:paraId="57014974" w14:textId="77777777" w:rsidR="00081D18" w:rsidRPr="00832444" w:rsidRDefault="00081D18" w:rsidP="00081D18">
      <w:pPr>
        <w:pStyle w:val="a3"/>
        <w:numPr>
          <w:ilvl w:val="1"/>
          <w:numId w:val="25"/>
        </w:numPr>
        <w:ind w:left="1440"/>
        <w:rPr>
          <w:color w:val="000000" w:themeColor="text1"/>
        </w:rPr>
      </w:pPr>
      <w:r w:rsidRPr="00832444">
        <w:rPr>
          <w:color w:val="000000" w:themeColor="text1"/>
        </w:rPr>
        <w:t>Needs further discussion.</w:t>
      </w:r>
    </w:p>
    <w:p w14:paraId="676BBD88" w14:textId="77777777" w:rsidR="00081D18" w:rsidRPr="00832444" w:rsidRDefault="00081D18" w:rsidP="00081D18">
      <w:pPr>
        <w:rPr>
          <w:rFonts w:eastAsiaTheme="minorEastAsia"/>
          <w:i/>
          <w:color w:val="000000" w:themeColor="text1"/>
          <w:lang w:val="en-US"/>
        </w:rPr>
      </w:pPr>
    </w:p>
    <w:p w14:paraId="2B52F4CE" w14:textId="6B0A7A40" w:rsidR="00081D18" w:rsidRPr="00832444" w:rsidRDefault="00081D18" w:rsidP="00081D18">
      <w:pPr>
        <w:pStyle w:val="3"/>
        <w:keepNext/>
        <w:keepLines/>
        <w:numPr>
          <w:ilvl w:val="0"/>
          <w:numId w:val="0"/>
        </w:numPr>
        <w:suppressAutoHyphens w:val="0"/>
        <w:spacing w:after="180"/>
        <w:rPr>
          <w:color w:val="000000" w:themeColor="text1"/>
          <w:sz w:val="24"/>
          <w:szCs w:val="16"/>
        </w:rPr>
      </w:pPr>
      <w:r w:rsidRPr="00832444">
        <w:rPr>
          <w:color w:val="000000" w:themeColor="text1"/>
          <w:sz w:val="24"/>
          <w:szCs w:val="16"/>
        </w:rPr>
        <w:lastRenderedPageBreak/>
        <w:t xml:space="preserve">Sub-topic </w:t>
      </w:r>
      <w:r>
        <w:rPr>
          <w:color w:val="000000" w:themeColor="text1"/>
          <w:sz w:val="24"/>
          <w:szCs w:val="16"/>
        </w:rPr>
        <w:t>1</w:t>
      </w:r>
      <w:r w:rsidRPr="00832444">
        <w:rPr>
          <w:color w:val="000000" w:themeColor="text1"/>
          <w:sz w:val="24"/>
          <w:szCs w:val="16"/>
        </w:rPr>
        <w:t xml:space="preserve">-3: </w:t>
      </w:r>
      <w:r w:rsidRPr="00832444">
        <w:rPr>
          <w:color w:val="000000" w:themeColor="text1"/>
          <w:sz w:val="24"/>
          <w:szCs w:val="24"/>
        </w:rPr>
        <w:t>Applicability and conditions</w:t>
      </w:r>
    </w:p>
    <w:p w14:paraId="6ACBDCD8" w14:textId="77777777" w:rsidR="00081D18" w:rsidRPr="00832444" w:rsidRDefault="00081D18" w:rsidP="00081D18">
      <w:pPr>
        <w:outlineLvl w:val="3"/>
        <w:rPr>
          <w:b/>
          <w:color w:val="000000" w:themeColor="text1"/>
          <w:u w:val="single"/>
          <w:lang w:eastAsia="ko-KR"/>
        </w:rPr>
      </w:pPr>
      <w:r w:rsidRPr="00832444">
        <w:rPr>
          <w:b/>
          <w:color w:val="000000" w:themeColor="text1"/>
          <w:u w:val="single"/>
          <w:lang w:eastAsia="ko-KR"/>
        </w:rPr>
        <w:t xml:space="preserve">Issue </w:t>
      </w:r>
      <w:r>
        <w:rPr>
          <w:b/>
          <w:color w:val="000000" w:themeColor="text1"/>
          <w:u w:val="single"/>
          <w:lang w:eastAsia="ko-KR"/>
        </w:rPr>
        <w:t>1</w:t>
      </w:r>
      <w:r w:rsidRPr="00832444">
        <w:rPr>
          <w:b/>
          <w:color w:val="000000" w:themeColor="text1"/>
          <w:u w:val="single"/>
          <w:lang w:eastAsia="ko-KR"/>
        </w:rPr>
        <w:t>-3-</w:t>
      </w:r>
      <w:r>
        <w:rPr>
          <w:b/>
          <w:color w:val="000000" w:themeColor="text1"/>
          <w:u w:val="single"/>
          <w:lang w:eastAsia="ko-KR"/>
        </w:rPr>
        <w:t>3</w:t>
      </w:r>
      <w:r w:rsidRPr="00832444">
        <w:rPr>
          <w:b/>
          <w:color w:val="000000" w:themeColor="text1"/>
          <w:u w:val="single"/>
          <w:lang w:eastAsia="ko-KR"/>
        </w:rPr>
        <w:t>: Detectable condition of RS signals</w:t>
      </w:r>
    </w:p>
    <w:p w14:paraId="29E43BC3" w14:textId="77777777" w:rsidR="00081D18" w:rsidRPr="00832444" w:rsidRDefault="00081D18" w:rsidP="00081D18">
      <w:pPr>
        <w:pStyle w:val="a3"/>
        <w:numPr>
          <w:ilvl w:val="0"/>
          <w:numId w:val="25"/>
        </w:numPr>
        <w:ind w:left="720"/>
        <w:rPr>
          <w:color w:val="000000" w:themeColor="text1"/>
        </w:rPr>
      </w:pPr>
      <w:r w:rsidRPr="00832444">
        <w:rPr>
          <w:color w:val="000000" w:themeColor="text1"/>
        </w:rPr>
        <w:t>Proposals</w:t>
      </w:r>
    </w:p>
    <w:p w14:paraId="33D573E5" w14:textId="77777777" w:rsidR="00081D18" w:rsidRPr="00832444" w:rsidRDefault="00081D18" w:rsidP="00081D18">
      <w:pPr>
        <w:pStyle w:val="a3"/>
        <w:numPr>
          <w:ilvl w:val="1"/>
          <w:numId w:val="25"/>
        </w:numPr>
        <w:ind w:left="1440"/>
        <w:rPr>
          <w:color w:val="000000" w:themeColor="text1"/>
        </w:rPr>
      </w:pPr>
      <w:r w:rsidRPr="00832444">
        <w:rPr>
          <w:color w:val="000000" w:themeColor="text1"/>
        </w:rPr>
        <w:t xml:space="preserve">Option 1: </w:t>
      </w:r>
    </w:p>
    <w:p w14:paraId="1ECBD9AE" w14:textId="77777777" w:rsidR="00081D18" w:rsidRPr="00832444" w:rsidRDefault="00081D18" w:rsidP="00081D18">
      <w:pPr>
        <w:pStyle w:val="a3"/>
        <w:numPr>
          <w:ilvl w:val="2"/>
          <w:numId w:val="25"/>
        </w:numPr>
        <w:rPr>
          <w:color w:val="000000" w:themeColor="text1"/>
        </w:rPr>
      </w:pPr>
      <w:r w:rsidRPr="00627772">
        <w:rPr>
          <w:color w:val="000000" w:themeColor="text1"/>
        </w:rPr>
        <w:t>For detectable condition, all RSs in the same TCI chain for the target TCI state should remain detectable during the entire measurement/switch period.</w:t>
      </w:r>
    </w:p>
    <w:p w14:paraId="0D6AB89D" w14:textId="77777777" w:rsidR="00081D18" w:rsidRPr="00832444" w:rsidRDefault="00081D18" w:rsidP="00081D18">
      <w:pPr>
        <w:pStyle w:val="a3"/>
        <w:numPr>
          <w:ilvl w:val="0"/>
          <w:numId w:val="25"/>
        </w:numPr>
        <w:ind w:left="720"/>
        <w:rPr>
          <w:color w:val="000000" w:themeColor="text1"/>
        </w:rPr>
      </w:pPr>
      <w:r w:rsidRPr="00832444">
        <w:rPr>
          <w:color w:val="000000" w:themeColor="text1"/>
        </w:rPr>
        <w:t>Recommended WF</w:t>
      </w:r>
    </w:p>
    <w:p w14:paraId="52390EB0" w14:textId="77777777" w:rsidR="00081D18" w:rsidRPr="00832444" w:rsidRDefault="00081D18" w:rsidP="00081D18">
      <w:pPr>
        <w:pStyle w:val="a3"/>
        <w:numPr>
          <w:ilvl w:val="1"/>
          <w:numId w:val="25"/>
        </w:numPr>
        <w:ind w:left="1440"/>
        <w:rPr>
          <w:color w:val="000000" w:themeColor="text1"/>
        </w:rPr>
      </w:pPr>
      <w:r w:rsidRPr="00832444">
        <w:rPr>
          <w:color w:val="000000" w:themeColor="text1"/>
        </w:rPr>
        <w:t>Needs further discussion.</w:t>
      </w:r>
    </w:p>
    <w:p w14:paraId="061E390F" w14:textId="4DB36454" w:rsidR="00081D18" w:rsidRDefault="00081D18" w:rsidP="001D68D1">
      <w:pPr>
        <w:spacing w:before="240"/>
        <w:jc w:val="both"/>
        <w:rPr>
          <w:lang w:val="en-US"/>
        </w:rPr>
      </w:pPr>
    </w:p>
    <w:p w14:paraId="76420551" w14:textId="77777777" w:rsidR="00081D18" w:rsidRPr="00D8668F" w:rsidRDefault="00081D18" w:rsidP="0002082A">
      <w:pPr>
        <w:pStyle w:val="3"/>
        <w:keepNext/>
        <w:keepLines/>
        <w:numPr>
          <w:ilvl w:val="0"/>
          <w:numId w:val="0"/>
        </w:numPr>
        <w:suppressAutoHyphens w:val="0"/>
        <w:spacing w:after="180"/>
        <w:rPr>
          <w:sz w:val="24"/>
          <w:szCs w:val="16"/>
          <w:lang w:val="en-US"/>
        </w:rPr>
      </w:pPr>
      <w:r w:rsidRPr="00D8668F">
        <w:rPr>
          <w:sz w:val="24"/>
          <w:szCs w:val="16"/>
          <w:lang w:val="en-US"/>
        </w:rPr>
        <w:t>Sub-topic 2-1: Cell specific RLM and BFD/CBD</w:t>
      </w:r>
    </w:p>
    <w:p w14:paraId="5DD2F7D9" w14:textId="77777777" w:rsidR="00081D18" w:rsidRPr="00705DC4" w:rsidRDefault="00081D18" w:rsidP="00081D18">
      <w:pPr>
        <w:outlineLvl w:val="3"/>
        <w:rPr>
          <w:b/>
          <w:color w:val="000000" w:themeColor="text1"/>
          <w:u w:val="single"/>
          <w:lang w:eastAsia="ko-KR"/>
        </w:rPr>
      </w:pPr>
      <w:r w:rsidRPr="00705DC4">
        <w:rPr>
          <w:b/>
          <w:color w:val="000000" w:themeColor="text1"/>
          <w:u w:val="single"/>
          <w:lang w:eastAsia="ko-KR"/>
        </w:rPr>
        <w:t>Issue 2-1-1: Cell specific RLM and BFD/CBD requirements enhancement for multi-Rx</w:t>
      </w:r>
    </w:p>
    <w:p w14:paraId="017B30C1" w14:textId="77777777" w:rsidR="00081D18" w:rsidRPr="005F596C" w:rsidRDefault="00081D18" w:rsidP="00081D18">
      <w:pPr>
        <w:pStyle w:val="a3"/>
        <w:numPr>
          <w:ilvl w:val="0"/>
          <w:numId w:val="25"/>
        </w:numPr>
        <w:ind w:left="720"/>
        <w:rPr>
          <w:color w:val="000000" w:themeColor="text1"/>
        </w:rPr>
      </w:pPr>
      <w:r w:rsidRPr="005F596C">
        <w:rPr>
          <w:color w:val="000000" w:themeColor="text1"/>
        </w:rPr>
        <w:t>Proposals</w:t>
      </w:r>
    </w:p>
    <w:p w14:paraId="6E0A0552" w14:textId="77777777" w:rsidR="00081D18" w:rsidRPr="005F596C" w:rsidRDefault="00081D18" w:rsidP="00081D18">
      <w:pPr>
        <w:pStyle w:val="a3"/>
        <w:numPr>
          <w:ilvl w:val="1"/>
          <w:numId w:val="25"/>
        </w:numPr>
        <w:ind w:left="1440"/>
        <w:rPr>
          <w:color w:val="000000" w:themeColor="text1"/>
        </w:rPr>
      </w:pPr>
      <w:r w:rsidRPr="005F596C">
        <w:rPr>
          <w:color w:val="000000" w:themeColor="text1"/>
        </w:rPr>
        <w:t>Option 1</w:t>
      </w:r>
      <w:r>
        <w:rPr>
          <w:color w:val="000000" w:themeColor="text1"/>
        </w:rPr>
        <w:t>:</w:t>
      </w:r>
      <w:r w:rsidRPr="005F596C">
        <w:rPr>
          <w:color w:val="000000" w:themeColor="text1"/>
        </w:rPr>
        <w:t xml:space="preserve"> </w:t>
      </w:r>
    </w:p>
    <w:p w14:paraId="117B1740" w14:textId="77777777" w:rsidR="00081D18" w:rsidRDefault="00081D18" w:rsidP="00081D18">
      <w:pPr>
        <w:pStyle w:val="a3"/>
        <w:numPr>
          <w:ilvl w:val="2"/>
          <w:numId w:val="25"/>
        </w:numPr>
        <w:rPr>
          <w:color w:val="000000" w:themeColor="text1"/>
        </w:rPr>
      </w:pPr>
      <w:r w:rsidRPr="005F596C">
        <w:rPr>
          <w:color w:val="000000" w:themeColor="text1"/>
        </w:rPr>
        <w:t>RAN4 to not consider simultaneously formed multiple UE Rx beam based RLM and BFD/CBD on multiple resources from two TRPs.</w:t>
      </w:r>
    </w:p>
    <w:p w14:paraId="3A37A607" w14:textId="77777777" w:rsidR="00081D18" w:rsidRPr="00D85985" w:rsidRDefault="00081D18" w:rsidP="00081D18">
      <w:pPr>
        <w:pStyle w:val="a3"/>
        <w:numPr>
          <w:ilvl w:val="1"/>
          <w:numId w:val="25"/>
        </w:numPr>
        <w:ind w:left="1440"/>
        <w:rPr>
          <w:color w:val="000000" w:themeColor="text1"/>
        </w:rPr>
      </w:pPr>
      <w:r w:rsidRPr="00D85985">
        <w:rPr>
          <w:color w:val="000000" w:themeColor="text1"/>
        </w:rPr>
        <w:t xml:space="preserve">Option 2: </w:t>
      </w:r>
    </w:p>
    <w:p w14:paraId="03E921BB" w14:textId="77777777" w:rsidR="00081D18" w:rsidRPr="00D85985" w:rsidRDefault="00081D18" w:rsidP="00081D18">
      <w:pPr>
        <w:pStyle w:val="a3"/>
        <w:numPr>
          <w:ilvl w:val="2"/>
          <w:numId w:val="25"/>
        </w:numPr>
        <w:rPr>
          <w:color w:val="000000" w:themeColor="text1"/>
        </w:rPr>
      </w:pPr>
      <w:r w:rsidRPr="00D85985">
        <w:rPr>
          <w:color w:val="000000" w:themeColor="text1"/>
        </w:rPr>
        <w:t>Per-TRP RLM requirement is not considered.</w:t>
      </w:r>
    </w:p>
    <w:p w14:paraId="21BFA57A" w14:textId="77777777" w:rsidR="00081D18" w:rsidRPr="00D85985" w:rsidRDefault="00081D18" w:rsidP="00081D18">
      <w:pPr>
        <w:pStyle w:val="a3"/>
        <w:numPr>
          <w:ilvl w:val="1"/>
          <w:numId w:val="25"/>
        </w:numPr>
        <w:ind w:left="1440"/>
        <w:rPr>
          <w:color w:val="000000" w:themeColor="text1"/>
        </w:rPr>
      </w:pPr>
      <w:r w:rsidRPr="00D85985">
        <w:rPr>
          <w:color w:val="000000" w:themeColor="text1"/>
        </w:rPr>
        <w:t xml:space="preserve">Option </w:t>
      </w:r>
      <w:r>
        <w:rPr>
          <w:color w:val="000000" w:themeColor="text1"/>
        </w:rPr>
        <w:t>3</w:t>
      </w:r>
      <w:r w:rsidRPr="00D85985">
        <w:rPr>
          <w:color w:val="000000" w:themeColor="text1"/>
        </w:rPr>
        <w:t xml:space="preserve">: </w:t>
      </w:r>
    </w:p>
    <w:p w14:paraId="503C090B" w14:textId="77777777" w:rsidR="00081D18" w:rsidRDefault="00081D18" w:rsidP="00081D18">
      <w:pPr>
        <w:pStyle w:val="a3"/>
        <w:numPr>
          <w:ilvl w:val="2"/>
          <w:numId w:val="25"/>
        </w:numPr>
        <w:rPr>
          <w:color w:val="000000" w:themeColor="text1"/>
        </w:rPr>
      </w:pPr>
      <w:r>
        <w:rPr>
          <w:color w:val="000000" w:themeColor="text1"/>
        </w:rPr>
        <w:t>Beam sweeping factor reduction is considered for SSB based and CSI-RS based RLM and BFD/CBD</w:t>
      </w:r>
    </w:p>
    <w:p w14:paraId="2A33CF07" w14:textId="77777777" w:rsidR="00081D18" w:rsidRPr="00D85985" w:rsidRDefault="00081D18" w:rsidP="00081D18">
      <w:pPr>
        <w:pStyle w:val="a3"/>
        <w:numPr>
          <w:ilvl w:val="3"/>
          <w:numId w:val="25"/>
        </w:numPr>
        <w:overflowPunct w:val="0"/>
        <w:autoSpaceDE w:val="0"/>
        <w:autoSpaceDN w:val="0"/>
        <w:adjustRightInd w:val="0"/>
        <w:textAlignment w:val="baseline"/>
        <w:rPr>
          <w:color w:val="000000" w:themeColor="text1"/>
        </w:rPr>
      </w:pPr>
      <w:r w:rsidRPr="00D85985">
        <w:rPr>
          <w:color w:val="000000" w:themeColor="text1"/>
        </w:rPr>
        <w:t>RAN4 is to further study if L3 measurement results are always available to be used for RLM and BFD/CBD measurements.</w:t>
      </w:r>
    </w:p>
    <w:p w14:paraId="209A05D4" w14:textId="77777777" w:rsidR="00081D18" w:rsidRPr="00D85985" w:rsidRDefault="00081D18" w:rsidP="00081D18">
      <w:pPr>
        <w:pStyle w:val="a3"/>
        <w:numPr>
          <w:ilvl w:val="3"/>
          <w:numId w:val="25"/>
        </w:numPr>
        <w:rPr>
          <w:color w:val="000000" w:themeColor="text1"/>
        </w:rPr>
      </w:pPr>
      <w:r w:rsidRPr="00D85985">
        <w:rPr>
          <w:color w:val="000000" w:themeColor="text1"/>
        </w:rPr>
        <w:t>Beam sweeping factor reduction is only feasible for the cases, if any, that L3 measurement results are NOT available to be used for RLM and BFD/CBD measurement.</w:t>
      </w:r>
    </w:p>
    <w:p w14:paraId="4FDE5807" w14:textId="77777777" w:rsidR="00081D18" w:rsidRPr="00D85985" w:rsidRDefault="00081D18" w:rsidP="00081D18">
      <w:pPr>
        <w:pStyle w:val="a3"/>
        <w:numPr>
          <w:ilvl w:val="1"/>
          <w:numId w:val="25"/>
        </w:numPr>
        <w:ind w:left="1440"/>
        <w:rPr>
          <w:color w:val="000000" w:themeColor="text1"/>
        </w:rPr>
      </w:pPr>
      <w:r w:rsidRPr="00D85985">
        <w:rPr>
          <w:color w:val="000000" w:themeColor="text1"/>
        </w:rPr>
        <w:t xml:space="preserve">Option </w:t>
      </w:r>
      <w:r>
        <w:rPr>
          <w:color w:val="000000" w:themeColor="text1"/>
        </w:rPr>
        <w:t>4</w:t>
      </w:r>
      <w:r w:rsidRPr="00D85985">
        <w:rPr>
          <w:color w:val="000000" w:themeColor="text1"/>
        </w:rPr>
        <w:t xml:space="preserve">: </w:t>
      </w:r>
    </w:p>
    <w:p w14:paraId="1FE3DF5C" w14:textId="77777777" w:rsidR="00081D18" w:rsidRDefault="00081D18" w:rsidP="00081D18">
      <w:pPr>
        <w:pStyle w:val="a3"/>
        <w:numPr>
          <w:ilvl w:val="2"/>
          <w:numId w:val="25"/>
        </w:numPr>
        <w:rPr>
          <w:color w:val="000000" w:themeColor="text1"/>
        </w:rPr>
      </w:pPr>
      <w:r w:rsidRPr="00D85985">
        <w:rPr>
          <w:color w:val="000000" w:themeColor="text1"/>
        </w:rPr>
        <w:t>Reducing the value of N in L1 measurement delay should be up to UE’s capability.</w:t>
      </w:r>
    </w:p>
    <w:p w14:paraId="03FC8599" w14:textId="77777777" w:rsidR="00081D18" w:rsidRPr="00D85985" w:rsidRDefault="00081D18" w:rsidP="00081D18">
      <w:pPr>
        <w:pStyle w:val="a3"/>
        <w:numPr>
          <w:ilvl w:val="2"/>
          <w:numId w:val="25"/>
        </w:numPr>
        <w:rPr>
          <w:color w:val="000000" w:themeColor="text1"/>
        </w:rPr>
      </w:pPr>
      <w:r w:rsidRPr="00AB4D37">
        <w:rPr>
          <w:color w:val="000000" w:themeColor="text1"/>
        </w:rPr>
        <w:t>In L1 measurement delay requirement, P factor should not be enhanced due to collision between L1 and L3 measurement.</w:t>
      </w:r>
    </w:p>
    <w:p w14:paraId="099DE267" w14:textId="77777777" w:rsidR="00081D18" w:rsidRPr="00D85985" w:rsidRDefault="00081D18" w:rsidP="00081D18">
      <w:pPr>
        <w:pStyle w:val="a3"/>
        <w:numPr>
          <w:ilvl w:val="1"/>
          <w:numId w:val="25"/>
        </w:numPr>
        <w:ind w:left="1440"/>
        <w:rPr>
          <w:color w:val="000000" w:themeColor="text1"/>
        </w:rPr>
      </w:pPr>
      <w:r w:rsidRPr="00D85985">
        <w:rPr>
          <w:color w:val="000000" w:themeColor="text1"/>
        </w:rPr>
        <w:t xml:space="preserve">Option </w:t>
      </w:r>
      <w:r>
        <w:rPr>
          <w:color w:val="000000" w:themeColor="text1"/>
        </w:rPr>
        <w:t>5</w:t>
      </w:r>
      <w:r w:rsidRPr="00D85985">
        <w:rPr>
          <w:color w:val="000000" w:themeColor="text1"/>
        </w:rPr>
        <w:t>:</w:t>
      </w:r>
    </w:p>
    <w:p w14:paraId="09033627" w14:textId="77777777" w:rsidR="00081D18" w:rsidRPr="009F1DAD" w:rsidRDefault="00081D18" w:rsidP="00081D18">
      <w:pPr>
        <w:pStyle w:val="a3"/>
        <w:numPr>
          <w:ilvl w:val="2"/>
          <w:numId w:val="25"/>
        </w:numPr>
        <w:rPr>
          <w:color w:val="000000" w:themeColor="text1"/>
        </w:rPr>
      </w:pPr>
      <w:r w:rsidRPr="009F1DAD">
        <w:rPr>
          <w:color w:val="000000" w:themeColor="text1"/>
        </w:rPr>
        <w:t>For R18 multi-Rx DL receptions, beam sweeping factor reduction is not considered for RLM and BFD/CBD measurements.</w:t>
      </w:r>
    </w:p>
    <w:p w14:paraId="5B413A80" w14:textId="77777777" w:rsidR="00081D18" w:rsidRPr="00D85985" w:rsidRDefault="00081D18" w:rsidP="00081D18">
      <w:pPr>
        <w:pStyle w:val="a3"/>
        <w:numPr>
          <w:ilvl w:val="1"/>
          <w:numId w:val="25"/>
        </w:numPr>
        <w:ind w:left="1440"/>
        <w:rPr>
          <w:color w:val="000000" w:themeColor="text1"/>
        </w:rPr>
      </w:pPr>
      <w:r w:rsidRPr="00D85985">
        <w:rPr>
          <w:color w:val="000000" w:themeColor="text1"/>
        </w:rPr>
        <w:t xml:space="preserve">Option </w:t>
      </w:r>
      <w:r>
        <w:rPr>
          <w:color w:val="000000" w:themeColor="text1"/>
        </w:rPr>
        <w:t>6</w:t>
      </w:r>
      <w:r w:rsidRPr="00D85985">
        <w:rPr>
          <w:color w:val="000000" w:themeColor="text1"/>
        </w:rPr>
        <w:t>:</w:t>
      </w:r>
    </w:p>
    <w:p w14:paraId="706E3383" w14:textId="77777777" w:rsidR="00081D18" w:rsidRPr="008B4248" w:rsidRDefault="00081D18" w:rsidP="00081D18">
      <w:pPr>
        <w:pStyle w:val="a3"/>
        <w:numPr>
          <w:ilvl w:val="2"/>
          <w:numId w:val="25"/>
        </w:numPr>
        <w:overflowPunct w:val="0"/>
        <w:autoSpaceDE w:val="0"/>
        <w:autoSpaceDN w:val="0"/>
        <w:adjustRightInd w:val="0"/>
        <w:spacing w:after="180"/>
        <w:jc w:val="both"/>
        <w:textAlignment w:val="baseline"/>
      </w:pPr>
      <w:r>
        <w:t xml:space="preserve">RLM CSI-RS: </w:t>
      </w:r>
      <w:r w:rsidRPr="008B4248">
        <w:t>Beam sweeping factor N=1 in FR2 RLM requirements</w:t>
      </w:r>
      <w:r>
        <w:t xml:space="preserve"> for CSI-RS</w:t>
      </w:r>
      <w:r w:rsidRPr="008B4248">
        <w:t>, so no beam sweeping factor reduction can be applied for RLM to enhance multi-</w:t>
      </w:r>
      <w:proofErr w:type="spellStart"/>
      <w:r w:rsidRPr="008B4248">
        <w:t>rx</w:t>
      </w:r>
      <w:proofErr w:type="spellEnd"/>
      <w:r w:rsidRPr="008B4248">
        <w:t xml:space="preserve"> operation.</w:t>
      </w:r>
    </w:p>
    <w:p w14:paraId="4EBB21D3" w14:textId="77777777" w:rsidR="00081D18" w:rsidRDefault="00081D18" w:rsidP="00081D18">
      <w:pPr>
        <w:pStyle w:val="a3"/>
        <w:numPr>
          <w:ilvl w:val="2"/>
          <w:numId w:val="25"/>
        </w:numPr>
        <w:overflowPunct w:val="0"/>
        <w:autoSpaceDE w:val="0"/>
        <w:autoSpaceDN w:val="0"/>
        <w:adjustRightInd w:val="0"/>
        <w:spacing w:after="180"/>
        <w:jc w:val="both"/>
        <w:textAlignment w:val="baseline"/>
      </w:pPr>
      <w:r>
        <w:t xml:space="preserve">RLM CSI-RS: </w:t>
      </w:r>
      <w:r w:rsidRPr="008B4248">
        <w:t>For multi-</w:t>
      </w:r>
      <w:proofErr w:type="spellStart"/>
      <w:r w:rsidRPr="008B4248">
        <w:t>rx</w:t>
      </w:r>
      <w:proofErr w:type="spellEnd"/>
      <w:r w:rsidRPr="008B4248">
        <w:t xml:space="preserve"> operation, the RLM evaluation periods (in-sync and out-of-sync) are reduced by a new scaling parameter L=1/2, provided [TBD conditions for multi-</w:t>
      </w:r>
      <w:proofErr w:type="spellStart"/>
      <w:r w:rsidRPr="008B4248">
        <w:t>rx</w:t>
      </w:r>
      <w:proofErr w:type="spellEnd"/>
      <w:r w:rsidRPr="008B4248">
        <w:t xml:space="preserve"> operation] are met, otherwise L=1</w:t>
      </w:r>
      <w:r>
        <w:t>.</w:t>
      </w:r>
    </w:p>
    <w:p w14:paraId="7C0D7197" w14:textId="77777777" w:rsidR="00081D18" w:rsidRPr="001C44DE" w:rsidRDefault="00081D18" w:rsidP="00081D18">
      <w:pPr>
        <w:pStyle w:val="a3"/>
        <w:numPr>
          <w:ilvl w:val="2"/>
          <w:numId w:val="25"/>
        </w:numPr>
        <w:overflowPunct w:val="0"/>
        <w:autoSpaceDE w:val="0"/>
        <w:autoSpaceDN w:val="0"/>
        <w:adjustRightInd w:val="0"/>
        <w:spacing w:after="180"/>
        <w:jc w:val="both"/>
        <w:textAlignment w:val="baseline"/>
        <w:rPr>
          <w:rFonts w:eastAsia="?? ??"/>
        </w:rPr>
      </w:pPr>
      <w:r>
        <w:t xml:space="preserve">BFD CSI-RS: </w:t>
      </w:r>
      <w:r w:rsidRPr="00FF6102">
        <w:t>Beam sweeping factor N=1 in FR2 BFD requirements</w:t>
      </w:r>
      <w:r>
        <w:t xml:space="preserve"> for CSI-RS</w:t>
      </w:r>
      <w:r w:rsidRPr="00FF6102">
        <w:t>, so no beam sweeping factor reduction can be applied for BFD to enhance multi-</w:t>
      </w:r>
      <w:proofErr w:type="spellStart"/>
      <w:r w:rsidRPr="00FF6102">
        <w:t>rx</w:t>
      </w:r>
      <w:proofErr w:type="spellEnd"/>
      <w:r w:rsidRPr="00FF6102">
        <w:t xml:space="preserve"> operation. For CBD, N=8 in the current specification. Hence, the beam sweeping factor reduction approach is not efficient as a beam management multi-</w:t>
      </w:r>
      <w:proofErr w:type="spellStart"/>
      <w:r w:rsidRPr="00FF6102">
        <w:t>rx</w:t>
      </w:r>
      <w:proofErr w:type="spellEnd"/>
      <w:r w:rsidRPr="00FF6102">
        <w:t xml:space="preserve"> enhancement.</w:t>
      </w:r>
    </w:p>
    <w:p w14:paraId="2ACBBB2C" w14:textId="77777777" w:rsidR="00081D18" w:rsidRPr="00FF6102" w:rsidRDefault="00081D18" w:rsidP="00081D18">
      <w:pPr>
        <w:pStyle w:val="a3"/>
        <w:numPr>
          <w:ilvl w:val="2"/>
          <w:numId w:val="25"/>
        </w:numPr>
        <w:spacing w:after="180"/>
        <w:contextualSpacing/>
        <w:jc w:val="both"/>
      </w:pPr>
      <w:r w:rsidRPr="009F4F17">
        <w:lastRenderedPageBreak/>
        <w:t>BFD/CBD CSI-RS:</w:t>
      </w:r>
      <w:r w:rsidRPr="00FF6102">
        <w:t xml:space="preserve"> For multi-</w:t>
      </w:r>
      <w:proofErr w:type="spellStart"/>
      <w:r w:rsidRPr="00FF6102">
        <w:t>rx</w:t>
      </w:r>
      <w:proofErr w:type="spellEnd"/>
      <w:r w:rsidRPr="00FF6102">
        <w:t xml:space="preserve"> operation, the</w:t>
      </w:r>
      <w:r>
        <w:t xml:space="preserve"> BFD/CBD</w:t>
      </w:r>
      <w:r w:rsidRPr="00FF6102">
        <w:t xml:space="preserve"> evaluation periods (in-sync and out-of-sync) are reduced by a new scaling parameter L=1/2, provided [TBD conditions for multi-</w:t>
      </w:r>
      <w:proofErr w:type="spellStart"/>
      <w:r w:rsidRPr="00FF6102">
        <w:t>rx</w:t>
      </w:r>
      <w:proofErr w:type="spellEnd"/>
      <w:r w:rsidRPr="00FF6102">
        <w:t xml:space="preserve"> operation] are met, otherwise L=1</w:t>
      </w:r>
      <w:r>
        <w:t>.</w:t>
      </w:r>
    </w:p>
    <w:p w14:paraId="64D850A3" w14:textId="77777777" w:rsidR="00081D18" w:rsidRPr="00D85985" w:rsidRDefault="00081D18" w:rsidP="00081D18">
      <w:pPr>
        <w:pStyle w:val="a3"/>
        <w:numPr>
          <w:ilvl w:val="0"/>
          <w:numId w:val="25"/>
        </w:numPr>
        <w:ind w:left="720"/>
        <w:rPr>
          <w:color w:val="000000" w:themeColor="text1"/>
        </w:rPr>
      </w:pPr>
      <w:r w:rsidRPr="00D85985">
        <w:rPr>
          <w:color w:val="000000" w:themeColor="text1"/>
        </w:rPr>
        <w:t>Recommended WF</w:t>
      </w:r>
    </w:p>
    <w:p w14:paraId="599A6C42" w14:textId="77777777" w:rsidR="00081D18" w:rsidRPr="00D85985" w:rsidRDefault="00081D18" w:rsidP="00081D18">
      <w:pPr>
        <w:pStyle w:val="a3"/>
        <w:numPr>
          <w:ilvl w:val="1"/>
          <w:numId w:val="25"/>
        </w:numPr>
        <w:ind w:left="1440"/>
        <w:rPr>
          <w:color w:val="000000" w:themeColor="text1"/>
        </w:rPr>
      </w:pPr>
      <w:r w:rsidRPr="00D85985">
        <w:rPr>
          <w:color w:val="000000" w:themeColor="text1"/>
        </w:rPr>
        <w:t>Needs further discussion.</w:t>
      </w:r>
    </w:p>
    <w:p w14:paraId="15F49973" w14:textId="14380129" w:rsidR="00A9019C" w:rsidRDefault="00A9019C" w:rsidP="001D68D1">
      <w:pPr>
        <w:spacing w:before="240"/>
        <w:jc w:val="both"/>
        <w:rPr>
          <w:lang w:val="en-US"/>
        </w:rPr>
      </w:pPr>
    </w:p>
    <w:p w14:paraId="40F8EFD5" w14:textId="77777777" w:rsidR="00081D18" w:rsidRPr="00705DC4" w:rsidRDefault="00081D18" w:rsidP="00081D18">
      <w:pPr>
        <w:outlineLvl w:val="3"/>
        <w:rPr>
          <w:b/>
          <w:color w:val="000000" w:themeColor="text1"/>
          <w:u w:val="single"/>
          <w:lang w:eastAsia="ko-KR"/>
        </w:rPr>
      </w:pPr>
      <w:r w:rsidRPr="00705DC4">
        <w:rPr>
          <w:b/>
          <w:color w:val="000000" w:themeColor="text1"/>
          <w:u w:val="single"/>
          <w:lang w:eastAsia="ko-KR"/>
        </w:rPr>
        <w:t>Issue 2-</w:t>
      </w:r>
      <w:r>
        <w:rPr>
          <w:b/>
          <w:color w:val="000000" w:themeColor="text1"/>
          <w:u w:val="single"/>
          <w:lang w:eastAsia="ko-KR"/>
        </w:rPr>
        <w:t>2</w:t>
      </w:r>
      <w:r w:rsidRPr="00705DC4">
        <w:rPr>
          <w:b/>
          <w:color w:val="000000" w:themeColor="text1"/>
          <w:u w:val="single"/>
          <w:lang w:eastAsia="ko-KR"/>
        </w:rPr>
        <w:t xml:space="preserve">-1: </w:t>
      </w:r>
      <w:r>
        <w:rPr>
          <w:b/>
          <w:color w:val="000000" w:themeColor="text1"/>
          <w:u w:val="single"/>
          <w:lang w:eastAsia="ko-KR"/>
        </w:rPr>
        <w:t>TRP</w:t>
      </w:r>
      <w:r w:rsidRPr="00705DC4">
        <w:rPr>
          <w:b/>
          <w:color w:val="000000" w:themeColor="text1"/>
          <w:u w:val="single"/>
          <w:lang w:eastAsia="ko-KR"/>
        </w:rPr>
        <w:t xml:space="preserve"> specific RLM and BFD/CBD requirements enhancement for multi-Rx</w:t>
      </w:r>
    </w:p>
    <w:p w14:paraId="2915900D" w14:textId="77777777" w:rsidR="00081D18" w:rsidRPr="005F596C" w:rsidRDefault="00081D18" w:rsidP="00081D18">
      <w:pPr>
        <w:pStyle w:val="a3"/>
        <w:numPr>
          <w:ilvl w:val="0"/>
          <w:numId w:val="25"/>
        </w:numPr>
        <w:ind w:left="720"/>
        <w:rPr>
          <w:color w:val="000000" w:themeColor="text1"/>
        </w:rPr>
      </w:pPr>
      <w:r w:rsidRPr="005F596C">
        <w:rPr>
          <w:color w:val="000000" w:themeColor="text1"/>
        </w:rPr>
        <w:t>Proposals</w:t>
      </w:r>
    </w:p>
    <w:p w14:paraId="3B441C1D" w14:textId="77777777" w:rsidR="00081D18" w:rsidRPr="005F596C" w:rsidRDefault="00081D18" w:rsidP="00081D18">
      <w:pPr>
        <w:pStyle w:val="a3"/>
        <w:numPr>
          <w:ilvl w:val="1"/>
          <w:numId w:val="25"/>
        </w:numPr>
        <w:ind w:left="1440"/>
        <w:rPr>
          <w:color w:val="000000" w:themeColor="text1"/>
        </w:rPr>
      </w:pPr>
      <w:r w:rsidRPr="005F596C">
        <w:rPr>
          <w:color w:val="000000" w:themeColor="text1"/>
        </w:rPr>
        <w:t>Option 1</w:t>
      </w:r>
      <w:r>
        <w:rPr>
          <w:color w:val="000000" w:themeColor="text1"/>
        </w:rPr>
        <w:t>:</w:t>
      </w:r>
      <w:r w:rsidRPr="005F596C">
        <w:rPr>
          <w:color w:val="000000" w:themeColor="text1"/>
        </w:rPr>
        <w:t xml:space="preserve"> </w:t>
      </w:r>
    </w:p>
    <w:p w14:paraId="3EF752C3" w14:textId="77777777" w:rsidR="00081D18" w:rsidRPr="00AB4D37" w:rsidRDefault="00081D18" w:rsidP="00081D18">
      <w:pPr>
        <w:pStyle w:val="a3"/>
        <w:numPr>
          <w:ilvl w:val="2"/>
          <w:numId w:val="25"/>
        </w:numPr>
        <w:rPr>
          <w:color w:val="000000" w:themeColor="text1"/>
        </w:rPr>
      </w:pPr>
      <w:r w:rsidRPr="00AB4D37">
        <w:rPr>
          <w:color w:val="000000" w:themeColor="text1"/>
        </w:rPr>
        <w:t>RAN4 to adopt Rel-17 TRP specific link recovery requirements as a baseline for multi-Rx capable devices</w:t>
      </w:r>
    </w:p>
    <w:p w14:paraId="312ECE98" w14:textId="77777777" w:rsidR="00081D18" w:rsidRPr="00D85985" w:rsidRDefault="00081D18" w:rsidP="00081D18">
      <w:pPr>
        <w:pStyle w:val="a3"/>
        <w:numPr>
          <w:ilvl w:val="1"/>
          <w:numId w:val="25"/>
        </w:numPr>
        <w:ind w:left="1440"/>
        <w:rPr>
          <w:color w:val="000000" w:themeColor="text1"/>
        </w:rPr>
      </w:pPr>
      <w:r w:rsidRPr="00D85985">
        <w:rPr>
          <w:color w:val="000000" w:themeColor="text1"/>
        </w:rPr>
        <w:t xml:space="preserve">Option 2: </w:t>
      </w:r>
    </w:p>
    <w:p w14:paraId="6BB86932" w14:textId="77777777" w:rsidR="00081D18" w:rsidRPr="00AB4D37" w:rsidRDefault="00081D18" w:rsidP="00081D18">
      <w:pPr>
        <w:pStyle w:val="a3"/>
        <w:numPr>
          <w:ilvl w:val="2"/>
          <w:numId w:val="25"/>
        </w:numPr>
        <w:overflowPunct w:val="0"/>
        <w:autoSpaceDE w:val="0"/>
        <w:autoSpaceDN w:val="0"/>
        <w:adjustRightInd w:val="0"/>
        <w:textAlignment w:val="baseline"/>
        <w:rPr>
          <w:color w:val="000000" w:themeColor="text1"/>
        </w:rPr>
      </w:pPr>
      <w:r w:rsidRPr="00AB4D37">
        <w:rPr>
          <w:color w:val="000000" w:themeColor="text1"/>
        </w:rPr>
        <w:t>Reducing the value of N in L1 measurement delay should be up to UE’s capability.</w:t>
      </w:r>
    </w:p>
    <w:p w14:paraId="1CA8840D" w14:textId="77777777" w:rsidR="00081D18" w:rsidRPr="00AB4D37" w:rsidRDefault="00081D18" w:rsidP="00081D18">
      <w:pPr>
        <w:pStyle w:val="a3"/>
        <w:numPr>
          <w:ilvl w:val="2"/>
          <w:numId w:val="25"/>
        </w:numPr>
        <w:rPr>
          <w:color w:val="000000" w:themeColor="text1"/>
        </w:rPr>
      </w:pPr>
      <w:r w:rsidRPr="00AB4D37">
        <w:rPr>
          <w:color w:val="000000" w:themeColor="text1"/>
        </w:rPr>
        <w:t>In L1 measurement</w:t>
      </w:r>
      <w:r>
        <w:rPr>
          <w:color w:val="000000" w:themeColor="text1"/>
        </w:rPr>
        <w:t xml:space="preserve"> </w:t>
      </w:r>
      <w:r w:rsidRPr="00AB4D37">
        <w:rPr>
          <w:color w:val="000000" w:themeColor="text1"/>
        </w:rPr>
        <w:t>delay requirement, P factor should not be enhanced due to collision between L1 and L3 measurement.</w:t>
      </w:r>
    </w:p>
    <w:p w14:paraId="07DE94F5" w14:textId="77777777" w:rsidR="00081D18" w:rsidRPr="00D85985" w:rsidRDefault="00081D18" w:rsidP="00081D18">
      <w:pPr>
        <w:pStyle w:val="a3"/>
        <w:numPr>
          <w:ilvl w:val="1"/>
          <w:numId w:val="25"/>
        </w:numPr>
        <w:ind w:left="1440"/>
        <w:rPr>
          <w:color w:val="000000" w:themeColor="text1"/>
        </w:rPr>
      </w:pPr>
      <w:r w:rsidRPr="00D85985">
        <w:rPr>
          <w:color w:val="000000" w:themeColor="text1"/>
        </w:rPr>
        <w:t xml:space="preserve">Option </w:t>
      </w:r>
      <w:r>
        <w:rPr>
          <w:color w:val="000000" w:themeColor="text1"/>
        </w:rPr>
        <w:t>3</w:t>
      </w:r>
      <w:r w:rsidRPr="00D85985">
        <w:rPr>
          <w:color w:val="000000" w:themeColor="text1"/>
        </w:rPr>
        <w:t xml:space="preserve">: </w:t>
      </w:r>
    </w:p>
    <w:p w14:paraId="01053142" w14:textId="77777777" w:rsidR="00081D18" w:rsidRDefault="00081D18" w:rsidP="00081D18">
      <w:pPr>
        <w:pStyle w:val="a3"/>
        <w:numPr>
          <w:ilvl w:val="2"/>
          <w:numId w:val="25"/>
        </w:numPr>
        <w:rPr>
          <w:color w:val="000000" w:themeColor="text1"/>
        </w:rPr>
      </w:pPr>
      <w:r w:rsidRPr="00AB4D37">
        <w:rPr>
          <w:color w:val="000000" w:themeColor="text1"/>
        </w:rPr>
        <w:t>The TRP sharing factor for TRP specific BFD/CBD can be reduced to 1 if the SSB/CSI-RS resources in the two BFD-RS sets or CBD-RS sets are overlapped in time and the two reference signals are from two directions with 2-AOA that the UE can receive simultaneously.</w:t>
      </w:r>
    </w:p>
    <w:p w14:paraId="3F3F5192" w14:textId="77777777" w:rsidR="00081D18" w:rsidRDefault="00081D18" w:rsidP="00081D18">
      <w:pPr>
        <w:pStyle w:val="a3"/>
        <w:numPr>
          <w:ilvl w:val="2"/>
          <w:numId w:val="25"/>
        </w:numPr>
        <w:rPr>
          <w:color w:val="000000" w:themeColor="text1"/>
        </w:rPr>
      </w:pPr>
      <w:r w:rsidRPr="002C48AF">
        <w:rPr>
          <w:color w:val="000000" w:themeColor="text1"/>
        </w:rPr>
        <w:t>For TRP specific link recovery, beam sweeping factor reduction and TRP sharing factor reduction cannot apply at the same time.</w:t>
      </w:r>
    </w:p>
    <w:p w14:paraId="7B292867" w14:textId="77777777" w:rsidR="00081D18" w:rsidRDefault="00081D18" w:rsidP="00081D18">
      <w:pPr>
        <w:pStyle w:val="a3"/>
        <w:numPr>
          <w:ilvl w:val="1"/>
          <w:numId w:val="25"/>
        </w:numPr>
        <w:rPr>
          <w:color w:val="000000" w:themeColor="text1"/>
        </w:rPr>
      </w:pPr>
      <w:r>
        <w:rPr>
          <w:color w:val="000000" w:themeColor="text1"/>
        </w:rPr>
        <w:t xml:space="preserve">Option 4: </w:t>
      </w:r>
    </w:p>
    <w:p w14:paraId="74FFDEF7" w14:textId="77777777" w:rsidR="00081D18" w:rsidRPr="00D85985" w:rsidRDefault="00081D18" w:rsidP="00081D18">
      <w:pPr>
        <w:pStyle w:val="a3"/>
        <w:numPr>
          <w:ilvl w:val="2"/>
          <w:numId w:val="25"/>
        </w:numPr>
        <w:rPr>
          <w:color w:val="000000" w:themeColor="text1"/>
        </w:rPr>
      </w:pPr>
      <w:r w:rsidRPr="00125567">
        <w:rPr>
          <w:color w:val="000000" w:themeColor="text1"/>
        </w:rPr>
        <w:t>RAN4 to consider P</w:t>
      </w:r>
      <w:r w:rsidRPr="00125567">
        <w:rPr>
          <w:color w:val="000000" w:themeColor="text1"/>
          <w:vertAlign w:val="subscript"/>
        </w:rPr>
        <w:t>TRP</w:t>
      </w:r>
      <w:r w:rsidRPr="00125567">
        <w:rPr>
          <w:color w:val="000000" w:themeColor="text1"/>
        </w:rPr>
        <w:t>=1 for the BFD and CBD requirements of multi-Rx capable devices.</w:t>
      </w:r>
    </w:p>
    <w:p w14:paraId="1719AB22" w14:textId="77777777" w:rsidR="00081D18" w:rsidRPr="00D85985" w:rsidRDefault="00081D18" w:rsidP="00081D18">
      <w:pPr>
        <w:pStyle w:val="a3"/>
        <w:numPr>
          <w:ilvl w:val="0"/>
          <w:numId w:val="25"/>
        </w:numPr>
        <w:ind w:left="720"/>
        <w:rPr>
          <w:color w:val="000000" w:themeColor="text1"/>
        </w:rPr>
      </w:pPr>
      <w:r w:rsidRPr="00D85985">
        <w:rPr>
          <w:color w:val="000000" w:themeColor="text1"/>
        </w:rPr>
        <w:t>Recommended WF</w:t>
      </w:r>
    </w:p>
    <w:p w14:paraId="4EC70580" w14:textId="77777777" w:rsidR="00081D18" w:rsidRPr="00D85985" w:rsidRDefault="00081D18" w:rsidP="00081D18">
      <w:pPr>
        <w:pStyle w:val="a3"/>
        <w:numPr>
          <w:ilvl w:val="1"/>
          <w:numId w:val="25"/>
        </w:numPr>
        <w:ind w:left="1440"/>
        <w:rPr>
          <w:color w:val="000000" w:themeColor="text1"/>
        </w:rPr>
      </w:pPr>
      <w:r w:rsidRPr="00D85985">
        <w:rPr>
          <w:color w:val="000000" w:themeColor="text1"/>
        </w:rPr>
        <w:t>Needs further discussion.</w:t>
      </w:r>
    </w:p>
    <w:p w14:paraId="6CEA188D" w14:textId="3D78B267" w:rsidR="00081D18" w:rsidRDefault="00081D18" w:rsidP="001D68D1">
      <w:pPr>
        <w:spacing w:before="240"/>
        <w:jc w:val="both"/>
        <w:rPr>
          <w:lang w:val="en-US"/>
        </w:rPr>
      </w:pPr>
    </w:p>
    <w:p w14:paraId="7EDD7D26" w14:textId="77777777" w:rsidR="00981C92" w:rsidRDefault="00981C92" w:rsidP="00D76242">
      <w:pPr>
        <w:pStyle w:val="3"/>
        <w:keepNext/>
        <w:keepLines/>
        <w:numPr>
          <w:ilvl w:val="0"/>
          <w:numId w:val="0"/>
        </w:numPr>
        <w:suppressAutoHyphens w:val="0"/>
        <w:spacing w:after="180"/>
        <w:rPr>
          <w:sz w:val="24"/>
          <w:szCs w:val="16"/>
        </w:rPr>
      </w:pPr>
      <w:r>
        <w:rPr>
          <w:sz w:val="24"/>
          <w:szCs w:val="16"/>
        </w:rPr>
        <w:t>Sub-topic 3-1: Scheduling restriction</w:t>
      </w:r>
    </w:p>
    <w:p w14:paraId="5571E51A" w14:textId="77777777" w:rsidR="00981C92" w:rsidRPr="00FE266C" w:rsidRDefault="00981C92" w:rsidP="00981C92">
      <w:pPr>
        <w:outlineLvl w:val="3"/>
        <w:rPr>
          <w:b/>
          <w:color w:val="000000" w:themeColor="text1"/>
          <w:u w:val="single"/>
          <w:lang w:eastAsia="ko-KR"/>
        </w:rPr>
      </w:pPr>
      <w:r w:rsidRPr="00FE266C">
        <w:rPr>
          <w:b/>
          <w:color w:val="000000" w:themeColor="text1"/>
          <w:u w:val="single"/>
          <w:lang w:eastAsia="ko-KR"/>
        </w:rPr>
        <w:t>Issue 3-1-1: Conditions</w:t>
      </w:r>
      <w:r>
        <w:rPr>
          <w:rFonts w:hint="eastAsia"/>
          <w:b/>
          <w:color w:val="000000" w:themeColor="text1"/>
          <w:u w:val="single"/>
        </w:rPr>
        <w:t>/</w:t>
      </w:r>
      <w:r>
        <w:rPr>
          <w:b/>
          <w:color w:val="000000" w:themeColor="text1"/>
          <w:u w:val="single"/>
        </w:rPr>
        <w:t>cases</w:t>
      </w:r>
      <w:r w:rsidRPr="00FE266C">
        <w:rPr>
          <w:b/>
          <w:color w:val="000000" w:themeColor="text1"/>
          <w:u w:val="single"/>
          <w:lang w:eastAsia="ko-KR"/>
        </w:rPr>
        <w:t xml:space="preserve"> that </w:t>
      </w:r>
      <w:bookmarkStart w:id="11" w:name="_Hlk127989931"/>
      <w:r w:rsidRPr="00FE266C">
        <w:rPr>
          <w:b/>
          <w:color w:val="000000" w:themeColor="text1"/>
          <w:u w:val="single"/>
          <w:lang w:eastAsia="ko-KR"/>
        </w:rPr>
        <w:t>scheduling restriction for L1 measurements can be removed</w:t>
      </w:r>
      <w:bookmarkEnd w:id="11"/>
      <w:r>
        <w:rPr>
          <w:b/>
          <w:color w:val="000000" w:themeColor="text1"/>
          <w:u w:val="single"/>
          <w:lang w:eastAsia="ko-KR"/>
        </w:rPr>
        <w:t xml:space="preserve"> for multi-Rx</w:t>
      </w:r>
    </w:p>
    <w:p w14:paraId="0D6F0053" w14:textId="77777777" w:rsidR="00981C92" w:rsidRPr="00FE266C" w:rsidRDefault="00981C92" w:rsidP="00981C92">
      <w:pPr>
        <w:pStyle w:val="a3"/>
        <w:numPr>
          <w:ilvl w:val="0"/>
          <w:numId w:val="25"/>
        </w:numPr>
        <w:ind w:left="720"/>
        <w:rPr>
          <w:color w:val="000000" w:themeColor="text1"/>
        </w:rPr>
      </w:pPr>
      <w:r w:rsidRPr="00FE266C">
        <w:rPr>
          <w:color w:val="000000" w:themeColor="text1"/>
        </w:rPr>
        <w:t>Proposals</w:t>
      </w:r>
    </w:p>
    <w:p w14:paraId="766C1683" w14:textId="77777777" w:rsidR="00981C92" w:rsidRPr="00FE266C" w:rsidRDefault="00981C92" w:rsidP="00981C92">
      <w:pPr>
        <w:pStyle w:val="a3"/>
        <w:numPr>
          <w:ilvl w:val="1"/>
          <w:numId w:val="25"/>
        </w:numPr>
        <w:ind w:left="1440"/>
        <w:rPr>
          <w:color w:val="000000" w:themeColor="text1"/>
        </w:rPr>
      </w:pPr>
      <w:r w:rsidRPr="00FE266C">
        <w:rPr>
          <w:color w:val="000000" w:themeColor="text1"/>
        </w:rPr>
        <w:t xml:space="preserve">Option 1: </w:t>
      </w:r>
    </w:p>
    <w:p w14:paraId="2BA89FCB" w14:textId="77777777" w:rsidR="00981C92" w:rsidRPr="008D2797" w:rsidRDefault="00981C92" w:rsidP="00981C92">
      <w:pPr>
        <w:pStyle w:val="a3"/>
        <w:numPr>
          <w:ilvl w:val="2"/>
          <w:numId w:val="25"/>
        </w:numPr>
        <w:overflowPunct w:val="0"/>
        <w:autoSpaceDE w:val="0"/>
        <w:autoSpaceDN w:val="0"/>
        <w:adjustRightInd w:val="0"/>
        <w:textAlignment w:val="baseline"/>
        <w:rPr>
          <w:color w:val="000000" w:themeColor="text1"/>
        </w:rPr>
      </w:pPr>
      <w:r w:rsidRPr="008D2797">
        <w:rPr>
          <w:color w:val="000000" w:themeColor="text1"/>
        </w:rPr>
        <w:t>A scheduling availability during SSB based L1 measurements from two TRPs can be defined such that a simultaneous reception of PDSCHs from two TRPs on the SSB symbols can be supported if one of the PDSCHs is associated with the SSB, and the SSB configured for L1 measurements is a source of one of the activated TCI states. FFS on side conditions, e.g.</w:t>
      </w:r>
    </w:p>
    <w:p w14:paraId="7F07007D" w14:textId="77777777" w:rsidR="00981C92" w:rsidRPr="008D2797" w:rsidRDefault="00981C92" w:rsidP="00981C92">
      <w:pPr>
        <w:pStyle w:val="a3"/>
        <w:numPr>
          <w:ilvl w:val="3"/>
          <w:numId w:val="25"/>
        </w:numPr>
        <w:overflowPunct w:val="0"/>
        <w:autoSpaceDE w:val="0"/>
        <w:autoSpaceDN w:val="0"/>
        <w:adjustRightInd w:val="0"/>
        <w:textAlignment w:val="baseline"/>
        <w:rPr>
          <w:color w:val="000000" w:themeColor="text1"/>
        </w:rPr>
      </w:pPr>
      <w:r w:rsidRPr="008D2797">
        <w:rPr>
          <w:color w:val="000000" w:themeColor="text1"/>
        </w:rPr>
        <w:t>UE is configured with active TCI states from two TRPs, and the association between the TCI states and the TRPs is explicitly known to the UE, i.e.</w:t>
      </w:r>
    </w:p>
    <w:p w14:paraId="4AAAC222" w14:textId="77777777" w:rsidR="00981C92" w:rsidRPr="008D2797" w:rsidRDefault="00981C92" w:rsidP="00981C92">
      <w:pPr>
        <w:pStyle w:val="a3"/>
        <w:numPr>
          <w:ilvl w:val="4"/>
          <w:numId w:val="25"/>
        </w:numPr>
        <w:overflowPunct w:val="0"/>
        <w:autoSpaceDE w:val="0"/>
        <w:autoSpaceDN w:val="0"/>
        <w:adjustRightInd w:val="0"/>
        <w:textAlignment w:val="baseline"/>
        <w:rPr>
          <w:color w:val="000000" w:themeColor="text1"/>
        </w:rPr>
      </w:pPr>
      <w:r w:rsidRPr="008D2797">
        <w:rPr>
          <w:color w:val="000000" w:themeColor="text1"/>
        </w:rPr>
        <w:t xml:space="preserve">(single DCI based </w:t>
      </w:r>
      <w:proofErr w:type="spellStart"/>
      <w:r w:rsidRPr="008D2797">
        <w:rPr>
          <w:color w:val="000000" w:themeColor="text1"/>
        </w:rPr>
        <w:t>mTRP</w:t>
      </w:r>
      <w:proofErr w:type="spellEnd"/>
      <w:r w:rsidRPr="008D2797">
        <w:rPr>
          <w:color w:val="000000" w:themeColor="text1"/>
        </w:rPr>
        <w:t xml:space="preserve">) at least one of the codepoints in the active TCI list for PDSCH includes two reference resources for </w:t>
      </w:r>
      <w:proofErr w:type="spellStart"/>
      <w:r w:rsidRPr="008D2797">
        <w:rPr>
          <w:color w:val="000000" w:themeColor="text1"/>
        </w:rPr>
        <w:t>qcl-TypeD</w:t>
      </w:r>
      <w:proofErr w:type="spellEnd"/>
      <w:r w:rsidRPr="008D2797">
        <w:rPr>
          <w:color w:val="000000" w:themeColor="text1"/>
        </w:rPr>
        <w:t xml:space="preserve"> from respective TRPs</w:t>
      </w:r>
    </w:p>
    <w:p w14:paraId="13E65C9C" w14:textId="77777777" w:rsidR="00981C92" w:rsidRPr="008D2797" w:rsidRDefault="00981C92" w:rsidP="00981C92">
      <w:pPr>
        <w:pStyle w:val="a3"/>
        <w:numPr>
          <w:ilvl w:val="4"/>
          <w:numId w:val="25"/>
        </w:numPr>
        <w:overflowPunct w:val="0"/>
        <w:autoSpaceDE w:val="0"/>
        <w:autoSpaceDN w:val="0"/>
        <w:adjustRightInd w:val="0"/>
        <w:textAlignment w:val="baseline"/>
        <w:rPr>
          <w:color w:val="000000" w:themeColor="text1"/>
        </w:rPr>
      </w:pPr>
      <w:r w:rsidRPr="008D2797">
        <w:rPr>
          <w:color w:val="000000" w:themeColor="text1"/>
        </w:rPr>
        <w:t xml:space="preserve">(multi DCI based </w:t>
      </w:r>
      <w:proofErr w:type="spellStart"/>
      <w:r w:rsidRPr="008D2797">
        <w:rPr>
          <w:color w:val="000000" w:themeColor="text1"/>
        </w:rPr>
        <w:t>mTRP</w:t>
      </w:r>
      <w:proofErr w:type="spellEnd"/>
      <w:r w:rsidRPr="008D2797">
        <w:rPr>
          <w:color w:val="000000" w:themeColor="text1"/>
        </w:rPr>
        <w:t xml:space="preserve">) two CORESETs </w:t>
      </w:r>
      <w:proofErr w:type="spellStart"/>
      <w:r w:rsidRPr="008D2797">
        <w:rPr>
          <w:color w:val="000000" w:themeColor="text1"/>
        </w:rPr>
        <w:t>QCL’ed</w:t>
      </w:r>
      <w:proofErr w:type="spellEnd"/>
      <w:r w:rsidRPr="008D2797">
        <w:rPr>
          <w:color w:val="000000" w:themeColor="text1"/>
        </w:rPr>
        <w:t xml:space="preserve"> with two reference resources for </w:t>
      </w:r>
      <w:proofErr w:type="spellStart"/>
      <w:r w:rsidRPr="008D2797">
        <w:rPr>
          <w:color w:val="000000" w:themeColor="text1"/>
        </w:rPr>
        <w:t>qcl-TypeD</w:t>
      </w:r>
      <w:proofErr w:type="spellEnd"/>
      <w:r w:rsidRPr="008D2797">
        <w:rPr>
          <w:color w:val="000000" w:themeColor="text1"/>
        </w:rPr>
        <w:t xml:space="preserve"> are configured</w:t>
      </w:r>
    </w:p>
    <w:p w14:paraId="077B8060" w14:textId="77777777" w:rsidR="00981C92" w:rsidRPr="008D2797" w:rsidRDefault="00981C92" w:rsidP="00981C92">
      <w:pPr>
        <w:pStyle w:val="a3"/>
        <w:numPr>
          <w:ilvl w:val="4"/>
          <w:numId w:val="25"/>
        </w:numPr>
        <w:overflowPunct w:val="0"/>
        <w:autoSpaceDE w:val="0"/>
        <w:autoSpaceDN w:val="0"/>
        <w:adjustRightInd w:val="0"/>
        <w:textAlignment w:val="baseline"/>
        <w:rPr>
          <w:color w:val="000000" w:themeColor="text1"/>
        </w:rPr>
      </w:pPr>
      <w:r w:rsidRPr="008D2797">
        <w:rPr>
          <w:color w:val="000000" w:themeColor="text1"/>
        </w:rPr>
        <w:t xml:space="preserve">SNR &gt; </w:t>
      </w:r>
      <w:proofErr w:type="spellStart"/>
      <w:r w:rsidRPr="008D2797">
        <w:rPr>
          <w:color w:val="000000" w:themeColor="text1"/>
        </w:rPr>
        <w:t>XdB</w:t>
      </w:r>
      <w:proofErr w:type="spellEnd"/>
      <w:r w:rsidRPr="008D2797">
        <w:rPr>
          <w:color w:val="000000" w:themeColor="text1"/>
        </w:rPr>
        <w:t xml:space="preserve"> for each TRP, where rank &gt; 2 is expected</w:t>
      </w:r>
    </w:p>
    <w:p w14:paraId="27F8A317" w14:textId="77777777" w:rsidR="00981C92" w:rsidRPr="00FE266C" w:rsidRDefault="00981C92" w:rsidP="00981C92">
      <w:pPr>
        <w:pStyle w:val="a3"/>
        <w:numPr>
          <w:ilvl w:val="3"/>
          <w:numId w:val="25"/>
        </w:numPr>
        <w:rPr>
          <w:color w:val="000000" w:themeColor="text1"/>
        </w:rPr>
      </w:pPr>
      <w:r w:rsidRPr="008D2797">
        <w:rPr>
          <w:color w:val="000000" w:themeColor="text1"/>
        </w:rPr>
        <w:lastRenderedPageBreak/>
        <w:t>Group-based L1-RSRP measurement is configured based on L3 measurements for the same measurement resources</w:t>
      </w:r>
    </w:p>
    <w:p w14:paraId="08957663" w14:textId="77777777" w:rsidR="00981C92" w:rsidRPr="00FE266C" w:rsidRDefault="00981C92" w:rsidP="00981C92">
      <w:pPr>
        <w:pStyle w:val="a3"/>
        <w:numPr>
          <w:ilvl w:val="1"/>
          <w:numId w:val="25"/>
        </w:numPr>
        <w:ind w:left="1440"/>
        <w:rPr>
          <w:color w:val="000000" w:themeColor="text1"/>
        </w:rPr>
      </w:pPr>
      <w:r w:rsidRPr="00FE266C">
        <w:rPr>
          <w:color w:val="000000" w:themeColor="text1"/>
        </w:rPr>
        <w:t xml:space="preserve">Option 2: </w:t>
      </w:r>
    </w:p>
    <w:p w14:paraId="68EB5CF3" w14:textId="77777777" w:rsidR="00981C92" w:rsidRPr="00FE266C" w:rsidRDefault="00981C92" w:rsidP="00981C92">
      <w:pPr>
        <w:pStyle w:val="a3"/>
        <w:numPr>
          <w:ilvl w:val="2"/>
          <w:numId w:val="25"/>
        </w:numPr>
        <w:overflowPunct w:val="0"/>
        <w:autoSpaceDE w:val="0"/>
        <w:autoSpaceDN w:val="0"/>
        <w:adjustRightInd w:val="0"/>
        <w:textAlignment w:val="baseline"/>
        <w:rPr>
          <w:color w:val="000000" w:themeColor="text1"/>
        </w:rPr>
      </w:pPr>
      <w:r w:rsidRPr="00FE266C">
        <w:rPr>
          <w:color w:val="000000" w:themeColor="text1"/>
        </w:rPr>
        <w:t>For scheduling restriction for L1 measurement (RLM/BFD/CBD/L1-RSRP), if UE supports multi-Rx chain and the multi-Rx chain is enabled:</w:t>
      </w:r>
    </w:p>
    <w:p w14:paraId="2859BDD4" w14:textId="77777777" w:rsidR="00981C92" w:rsidRPr="00FE266C" w:rsidRDefault="00981C92" w:rsidP="00981C92">
      <w:pPr>
        <w:pStyle w:val="a3"/>
        <w:numPr>
          <w:ilvl w:val="3"/>
          <w:numId w:val="25"/>
        </w:numPr>
        <w:overflowPunct w:val="0"/>
        <w:autoSpaceDE w:val="0"/>
        <w:autoSpaceDN w:val="0"/>
        <w:adjustRightInd w:val="0"/>
        <w:textAlignment w:val="baseline"/>
        <w:rPr>
          <w:color w:val="000000" w:themeColor="text1"/>
        </w:rPr>
      </w:pPr>
      <w:r w:rsidRPr="00FE266C">
        <w:rPr>
          <w:color w:val="000000" w:themeColor="text1"/>
        </w:rPr>
        <w:t xml:space="preserve">if the </w:t>
      </w:r>
      <w:proofErr w:type="gramStart"/>
      <w:r w:rsidRPr="00FE266C">
        <w:rPr>
          <w:color w:val="000000" w:themeColor="text1"/>
        </w:rPr>
        <w:t>RS(</w:t>
      </w:r>
      <w:proofErr w:type="gramEnd"/>
      <w:r w:rsidRPr="00FE266C">
        <w:rPr>
          <w:color w:val="000000" w:themeColor="text1"/>
        </w:rPr>
        <w:t xml:space="preserve">SSB or CSI-RS) for RLM/BFD/CBD/L1-RSRP and the CSI-RS for TCI of PDCCH or PDSCH has been paired in a grouped CSI reporting(e.g., grouped L1-RSRP or L1-SINR), no scheduling restriction shall be applied on this RS based RLM/BFD/CBD/L1-RSRP measurement.  </w:t>
      </w:r>
    </w:p>
    <w:p w14:paraId="15D448E8" w14:textId="77777777" w:rsidR="00981C92" w:rsidRPr="00FE266C" w:rsidRDefault="00981C92" w:rsidP="00981C92">
      <w:pPr>
        <w:pStyle w:val="a3"/>
        <w:numPr>
          <w:ilvl w:val="3"/>
          <w:numId w:val="25"/>
        </w:numPr>
        <w:rPr>
          <w:color w:val="000000" w:themeColor="text1"/>
        </w:rPr>
      </w:pPr>
      <w:r w:rsidRPr="00FE266C">
        <w:rPr>
          <w:color w:val="000000" w:themeColor="text1"/>
        </w:rPr>
        <w:t xml:space="preserve">if the spatial separation is large enough between the RS (SSB or CSI-RS) for RLM/BFD/CBD/L1-RSRP and the CSI-RS for TCI of PDCCH or PDSCH, no scheduling restriction shall be applied on this RS based RLM/BFD/CBD/L1-RSRP measurement. Whether and how to indicate network the scheduling restriction information due to spatial separation is FFS, and needs more conclusions from RF session. </w:t>
      </w:r>
    </w:p>
    <w:p w14:paraId="0BFDAC6C" w14:textId="77777777" w:rsidR="00981C92" w:rsidRPr="00FE266C" w:rsidRDefault="00981C92" w:rsidP="00981C92">
      <w:pPr>
        <w:pStyle w:val="a3"/>
        <w:numPr>
          <w:ilvl w:val="1"/>
          <w:numId w:val="25"/>
        </w:numPr>
        <w:ind w:left="1440"/>
        <w:rPr>
          <w:color w:val="000000" w:themeColor="text1"/>
        </w:rPr>
      </w:pPr>
      <w:r w:rsidRPr="00FE266C">
        <w:rPr>
          <w:color w:val="000000" w:themeColor="text1"/>
        </w:rPr>
        <w:t xml:space="preserve">Option 3: </w:t>
      </w:r>
    </w:p>
    <w:p w14:paraId="1DCC714B" w14:textId="77777777" w:rsidR="00981C92" w:rsidRDefault="00981C92" w:rsidP="00981C92">
      <w:pPr>
        <w:pStyle w:val="a3"/>
        <w:numPr>
          <w:ilvl w:val="2"/>
          <w:numId w:val="25"/>
        </w:numPr>
        <w:rPr>
          <w:color w:val="000000" w:themeColor="text1"/>
        </w:rPr>
      </w:pPr>
      <w:r w:rsidRPr="00EF28F0">
        <w:rPr>
          <w:color w:val="000000" w:themeColor="text1"/>
        </w:rPr>
        <w:t>Define a joint scheduling restriction for two TRPs together. Need to specify data from which TRP can be received and from which TRP can’t be received.</w:t>
      </w:r>
    </w:p>
    <w:p w14:paraId="47231DB7" w14:textId="77777777" w:rsidR="00981C92" w:rsidRDefault="00981C92" w:rsidP="00981C92">
      <w:pPr>
        <w:pStyle w:val="a3"/>
        <w:numPr>
          <w:ilvl w:val="2"/>
          <w:numId w:val="25"/>
        </w:numPr>
        <w:rPr>
          <w:color w:val="000000" w:themeColor="text1"/>
        </w:rPr>
      </w:pPr>
      <w:r w:rsidRPr="00FE266C">
        <w:rPr>
          <w:color w:val="000000" w:themeColor="text1"/>
        </w:rPr>
        <w:t xml:space="preserve">For intra-cell </w:t>
      </w:r>
      <w:proofErr w:type="spellStart"/>
      <w:r w:rsidRPr="00FE266C">
        <w:rPr>
          <w:color w:val="000000" w:themeColor="text1"/>
        </w:rPr>
        <w:t>mTRP</w:t>
      </w:r>
      <w:proofErr w:type="spellEnd"/>
      <w:r w:rsidRPr="00FE266C">
        <w:rPr>
          <w:color w:val="000000" w:themeColor="text1"/>
        </w:rPr>
        <w:t>, scheduling restriction for L1 measurement can be relaxed only when timing offset is smaller than CP.</w:t>
      </w:r>
    </w:p>
    <w:p w14:paraId="2937DCA9" w14:textId="77777777" w:rsidR="00981C92" w:rsidRPr="00EF28F0" w:rsidRDefault="00981C92" w:rsidP="00981C92">
      <w:pPr>
        <w:pStyle w:val="a3"/>
        <w:numPr>
          <w:ilvl w:val="2"/>
          <w:numId w:val="25"/>
        </w:numPr>
        <w:rPr>
          <w:color w:val="000000" w:themeColor="text1"/>
        </w:rPr>
      </w:pPr>
      <w:r w:rsidRPr="0061043C">
        <w:rPr>
          <w:color w:val="000000" w:themeColor="text1"/>
        </w:rPr>
        <w:t xml:space="preserve">For SSB + data case, whether there is scheduling restriction also depends on UE capability </w:t>
      </w:r>
      <w:proofErr w:type="spellStart"/>
      <w:r w:rsidRPr="001A5F58">
        <w:rPr>
          <w:i/>
          <w:iCs/>
          <w:color w:val="000000" w:themeColor="text1"/>
        </w:rPr>
        <w:t>simultaneousRxDataSSB-DiffNumerology</w:t>
      </w:r>
      <w:proofErr w:type="spellEnd"/>
      <w:r w:rsidRPr="001A5F58">
        <w:rPr>
          <w:i/>
          <w:iCs/>
          <w:color w:val="000000" w:themeColor="text1"/>
        </w:rPr>
        <w:t xml:space="preserve"> </w:t>
      </w:r>
      <w:r w:rsidRPr="0061043C">
        <w:rPr>
          <w:color w:val="000000" w:themeColor="text1"/>
        </w:rPr>
        <w:t>and the SCS between SSB and data.</w:t>
      </w:r>
    </w:p>
    <w:p w14:paraId="5F18F770" w14:textId="77777777" w:rsidR="00981C92" w:rsidRPr="00FE266C" w:rsidRDefault="00981C92" w:rsidP="00981C92">
      <w:pPr>
        <w:pStyle w:val="a3"/>
        <w:numPr>
          <w:ilvl w:val="1"/>
          <w:numId w:val="25"/>
        </w:numPr>
        <w:ind w:left="1440"/>
        <w:rPr>
          <w:color w:val="000000" w:themeColor="text1"/>
        </w:rPr>
      </w:pPr>
      <w:r w:rsidRPr="00FE266C">
        <w:rPr>
          <w:color w:val="000000" w:themeColor="text1"/>
        </w:rPr>
        <w:t xml:space="preserve">Option 4: </w:t>
      </w:r>
    </w:p>
    <w:p w14:paraId="5BD97ECB" w14:textId="77777777" w:rsidR="00981C92" w:rsidRPr="00FE266C" w:rsidRDefault="00981C92" w:rsidP="00981C92">
      <w:pPr>
        <w:pStyle w:val="a3"/>
        <w:numPr>
          <w:ilvl w:val="2"/>
          <w:numId w:val="25"/>
        </w:numPr>
        <w:rPr>
          <w:color w:val="000000" w:themeColor="text1"/>
        </w:rPr>
      </w:pPr>
      <w:r w:rsidRPr="00FE266C">
        <w:rPr>
          <w:color w:val="000000" w:themeColor="text1"/>
        </w:rPr>
        <w:t>RAN4 to define no scheduling restrictions for L1 measurements on a RS which is QCL-D with an active TCI state.</w:t>
      </w:r>
    </w:p>
    <w:p w14:paraId="41E21C4B" w14:textId="77777777" w:rsidR="00981C92" w:rsidRPr="00FE266C" w:rsidRDefault="00981C92" w:rsidP="00981C92">
      <w:pPr>
        <w:pStyle w:val="a3"/>
        <w:numPr>
          <w:ilvl w:val="1"/>
          <w:numId w:val="25"/>
        </w:numPr>
        <w:ind w:left="1440"/>
        <w:rPr>
          <w:color w:val="000000" w:themeColor="text1"/>
        </w:rPr>
      </w:pPr>
      <w:r w:rsidRPr="00FE266C">
        <w:rPr>
          <w:color w:val="000000" w:themeColor="text1"/>
        </w:rPr>
        <w:t xml:space="preserve">Option 5: </w:t>
      </w:r>
    </w:p>
    <w:p w14:paraId="1A644E54" w14:textId="77777777" w:rsidR="00981C92" w:rsidRPr="00FE266C" w:rsidRDefault="00981C92" w:rsidP="00981C92">
      <w:pPr>
        <w:pStyle w:val="a3"/>
        <w:numPr>
          <w:ilvl w:val="2"/>
          <w:numId w:val="25"/>
        </w:numPr>
        <w:overflowPunct w:val="0"/>
        <w:autoSpaceDE w:val="0"/>
        <w:autoSpaceDN w:val="0"/>
        <w:adjustRightInd w:val="0"/>
        <w:textAlignment w:val="baseline"/>
        <w:rPr>
          <w:color w:val="000000" w:themeColor="text1"/>
        </w:rPr>
      </w:pPr>
      <w:r w:rsidRPr="00FE266C">
        <w:rPr>
          <w:color w:val="000000" w:themeColor="text1"/>
        </w:rPr>
        <w:t>While a UE performs L1 measurement from one TRP, scheduling restriction for the other TRP should be introduced.</w:t>
      </w:r>
    </w:p>
    <w:p w14:paraId="151DA145" w14:textId="77777777" w:rsidR="00981C92" w:rsidRPr="00FE266C" w:rsidRDefault="00981C92" w:rsidP="00981C92">
      <w:pPr>
        <w:pStyle w:val="a3"/>
        <w:numPr>
          <w:ilvl w:val="2"/>
          <w:numId w:val="25"/>
        </w:numPr>
        <w:rPr>
          <w:color w:val="000000" w:themeColor="text1"/>
        </w:rPr>
      </w:pPr>
      <w:r w:rsidRPr="00FE266C">
        <w:rPr>
          <w:color w:val="000000" w:themeColor="text1"/>
        </w:rPr>
        <w:t>RAN4 to further discuss the condition of no scheduling restriction during L1 measurement.</w:t>
      </w:r>
    </w:p>
    <w:p w14:paraId="2CC082C0" w14:textId="77777777" w:rsidR="00981C92" w:rsidRPr="00FE266C" w:rsidRDefault="00981C92" w:rsidP="00981C92">
      <w:pPr>
        <w:pStyle w:val="a3"/>
        <w:numPr>
          <w:ilvl w:val="2"/>
          <w:numId w:val="25"/>
        </w:numPr>
        <w:rPr>
          <w:color w:val="000000" w:themeColor="text1"/>
        </w:rPr>
      </w:pPr>
      <w:r w:rsidRPr="00FE266C">
        <w:rPr>
          <w:color w:val="000000" w:themeColor="text1"/>
        </w:rPr>
        <w:t xml:space="preserve">For L1 measurement, scheduling restriction could be only applied for </w:t>
      </w:r>
      <w:proofErr w:type="spellStart"/>
      <w:r w:rsidRPr="00FE266C">
        <w:rPr>
          <w:color w:val="000000" w:themeColor="text1"/>
        </w:rPr>
        <w:t>sDCI</w:t>
      </w:r>
      <w:proofErr w:type="spellEnd"/>
      <w:r w:rsidRPr="00FE266C">
        <w:rPr>
          <w:color w:val="000000" w:themeColor="text1"/>
        </w:rPr>
        <w:t xml:space="preserve"> scenario, and interruption could be applied for </w:t>
      </w:r>
      <w:proofErr w:type="spellStart"/>
      <w:r w:rsidRPr="00FE266C">
        <w:rPr>
          <w:color w:val="000000" w:themeColor="text1"/>
        </w:rPr>
        <w:t>mDCI</w:t>
      </w:r>
      <w:proofErr w:type="spellEnd"/>
      <w:r w:rsidRPr="00FE266C">
        <w:rPr>
          <w:color w:val="000000" w:themeColor="text1"/>
        </w:rPr>
        <w:t xml:space="preserve"> scenario.</w:t>
      </w:r>
    </w:p>
    <w:p w14:paraId="7064B971" w14:textId="77777777" w:rsidR="00981C92" w:rsidRPr="00FE266C" w:rsidRDefault="00981C92" w:rsidP="00981C92">
      <w:pPr>
        <w:pStyle w:val="a3"/>
        <w:numPr>
          <w:ilvl w:val="1"/>
          <w:numId w:val="25"/>
        </w:numPr>
        <w:ind w:left="1440"/>
        <w:rPr>
          <w:color w:val="000000" w:themeColor="text1"/>
        </w:rPr>
      </w:pPr>
      <w:r w:rsidRPr="00FE266C">
        <w:rPr>
          <w:color w:val="000000" w:themeColor="text1"/>
        </w:rPr>
        <w:t xml:space="preserve">Option 6: </w:t>
      </w:r>
    </w:p>
    <w:p w14:paraId="632B1F02" w14:textId="77777777" w:rsidR="00981C92" w:rsidRPr="00FE266C" w:rsidRDefault="00981C92" w:rsidP="00981C92">
      <w:pPr>
        <w:pStyle w:val="a3"/>
        <w:numPr>
          <w:ilvl w:val="2"/>
          <w:numId w:val="25"/>
        </w:numPr>
        <w:rPr>
          <w:color w:val="000000" w:themeColor="text1"/>
        </w:rPr>
      </w:pPr>
      <w:r w:rsidRPr="00FE266C">
        <w:rPr>
          <w:color w:val="000000" w:themeColor="text1"/>
        </w:rPr>
        <w:t xml:space="preserve">Scheduling restriction may not be needed on CSI-RS, where the CSI-RS is </w:t>
      </w:r>
      <w:proofErr w:type="spellStart"/>
      <w:r w:rsidRPr="00FE266C">
        <w:rPr>
          <w:color w:val="000000" w:themeColor="text1"/>
        </w:rPr>
        <w:t>QCLed</w:t>
      </w:r>
      <w:proofErr w:type="spellEnd"/>
      <w:r w:rsidRPr="00FE266C">
        <w:rPr>
          <w:color w:val="000000" w:themeColor="text1"/>
        </w:rPr>
        <w:t xml:space="preserve"> with active TCI state for PDCCH/PDSCH and in a CSI-RS resource set with repetition OFF (N=1).</w:t>
      </w:r>
    </w:p>
    <w:p w14:paraId="08516C6B" w14:textId="77777777" w:rsidR="00981C92" w:rsidRPr="00FE266C" w:rsidRDefault="00981C92" w:rsidP="00981C92">
      <w:pPr>
        <w:pStyle w:val="a3"/>
        <w:numPr>
          <w:ilvl w:val="1"/>
          <w:numId w:val="25"/>
        </w:numPr>
        <w:ind w:left="1440"/>
        <w:rPr>
          <w:color w:val="000000" w:themeColor="text1"/>
        </w:rPr>
      </w:pPr>
      <w:r w:rsidRPr="00FE266C">
        <w:rPr>
          <w:color w:val="000000" w:themeColor="text1"/>
        </w:rPr>
        <w:t xml:space="preserve">Option 7: </w:t>
      </w:r>
    </w:p>
    <w:p w14:paraId="36B8EC6F" w14:textId="77777777" w:rsidR="00981C92" w:rsidRPr="00FE266C" w:rsidRDefault="00981C92" w:rsidP="00981C92">
      <w:pPr>
        <w:pStyle w:val="a3"/>
        <w:numPr>
          <w:ilvl w:val="2"/>
          <w:numId w:val="25"/>
        </w:numPr>
        <w:rPr>
          <w:color w:val="000000" w:themeColor="text1"/>
        </w:rPr>
      </w:pPr>
      <w:r>
        <w:rPr>
          <w:color w:val="000000" w:themeColor="text1"/>
        </w:rPr>
        <w:t>I</w:t>
      </w:r>
      <w:r w:rsidRPr="00FE266C">
        <w:rPr>
          <w:color w:val="000000" w:themeColor="text1"/>
        </w:rPr>
        <w:t>f the CSI-RS for L1 measurements and active TCI state for PDCCH/PDSCH are the beam pair that UE can receive simultaneously, the multi-Rx UE can measure CSI-RS and receive PDCCH/PDSCH simultaneously and no scheduling restriction is needed.</w:t>
      </w:r>
    </w:p>
    <w:p w14:paraId="6F533490" w14:textId="77777777" w:rsidR="00981C92" w:rsidRPr="00FE266C" w:rsidRDefault="00981C92" w:rsidP="00981C92">
      <w:pPr>
        <w:pStyle w:val="a3"/>
        <w:numPr>
          <w:ilvl w:val="1"/>
          <w:numId w:val="25"/>
        </w:numPr>
        <w:ind w:left="1440"/>
        <w:rPr>
          <w:color w:val="000000" w:themeColor="text1"/>
        </w:rPr>
      </w:pPr>
      <w:r w:rsidRPr="00FE266C">
        <w:rPr>
          <w:color w:val="000000" w:themeColor="text1"/>
        </w:rPr>
        <w:t xml:space="preserve">Option 8: </w:t>
      </w:r>
    </w:p>
    <w:p w14:paraId="66147B23" w14:textId="77777777" w:rsidR="00981C92" w:rsidRPr="00FE266C" w:rsidRDefault="00981C92" w:rsidP="00981C92">
      <w:pPr>
        <w:pStyle w:val="a3"/>
        <w:numPr>
          <w:ilvl w:val="2"/>
          <w:numId w:val="25"/>
        </w:numPr>
        <w:rPr>
          <w:color w:val="000000" w:themeColor="text1"/>
        </w:rPr>
      </w:pPr>
      <w:r w:rsidRPr="00FE266C">
        <w:rPr>
          <w:color w:val="000000" w:themeColor="text1"/>
        </w:rPr>
        <w:t>Under the assumption of UE can apply each panel to receive signals from each TRP respectively, for L1 measurement, the scheduling restriction can be ignored.</w:t>
      </w:r>
    </w:p>
    <w:p w14:paraId="3AC4CD40" w14:textId="77777777" w:rsidR="00981C92" w:rsidRPr="00FE266C" w:rsidRDefault="00981C92" w:rsidP="00981C92">
      <w:pPr>
        <w:pStyle w:val="a3"/>
        <w:numPr>
          <w:ilvl w:val="1"/>
          <w:numId w:val="25"/>
        </w:numPr>
        <w:ind w:left="1440"/>
        <w:rPr>
          <w:color w:val="000000" w:themeColor="text1"/>
        </w:rPr>
      </w:pPr>
      <w:r w:rsidRPr="00FE266C">
        <w:rPr>
          <w:color w:val="000000" w:themeColor="text1"/>
        </w:rPr>
        <w:t xml:space="preserve">Option 9: </w:t>
      </w:r>
    </w:p>
    <w:p w14:paraId="2B02DA6E" w14:textId="77777777" w:rsidR="00981C92" w:rsidRPr="00FE266C" w:rsidRDefault="00981C92" w:rsidP="00981C92">
      <w:pPr>
        <w:pStyle w:val="a3"/>
        <w:numPr>
          <w:ilvl w:val="2"/>
          <w:numId w:val="25"/>
        </w:numPr>
        <w:rPr>
          <w:color w:val="000000" w:themeColor="text1"/>
        </w:rPr>
      </w:pPr>
      <w:r w:rsidRPr="00FE266C">
        <w:rPr>
          <w:color w:val="000000" w:themeColor="text1"/>
        </w:rPr>
        <w:t>RAN4 to agree that scheduling restrictions can be removed for UE capable of supporting simultaneous reception from different QCL type-D.</w:t>
      </w:r>
    </w:p>
    <w:p w14:paraId="2782810F" w14:textId="77777777" w:rsidR="00981C92" w:rsidRPr="00FE266C" w:rsidRDefault="00981C92" w:rsidP="00981C92">
      <w:pPr>
        <w:pStyle w:val="a3"/>
        <w:numPr>
          <w:ilvl w:val="2"/>
          <w:numId w:val="25"/>
        </w:numPr>
        <w:rPr>
          <w:color w:val="000000" w:themeColor="text1"/>
        </w:rPr>
      </w:pPr>
      <w:r w:rsidRPr="00FE266C">
        <w:rPr>
          <w:color w:val="000000" w:themeColor="text1"/>
        </w:rPr>
        <w:t>For UEs supporting simultaneous RS reception with mixed numerologies no scheduling restrictions are needed.</w:t>
      </w:r>
    </w:p>
    <w:p w14:paraId="549DE0C8" w14:textId="77777777" w:rsidR="00981C92" w:rsidRPr="00FE266C" w:rsidRDefault="00981C92" w:rsidP="00981C92">
      <w:pPr>
        <w:pStyle w:val="a3"/>
        <w:numPr>
          <w:ilvl w:val="0"/>
          <w:numId w:val="25"/>
        </w:numPr>
        <w:ind w:left="720"/>
        <w:rPr>
          <w:color w:val="000000" w:themeColor="text1"/>
        </w:rPr>
      </w:pPr>
      <w:r w:rsidRPr="00FE266C">
        <w:rPr>
          <w:color w:val="000000" w:themeColor="text1"/>
        </w:rPr>
        <w:lastRenderedPageBreak/>
        <w:t>Recommended WF</w:t>
      </w:r>
    </w:p>
    <w:p w14:paraId="47C54BAC" w14:textId="77777777" w:rsidR="00981C92" w:rsidRPr="00FE266C" w:rsidRDefault="00981C92" w:rsidP="00981C92">
      <w:pPr>
        <w:pStyle w:val="a3"/>
        <w:numPr>
          <w:ilvl w:val="1"/>
          <w:numId w:val="25"/>
        </w:numPr>
        <w:ind w:left="1440"/>
        <w:rPr>
          <w:color w:val="000000" w:themeColor="text1"/>
        </w:rPr>
      </w:pPr>
      <w:r w:rsidRPr="00FE266C">
        <w:rPr>
          <w:color w:val="000000" w:themeColor="text1"/>
        </w:rPr>
        <w:t>Needs further discussion.</w:t>
      </w:r>
    </w:p>
    <w:p w14:paraId="76F4D85A" w14:textId="77777777" w:rsidR="00981C92" w:rsidRDefault="00981C92" w:rsidP="00981C92">
      <w:pPr>
        <w:rPr>
          <w:color w:val="0070C0"/>
        </w:rPr>
      </w:pPr>
    </w:p>
    <w:p w14:paraId="2A1CF0DA" w14:textId="77777777" w:rsidR="00981C92" w:rsidRPr="00FE266C" w:rsidRDefault="00981C92" w:rsidP="00981C92">
      <w:pPr>
        <w:outlineLvl w:val="3"/>
        <w:rPr>
          <w:b/>
          <w:color w:val="000000" w:themeColor="text1"/>
          <w:u w:val="single"/>
          <w:lang w:eastAsia="ko-KR"/>
        </w:rPr>
      </w:pPr>
      <w:r w:rsidRPr="00FE266C">
        <w:rPr>
          <w:b/>
          <w:color w:val="000000" w:themeColor="text1"/>
          <w:u w:val="single"/>
          <w:lang w:eastAsia="ko-KR"/>
        </w:rPr>
        <w:t>Issue 3-1-</w:t>
      </w:r>
      <w:r>
        <w:rPr>
          <w:b/>
          <w:color w:val="000000" w:themeColor="text1"/>
          <w:u w:val="single"/>
          <w:lang w:eastAsia="ko-KR"/>
        </w:rPr>
        <w:t>2</w:t>
      </w:r>
      <w:r w:rsidRPr="00FE266C">
        <w:rPr>
          <w:b/>
          <w:color w:val="000000" w:themeColor="text1"/>
          <w:u w:val="single"/>
          <w:lang w:eastAsia="ko-KR"/>
        </w:rPr>
        <w:t>: Conditions</w:t>
      </w:r>
      <w:r>
        <w:rPr>
          <w:b/>
          <w:color w:val="000000" w:themeColor="text1"/>
          <w:u w:val="single"/>
          <w:lang w:eastAsia="ko-KR"/>
        </w:rPr>
        <w:t>/cases</w:t>
      </w:r>
      <w:r w:rsidRPr="00FE266C">
        <w:rPr>
          <w:b/>
          <w:color w:val="000000" w:themeColor="text1"/>
          <w:u w:val="single"/>
          <w:lang w:eastAsia="ko-KR"/>
        </w:rPr>
        <w:t xml:space="preserve"> that scheduling restriction for L1 measurements </w:t>
      </w:r>
      <w:r>
        <w:rPr>
          <w:b/>
          <w:color w:val="000000" w:themeColor="text1"/>
          <w:u w:val="single"/>
          <w:lang w:eastAsia="ko-KR"/>
        </w:rPr>
        <w:t>should be kept for multi-Rx</w:t>
      </w:r>
    </w:p>
    <w:p w14:paraId="3350B449" w14:textId="77777777" w:rsidR="00981C92" w:rsidRPr="00FE266C" w:rsidRDefault="00981C92" w:rsidP="00981C92">
      <w:pPr>
        <w:pStyle w:val="a3"/>
        <w:numPr>
          <w:ilvl w:val="0"/>
          <w:numId w:val="25"/>
        </w:numPr>
        <w:ind w:left="720"/>
        <w:rPr>
          <w:color w:val="000000" w:themeColor="text1"/>
        </w:rPr>
      </w:pPr>
      <w:r w:rsidRPr="00FE266C">
        <w:rPr>
          <w:color w:val="000000" w:themeColor="text1"/>
        </w:rPr>
        <w:t>Proposals</w:t>
      </w:r>
    </w:p>
    <w:p w14:paraId="3A212D3C" w14:textId="77777777" w:rsidR="00981C92" w:rsidRPr="00FE266C" w:rsidRDefault="00981C92" w:rsidP="00981C92">
      <w:pPr>
        <w:pStyle w:val="a3"/>
        <w:numPr>
          <w:ilvl w:val="1"/>
          <w:numId w:val="25"/>
        </w:numPr>
        <w:ind w:left="1440"/>
        <w:rPr>
          <w:color w:val="000000" w:themeColor="text1"/>
        </w:rPr>
      </w:pPr>
      <w:r w:rsidRPr="00FE266C">
        <w:rPr>
          <w:color w:val="000000" w:themeColor="text1"/>
        </w:rPr>
        <w:t xml:space="preserve">Option 1: </w:t>
      </w:r>
    </w:p>
    <w:p w14:paraId="25D13309" w14:textId="77777777" w:rsidR="00981C92" w:rsidRPr="00E13615" w:rsidRDefault="00981C92" w:rsidP="00981C92">
      <w:pPr>
        <w:pStyle w:val="a3"/>
        <w:numPr>
          <w:ilvl w:val="2"/>
          <w:numId w:val="25"/>
        </w:numPr>
        <w:rPr>
          <w:color w:val="000000" w:themeColor="text1"/>
        </w:rPr>
      </w:pPr>
      <w:r w:rsidRPr="00E13615">
        <w:rPr>
          <w:color w:val="000000" w:themeColor="text1"/>
        </w:rPr>
        <w:t>For non-</w:t>
      </w:r>
      <w:proofErr w:type="gramStart"/>
      <w:r w:rsidRPr="00E13615">
        <w:rPr>
          <w:color w:val="000000" w:themeColor="text1"/>
        </w:rPr>
        <w:t>group based</w:t>
      </w:r>
      <w:proofErr w:type="gramEnd"/>
      <w:r w:rsidRPr="00E13615">
        <w:rPr>
          <w:color w:val="000000" w:themeColor="text1"/>
        </w:rPr>
        <w:t xml:space="preserve"> reporting, no scheduling restriction or measurement restriction can be relaxed.</w:t>
      </w:r>
    </w:p>
    <w:p w14:paraId="659FAABF" w14:textId="77777777" w:rsidR="00981C92" w:rsidRPr="00FE266C" w:rsidRDefault="00981C92" w:rsidP="00981C92">
      <w:pPr>
        <w:pStyle w:val="a3"/>
        <w:numPr>
          <w:ilvl w:val="2"/>
          <w:numId w:val="25"/>
        </w:numPr>
        <w:rPr>
          <w:color w:val="000000" w:themeColor="text1"/>
        </w:rPr>
      </w:pPr>
      <w:r w:rsidRPr="00CF4185">
        <w:rPr>
          <w:color w:val="000000" w:themeColor="text1"/>
        </w:rPr>
        <w:t xml:space="preserve">For SSB + data case, whether there is scheduling restriction also depends on UE capability </w:t>
      </w:r>
      <w:proofErr w:type="spellStart"/>
      <w:r w:rsidRPr="00CF4185">
        <w:rPr>
          <w:color w:val="000000" w:themeColor="text1"/>
        </w:rPr>
        <w:t>simultaneousRxDataSSB-DiffNumerology</w:t>
      </w:r>
      <w:proofErr w:type="spellEnd"/>
      <w:r w:rsidRPr="00CF4185">
        <w:rPr>
          <w:color w:val="000000" w:themeColor="text1"/>
        </w:rPr>
        <w:t xml:space="preserve"> and the SCS between SSB and data.</w:t>
      </w:r>
    </w:p>
    <w:p w14:paraId="3966505B" w14:textId="77777777" w:rsidR="00981C92" w:rsidRPr="00FE266C" w:rsidRDefault="00981C92" w:rsidP="00981C92">
      <w:pPr>
        <w:pStyle w:val="a3"/>
        <w:numPr>
          <w:ilvl w:val="1"/>
          <w:numId w:val="25"/>
        </w:numPr>
        <w:ind w:left="1440"/>
        <w:rPr>
          <w:color w:val="000000" w:themeColor="text1"/>
        </w:rPr>
      </w:pPr>
      <w:r w:rsidRPr="00FE266C">
        <w:rPr>
          <w:color w:val="000000" w:themeColor="text1"/>
        </w:rPr>
        <w:t xml:space="preserve">Option 2: </w:t>
      </w:r>
    </w:p>
    <w:p w14:paraId="25258D46" w14:textId="77777777" w:rsidR="00981C92" w:rsidRPr="00FE266C" w:rsidRDefault="00981C92" w:rsidP="00981C92">
      <w:pPr>
        <w:pStyle w:val="a3"/>
        <w:numPr>
          <w:ilvl w:val="2"/>
          <w:numId w:val="25"/>
        </w:numPr>
        <w:rPr>
          <w:color w:val="000000" w:themeColor="text1"/>
        </w:rPr>
      </w:pPr>
      <w:r w:rsidRPr="009C052D">
        <w:rPr>
          <w:color w:val="000000" w:themeColor="text1"/>
        </w:rPr>
        <w:t xml:space="preserve">For L1 measurement, scheduling restriction could be only applied for </w:t>
      </w:r>
      <w:proofErr w:type="spellStart"/>
      <w:r w:rsidRPr="009C052D">
        <w:rPr>
          <w:color w:val="000000" w:themeColor="text1"/>
        </w:rPr>
        <w:t>sDCI</w:t>
      </w:r>
      <w:proofErr w:type="spellEnd"/>
      <w:r w:rsidRPr="009C052D">
        <w:rPr>
          <w:color w:val="000000" w:themeColor="text1"/>
        </w:rPr>
        <w:t xml:space="preserve"> scenario</w:t>
      </w:r>
    </w:p>
    <w:p w14:paraId="2CA98495" w14:textId="77777777" w:rsidR="00981C92" w:rsidRPr="00FE266C" w:rsidRDefault="00981C92" w:rsidP="00981C92">
      <w:pPr>
        <w:pStyle w:val="a3"/>
        <w:numPr>
          <w:ilvl w:val="1"/>
          <w:numId w:val="25"/>
        </w:numPr>
        <w:ind w:left="1440"/>
        <w:rPr>
          <w:color w:val="000000" w:themeColor="text1"/>
        </w:rPr>
      </w:pPr>
      <w:r w:rsidRPr="00FE266C">
        <w:rPr>
          <w:color w:val="000000" w:themeColor="text1"/>
        </w:rPr>
        <w:t xml:space="preserve">Option 3: </w:t>
      </w:r>
    </w:p>
    <w:p w14:paraId="7E500CE9" w14:textId="77777777" w:rsidR="00981C92" w:rsidRDefault="00981C92" w:rsidP="00981C92">
      <w:pPr>
        <w:pStyle w:val="a3"/>
        <w:numPr>
          <w:ilvl w:val="2"/>
          <w:numId w:val="25"/>
        </w:numPr>
        <w:rPr>
          <w:color w:val="000000" w:themeColor="text1"/>
        </w:rPr>
      </w:pPr>
      <w:r w:rsidRPr="00424774">
        <w:rPr>
          <w:color w:val="000000" w:themeColor="text1"/>
        </w:rPr>
        <w:t>Scheduling restriction is needed for the case when UE simultaneously receives SSB and data.</w:t>
      </w:r>
    </w:p>
    <w:p w14:paraId="600C3D1B" w14:textId="77777777" w:rsidR="00981C92" w:rsidRDefault="00981C92" w:rsidP="00981C92">
      <w:pPr>
        <w:pStyle w:val="a3"/>
        <w:numPr>
          <w:ilvl w:val="2"/>
          <w:numId w:val="25"/>
        </w:numPr>
        <w:rPr>
          <w:color w:val="000000" w:themeColor="text1"/>
        </w:rPr>
      </w:pPr>
      <w:r w:rsidRPr="00424774">
        <w:rPr>
          <w:color w:val="000000" w:themeColor="text1"/>
        </w:rPr>
        <w:t xml:space="preserve">Scheduling restriction is needed on CSI-RS, where the CSI-RS is not </w:t>
      </w:r>
      <w:proofErr w:type="spellStart"/>
      <w:r w:rsidRPr="00424774">
        <w:rPr>
          <w:color w:val="000000" w:themeColor="text1"/>
        </w:rPr>
        <w:t>QCLed</w:t>
      </w:r>
      <w:proofErr w:type="spellEnd"/>
      <w:r w:rsidRPr="00424774">
        <w:rPr>
          <w:color w:val="000000" w:themeColor="text1"/>
        </w:rPr>
        <w:t xml:space="preserve"> with active TCI state for PDCCH/PDSCH or in a CSI-RS resource set with repetition ON.</w:t>
      </w:r>
    </w:p>
    <w:p w14:paraId="50911564" w14:textId="77777777" w:rsidR="00981C92" w:rsidRPr="00FE266C" w:rsidRDefault="00981C92" w:rsidP="00981C92">
      <w:pPr>
        <w:pStyle w:val="a3"/>
        <w:numPr>
          <w:ilvl w:val="1"/>
          <w:numId w:val="25"/>
        </w:numPr>
        <w:ind w:left="1440"/>
        <w:rPr>
          <w:color w:val="000000" w:themeColor="text1"/>
        </w:rPr>
      </w:pPr>
      <w:r w:rsidRPr="00FE266C">
        <w:rPr>
          <w:color w:val="000000" w:themeColor="text1"/>
        </w:rPr>
        <w:t xml:space="preserve">Option 4: </w:t>
      </w:r>
    </w:p>
    <w:p w14:paraId="68EE7C56" w14:textId="77777777" w:rsidR="00981C92" w:rsidRPr="00FE266C" w:rsidRDefault="00981C92" w:rsidP="00981C92">
      <w:pPr>
        <w:pStyle w:val="a3"/>
        <w:numPr>
          <w:ilvl w:val="2"/>
          <w:numId w:val="25"/>
        </w:numPr>
        <w:rPr>
          <w:color w:val="000000" w:themeColor="text1"/>
        </w:rPr>
      </w:pPr>
      <w:r w:rsidRPr="00DC08DD">
        <w:rPr>
          <w:color w:val="000000" w:themeColor="text1"/>
        </w:rPr>
        <w:t>If there are two CSI-RSs for L1 measurements on the same OFDM symbol, multi-Rx UE may measure one or both of the CSI-RSs and scheduling restriction should apply.</w:t>
      </w:r>
    </w:p>
    <w:p w14:paraId="2024D55F" w14:textId="77777777" w:rsidR="00981C92" w:rsidRPr="00FE266C" w:rsidRDefault="00981C92" w:rsidP="00981C92">
      <w:pPr>
        <w:pStyle w:val="a3"/>
        <w:numPr>
          <w:ilvl w:val="1"/>
          <w:numId w:val="25"/>
        </w:numPr>
        <w:ind w:left="1440"/>
        <w:rPr>
          <w:color w:val="000000" w:themeColor="text1"/>
        </w:rPr>
      </w:pPr>
      <w:r w:rsidRPr="00FE266C">
        <w:rPr>
          <w:color w:val="000000" w:themeColor="text1"/>
        </w:rPr>
        <w:t xml:space="preserve">Option 5: </w:t>
      </w:r>
    </w:p>
    <w:p w14:paraId="401A6717" w14:textId="77777777" w:rsidR="00981C92" w:rsidRPr="00FE266C" w:rsidRDefault="00981C92" w:rsidP="00981C92">
      <w:pPr>
        <w:pStyle w:val="a3"/>
        <w:numPr>
          <w:ilvl w:val="2"/>
          <w:numId w:val="25"/>
        </w:numPr>
        <w:rPr>
          <w:color w:val="000000" w:themeColor="text1"/>
        </w:rPr>
      </w:pPr>
      <w:r w:rsidRPr="00186320">
        <w:rPr>
          <w:color w:val="000000" w:themeColor="text1"/>
        </w:rPr>
        <w:t xml:space="preserve">Under the case that UE has to receive the signals from multiple TRPs by applying a single panel, the scheduling restriction </w:t>
      </w:r>
      <w:proofErr w:type="spellStart"/>
      <w:r w:rsidRPr="00186320">
        <w:rPr>
          <w:color w:val="000000" w:themeColor="text1"/>
        </w:rPr>
        <w:t>can not</w:t>
      </w:r>
      <w:proofErr w:type="spellEnd"/>
      <w:r w:rsidRPr="00186320">
        <w:rPr>
          <w:color w:val="000000" w:themeColor="text1"/>
        </w:rPr>
        <w:t xml:space="preserve"> be ignored. But in </w:t>
      </w:r>
      <w:proofErr w:type="gramStart"/>
      <w:r w:rsidRPr="00186320">
        <w:rPr>
          <w:color w:val="000000" w:themeColor="text1"/>
        </w:rPr>
        <w:t>fact</w:t>
      </w:r>
      <w:proofErr w:type="gramEnd"/>
      <w:r w:rsidRPr="00186320">
        <w:rPr>
          <w:color w:val="000000" w:themeColor="text1"/>
        </w:rPr>
        <w:t xml:space="preserve"> NW can indicate UE to disable the multi-panel Rx feature from the perspective of power saving.</w:t>
      </w:r>
    </w:p>
    <w:p w14:paraId="4FF1C56E" w14:textId="77777777" w:rsidR="00981C92" w:rsidRPr="00FE266C" w:rsidRDefault="00981C92" w:rsidP="00981C92">
      <w:pPr>
        <w:pStyle w:val="a3"/>
        <w:numPr>
          <w:ilvl w:val="1"/>
          <w:numId w:val="25"/>
        </w:numPr>
        <w:ind w:left="1440"/>
        <w:rPr>
          <w:color w:val="000000" w:themeColor="text1"/>
        </w:rPr>
      </w:pPr>
      <w:r w:rsidRPr="00FE266C">
        <w:rPr>
          <w:color w:val="000000" w:themeColor="text1"/>
        </w:rPr>
        <w:t xml:space="preserve">Option 6: </w:t>
      </w:r>
    </w:p>
    <w:p w14:paraId="092FF245" w14:textId="77777777" w:rsidR="00981C92" w:rsidRDefault="00981C92" w:rsidP="00981C92">
      <w:pPr>
        <w:pStyle w:val="a3"/>
        <w:numPr>
          <w:ilvl w:val="2"/>
          <w:numId w:val="25"/>
        </w:numPr>
        <w:rPr>
          <w:color w:val="000000" w:themeColor="text1"/>
        </w:rPr>
      </w:pPr>
      <w:r w:rsidRPr="00A1797C">
        <w:rPr>
          <w:color w:val="000000" w:themeColor="text1"/>
        </w:rPr>
        <w:t>For R18 multi-Rx DL receptions, it is suggested not to consider simultaneous data reception and the L1 measurement with beam sweeping, and the scheduling restrictions requirements due to the L1 measurements on SSB or on CSI-RS with repetition=on still need to be applied.</w:t>
      </w:r>
    </w:p>
    <w:p w14:paraId="0F6DE45C" w14:textId="77777777" w:rsidR="00981C92" w:rsidRDefault="00981C92" w:rsidP="00981C92">
      <w:pPr>
        <w:pStyle w:val="a3"/>
        <w:numPr>
          <w:ilvl w:val="2"/>
          <w:numId w:val="25"/>
        </w:numPr>
        <w:rPr>
          <w:color w:val="000000" w:themeColor="text1"/>
        </w:rPr>
      </w:pPr>
      <w:r w:rsidRPr="00A1797C">
        <w:rPr>
          <w:color w:val="000000" w:themeColor="text1"/>
        </w:rPr>
        <w:t xml:space="preserve">For R18 multi-Rx DL receptions, the scheduling restrictions requirements due to L1 measurements on CSI-RS without repetition=on need to be applied when the CSI-RS is not </w:t>
      </w:r>
      <w:proofErr w:type="spellStart"/>
      <w:r w:rsidRPr="00A1797C">
        <w:rPr>
          <w:color w:val="000000" w:themeColor="text1"/>
        </w:rPr>
        <w:t>QCLed</w:t>
      </w:r>
      <w:proofErr w:type="spellEnd"/>
      <w:r w:rsidRPr="00A1797C">
        <w:rPr>
          <w:color w:val="000000" w:themeColor="text1"/>
        </w:rPr>
        <w:t xml:space="preserve"> with any one of the activated TCI states for data receptions.</w:t>
      </w:r>
    </w:p>
    <w:p w14:paraId="05DE661B" w14:textId="77777777" w:rsidR="00981C92" w:rsidRPr="00FE266C" w:rsidRDefault="00981C92" w:rsidP="00981C92">
      <w:pPr>
        <w:pStyle w:val="a3"/>
        <w:numPr>
          <w:ilvl w:val="0"/>
          <w:numId w:val="25"/>
        </w:numPr>
        <w:ind w:left="720"/>
        <w:rPr>
          <w:color w:val="000000" w:themeColor="text1"/>
        </w:rPr>
      </w:pPr>
      <w:r w:rsidRPr="00FE266C">
        <w:rPr>
          <w:color w:val="000000" w:themeColor="text1"/>
        </w:rPr>
        <w:t>Recommended WF</w:t>
      </w:r>
    </w:p>
    <w:p w14:paraId="3FFFD4A1" w14:textId="77777777" w:rsidR="00981C92" w:rsidRPr="00FE266C" w:rsidRDefault="00981C92" w:rsidP="00981C92">
      <w:pPr>
        <w:pStyle w:val="a3"/>
        <w:numPr>
          <w:ilvl w:val="1"/>
          <w:numId w:val="25"/>
        </w:numPr>
        <w:ind w:left="1440"/>
        <w:rPr>
          <w:color w:val="000000" w:themeColor="text1"/>
        </w:rPr>
      </w:pPr>
      <w:r w:rsidRPr="00FE266C">
        <w:rPr>
          <w:color w:val="000000" w:themeColor="text1"/>
        </w:rPr>
        <w:t>Needs further discussion.</w:t>
      </w:r>
    </w:p>
    <w:p w14:paraId="548CEE84" w14:textId="77777777" w:rsidR="00981C92" w:rsidRPr="00DF791A" w:rsidRDefault="00981C92" w:rsidP="00981C92">
      <w:pPr>
        <w:rPr>
          <w:color w:val="0070C0"/>
        </w:rPr>
      </w:pPr>
    </w:p>
    <w:p w14:paraId="6BE68EAA" w14:textId="77777777" w:rsidR="00981C92" w:rsidRPr="00FE266C" w:rsidRDefault="00981C92" w:rsidP="00981C92">
      <w:pPr>
        <w:outlineLvl w:val="3"/>
        <w:rPr>
          <w:b/>
          <w:color w:val="000000" w:themeColor="text1"/>
          <w:u w:val="single"/>
          <w:lang w:eastAsia="ko-KR"/>
        </w:rPr>
      </w:pPr>
      <w:r w:rsidRPr="00FE266C">
        <w:rPr>
          <w:b/>
          <w:color w:val="000000" w:themeColor="text1"/>
          <w:u w:val="single"/>
          <w:lang w:eastAsia="ko-KR"/>
        </w:rPr>
        <w:t>Issue 3-</w:t>
      </w:r>
      <w:r>
        <w:rPr>
          <w:b/>
          <w:color w:val="000000" w:themeColor="text1"/>
          <w:u w:val="single"/>
          <w:lang w:eastAsia="ko-KR"/>
        </w:rPr>
        <w:t>1</w:t>
      </w:r>
      <w:r w:rsidRPr="00FE266C">
        <w:rPr>
          <w:b/>
          <w:color w:val="000000" w:themeColor="text1"/>
          <w:u w:val="single"/>
          <w:lang w:eastAsia="ko-KR"/>
        </w:rPr>
        <w:t>-</w:t>
      </w:r>
      <w:r>
        <w:rPr>
          <w:b/>
          <w:color w:val="000000" w:themeColor="text1"/>
          <w:u w:val="single"/>
          <w:lang w:eastAsia="ko-KR"/>
        </w:rPr>
        <w:t>5</w:t>
      </w:r>
      <w:r w:rsidRPr="00FE266C">
        <w:rPr>
          <w:b/>
          <w:color w:val="000000" w:themeColor="text1"/>
          <w:u w:val="single"/>
          <w:lang w:eastAsia="ko-KR"/>
        </w:rPr>
        <w:t xml:space="preserve">: </w:t>
      </w:r>
      <w:r>
        <w:rPr>
          <w:b/>
          <w:color w:val="000000" w:themeColor="text1"/>
          <w:u w:val="single"/>
          <w:lang w:eastAsia="ko-KR"/>
        </w:rPr>
        <w:t>For which L1 measurements scheduling restriction enhancement for multi-Rx is applicable</w:t>
      </w:r>
    </w:p>
    <w:p w14:paraId="06FBEE9F" w14:textId="77777777" w:rsidR="00981C92" w:rsidRPr="00FE266C" w:rsidRDefault="00981C92" w:rsidP="00981C92">
      <w:pPr>
        <w:pStyle w:val="a3"/>
        <w:numPr>
          <w:ilvl w:val="0"/>
          <w:numId w:val="25"/>
        </w:numPr>
        <w:ind w:left="720"/>
        <w:rPr>
          <w:color w:val="000000" w:themeColor="text1"/>
        </w:rPr>
      </w:pPr>
      <w:r w:rsidRPr="00FE266C">
        <w:rPr>
          <w:color w:val="000000" w:themeColor="text1"/>
        </w:rPr>
        <w:t>Proposals</w:t>
      </w:r>
    </w:p>
    <w:p w14:paraId="09FDFBBE" w14:textId="77777777" w:rsidR="00981C92" w:rsidRPr="00FE266C" w:rsidRDefault="00981C92" w:rsidP="00981C92">
      <w:pPr>
        <w:pStyle w:val="a3"/>
        <w:numPr>
          <w:ilvl w:val="1"/>
          <w:numId w:val="25"/>
        </w:numPr>
        <w:ind w:left="1440"/>
        <w:rPr>
          <w:color w:val="000000" w:themeColor="text1"/>
        </w:rPr>
      </w:pPr>
      <w:r w:rsidRPr="00FE266C">
        <w:rPr>
          <w:color w:val="000000" w:themeColor="text1"/>
        </w:rPr>
        <w:t xml:space="preserve">Option 1: </w:t>
      </w:r>
    </w:p>
    <w:p w14:paraId="6FAF616A" w14:textId="77777777" w:rsidR="00981C92" w:rsidRDefault="00981C92" w:rsidP="00981C92">
      <w:pPr>
        <w:pStyle w:val="a3"/>
        <w:numPr>
          <w:ilvl w:val="2"/>
          <w:numId w:val="25"/>
        </w:numPr>
        <w:rPr>
          <w:color w:val="000000" w:themeColor="text1"/>
        </w:rPr>
      </w:pPr>
      <w:r>
        <w:rPr>
          <w:color w:val="000000" w:themeColor="text1"/>
        </w:rPr>
        <w:t>L1-RSRP measurement</w:t>
      </w:r>
    </w:p>
    <w:p w14:paraId="363924F5" w14:textId="77777777" w:rsidR="00981C92" w:rsidRDefault="00981C92" w:rsidP="00981C92">
      <w:pPr>
        <w:pStyle w:val="a3"/>
        <w:numPr>
          <w:ilvl w:val="2"/>
          <w:numId w:val="25"/>
        </w:numPr>
        <w:rPr>
          <w:color w:val="000000" w:themeColor="text1"/>
        </w:rPr>
      </w:pPr>
      <w:r>
        <w:rPr>
          <w:rFonts w:hint="eastAsia"/>
          <w:color w:val="000000" w:themeColor="text1"/>
        </w:rPr>
        <w:t>T</w:t>
      </w:r>
      <w:r>
        <w:rPr>
          <w:color w:val="000000" w:themeColor="text1"/>
        </w:rPr>
        <w:t>RP specific BFD/CBD</w:t>
      </w:r>
    </w:p>
    <w:p w14:paraId="494B91D0" w14:textId="77777777" w:rsidR="00981C92" w:rsidRDefault="00981C92" w:rsidP="00981C92">
      <w:pPr>
        <w:pStyle w:val="a3"/>
        <w:numPr>
          <w:ilvl w:val="2"/>
          <w:numId w:val="25"/>
        </w:numPr>
        <w:rPr>
          <w:color w:val="000000" w:themeColor="text1"/>
        </w:rPr>
      </w:pPr>
      <w:r>
        <w:rPr>
          <w:color w:val="000000" w:themeColor="text1"/>
        </w:rPr>
        <w:t>Cell specific RLM</w:t>
      </w:r>
    </w:p>
    <w:p w14:paraId="7325A4FD" w14:textId="77777777" w:rsidR="00981C92" w:rsidRDefault="00981C92" w:rsidP="00981C92">
      <w:pPr>
        <w:pStyle w:val="a3"/>
        <w:numPr>
          <w:ilvl w:val="2"/>
          <w:numId w:val="25"/>
        </w:numPr>
        <w:rPr>
          <w:color w:val="000000" w:themeColor="text1"/>
        </w:rPr>
      </w:pPr>
      <w:r>
        <w:rPr>
          <w:rFonts w:hint="eastAsia"/>
          <w:color w:val="000000" w:themeColor="text1"/>
        </w:rPr>
        <w:t>C</w:t>
      </w:r>
      <w:r>
        <w:rPr>
          <w:color w:val="000000" w:themeColor="text1"/>
        </w:rPr>
        <w:t>ell specific BFD/CBD</w:t>
      </w:r>
    </w:p>
    <w:p w14:paraId="0637623E" w14:textId="77777777" w:rsidR="00981C92" w:rsidRPr="00FE266C" w:rsidRDefault="00981C92" w:rsidP="00981C92">
      <w:pPr>
        <w:pStyle w:val="a3"/>
        <w:numPr>
          <w:ilvl w:val="1"/>
          <w:numId w:val="25"/>
        </w:numPr>
        <w:ind w:left="1440"/>
        <w:rPr>
          <w:color w:val="000000" w:themeColor="text1"/>
        </w:rPr>
      </w:pPr>
      <w:r w:rsidRPr="00FE266C">
        <w:rPr>
          <w:color w:val="000000" w:themeColor="text1"/>
        </w:rPr>
        <w:t xml:space="preserve">Option </w:t>
      </w:r>
      <w:r>
        <w:rPr>
          <w:color w:val="000000" w:themeColor="text1"/>
        </w:rPr>
        <w:t>2</w:t>
      </w:r>
      <w:r w:rsidRPr="00FE266C">
        <w:rPr>
          <w:color w:val="000000" w:themeColor="text1"/>
        </w:rPr>
        <w:t xml:space="preserve">: </w:t>
      </w:r>
    </w:p>
    <w:p w14:paraId="15C0A065" w14:textId="77777777" w:rsidR="00981C92" w:rsidRDefault="00981C92" w:rsidP="00981C92">
      <w:pPr>
        <w:pStyle w:val="a3"/>
        <w:numPr>
          <w:ilvl w:val="2"/>
          <w:numId w:val="25"/>
        </w:numPr>
        <w:rPr>
          <w:color w:val="000000" w:themeColor="text1"/>
        </w:rPr>
      </w:pPr>
      <w:r>
        <w:rPr>
          <w:color w:val="000000" w:themeColor="text1"/>
        </w:rPr>
        <w:t>L1-RSRP measurement</w:t>
      </w:r>
    </w:p>
    <w:p w14:paraId="19D5FB31" w14:textId="77777777" w:rsidR="00981C92" w:rsidRDefault="00981C92" w:rsidP="00981C92">
      <w:pPr>
        <w:pStyle w:val="a3"/>
        <w:numPr>
          <w:ilvl w:val="2"/>
          <w:numId w:val="25"/>
        </w:numPr>
        <w:rPr>
          <w:color w:val="000000" w:themeColor="text1"/>
        </w:rPr>
      </w:pPr>
      <w:r>
        <w:rPr>
          <w:rFonts w:hint="eastAsia"/>
          <w:color w:val="000000" w:themeColor="text1"/>
        </w:rPr>
        <w:lastRenderedPageBreak/>
        <w:t>T</w:t>
      </w:r>
      <w:r>
        <w:rPr>
          <w:color w:val="000000" w:themeColor="text1"/>
        </w:rPr>
        <w:t>RP specific BFD/CBD</w:t>
      </w:r>
    </w:p>
    <w:p w14:paraId="411238A1" w14:textId="77777777" w:rsidR="00981C92" w:rsidRPr="00FE266C" w:rsidRDefault="00981C92" w:rsidP="00981C92">
      <w:pPr>
        <w:pStyle w:val="a3"/>
        <w:numPr>
          <w:ilvl w:val="1"/>
          <w:numId w:val="25"/>
        </w:numPr>
        <w:ind w:left="1440"/>
        <w:rPr>
          <w:color w:val="000000" w:themeColor="text1"/>
        </w:rPr>
      </w:pPr>
      <w:r w:rsidRPr="00FE266C">
        <w:rPr>
          <w:color w:val="000000" w:themeColor="text1"/>
        </w:rPr>
        <w:t xml:space="preserve">Option </w:t>
      </w:r>
      <w:r>
        <w:rPr>
          <w:color w:val="000000" w:themeColor="text1"/>
        </w:rPr>
        <w:t>3</w:t>
      </w:r>
      <w:r w:rsidRPr="00FE266C">
        <w:rPr>
          <w:color w:val="000000" w:themeColor="text1"/>
        </w:rPr>
        <w:t xml:space="preserve">: </w:t>
      </w:r>
    </w:p>
    <w:p w14:paraId="73134A4F" w14:textId="77777777" w:rsidR="00981C92" w:rsidRPr="002F409B" w:rsidRDefault="00981C92" w:rsidP="00981C92">
      <w:pPr>
        <w:pStyle w:val="a3"/>
        <w:numPr>
          <w:ilvl w:val="2"/>
          <w:numId w:val="25"/>
        </w:numPr>
        <w:rPr>
          <w:color w:val="000000" w:themeColor="text1"/>
        </w:rPr>
      </w:pPr>
      <w:r w:rsidRPr="002F409B">
        <w:rPr>
          <w:color w:val="000000" w:themeColor="text1"/>
        </w:rPr>
        <w:t>Other options are not precluded</w:t>
      </w:r>
    </w:p>
    <w:p w14:paraId="4616A006" w14:textId="77777777" w:rsidR="00981C92" w:rsidRPr="00FE266C" w:rsidRDefault="00981C92" w:rsidP="00981C92">
      <w:pPr>
        <w:pStyle w:val="a3"/>
        <w:numPr>
          <w:ilvl w:val="0"/>
          <w:numId w:val="25"/>
        </w:numPr>
        <w:ind w:left="720"/>
        <w:rPr>
          <w:color w:val="000000" w:themeColor="text1"/>
        </w:rPr>
      </w:pPr>
      <w:r w:rsidRPr="00FE266C">
        <w:rPr>
          <w:color w:val="000000" w:themeColor="text1"/>
        </w:rPr>
        <w:t>Recommended WF</w:t>
      </w:r>
    </w:p>
    <w:p w14:paraId="6D05F299" w14:textId="77777777" w:rsidR="00981C92" w:rsidRPr="00FE266C" w:rsidRDefault="00981C92" w:rsidP="00981C92">
      <w:pPr>
        <w:pStyle w:val="a3"/>
        <w:numPr>
          <w:ilvl w:val="1"/>
          <w:numId w:val="25"/>
        </w:numPr>
        <w:ind w:left="1440"/>
        <w:rPr>
          <w:color w:val="000000" w:themeColor="text1"/>
        </w:rPr>
      </w:pPr>
      <w:r w:rsidRPr="00FE266C">
        <w:rPr>
          <w:color w:val="000000" w:themeColor="text1"/>
        </w:rPr>
        <w:t>Needs further discussion.</w:t>
      </w:r>
    </w:p>
    <w:p w14:paraId="64F696BD" w14:textId="09660EF4" w:rsidR="00981C92" w:rsidRDefault="00981C92" w:rsidP="001D68D1">
      <w:pPr>
        <w:spacing w:before="240"/>
        <w:jc w:val="both"/>
        <w:rPr>
          <w:lang w:val="en-US"/>
        </w:rPr>
      </w:pPr>
    </w:p>
    <w:p w14:paraId="40640E5D" w14:textId="6A7C41C2" w:rsidR="00D76242" w:rsidRDefault="00D76242" w:rsidP="00D76242">
      <w:pPr>
        <w:pStyle w:val="3"/>
        <w:keepNext/>
        <w:keepLines/>
        <w:numPr>
          <w:ilvl w:val="0"/>
          <w:numId w:val="0"/>
        </w:numPr>
        <w:suppressAutoHyphens w:val="0"/>
        <w:spacing w:after="180"/>
        <w:rPr>
          <w:sz w:val="24"/>
          <w:szCs w:val="16"/>
        </w:rPr>
      </w:pPr>
      <w:r>
        <w:rPr>
          <w:sz w:val="24"/>
          <w:szCs w:val="16"/>
        </w:rPr>
        <w:t>Sub-topic 3-2: Measurement restriction</w:t>
      </w:r>
    </w:p>
    <w:p w14:paraId="203097D2" w14:textId="77777777" w:rsidR="00981C92" w:rsidRPr="00FE266C" w:rsidRDefault="00981C92" w:rsidP="00981C92">
      <w:pPr>
        <w:outlineLvl w:val="3"/>
        <w:rPr>
          <w:b/>
          <w:color w:val="000000" w:themeColor="text1"/>
          <w:u w:val="single"/>
          <w:lang w:eastAsia="ko-KR"/>
        </w:rPr>
      </w:pPr>
      <w:r w:rsidRPr="00FE266C">
        <w:rPr>
          <w:b/>
          <w:color w:val="000000" w:themeColor="text1"/>
          <w:u w:val="single"/>
          <w:lang w:eastAsia="ko-KR"/>
        </w:rPr>
        <w:t>Issue 3-</w:t>
      </w:r>
      <w:r>
        <w:rPr>
          <w:b/>
          <w:color w:val="000000" w:themeColor="text1"/>
          <w:u w:val="single"/>
          <w:lang w:eastAsia="ko-KR"/>
        </w:rPr>
        <w:t>2</w:t>
      </w:r>
      <w:r w:rsidRPr="00FE266C">
        <w:rPr>
          <w:b/>
          <w:color w:val="000000" w:themeColor="text1"/>
          <w:u w:val="single"/>
          <w:lang w:eastAsia="ko-KR"/>
        </w:rPr>
        <w:t>-1: Conditions</w:t>
      </w:r>
      <w:r>
        <w:rPr>
          <w:b/>
          <w:color w:val="000000" w:themeColor="text1"/>
          <w:u w:val="single"/>
          <w:lang w:eastAsia="ko-KR"/>
        </w:rPr>
        <w:t>/cases</w:t>
      </w:r>
      <w:r w:rsidRPr="00FE266C">
        <w:rPr>
          <w:b/>
          <w:color w:val="000000" w:themeColor="text1"/>
          <w:u w:val="single"/>
          <w:lang w:eastAsia="ko-KR"/>
        </w:rPr>
        <w:t xml:space="preserve"> that </w:t>
      </w:r>
      <w:r>
        <w:rPr>
          <w:b/>
          <w:color w:val="000000" w:themeColor="text1"/>
          <w:u w:val="single"/>
          <w:lang w:eastAsia="ko-KR"/>
        </w:rPr>
        <w:t>measurement</w:t>
      </w:r>
      <w:r w:rsidRPr="00FE266C">
        <w:rPr>
          <w:b/>
          <w:color w:val="000000" w:themeColor="text1"/>
          <w:u w:val="single"/>
          <w:lang w:eastAsia="ko-KR"/>
        </w:rPr>
        <w:t xml:space="preserve"> restriction for L1 measurements can be removed</w:t>
      </w:r>
      <w:r>
        <w:rPr>
          <w:b/>
          <w:color w:val="000000" w:themeColor="text1"/>
          <w:u w:val="single"/>
          <w:lang w:eastAsia="ko-KR"/>
        </w:rPr>
        <w:t xml:space="preserve"> for multi-Rx</w:t>
      </w:r>
    </w:p>
    <w:p w14:paraId="033D1D3F" w14:textId="77777777" w:rsidR="00981C92" w:rsidRPr="00FE266C" w:rsidRDefault="00981C92" w:rsidP="00981C92">
      <w:pPr>
        <w:pStyle w:val="a3"/>
        <w:numPr>
          <w:ilvl w:val="0"/>
          <w:numId w:val="25"/>
        </w:numPr>
        <w:ind w:left="720"/>
        <w:rPr>
          <w:color w:val="000000" w:themeColor="text1"/>
        </w:rPr>
      </w:pPr>
      <w:r w:rsidRPr="00FE266C">
        <w:rPr>
          <w:color w:val="000000" w:themeColor="text1"/>
        </w:rPr>
        <w:t>Proposals</w:t>
      </w:r>
    </w:p>
    <w:p w14:paraId="5A97B813" w14:textId="77777777" w:rsidR="00981C92" w:rsidRPr="00FE266C" w:rsidRDefault="00981C92" w:rsidP="00981C92">
      <w:pPr>
        <w:pStyle w:val="a3"/>
        <w:numPr>
          <w:ilvl w:val="1"/>
          <w:numId w:val="25"/>
        </w:numPr>
        <w:ind w:left="1440"/>
        <w:rPr>
          <w:color w:val="000000" w:themeColor="text1"/>
        </w:rPr>
      </w:pPr>
      <w:r w:rsidRPr="00FE266C">
        <w:rPr>
          <w:color w:val="000000" w:themeColor="text1"/>
        </w:rPr>
        <w:t xml:space="preserve">Option 1: </w:t>
      </w:r>
    </w:p>
    <w:p w14:paraId="097DA7F8" w14:textId="77777777" w:rsidR="00981C92" w:rsidRPr="00D45EE4" w:rsidRDefault="00981C92" w:rsidP="00981C92">
      <w:pPr>
        <w:pStyle w:val="a3"/>
        <w:numPr>
          <w:ilvl w:val="2"/>
          <w:numId w:val="25"/>
        </w:numPr>
        <w:overflowPunct w:val="0"/>
        <w:autoSpaceDE w:val="0"/>
        <w:autoSpaceDN w:val="0"/>
        <w:adjustRightInd w:val="0"/>
        <w:textAlignment w:val="baseline"/>
        <w:rPr>
          <w:color w:val="000000" w:themeColor="text1"/>
        </w:rPr>
      </w:pPr>
      <w:r w:rsidRPr="00D45EE4">
        <w:rPr>
          <w:color w:val="000000" w:themeColor="text1"/>
        </w:rPr>
        <w:t xml:space="preserve">A measurement restriction for </w:t>
      </w:r>
      <w:proofErr w:type="spellStart"/>
      <w:r w:rsidRPr="00D45EE4">
        <w:rPr>
          <w:color w:val="000000" w:themeColor="text1"/>
        </w:rPr>
        <w:t>mTRP</w:t>
      </w:r>
      <w:proofErr w:type="spellEnd"/>
      <w:r w:rsidRPr="00D45EE4">
        <w:rPr>
          <w:color w:val="000000" w:themeColor="text1"/>
        </w:rPr>
        <w:t xml:space="preserve"> can be defined such that the following can be supported:</w:t>
      </w:r>
    </w:p>
    <w:p w14:paraId="34A19143" w14:textId="77777777" w:rsidR="00981C92" w:rsidRPr="00D45EE4" w:rsidRDefault="00981C92" w:rsidP="00981C92">
      <w:pPr>
        <w:pStyle w:val="a3"/>
        <w:numPr>
          <w:ilvl w:val="3"/>
          <w:numId w:val="25"/>
        </w:numPr>
        <w:overflowPunct w:val="0"/>
        <w:autoSpaceDE w:val="0"/>
        <w:autoSpaceDN w:val="0"/>
        <w:adjustRightInd w:val="0"/>
        <w:textAlignment w:val="baseline"/>
        <w:rPr>
          <w:color w:val="000000" w:themeColor="text1"/>
        </w:rPr>
      </w:pPr>
      <w:r w:rsidRPr="00D45EE4">
        <w:rPr>
          <w:color w:val="000000" w:themeColor="text1"/>
        </w:rPr>
        <w:t>UE can receive SSB for L1-RSRP measurement from one TRP while performing CSI-RS based RLM, BFD, [CBD] from the other TRP if the resources are associated with active TCI states for simultaneous reception from the two TRPs</w:t>
      </w:r>
    </w:p>
    <w:p w14:paraId="354E8BB6" w14:textId="77777777" w:rsidR="00981C92" w:rsidRPr="00D45EE4" w:rsidRDefault="00981C92" w:rsidP="00981C92">
      <w:pPr>
        <w:pStyle w:val="a3"/>
        <w:numPr>
          <w:ilvl w:val="3"/>
          <w:numId w:val="25"/>
        </w:numPr>
        <w:overflowPunct w:val="0"/>
        <w:autoSpaceDE w:val="0"/>
        <w:autoSpaceDN w:val="0"/>
        <w:adjustRightInd w:val="0"/>
        <w:textAlignment w:val="baseline"/>
        <w:rPr>
          <w:color w:val="000000" w:themeColor="text1"/>
        </w:rPr>
      </w:pPr>
      <w:r w:rsidRPr="00D45EE4">
        <w:rPr>
          <w:color w:val="000000" w:themeColor="text1"/>
        </w:rPr>
        <w:t>UE can receive CSI-RS for L1-RSRP measurement from one TRP while performing CSI-RS based RLM, BFD, [CBD] from the other TRP if the resources are associated with active TCI states for simultaneous reception from the two TRPs</w:t>
      </w:r>
    </w:p>
    <w:p w14:paraId="21528CD3" w14:textId="77777777" w:rsidR="00981C92" w:rsidRPr="00D45EE4" w:rsidRDefault="00981C92" w:rsidP="00981C92">
      <w:pPr>
        <w:pStyle w:val="a3"/>
        <w:numPr>
          <w:ilvl w:val="3"/>
          <w:numId w:val="25"/>
        </w:numPr>
        <w:overflowPunct w:val="0"/>
        <w:autoSpaceDE w:val="0"/>
        <w:autoSpaceDN w:val="0"/>
        <w:adjustRightInd w:val="0"/>
        <w:textAlignment w:val="baseline"/>
        <w:rPr>
          <w:color w:val="000000" w:themeColor="text1"/>
        </w:rPr>
      </w:pPr>
      <w:r w:rsidRPr="00D45EE4">
        <w:rPr>
          <w:color w:val="000000" w:themeColor="text1"/>
        </w:rPr>
        <w:t>The CSI-RSs are not in a resource set configured with repetition ON</w:t>
      </w:r>
    </w:p>
    <w:p w14:paraId="76F14DF8" w14:textId="77777777" w:rsidR="00981C92" w:rsidRPr="00FE266C" w:rsidRDefault="00981C92" w:rsidP="00981C92">
      <w:pPr>
        <w:pStyle w:val="a3"/>
        <w:numPr>
          <w:ilvl w:val="1"/>
          <w:numId w:val="25"/>
        </w:numPr>
        <w:ind w:left="1440"/>
        <w:rPr>
          <w:color w:val="000000" w:themeColor="text1"/>
        </w:rPr>
      </w:pPr>
      <w:r w:rsidRPr="00FE266C">
        <w:rPr>
          <w:color w:val="000000" w:themeColor="text1"/>
        </w:rPr>
        <w:t xml:space="preserve">Option 2: </w:t>
      </w:r>
    </w:p>
    <w:p w14:paraId="224922B3" w14:textId="77777777" w:rsidR="00981C92" w:rsidRPr="001F6A0A" w:rsidRDefault="00981C92" w:rsidP="00981C92">
      <w:pPr>
        <w:pStyle w:val="a3"/>
        <w:numPr>
          <w:ilvl w:val="2"/>
          <w:numId w:val="25"/>
        </w:numPr>
        <w:rPr>
          <w:color w:val="000000" w:themeColor="text1"/>
        </w:rPr>
      </w:pPr>
      <w:r w:rsidRPr="001F6A0A">
        <w:rPr>
          <w:color w:val="000000" w:themeColor="text1"/>
        </w:rPr>
        <w:t>For measurement restriction for L1 measurement (RLM/BFD/CBD/L1-RSRP), if UE supports multi-Rx chain and the multi-Rx chain is enabled:</w:t>
      </w:r>
    </w:p>
    <w:p w14:paraId="6AC4ED63" w14:textId="77777777" w:rsidR="00981C92" w:rsidRPr="001F6A0A" w:rsidRDefault="00981C92" w:rsidP="00981C92">
      <w:pPr>
        <w:pStyle w:val="a3"/>
        <w:numPr>
          <w:ilvl w:val="3"/>
          <w:numId w:val="25"/>
        </w:numPr>
        <w:rPr>
          <w:color w:val="000000" w:themeColor="text1"/>
        </w:rPr>
      </w:pPr>
      <w:r w:rsidRPr="001F6A0A">
        <w:rPr>
          <w:color w:val="000000" w:themeColor="text1"/>
        </w:rPr>
        <w:t xml:space="preserve">if the </w:t>
      </w:r>
      <w:proofErr w:type="gramStart"/>
      <w:r w:rsidRPr="001F6A0A">
        <w:rPr>
          <w:color w:val="000000" w:themeColor="text1"/>
        </w:rPr>
        <w:t>RS(</w:t>
      </w:r>
      <w:proofErr w:type="gramEnd"/>
      <w:r w:rsidRPr="001F6A0A">
        <w:rPr>
          <w:color w:val="000000" w:themeColor="text1"/>
        </w:rPr>
        <w:t xml:space="preserve">SSB or CSI-RS)  for RLM/BFD/CBD/L1-RSRP and another RS(SSB or CSI-RS)  for RLM/BFD/CBD/L1-RSRP has been paired in a grouped CSI reporting(e.g., grouped L1-RSRP or L1-SINR), no measurement restriction shall be applied. </w:t>
      </w:r>
    </w:p>
    <w:p w14:paraId="1FD3F04B" w14:textId="77777777" w:rsidR="00981C92" w:rsidRPr="001F6A0A" w:rsidRDefault="00981C92" w:rsidP="00981C92">
      <w:pPr>
        <w:pStyle w:val="a3"/>
        <w:numPr>
          <w:ilvl w:val="3"/>
          <w:numId w:val="25"/>
        </w:numPr>
        <w:rPr>
          <w:color w:val="000000" w:themeColor="text1"/>
        </w:rPr>
      </w:pPr>
      <w:r w:rsidRPr="001F6A0A">
        <w:rPr>
          <w:color w:val="000000" w:themeColor="text1"/>
        </w:rPr>
        <w:t>if the spatial separation is large enough between the RS (SSB or CSI-RS) for RLM/BFD/CBD/L1-RSRP and another RS (SSB or CSI-RS) for RLM/BFD/CBD/L1-RSRP, no measurement restriction shall be applied. Whether and how to specify it is FFS and needs more conclusions from RF session.</w:t>
      </w:r>
    </w:p>
    <w:p w14:paraId="20B63481" w14:textId="77777777" w:rsidR="00981C92" w:rsidRPr="00FE266C" w:rsidRDefault="00981C92" w:rsidP="00981C92">
      <w:pPr>
        <w:pStyle w:val="a3"/>
        <w:numPr>
          <w:ilvl w:val="1"/>
          <w:numId w:val="25"/>
        </w:numPr>
        <w:ind w:left="1440"/>
        <w:rPr>
          <w:color w:val="000000" w:themeColor="text1"/>
        </w:rPr>
      </w:pPr>
      <w:r w:rsidRPr="00FE266C">
        <w:rPr>
          <w:color w:val="000000" w:themeColor="text1"/>
        </w:rPr>
        <w:t xml:space="preserve">Option 3: </w:t>
      </w:r>
    </w:p>
    <w:p w14:paraId="090908BE" w14:textId="77777777" w:rsidR="00981C92" w:rsidRPr="0061043C" w:rsidRDefault="00981C92" w:rsidP="00981C92">
      <w:pPr>
        <w:pStyle w:val="a3"/>
        <w:numPr>
          <w:ilvl w:val="2"/>
          <w:numId w:val="25"/>
        </w:numPr>
        <w:overflowPunct w:val="0"/>
        <w:autoSpaceDE w:val="0"/>
        <w:autoSpaceDN w:val="0"/>
        <w:adjustRightInd w:val="0"/>
        <w:textAlignment w:val="baseline"/>
        <w:rPr>
          <w:color w:val="000000" w:themeColor="text1"/>
        </w:rPr>
      </w:pPr>
      <w:r w:rsidRPr="0061043C">
        <w:rPr>
          <w:color w:val="000000" w:themeColor="text1"/>
        </w:rPr>
        <w:t>Define a joint measurement restriction for two TRPs together. Need to specify RS from which TRP can be received and from which TRP can’t be received.</w:t>
      </w:r>
    </w:p>
    <w:p w14:paraId="3AA10643" w14:textId="77777777" w:rsidR="00981C92" w:rsidRPr="0061043C" w:rsidRDefault="00981C92" w:rsidP="00981C92">
      <w:pPr>
        <w:pStyle w:val="a3"/>
        <w:numPr>
          <w:ilvl w:val="2"/>
          <w:numId w:val="25"/>
        </w:numPr>
        <w:overflowPunct w:val="0"/>
        <w:autoSpaceDE w:val="0"/>
        <w:autoSpaceDN w:val="0"/>
        <w:adjustRightInd w:val="0"/>
        <w:textAlignment w:val="baseline"/>
        <w:rPr>
          <w:color w:val="000000" w:themeColor="text1"/>
        </w:rPr>
      </w:pPr>
      <w:r w:rsidRPr="0061043C">
        <w:rPr>
          <w:color w:val="000000" w:themeColor="text1"/>
        </w:rPr>
        <w:t xml:space="preserve">For intra-cell </w:t>
      </w:r>
      <w:proofErr w:type="spellStart"/>
      <w:r w:rsidRPr="0061043C">
        <w:rPr>
          <w:color w:val="000000" w:themeColor="text1"/>
        </w:rPr>
        <w:t>mTRP</w:t>
      </w:r>
      <w:proofErr w:type="spellEnd"/>
      <w:r w:rsidRPr="0061043C">
        <w:rPr>
          <w:color w:val="000000" w:themeColor="text1"/>
        </w:rPr>
        <w:t>, measurement restriction for CSI-RS based L1-RSRP needs consider two types of conflictions:</w:t>
      </w:r>
    </w:p>
    <w:p w14:paraId="4E7A1CBE" w14:textId="77777777" w:rsidR="00981C92" w:rsidRPr="0061043C" w:rsidRDefault="00981C92" w:rsidP="00981C92">
      <w:pPr>
        <w:pStyle w:val="a3"/>
        <w:numPr>
          <w:ilvl w:val="3"/>
          <w:numId w:val="25"/>
        </w:numPr>
        <w:overflowPunct w:val="0"/>
        <w:autoSpaceDE w:val="0"/>
        <w:autoSpaceDN w:val="0"/>
        <w:adjustRightInd w:val="0"/>
        <w:textAlignment w:val="baseline"/>
        <w:rPr>
          <w:color w:val="000000" w:themeColor="text1"/>
        </w:rPr>
      </w:pPr>
      <w:r w:rsidRPr="0061043C">
        <w:rPr>
          <w:color w:val="000000" w:themeColor="text1"/>
        </w:rPr>
        <w:t>SSB collide with CSI-RS</w:t>
      </w:r>
    </w:p>
    <w:p w14:paraId="3DAD8E26" w14:textId="77777777" w:rsidR="00981C92" w:rsidRPr="0061043C" w:rsidRDefault="00981C92" w:rsidP="00981C92">
      <w:pPr>
        <w:pStyle w:val="a3"/>
        <w:numPr>
          <w:ilvl w:val="3"/>
          <w:numId w:val="25"/>
        </w:numPr>
        <w:overflowPunct w:val="0"/>
        <w:autoSpaceDE w:val="0"/>
        <w:autoSpaceDN w:val="0"/>
        <w:adjustRightInd w:val="0"/>
        <w:textAlignment w:val="baseline"/>
        <w:rPr>
          <w:color w:val="000000" w:themeColor="text1"/>
        </w:rPr>
      </w:pPr>
      <w:r w:rsidRPr="0061043C">
        <w:rPr>
          <w:color w:val="000000" w:themeColor="text1"/>
        </w:rPr>
        <w:t>CSI-RS collide with CSI-RS</w:t>
      </w:r>
    </w:p>
    <w:p w14:paraId="46331B93" w14:textId="77777777" w:rsidR="00981C92" w:rsidRPr="0061043C" w:rsidRDefault="00981C92" w:rsidP="00981C92">
      <w:pPr>
        <w:pStyle w:val="a3"/>
        <w:numPr>
          <w:ilvl w:val="2"/>
          <w:numId w:val="25"/>
        </w:numPr>
        <w:overflowPunct w:val="0"/>
        <w:autoSpaceDE w:val="0"/>
        <w:autoSpaceDN w:val="0"/>
        <w:adjustRightInd w:val="0"/>
        <w:textAlignment w:val="baseline"/>
        <w:rPr>
          <w:color w:val="000000" w:themeColor="text1"/>
        </w:rPr>
      </w:pPr>
      <w:r w:rsidRPr="0061043C">
        <w:rPr>
          <w:color w:val="000000" w:themeColor="text1"/>
        </w:rPr>
        <w:t xml:space="preserve">For intra-cell </w:t>
      </w:r>
      <w:proofErr w:type="spellStart"/>
      <w:r w:rsidRPr="0061043C">
        <w:rPr>
          <w:color w:val="000000" w:themeColor="text1"/>
        </w:rPr>
        <w:t>mTRP</w:t>
      </w:r>
      <w:proofErr w:type="spellEnd"/>
      <w:r w:rsidRPr="0061043C">
        <w:rPr>
          <w:color w:val="000000" w:themeColor="text1"/>
        </w:rPr>
        <w:t>, the measurement restriction can be relaxed only when timing offset is smaller than CP.</w:t>
      </w:r>
    </w:p>
    <w:p w14:paraId="31B5B317" w14:textId="77777777" w:rsidR="00981C92" w:rsidRPr="00EF28F0" w:rsidRDefault="00981C92" w:rsidP="00981C92">
      <w:pPr>
        <w:pStyle w:val="a3"/>
        <w:numPr>
          <w:ilvl w:val="2"/>
          <w:numId w:val="25"/>
        </w:numPr>
        <w:rPr>
          <w:color w:val="000000" w:themeColor="text1"/>
        </w:rPr>
      </w:pPr>
      <w:r w:rsidRPr="0061043C">
        <w:rPr>
          <w:color w:val="000000" w:themeColor="text1"/>
        </w:rPr>
        <w:t xml:space="preserve">For SSB + CSI-RS case, whether there is measurement restriction also depends on UE capability </w:t>
      </w:r>
      <w:proofErr w:type="spellStart"/>
      <w:r w:rsidRPr="0061043C">
        <w:rPr>
          <w:color w:val="000000" w:themeColor="text1"/>
        </w:rPr>
        <w:t>simultaneousRxDataSSB-DiffNumerology</w:t>
      </w:r>
      <w:proofErr w:type="spellEnd"/>
      <w:r w:rsidRPr="0061043C">
        <w:rPr>
          <w:color w:val="000000" w:themeColor="text1"/>
        </w:rPr>
        <w:t xml:space="preserve"> and the SCS between SSB and CSI-RS.</w:t>
      </w:r>
    </w:p>
    <w:p w14:paraId="22A44748" w14:textId="77777777" w:rsidR="00981C92" w:rsidRPr="00FE266C" w:rsidRDefault="00981C92" w:rsidP="00981C92">
      <w:pPr>
        <w:pStyle w:val="a3"/>
        <w:numPr>
          <w:ilvl w:val="1"/>
          <w:numId w:val="25"/>
        </w:numPr>
        <w:ind w:left="1440"/>
        <w:rPr>
          <w:color w:val="000000" w:themeColor="text1"/>
        </w:rPr>
      </w:pPr>
      <w:r w:rsidRPr="00FE266C">
        <w:rPr>
          <w:color w:val="000000" w:themeColor="text1"/>
        </w:rPr>
        <w:t xml:space="preserve">Option 4: </w:t>
      </w:r>
    </w:p>
    <w:p w14:paraId="134F6B67" w14:textId="77777777" w:rsidR="00981C92" w:rsidRPr="00FE266C" w:rsidRDefault="00981C92" w:rsidP="00981C92">
      <w:pPr>
        <w:pStyle w:val="a3"/>
        <w:numPr>
          <w:ilvl w:val="2"/>
          <w:numId w:val="25"/>
        </w:numPr>
        <w:rPr>
          <w:color w:val="000000" w:themeColor="text1"/>
        </w:rPr>
      </w:pPr>
      <w:r w:rsidRPr="007B2439">
        <w:rPr>
          <w:color w:val="000000" w:themeColor="text1"/>
        </w:rPr>
        <w:lastRenderedPageBreak/>
        <w:t>For the UE reports the simultaneous RS + RS capability, no measurement restriction</w:t>
      </w:r>
      <w:r>
        <w:rPr>
          <w:color w:val="000000" w:themeColor="text1"/>
        </w:rPr>
        <w:t>s</w:t>
      </w:r>
      <w:r w:rsidRPr="007B2439">
        <w:rPr>
          <w:color w:val="000000" w:themeColor="text1"/>
        </w:rPr>
        <w:t xml:space="preserve"> apply.</w:t>
      </w:r>
    </w:p>
    <w:p w14:paraId="68D80484" w14:textId="77777777" w:rsidR="00981C92" w:rsidRPr="00FE266C" w:rsidRDefault="00981C92" w:rsidP="00981C92">
      <w:pPr>
        <w:pStyle w:val="a3"/>
        <w:numPr>
          <w:ilvl w:val="1"/>
          <w:numId w:val="25"/>
        </w:numPr>
        <w:ind w:left="1440"/>
        <w:rPr>
          <w:color w:val="000000" w:themeColor="text1"/>
        </w:rPr>
      </w:pPr>
      <w:r w:rsidRPr="00FE266C">
        <w:rPr>
          <w:color w:val="000000" w:themeColor="text1"/>
        </w:rPr>
        <w:t xml:space="preserve">Option 5: </w:t>
      </w:r>
    </w:p>
    <w:p w14:paraId="42321B56" w14:textId="77777777" w:rsidR="00981C92" w:rsidRPr="007B2439" w:rsidRDefault="00981C92" w:rsidP="00981C92">
      <w:pPr>
        <w:pStyle w:val="a3"/>
        <w:numPr>
          <w:ilvl w:val="2"/>
          <w:numId w:val="25"/>
        </w:numPr>
        <w:overflowPunct w:val="0"/>
        <w:autoSpaceDE w:val="0"/>
        <w:autoSpaceDN w:val="0"/>
        <w:adjustRightInd w:val="0"/>
        <w:textAlignment w:val="baseline"/>
        <w:rPr>
          <w:color w:val="000000" w:themeColor="text1"/>
        </w:rPr>
      </w:pPr>
      <w:r w:rsidRPr="007B2439">
        <w:rPr>
          <w:color w:val="000000" w:themeColor="text1"/>
        </w:rPr>
        <w:t>Measurement restriction may not be needed only if all following conditions are met:</w:t>
      </w:r>
    </w:p>
    <w:p w14:paraId="174F94DA" w14:textId="77777777" w:rsidR="00981C92" w:rsidRPr="007B2439" w:rsidRDefault="00981C92" w:rsidP="00981C92">
      <w:pPr>
        <w:pStyle w:val="a3"/>
        <w:numPr>
          <w:ilvl w:val="3"/>
          <w:numId w:val="25"/>
        </w:numPr>
        <w:overflowPunct w:val="0"/>
        <w:autoSpaceDE w:val="0"/>
        <w:autoSpaceDN w:val="0"/>
        <w:adjustRightInd w:val="0"/>
        <w:textAlignment w:val="baseline"/>
        <w:rPr>
          <w:color w:val="000000" w:themeColor="text1"/>
        </w:rPr>
      </w:pPr>
      <w:r w:rsidRPr="007B2439">
        <w:rPr>
          <w:color w:val="000000" w:themeColor="text1"/>
        </w:rPr>
        <w:t>Beam sweeping factor (N) of the two measured RSs is 1 with the QCL Type D information of the two RSs known to UE, and</w:t>
      </w:r>
    </w:p>
    <w:p w14:paraId="630E242B" w14:textId="77777777" w:rsidR="00981C92" w:rsidRPr="00FE266C" w:rsidRDefault="00981C92" w:rsidP="00981C92">
      <w:pPr>
        <w:pStyle w:val="a3"/>
        <w:numPr>
          <w:ilvl w:val="3"/>
          <w:numId w:val="25"/>
        </w:numPr>
        <w:rPr>
          <w:color w:val="000000" w:themeColor="text1"/>
        </w:rPr>
      </w:pPr>
      <w:r w:rsidRPr="007B2439">
        <w:rPr>
          <w:color w:val="000000" w:themeColor="text1"/>
        </w:rPr>
        <w:t>the requirement applicability of two RSs reception concluded in RF session is met.</w:t>
      </w:r>
    </w:p>
    <w:p w14:paraId="308E6F92" w14:textId="77777777" w:rsidR="00981C92" w:rsidRPr="00FE266C" w:rsidRDefault="00981C92" w:rsidP="00981C92">
      <w:pPr>
        <w:pStyle w:val="a3"/>
        <w:numPr>
          <w:ilvl w:val="1"/>
          <w:numId w:val="25"/>
        </w:numPr>
        <w:ind w:left="1440"/>
        <w:rPr>
          <w:color w:val="000000" w:themeColor="text1"/>
        </w:rPr>
      </w:pPr>
      <w:r w:rsidRPr="00FE266C">
        <w:rPr>
          <w:color w:val="000000" w:themeColor="text1"/>
        </w:rPr>
        <w:t xml:space="preserve">Option 6: </w:t>
      </w:r>
    </w:p>
    <w:p w14:paraId="635B07BB" w14:textId="77777777" w:rsidR="00981C92" w:rsidRPr="00E408CA" w:rsidRDefault="00981C92" w:rsidP="00981C92">
      <w:pPr>
        <w:pStyle w:val="a3"/>
        <w:numPr>
          <w:ilvl w:val="2"/>
          <w:numId w:val="25"/>
        </w:numPr>
        <w:overflowPunct w:val="0"/>
        <w:autoSpaceDE w:val="0"/>
        <w:autoSpaceDN w:val="0"/>
        <w:adjustRightInd w:val="0"/>
        <w:textAlignment w:val="baseline"/>
        <w:rPr>
          <w:color w:val="000000" w:themeColor="text1"/>
        </w:rPr>
      </w:pPr>
      <w:r w:rsidRPr="00E408CA">
        <w:rPr>
          <w:color w:val="000000" w:themeColor="text1"/>
        </w:rPr>
        <w:t>Three options could be considered for defining measurement restriction requirements for multi-Tx UE</w:t>
      </w:r>
    </w:p>
    <w:p w14:paraId="36448D04" w14:textId="77777777" w:rsidR="00981C92" w:rsidRPr="00E408CA" w:rsidRDefault="00981C92" w:rsidP="00981C92">
      <w:pPr>
        <w:pStyle w:val="a3"/>
        <w:numPr>
          <w:ilvl w:val="3"/>
          <w:numId w:val="25"/>
        </w:numPr>
        <w:overflowPunct w:val="0"/>
        <w:autoSpaceDE w:val="0"/>
        <w:autoSpaceDN w:val="0"/>
        <w:adjustRightInd w:val="0"/>
        <w:textAlignment w:val="baseline"/>
        <w:rPr>
          <w:color w:val="000000" w:themeColor="text1"/>
        </w:rPr>
      </w:pPr>
      <w:r w:rsidRPr="00E408CA">
        <w:rPr>
          <w:color w:val="000000" w:themeColor="text1"/>
        </w:rPr>
        <w:t>Option 1: Legacy measurement restriction requirements for L1 measurements apply for multi-Rx UE</w:t>
      </w:r>
    </w:p>
    <w:p w14:paraId="7EE2A47F" w14:textId="77777777" w:rsidR="00981C92" w:rsidRPr="00E408CA" w:rsidRDefault="00981C92" w:rsidP="00981C92">
      <w:pPr>
        <w:pStyle w:val="a3"/>
        <w:numPr>
          <w:ilvl w:val="3"/>
          <w:numId w:val="25"/>
        </w:numPr>
        <w:overflowPunct w:val="0"/>
        <w:autoSpaceDE w:val="0"/>
        <w:autoSpaceDN w:val="0"/>
        <w:adjustRightInd w:val="0"/>
        <w:textAlignment w:val="baseline"/>
        <w:rPr>
          <w:color w:val="000000" w:themeColor="text1"/>
        </w:rPr>
      </w:pPr>
      <w:r w:rsidRPr="00E408CA">
        <w:rPr>
          <w:color w:val="000000" w:themeColor="text1"/>
        </w:rPr>
        <w:t>Option 2: To specify that for multi-Rx UE it is required to measure both SSB and CSI-RS on the same OFDM symbol for L1 measurements when possible</w:t>
      </w:r>
    </w:p>
    <w:p w14:paraId="57CD985E" w14:textId="77777777" w:rsidR="00981C92" w:rsidRPr="00FE266C" w:rsidRDefault="00981C92" w:rsidP="00981C92">
      <w:pPr>
        <w:pStyle w:val="a3"/>
        <w:numPr>
          <w:ilvl w:val="3"/>
          <w:numId w:val="25"/>
        </w:numPr>
        <w:rPr>
          <w:color w:val="000000" w:themeColor="text1"/>
        </w:rPr>
      </w:pPr>
      <w:r w:rsidRPr="00E408CA">
        <w:rPr>
          <w:color w:val="000000" w:themeColor="text1"/>
        </w:rPr>
        <w:t>Option 3: FFS under what conditions multi-Rx UE is able to measure both SSB and CSI-RS on the same OFDM symbol for L1 measurements</w:t>
      </w:r>
    </w:p>
    <w:p w14:paraId="055B2E49" w14:textId="77777777" w:rsidR="00981C92" w:rsidRPr="00FE266C" w:rsidRDefault="00981C92" w:rsidP="00981C92">
      <w:pPr>
        <w:pStyle w:val="a3"/>
        <w:numPr>
          <w:ilvl w:val="1"/>
          <w:numId w:val="25"/>
        </w:numPr>
        <w:ind w:left="1440"/>
        <w:rPr>
          <w:color w:val="000000" w:themeColor="text1"/>
        </w:rPr>
      </w:pPr>
      <w:r w:rsidRPr="00FE266C">
        <w:rPr>
          <w:color w:val="000000" w:themeColor="text1"/>
        </w:rPr>
        <w:t xml:space="preserve">Option 7: </w:t>
      </w:r>
    </w:p>
    <w:p w14:paraId="160B5BB9" w14:textId="77777777" w:rsidR="00981C92" w:rsidRPr="00FE266C" w:rsidRDefault="00981C92" w:rsidP="00981C92">
      <w:pPr>
        <w:pStyle w:val="a3"/>
        <w:numPr>
          <w:ilvl w:val="2"/>
          <w:numId w:val="25"/>
        </w:numPr>
        <w:rPr>
          <w:color w:val="000000" w:themeColor="text1"/>
        </w:rPr>
      </w:pPr>
      <w:r w:rsidRPr="00E408CA">
        <w:rPr>
          <w:color w:val="000000" w:themeColor="text1"/>
        </w:rPr>
        <w:t>For the combinations of two L1 measurement, the measurement restriction can be relaxed given that each L1 measurement is only applied on each panel due to down-selection between panels has been finished based on previous RRM measurement info, no matter whether UE is capable of IBM.</w:t>
      </w:r>
    </w:p>
    <w:p w14:paraId="4CCA7A55" w14:textId="77777777" w:rsidR="00981C92" w:rsidRPr="00FE266C" w:rsidRDefault="00981C92" w:rsidP="00981C92">
      <w:pPr>
        <w:pStyle w:val="a3"/>
        <w:numPr>
          <w:ilvl w:val="1"/>
          <w:numId w:val="25"/>
        </w:numPr>
        <w:ind w:left="1440"/>
        <w:rPr>
          <w:color w:val="000000" w:themeColor="text1"/>
        </w:rPr>
      </w:pPr>
      <w:r w:rsidRPr="00FE266C">
        <w:rPr>
          <w:color w:val="000000" w:themeColor="text1"/>
        </w:rPr>
        <w:t xml:space="preserve">Option 8: </w:t>
      </w:r>
    </w:p>
    <w:p w14:paraId="0EC3FC94" w14:textId="77777777" w:rsidR="00981C92" w:rsidRPr="00FE266C" w:rsidRDefault="00981C92" w:rsidP="00981C92">
      <w:pPr>
        <w:pStyle w:val="a3"/>
        <w:numPr>
          <w:ilvl w:val="2"/>
          <w:numId w:val="25"/>
        </w:numPr>
        <w:rPr>
          <w:color w:val="000000" w:themeColor="text1"/>
        </w:rPr>
      </w:pPr>
      <w:r w:rsidRPr="00E408CA">
        <w:rPr>
          <w:color w:val="000000" w:themeColor="text1"/>
        </w:rPr>
        <w:t>Remove some measurement restrictions of L1 measurement for UE capable of simultaneous multi-Rx reception.</w:t>
      </w:r>
    </w:p>
    <w:p w14:paraId="0FBD6A3F" w14:textId="77777777" w:rsidR="00981C92" w:rsidRPr="00FE266C" w:rsidRDefault="00981C92" w:rsidP="00981C92">
      <w:pPr>
        <w:pStyle w:val="a3"/>
        <w:numPr>
          <w:ilvl w:val="1"/>
          <w:numId w:val="25"/>
        </w:numPr>
        <w:ind w:left="1440"/>
        <w:rPr>
          <w:color w:val="000000" w:themeColor="text1"/>
        </w:rPr>
      </w:pPr>
      <w:r w:rsidRPr="00FE266C">
        <w:rPr>
          <w:color w:val="000000" w:themeColor="text1"/>
        </w:rPr>
        <w:t xml:space="preserve">Option 9: </w:t>
      </w:r>
    </w:p>
    <w:p w14:paraId="70A1BA5E" w14:textId="77777777" w:rsidR="00981C92" w:rsidRPr="00E408CA" w:rsidRDefault="00981C92" w:rsidP="00981C92">
      <w:pPr>
        <w:pStyle w:val="a3"/>
        <w:numPr>
          <w:ilvl w:val="2"/>
          <w:numId w:val="25"/>
        </w:numPr>
        <w:overflowPunct w:val="0"/>
        <w:autoSpaceDE w:val="0"/>
        <w:autoSpaceDN w:val="0"/>
        <w:adjustRightInd w:val="0"/>
        <w:textAlignment w:val="baseline"/>
        <w:rPr>
          <w:color w:val="000000" w:themeColor="text1"/>
        </w:rPr>
      </w:pPr>
      <w:r w:rsidRPr="00E408CA">
        <w:rPr>
          <w:color w:val="000000" w:themeColor="text1"/>
        </w:rPr>
        <w:t>Simultaneous L1 measurements on two RS resources can be considered with the following conditions:</w:t>
      </w:r>
    </w:p>
    <w:p w14:paraId="07778CEE" w14:textId="77777777" w:rsidR="00981C92" w:rsidRPr="00E408CA" w:rsidRDefault="00981C92" w:rsidP="00981C92">
      <w:pPr>
        <w:pStyle w:val="a3"/>
        <w:numPr>
          <w:ilvl w:val="3"/>
          <w:numId w:val="25"/>
        </w:numPr>
        <w:overflowPunct w:val="0"/>
        <w:autoSpaceDE w:val="0"/>
        <w:autoSpaceDN w:val="0"/>
        <w:adjustRightInd w:val="0"/>
        <w:textAlignment w:val="baseline"/>
        <w:rPr>
          <w:color w:val="000000" w:themeColor="text1"/>
        </w:rPr>
      </w:pPr>
      <w:r w:rsidRPr="00E408CA">
        <w:rPr>
          <w:color w:val="000000" w:themeColor="text1"/>
        </w:rPr>
        <w:t>The two RSs are CSI-RS resource without repetition ON, and</w:t>
      </w:r>
    </w:p>
    <w:p w14:paraId="106645C7" w14:textId="77777777" w:rsidR="00981C92" w:rsidRPr="00E408CA" w:rsidRDefault="00981C92" w:rsidP="00981C92">
      <w:pPr>
        <w:pStyle w:val="a3"/>
        <w:numPr>
          <w:ilvl w:val="3"/>
          <w:numId w:val="25"/>
        </w:numPr>
        <w:overflowPunct w:val="0"/>
        <w:autoSpaceDE w:val="0"/>
        <w:autoSpaceDN w:val="0"/>
        <w:adjustRightInd w:val="0"/>
        <w:textAlignment w:val="baseline"/>
        <w:rPr>
          <w:color w:val="000000" w:themeColor="text1"/>
        </w:rPr>
      </w:pPr>
      <w:r w:rsidRPr="00E408CA">
        <w:rPr>
          <w:color w:val="000000" w:themeColor="text1"/>
        </w:rPr>
        <w:t xml:space="preserve">The two RSs are separately </w:t>
      </w:r>
      <w:proofErr w:type="spellStart"/>
      <w:r w:rsidRPr="00E408CA">
        <w:rPr>
          <w:color w:val="000000" w:themeColor="text1"/>
        </w:rPr>
        <w:t>QCLed</w:t>
      </w:r>
      <w:proofErr w:type="spellEnd"/>
      <w:r w:rsidRPr="00E408CA">
        <w:rPr>
          <w:color w:val="000000" w:themeColor="text1"/>
        </w:rPr>
        <w:t xml:space="preserve"> to the two activated TCI states used for simultaneous data receptions.</w:t>
      </w:r>
    </w:p>
    <w:p w14:paraId="3E8FA96D" w14:textId="77777777" w:rsidR="00981C92" w:rsidRPr="00FE266C" w:rsidRDefault="00981C92" w:rsidP="00981C92">
      <w:pPr>
        <w:pStyle w:val="a3"/>
        <w:numPr>
          <w:ilvl w:val="2"/>
          <w:numId w:val="25"/>
        </w:numPr>
        <w:rPr>
          <w:color w:val="000000" w:themeColor="text1"/>
        </w:rPr>
      </w:pPr>
      <w:r w:rsidRPr="00E408CA">
        <w:rPr>
          <w:color w:val="000000" w:themeColor="text1"/>
        </w:rPr>
        <w:t>Otherwise, simultaneous L1 measurements on two RS resources are not assumed.</w:t>
      </w:r>
    </w:p>
    <w:p w14:paraId="2863950A" w14:textId="77777777" w:rsidR="00981C92" w:rsidRDefault="00981C92" w:rsidP="00981C92">
      <w:pPr>
        <w:pStyle w:val="a3"/>
        <w:numPr>
          <w:ilvl w:val="1"/>
          <w:numId w:val="25"/>
        </w:numPr>
        <w:ind w:left="1440"/>
        <w:rPr>
          <w:color w:val="000000" w:themeColor="text1"/>
        </w:rPr>
      </w:pPr>
      <w:r w:rsidRPr="00FE266C">
        <w:rPr>
          <w:color w:val="000000" w:themeColor="text1"/>
        </w:rPr>
        <w:t xml:space="preserve">Option </w:t>
      </w:r>
      <w:r>
        <w:rPr>
          <w:color w:val="000000" w:themeColor="text1"/>
        </w:rPr>
        <w:t>10</w:t>
      </w:r>
      <w:r w:rsidRPr="00FE266C">
        <w:rPr>
          <w:color w:val="000000" w:themeColor="text1"/>
        </w:rPr>
        <w:t xml:space="preserve">: </w:t>
      </w:r>
    </w:p>
    <w:p w14:paraId="0F595D54" w14:textId="77777777" w:rsidR="00981C92" w:rsidRPr="00FE266C" w:rsidRDefault="00981C92" w:rsidP="00981C92">
      <w:pPr>
        <w:pStyle w:val="a3"/>
        <w:numPr>
          <w:ilvl w:val="2"/>
          <w:numId w:val="25"/>
        </w:numPr>
        <w:overflowPunct w:val="0"/>
        <w:autoSpaceDE w:val="0"/>
        <w:autoSpaceDN w:val="0"/>
        <w:adjustRightInd w:val="0"/>
        <w:textAlignment w:val="baseline"/>
        <w:rPr>
          <w:color w:val="000000" w:themeColor="text1"/>
        </w:rPr>
      </w:pPr>
      <w:r>
        <w:rPr>
          <w:color w:val="000000" w:themeColor="text1"/>
        </w:rPr>
        <w:t>Measurement</w:t>
      </w:r>
      <w:r w:rsidRPr="00E408CA">
        <w:rPr>
          <w:color w:val="000000" w:themeColor="text1"/>
        </w:rPr>
        <w:t xml:space="preserve"> restrictions can be removed for UE capable of supporting simultaneous reception from different QCL type-D.</w:t>
      </w:r>
    </w:p>
    <w:p w14:paraId="725E17EF" w14:textId="77777777" w:rsidR="00981C92" w:rsidRPr="00FE266C" w:rsidRDefault="00981C92" w:rsidP="00981C92">
      <w:pPr>
        <w:pStyle w:val="a3"/>
        <w:numPr>
          <w:ilvl w:val="0"/>
          <w:numId w:val="25"/>
        </w:numPr>
        <w:ind w:left="720"/>
        <w:rPr>
          <w:color w:val="000000" w:themeColor="text1"/>
        </w:rPr>
      </w:pPr>
      <w:r w:rsidRPr="00FE266C">
        <w:rPr>
          <w:color w:val="000000" w:themeColor="text1"/>
        </w:rPr>
        <w:t>Recommended WF</w:t>
      </w:r>
    </w:p>
    <w:p w14:paraId="1EC9236A" w14:textId="77777777" w:rsidR="00981C92" w:rsidRPr="00FE266C" w:rsidRDefault="00981C92" w:rsidP="00981C92">
      <w:pPr>
        <w:pStyle w:val="a3"/>
        <w:numPr>
          <w:ilvl w:val="1"/>
          <w:numId w:val="25"/>
        </w:numPr>
        <w:ind w:left="1440"/>
        <w:rPr>
          <w:color w:val="000000" w:themeColor="text1"/>
        </w:rPr>
      </w:pPr>
      <w:r w:rsidRPr="00FE266C">
        <w:rPr>
          <w:color w:val="000000" w:themeColor="text1"/>
        </w:rPr>
        <w:t>Needs further discussion.</w:t>
      </w:r>
    </w:p>
    <w:p w14:paraId="25604917" w14:textId="77777777" w:rsidR="00981C92" w:rsidRDefault="00981C92" w:rsidP="00981C92">
      <w:pPr>
        <w:rPr>
          <w:color w:val="0070C0"/>
        </w:rPr>
      </w:pPr>
    </w:p>
    <w:p w14:paraId="79E0B7F1" w14:textId="77777777" w:rsidR="00981C92" w:rsidRPr="00FE266C" w:rsidRDefault="00981C92" w:rsidP="00981C92">
      <w:pPr>
        <w:outlineLvl w:val="3"/>
        <w:rPr>
          <w:b/>
          <w:color w:val="000000" w:themeColor="text1"/>
          <w:u w:val="single"/>
          <w:lang w:eastAsia="ko-KR"/>
        </w:rPr>
      </w:pPr>
      <w:r w:rsidRPr="00FE266C">
        <w:rPr>
          <w:b/>
          <w:color w:val="000000" w:themeColor="text1"/>
          <w:u w:val="single"/>
          <w:lang w:eastAsia="ko-KR"/>
        </w:rPr>
        <w:t>Issue 3-</w:t>
      </w:r>
      <w:r>
        <w:rPr>
          <w:b/>
          <w:color w:val="000000" w:themeColor="text1"/>
          <w:u w:val="single"/>
          <w:lang w:eastAsia="ko-KR"/>
        </w:rPr>
        <w:t>2</w:t>
      </w:r>
      <w:r w:rsidRPr="00FE266C">
        <w:rPr>
          <w:b/>
          <w:color w:val="000000" w:themeColor="text1"/>
          <w:u w:val="single"/>
          <w:lang w:eastAsia="ko-KR"/>
        </w:rPr>
        <w:t>-</w:t>
      </w:r>
      <w:r>
        <w:rPr>
          <w:b/>
          <w:color w:val="000000" w:themeColor="text1"/>
          <w:u w:val="single"/>
          <w:lang w:eastAsia="ko-KR"/>
        </w:rPr>
        <w:t>2</w:t>
      </w:r>
      <w:r w:rsidRPr="00FE266C">
        <w:rPr>
          <w:b/>
          <w:color w:val="000000" w:themeColor="text1"/>
          <w:u w:val="single"/>
          <w:lang w:eastAsia="ko-KR"/>
        </w:rPr>
        <w:t>: Conditions</w:t>
      </w:r>
      <w:r>
        <w:rPr>
          <w:b/>
          <w:color w:val="000000" w:themeColor="text1"/>
          <w:u w:val="single"/>
          <w:lang w:eastAsia="ko-KR"/>
        </w:rPr>
        <w:t>/cases</w:t>
      </w:r>
      <w:r w:rsidRPr="00FE266C">
        <w:rPr>
          <w:b/>
          <w:color w:val="000000" w:themeColor="text1"/>
          <w:u w:val="single"/>
          <w:lang w:eastAsia="ko-KR"/>
        </w:rPr>
        <w:t xml:space="preserve"> that </w:t>
      </w:r>
      <w:r>
        <w:rPr>
          <w:b/>
          <w:color w:val="000000" w:themeColor="text1"/>
          <w:u w:val="single"/>
          <w:lang w:eastAsia="ko-KR"/>
        </w:rPr>
        <w:t>measurement</w:t>
      </w:r>
      <w:r w:rsidRPr="00FE266C">
        <w:rPr>
          <w:b/>
          <w:color w:val="000000" w:themeColor="text1"/>
          <w:u w:val="single"/>
          <w:lang w:eastAsia="ko-KR"/>
        </w:rPr>
        <w:t xml:space="preserve"> restriction for L1 measurements </w:t>
      </w:r>
      <w:r>
        <w:rPr>
          <w:b/>
          <w:color w:val="000000" w:themeColor="text1"/>
          <w:u w:val="single"/>
          <w:lang w:eastAsia="ko-KR"/>
        </w:rPr>
        <w:t>should be kept for multi-Rx</w:t>
      </w:r>
    </w:p>
    <w:p w14:paraId="3CFD886B" w14:textId="77777777" w:rsidR="00981C92" w:rsidRPr="00FE266C" w:rsidRDefault="00981C92" w:rsidP="00981C92">
      <w:pPr>
        <w:pStyle w:val="a3"/>
        <w:numPr>
          <w:ilvl w:val="0"/>
          <w:numId w:val="25"/>
        </w:numPr>
        <w:ind w:left="720"/>
        <w:rPr>
          <w:color w:val="000000" w:themeColor="text1"/>
        </w:rPr>
      </w:pPr>
      <w:r w:rsidRPr="00FE266C">
        <w:rPr>
          <w:color w:val="000000" w:themeColor="text1"/>
        </w:rPr>
        <w:t>Proposals</w:t>
      </w:r>
    </w:p>
    <w:p w14:paraId="6567520D" w14:textId="77777777" w:rsidR="00981C92" w:rsidRPr="00FE266C" w:rsidRDefault="00981C92" w:rsidP="00981C92">
      <w:pPr>
        <w:pStyle w:val="a3"/>
        <w:numPr>
          <w:ilvl w:val="1"/>
          <w:numId w:val="25"/>
        </w:numPr>
        <w:ind w:left="1440"/>
        <w:rPr>
          <w:color w:val="000000" w:themeColor="text1"/>
        </w:rPr>
      </w:pPr>
      <w:r w:rsidRPr="00FE266C">
        <w:rPr>
          <w:color w:val="000000" w:themeColor="text1"/>
        </w:rPr>
        <w:t xml:space="preserve">Option 1: </w:t>
      </w:r>
    </w:p>
    <w:p w14:paraId="47C3AD1D" w14:textId="77777777" w:rsidR="00981C92" w:rsidRPr="00E13615" w:rsidRDefault="00981C92" w:rsidP="00981C92">
      <w:pPr>
        <w:pStyle w:val="a3"/>
        <w:numPr>
          <w:ilvl w:val="2"/>
          <w:numId w:val="25"/>
        </w:numPr>
        <w:rPr>
          <w:color w:val="000000" w:themeColor="text1"/>
        </w:rPr>
      </w:pPr>
      <w:r w:rsidRPr="00E408CA">
        <w:rPr>
          <w:color w:val="000000" w:themeColor="text1"/>
        </w:rPr>
        <w:t>Measurement restriction is needed when beam sweeping is assumed for one or two RS(s), i.e., restriction is applied as long as the N value of one of the two RSs is larger than one.</w:t>
      </w:r>
    </w:p>
    <w:p w14:paraId="38D51D0F" w14:textId="77777777" w:rsidR="00981C92" w:rsidRPr="00FE266C" w:rsidRDefault="00981C92" w:rsidP="00981C92">
      <w:pPr>
        <w:pStyle w:val="a3"/>
        <w:numPr>
          <w:ilvl w:val="0"/>
          <w:numId w:val="25"/>
        </w:numPr>
        <w:ind w:left="720"/>
        <w:rPr>
          <w:color w:val="000000" w:themeColor="text1"/>
        </w:rPr>
      </w:pPr>
      <w:r w:rsidRPr="00FE266C">
        <w:rPr>
          <w:color w:val="000000" w:themeColor="text1"/>
        </w:rPr>
        <w:t>Recommended WF</w:t>
      </w:r>
    </w:p>
    <w:p w14:paraId="62C89506" w14:textId="77777777" w:rsidR="00981C92" w:rsidRPr="00FE266C" w:rsidRDefault="00981C92" w:rsidP="00981C92">
      <w:pPr>
        <w:pStyle w:val="a3"/>
        <w:numPr>
          <w:ilvl w:val="1"/>
          <w:numId w:val="25"/>
        </w:numPr>
        <w:ind w:left="1440"/>
        <w:rPr>
          <w:color w:val="000000" w:themeColor="text1"/>
        </w:rPr>
      </w:pPr>
      <w:r w:rsidRPr="00FE266C">
        <w:rPr>
          <w:color w:val="000000" w:themeColor="text1"/>
        </w:rPr>
        <w:t>Needs further discussion.</w:t>
      </w:r>
    </w:p>
    <w:p w14:paraId="54BCD93B" w14:textId="77777777" w:rsidR="00981C92" w:rsidRDefault="00981C92" w:rsidP="001D68D1">
      <w:pPr>
        <w:spacing w:before="240"/>
        <w:jc w:val="both"/>
        <w:rPr>
          <w:lang w:val="en-US"/>
        </w:rPr>
      </w:pPr>
    </w:p>
    <w:p w14:paraId="7AF29E81" w14:textId="77777777" w:rsidR="00561A48" w:rsidRDefault="00561A48" w:rsidP="00452562">
      <w:pPr>
        <w:jc w:val="both"/>
      </w:pPr>
    </w:p>
    <w:p w14:paraId="7FE1DB6D" w14:textId="0D6078F2" w:rsidR="00512EE3" w:rsidRDefault="002D07B5" w:rsidP="00512EE3">
      <w:pPr>
        <w:pStyle w:val="2"/>
        <w:numPr>
          <w:ilvl w:val="0"/>
          <w:numId w:val="0"/>
        </w:numPr>
      </w:pPr>
      <w:r>
        <w:rPr>
          <w:lang w:val="en-US"/>
        </w:rPr>
        <w:t>3</w:t>
      </w:r>
      <w:r w:rsidR="00512EE3" w:rsidRPr="00082D43">
        <w:rPr>
          <w:lang w:val="en-US"/>
        </w:rPr>
        <w:t>.</w:t>
      </w:r>
      <w:r w:rsidR="00512EE3">
        <w:rPr>
          <w:lang w:val="en-US"/>
        </w:rPr>
        <w:t>2</w:t>
      </w:r>
      <w:r w:rsidR="00512EE3" w:rsidRPr="00082D43">
        <w:rPr>
          <w:lang w:val="en-US"/>
        </w:rPr>
        <w:t xml:space="preserve"> </w:t>
      </w:r>
      <w:r w:rsidR="00AB23F5" w:rsidRPr="00AB23F5">
        <w:rPr>
          <w:lang w:val="en-US"/>
        </w:rPr>
        <w:t>[</w:t>
      </w:r>
      <w:proofErr w:type="gramStart"/>
      <w:r w:rsidR="00AB23F5" w:rsidRPr="00AB23F5">
        <w:rPr>
          <w:lang w:val="en-US"/>
        </w:rPr>
        <w:t>106][</w:t>
      </w:r>
      <w:proofErr w:type="gramEnd"/>
      <w:r w:rsidR="00AB23F5" w:rsidRPr="00AB23F5">
        <w:rPr>
          <w:lang w:val="en-US"/>
        </w:rPr>
        <w:t>210] FR2_multiRx_part2</w:t>
      </w:r>
    </w:p>
    <w:p w14:paraId="122F2B43" w14:textId="3655559B" w:rsidR="00385D9C" w:rsidRPr="00385D9C" w:rsidRDefault="00385D9C" w:rsidP="00385D9C">
      <w:pPr>
        <w:pStyle w:val="3"/>
        <w:keepNext/>
        <w:keepLines/>
        <w:numPr>
          <w:ilvl w:val="0"/>
          <w:numId w:val="0"/>
        </w:numPr>
        <w:suppressAutoHyphens w:val="0"/>
        <w:spacing w:after="180"/>
        <w:rPr>
          <w:sz w:val="24"/>
          <w:szCs w:val="16"/>
        </w:rPr>
      </w:pPr>
      <w:r w:rsidRPr="00385D9C">
        <w:rPr>
          <w:sz w:val="24"/>
          <w:szCs w:val="16"/>
        </w:rPr>
        <w:t>Topic #1: L-1 RSRP Measurements</w:t>
      </w:r>
    </w:p>
    <w:p w14:paraId="2693AF09" w14:textId="77777777" w:rsidR="00981C92" w:rsidRPr="00385D9C" w:rsidRDefault="00981C92" w:rsidP="00385D9C">
      <w:pPr>
        <w:outlineLvl w:val="3"/>
        <w:rPr>
          <w:b/>
          <w:color w:val="000000" w:themeColor="text1"/>
          <w:u w:val="single"/>
          <w:lang w:eastAsia="ko-KR"/>
        </w:rPr>
      </w:pPr>
      <w:r w:rsidRPr="00385D9C">
        <w:rPr>
          <w:b/>
          <w:color w:val="000000" w:themeColor="text1"/>
          <w:u w:val="single"/>
          <w:lang w:eastAsia="ko-KR"/>
        </w:rPr>
        <w:t>Issue 1-2: Beam Sweeping factor</w:t>
      </w:r>
    </w:p>
    <w:p w14:paraId="0AAEAB70" w14:textId="77777777" w:rsidR="00981C92" w:rsidRPr="00385D9C" w:rsidRDefault="00981C92" w:rsidP="00981C92">
      <w:pPr>
        <w:pStyle w:val="a3"/>
        <w:numPr>
          <w:ilvl w:val="0"/>
          <w:numId w:val="25"/>
        </w:numPr>
        <w:ind w:left="720"/>
        <w:rPr>
          <w:color w:val="000000" w:themeColor="text1"/>
        </w:rPr>
      </w:pPr>
      <w:r w:rsidRPr="00385D9C">
        <w:rPr>
          <w:color w:val="000000" w:themeColor="text1"/>
        </w:rPr>
        <w:t>Proposals</w:t>
      </w:r>
    </w:p>
    <w:p w14:paraId="69F39FE2" w14:textId="77777777" w:rsidR="00981C92" w:rsidRPr="00385D9C" w:rsidRDefault="00981C92" w:rsidP="00981C92">
      <w:pPr>
        <w:pStyle w:val="a3"/>
        <w:numPr>
          <w:ilvl w:val="1"/>
          <w:numId w:val="25"/>
        </w:numPr>
        <w:ind w:left="1440"/>
        <w:rPr>
          <w:color w:val="000000" w:themeColor="text1"/>
        </w:rPr>
      </w:pPr>
      <w:r w:rsidRPr="00385D9C">
        <w:rPr>
          <w:color w:val="000000" w:themeColor="text1"/>
        </w:rPr>
        <w:t>Option 1: Do not reduce the beam sweeping factor</w:t>
      </w:r>
    </w:p>
    <w:p w14:paraId="424983C8" w14:textId="77777777" w:rsidR="00981C92" w:rsidRPr="00385D9C" w:rsidRDefault="00981C92" w:rsidP="00981C92">
      <w:pPr>
        <w:pStyle w:val="a3"/>
        <w:numPr>
          <w:ilvl w:val="1"/>
          <w:numId w:val="25"/>
        </w:numPr>
        <w:ind w:left="1440"/>
        <w:rPr>
          <w:color w:val="000000" w:themeColor="text1"/>
        </w:rPr>
      </w:pPr>
      <w:r w:rsidRPr="00385D9C">
        <w:rPr>
          <w:color w:val="000000" w:themeColor="text1"/>
        </w:rPr>
        <w:t>Option 2: Reduce the beam sweeping factor from 8 to 4</w:t>
      </w:r>
    </w:p>
    <w:p w14:paraId="195171F7" w14:textId="77777777" w:rsidR="00981C92" w:rsidRPr="00385D9C" w:rsidRDefault="00981C92" w:rsidP="00981C92">
      <w:pPr>
        <w:pStyle w:val="a3"/>
        <w:numPr>
          <w:ilvl w:val="1"/>
          <w:numId w:val="25"/>
        </w:numPr>
        <w:ind w:left="1440"/>
        <w:rPr>
          <w:color w:val="000000" w:themeColor="text1"/>
        </w:rPr>
      </w:pPr>
      <w:r w:rsidRPr="00385D9C">
        <w:rPr>
          <w:rFonts w:eastAsia="Yu Mincho" w:hint="eastAsia"/>
          <w:color w:val="000000" w:themeColor="text1"/>
          <w:lang w:eastAsia="ja-JP"/>
        </w:rPr>
        <w:t>O</w:t>
      </w:r>
      <w:r w:rsidRPr="00385D9C">
        <w:rPr>
          <w:rFonts w:eastAsia="Yu Mincho"/>
          <w:color w:val="000000" w:themeColor="text1"/>
          <w:lang w:eastAsia="ja-JP"/>
        </w:rPr>
        <w:t>ption 3: Reduce the beam sweeping factor based on the overlap between different antenna panels</w:t>
      </w:r>
    </w:p>
    <w:p w14:paraId="648DD031" w14:textId="77777777" w:rsidR="00981C92" w:rsidRPr="00385D9C" w:rsidRDefault="00981C92" w:rsidP="00981C92">
      <w:pPr>
        <w:pStyle w:val="a3"/>
        <w:numPr>
          <w:ilvl w:val="1"/>
          <w:numId w:val="25"/>
        </w:numPr>
        <w:ind w:left="1440"/>
        <w:rPr>
          <w:color w:val="000000" w:themeColor="text1"/>
        </w:rPr>
      </w:pPr>
      <w:r w:rsidRPr="00385D9C">
        <w:rPr>
          <w:rFonts w:eastAsia="Yu Mincho" w:hint="eastAsia"/>
          <w:color w:val="000000" w:themeColor="text1"/>
          <w:lang w:eastAsia="ja-JP"/>
        </w:rPr>
        <w:t>O</w:t>
      </w:r>
      <w:r w:rsidRPr="00385D9C">
        <w:rPr>
          <w:rFonts w:eastAsia="Yu Mincho"/>
          <w:color w:val="000000" w:themeColor="text1"/>
          <w:lang w:eastAsia="ja-JP"/>
        </w:rPr>
        <w:t>ption 4: Reduce the beam sweeping factor based on other conditions (e.g. see R4-2300102)</w:t>
      </w:r>
    </w:p>
    <w:p w14:paraId="2F78E23C" w14:textId="77777777" w:rsidR="00981C92" w:rsidRPr="00385D9C" w:rsidRDefault="00981C92" w:rsidP="00981C92">
      <w:pPr>
        <w:pStyle w:val="a3"/>
        <w:numPr>
          <w:ilvl w:val="1"/>
          <w:numId w:val="25"/>
        </w:numPr>
        <w:ind w:left="1440"/>
        <w:rPr>
          <w:color w:val="000000" w:themeColor="text1"/>
        </w:rPr>
      </w:pPr>
      <w:r w:rsidRPr="00385D9C">
        <w:rPr>
          <w:rFonts w:eastAsia="Yu Mincho"/>
          <w:color w:val="000000" w:themeColor="text1"/>
          <w:lang w:eastAsia="ja-JP"/>
        </w:rPr>
        <w:t>Option 5: Introduce a capability for the reduced beam sweeping factor</w:t>
      </w:r>
    </w:p>
    <w:p w14:paraId="4B8BE9FE" w14:textId="77777777" w:rsidR="00981C92" w:rsidRPr="00385D9C" w:rsidRDefault="00981C92" w:rsidP="00981C92">
      <w:pPr>
        <w:pStyle w:val="a3"/>
        <w:numPr>
          <w:ilvl w:val="0"/>
          <w:numId w:val="25"/>
        </w:numPr>
        <w:ind w:left="720"/>
        <w:rPr>
          <w:color w:val="000000" w:themeColor="text1"/>
        </w:rPr>
      </w:pPr>
      <w:r w:rsidRPr="00385D9C">
        <w:rPr>
          <w:color w:val="000000" w:themeColor="text1"/>
        </w:rPr>
        <w:t>Recommended WF</w:t>
      </w:r>
    </w:p>
    <w:p w14:paraId="519C9914" w14:textId="77777777" w:rsidR="00981C92" w:rsidRPr="00385D9C" w:rsidRDefault="00981C92" w:rsidP="00981C92">
      <w:pPr>
        <w:pStyle w:val="a3"/>
        <w:numPr>
          <w:ilvl w:val="1"/>
          <w:numId w:val="25"/>
        </w:numPr>
        <w:ind w:left="1440"/>
        <w:rPr>
          <w:color w:val="000000" w:themeColor="text1"/>
        </w:rPr>
      </w:pPr>
      <w:r w:rsidRPr="00385D9C">
        <w:rPr>
          <w:color w:val="000000" w:themeColor="text1"/>
        </w:rPr>
        <w:t>TBA</w:t>
      </w:r>
    </w:p>
    <w:p w14:paraId="74DCA8A2" w14:textId="16FABD18" w:rsidR="00512EE3" w:rsidRDefault="00512EE3" w:rsidP="00452562">
      <w:pPr>
        <w:jc w:val="both"/>
      </w:pPr>
    </w:p>
    <w:bookmarkEnd w:id="5"/>
    <w:p w14:paraId="1BD8634D" w14:textId="77777777" w:rsidR="00981C92" w:rsidRPr="00385D9C" w:rsidRDefault="00981C92" w:rsidP="00385D9C">
      <w:pPr>
        <w:outlineLvl w:val="3"/>
        <w:rPr>
          <w:b/>
          <w:color w:val="000000" w:themeColor="text1"/>
          <w:u w:val="single"/>
          <w:lang w:eastAsia="ko-KR"/>
        </w:rPr>
      </w:pPr>
      <w:r w:rsidRPr="00385D9C">
        <w:rPr>
          <w:b/>
          <w:color w:val="000000" w:themeColor="text1"/>
          <w:u w:val="single"/>
          <w:lang w:eastAsia="ko-KR"/>
        </w:rPr>
        <w:t>Issue 1-5: Sharing factor</w:t>
      </w:r>
    </w:p>
    <w:p w14:paraId="5766320D" w14:textId="77777777" w:rsidR="00981C92" w:rsidRPr="00385D9C" w:rsidRDefault="00981C92" w:rsidP="00981C92">
      <w:pPr>
        <w:pStyle w:val="a3"/>
        <w:numPr>
          <w:ilvl w:val="0"/>
          <w:numId w:val="25"/>
        </w:numPr>
        <w:ind w:left="720"/>
        <w:rPr>
          <w:color w:val="000000" w:themeColor="text1"/>
        </w:rPr>
      </w:pPr>
      <w:r w:rsidRPr="00385D9C">
        <w:rPr>
          <w:color w:val="000000" w:themeColor="text1"/>
        </w:rPr>
        <w:t>Proposals</w:t>
      </w:r>
    </w:p>
    <w:p w14:paraId="069AF597" w14:textId="77777777" w:rsidR="00981C92" w:rsidRPr="00385D9C" w:rsidRDefault="00981C92" w:rsidP="00981C92">
      <w:pPr>
        <w:pStyle w:val="a3"/>
        <w:numPr>
          <w:ilvl w:val="1"/>
          <w:numId w:val="25"/>
        </w:numPr>
        <w:ind w:left="1440"/>
        <w:rPr>
          <w:color w:val="000000" w:themeColor="text1"/>
        </w:rPr>
      </w:pPr>
      <w:r w:rsidRPr="00385D9C">
        <w:rPr>
          <w:color w:val="000000" w:themeColor="text1"/>
        </w:rPr>
        <w:t>Option 1: Sharing factor P should not be reduced</w:t>
      </w:r>
    </w:p>
    <w:p w14:paraId="01CC65AB" w14:textId="77777777" w:rsidR="00981C92" w:rsidRPr="00385D9C" w:rsidRDefault="00981C92" w:rsidP="00981C92">
      <w:pPr>
        <w:pStyle w:val="a3"/>
        <w:numPr>
          <w:ilvl w:val="1"/>
          <w:numId w:val="25"/>
        </w:numPr>
        <w:ind w:left="1440"/>
        <w:rPr>
          <w:color w:val="000000" w:themeColor="text1"/>
        </w:rPr>
      </w:pPr>
      <w:r w:rsidRPr="00385D9C">
        <w:rPr>
          <w:color w:val="000000" w:themeColor="text1"/>
        </w:rPr>
        <w:t>Option 2: Sharing factor P should be reduced</w:t>
      </w:r>
    </w:p>
    <w:p w14:paraId="1965135C" w14:textId="77777777" w:rsidR="00981C92" w:rsidRPr="00385D9C" w:rsidRDefault="00981C92" w:rsidP="00981C92">
      <w:pPr>
        <w:pStyle w:val="a3"/>
        <w:numPr>
          <w:ilvl w:val="0"/>
          <w:numId w:val="25"/>
        </w:numPr>
        <w:ind w:left="720"/>
        <w:rPr>
          <w:color w:val="000000" w:themeColor="text1"/>
        </w:rPr>
      </w:pPr>
      <w:r w:rsidRPr="00385D9C">
        <w:rPr>
          <w:color w:val="000000" w:themeColor="text1"/>
        </w:rPr>
        <w:t>Recommended WF</w:t>
      </w:r>
    </w:p>
    <w:p w14:paraId="55A479C7" w14:textId="77777777" w:rsidR="00981C92" w:rsidRPr="00385D9C" w:rsidRDefault="00981C92" w:rsidP="00981C92">
      <w:pPr>
        <w:pStyle w:val="a3"/>
        <w:numPr>
          <w:ilvl w:val="1"/>
          <w:numId w:val="25"/>
        </w:numPr>
        <w:ind w:left="1440"/>
        <w:rPr>
          <w:color w:val="000000" w:themeColor="text1"/>
        </w:rPr>
      </w:pPr>
      <w:r w:rsidRPr="00385D9C">
        <w:rPr>
          <w:color w:val="000000" w:themeColor="text1"/>
        </w:rPr>
        <w:t>Option 1</w:t>
      </w:r>
    </w:p>
    <w:p w14:paraId="3DE7F0D9" w14:textId="44050AD5" w:rsidR="00A66219" w:rsidRDefault="00A66219" w:rsidP="00A66219">
      <w:pPr>
        <w:jc w:val="both"/>
        <w:rPr>
          <w:b/>
          <w:bCs/>
          <w:i/>
          <w:iCs/>
        </w:rPr>
      </w:pPr>
    </w:p>
    <w:p w14:paraId="33C3EFE6" w14:textId="0CE2EFBB" w:rsidR="00981C92" w:rsidRDefault="00981C92" w:rsidP="00385D9C">
      <w:pPr>
        <w:pStyle w:val="3"/>
        <w:keepNext/>
        <w:keepLines/>
        <w:numPr>
          <w:ilvl w:val="0"/>
          <w:numId w:val="0"/>
        </w:numPr>
        <w:suppressAutoHyphens w:val="0"/>
        <w:spacing w:after="180"/>
        <w:rPr>
          <w:b/>
          <w:bCs/>
          <w:i/>
          <w:iCs/>
        </w:rPr>
      </w:pPr>
      <w:r w:rsidRPr="00385D9C">
        <w:rPr>
          <w:sz w:val="24"/>
          <w:szCs w:val="16"/>
        </w:rPr>
        <w:t>Topic #2: TCI State Switching</w:t>
      </w:r>
    </w:p>
    <w:p w14:paraId="23983D19" w14:textId="77777777" w:rsidR="00981C92" w:rsidRPr="00385D9C" w:rsidRDefault="00981C92" w:rsidP="00385D9C">
      <w:pPr>
        <w:outlineLvl w:val="3"/>
        <w:rPr>
          <w:b/>
          <w:color w:val="000000" w:themeColor="text1"/>
          <w:u w:val="single"/>
          <w:lang w:eastAsia="ko-KR"/>
        </w:rPr>
      </w:pPr>
      <w:r w:rsidRPr="00385D9C">
        <w:rPr>
          <w:b/>
          <w:color w:val="000000" w:themeColor="text1"/>
          <w:u w:val="single"/>
          <w:lang w:eastAsia="ko-KR"/>
        </w:rPr>
        <w:t>Issue 2-1: Group Based Reporting and s/</w:t>
      </w:r>
      <w:proofErr w:type="spellStart"/>
      <w:r w:rsidRPr="00385D9C">
        <w:rPr>
          <w:b/>
          <w:color w:val="000000" w:themeColor="text1"/>
          <w:u w:val="single"/>
          <w:lang w:eastAsia="ko-KR"/>
        </w:rPr>
        <w:t>mDCI</w:t>
      </w:r>
      <w:proofErr w:type="spellEnd"/>
    </w:p>
    <w:p w14:paraId="226CACA5" w14:textId="77777777" w:rsidR="00981C92" w:rsidRPr="00385D9C" w:rsidRDefault="00981C92" w:rsidP="00981C92">
      <w:pPr>
        <w:pStyle w:val="a3"/>
        <w:numPr>
          <w:ilvl w:val="0"/>
          <w:numId w:val="25"/>
        </w:numPr>
        <w:ind w:left="720"/>
        <w:rPr>
          <w:color w:val="000000" w:themeColor="text1"/>
        </w:rPr>
      </w:pPr>
      <w:r w:rsidRPr="00385D9C">
        <w:rPr>
          <w:color w:val="000000" w:themeColor="text1"/>
        </w:rPr>
        <w:t>Proposals</w:t>
      </w:r>
    </w:p>
    <w:p w14:paraId="3E27F123" w14:textId="77777777" w:rsidR="00981C92" w:rsidRPr="00385D9C" w:rsidRDefault="00981C92" w:rsidP="00981C92">
      <w:pPr>
        <w:pStyle w:val="a3"/>
        <w:numPr>
          <w:ilvl w:val="1"/>
          <w:numId w:val="25"/>
        </w:numPr>
        <w:ind w:left="1440"/>
        <w:rPr>
          <w:color w:val="000000" w:themeColor="text1"/>
        </w:rPr>
      </w:pPr>
      <w:r w:rsidRPr="00385D9C">
        <w:rPr>
          <w:color w:val="000000" w:themeColor="text1"/>
        </w:rPr>
        <w:t xml:space="preserve">Option 1: Group based reporting applies to both </w:t>
      </w:r>
      <w:proofErr w:type="spellStart"/>
      <w:r w:rsidRPr="00385D9C">
        <w:rPr>
          <w:color w:val="000000" w:themeColor="text1"/>
        </w:rPr>
        <w:t>sDCI</w:t>
      </w:r>
      <w:proofErr w:type="spellEnd"/>
      <w:r w:rsidRPr="00385D9C">
        <w:rPr>
          <w:color w:val="000000" w:themeColor="text1"/>
        </w:rPr>
        <w:t xml:space="preserve"> and </w:t>
      </w:r>
      <w:proofErr w:type="spellStart"/>
      <w:r w:rsidRPr="00385D9C">
        <w:rPr>
          <w:color w:val="000000" w:themeColor="text1"/>
        </w:rPr>
        <w:t>mDCI</w:t>
      </w:r>
      <w:proofErr w:type="spellEnd"/>
    </w:p>
    <w:p w14:paraId="1D5A923A" w14:textId="77777777" w:rsidR="00981C92" w:rsidRPr="00385D9C" w:rsidRDefault="00981C92" w:rsidP="00981C92">
      <w:pPr>
        <w:pStyle w:val="a3"/>
        <w:numPr>
          <w:ilvl w:val="1"/>
          <w:numId w:val="25"/>
        </w:numPr>
        <w:ind w:left="1440"/>
        <w:rPr>
          <w:color w:val="000000" w:themeColor="text1"/>
        </w:rPr>
      </w:pPr>
      <w:r w:rsidRPr="00385D9C">
        <w:rPr>
          <w:color w:val="000000" w:themeColor="text1"/>
        </w:rPr>
        <w:t>Option 2: Other options</w:t>
      </w:r>
    </w:p>
    <w:p w14:paraId="36A86BA0" w14:textId="77777777" w:rsidR="00981C92" w:rsidRPr="00385D9C" w:rsidRDefault="00981C92" w:rsidP="00981C92">
      <w:pPr>
        <w:pStyle w:val="a3"/>
        <w:numPr>
          <w:ilvl w:val="0"/>
          <w:numId w:val="25"/>
        </w:numPr>
        <w:ind w:left="720"/>
        <w:rPr>
          <w:color w:val="000000" w:themeColor="text1"/>
        </w:rPr>
      </w:pPr>
      <w:r w:rsidRPr="00385D9C">
        <w:rPr>
          <w:color w:val="000000" w:themeColor="text1"/>
        </w:rPr>
        <w:t>Recommended WF</w:t>
      </w:r>
    </w:p>
    <w:p w14:paraId="7635A792" w14:textId="77777777" w:rsidR="00981C92" w:rsidRPr="00385D9C" w:rsidRDefault="00981C92" w:rsidP="00981C92">
      <w:pPr>
        <w:pStyle w:val="a3"/>
        <w:numPr>
          <w:ilvl w:val="1"/>
          <w:numId w:val="25"/>
        </w:numPr>
        <w:ind w:left="1440"/>
        <w:rPr>
          <w:color w:val="000000" w:themeColor="text1"/>
        </w:rPr>
      </w:pPr>
      <w:r w:rsidRPr="00385D9C">
        <w:rPr>
          <w:color w:val="000000" w:themeColor="text1"/>
        </w:rPr>
        <w:t>Option 1</w:t>
      </w:r>
    </w:p>
    <w:p w14:paraId="1C04063D" w14:textId="7C328F52" w:rsidR="00981C92" w:rsidRDefault="00981C92" w:rsidP="00A66219">
      <w:pPr>
        <w:jc w:val="both"/>
        <w:rPr>
          <w:b/>
          <w:bCs/>
          <w:i/>
          <w:iCs/>
        </w:rPr>
      </w:pPr>
    </w:p>
    <w:p w14:paraId="68D774C3" w14:textId="77777777" w:rsidR="0031652C" w:rsidRPr="0031652C" w:rsidRDefault="0031652C" w:rsidP="0031652C">
      <w:pPr>
        <w:outlineLvl w:val="3"/>
        <w:rPr>
          <w:b/>
          <w:color w:val="000000" w:themeColor="text1"/>
          <w:u w:val="single"/>
          <w:lang w:eastAsia="ko-KR"/>
        </w:rPr>
      </w:pPr>
      <w:r w:rsidRPr="0031652C">
        <w:rPr>
          <w:b/>
          <w:color w:val="000000" w:themeColor="text1"/>
          <w:u w:val="single"/>
          <w:lang w:eastAsia="ko-KR"/>
        </w:rPr>
        <w:t>Issue 2-3: Triggering Method</w:t>
      </w:r>
    </w:p>
    <w:p w14:paraId="2CA74AFC" w14:textId="77777777" w:rsidR="0031652C" w:rsidRPr="0031652C" w:rsidRDefault="0031652C" w:rsidP="0031652C">
      <w:pPr>
        <w:pStyle w:val="a3"/>
        <w:numPr>
          <w:ilvl w:val="0"/>
          <w:numId w:val="25"/>
        </w:numPr>
        <w:ind w:left="720"/>
        <w:rPr>
          <w:color w:val="000000" w:themeColor="text1"/>
        </w:rPr>
      </w:pPr>
      <w:r w:rsidRPr="0031652C">
        <w:rPr>
          <w:color w:val="000000" w:themeColor="text1"/>
        </w:rPr>
        <w:t>Proposals</w:t>
      </w:r>
    </w:p>
    <w:p w14:paraId="28F47FD6" w14:textId="77777777" w:rsidR="0031652C" w:rsidRPr="0031652C" w:rsidRDefault="0031652C" w:rsidP="0031652C">
      <w:pPr>
        <w:pStyle w:val="a3"/>
        <w:numPr>
          <w:ilvl w:val="1"/>
          <w:numId w:val="25"/>
        </w:numPr>
        <w:ind w:left="1440"/>
        <w:rPr>
          <w:color w:val="000000" w:themeColor="text1"/>
        </w:rPr>
      </w:pPr>
      <w:r w:rsidRPr="0031652C">
        <w:rPr>
          <w:color w:val="000000" w:themeColor="text1"/>
        </w:rPr>
        <w:t>Option 1: Discuss all 3 triggering methods: DCI/MAC-CE/RRC</w:t>
      </w:r>
    </w:p>
    <w:p w14:paraId="46D909DC" w14:textId="77777777" w:rsidR="0031652C" w:rsidRPr="0031652C" w:rsidRDefault="0031652C" w:rsidP="0031652C">
      <w:pPr>
        <w:pStyle w:val="a3"/>
        <w:numPr>
          <w:ilvl w:val="1"/>
          <w:numId w:val="25"/>
        </w:numPr>
        <w:ind w:left="1440"/>
        <w:rPr>
          <w:color w:val="000000" w:themeColor="text1"/>
        </w:rPr>
      </w:pPr>
      <w:r w:rsidRPr="0031652C">
        <w:rPr>
          <w:color w:val="000000" w:themeColor="text1"/>
        </w:rPr>
        <w:t>Option 2: Discuss only a subset as there is no need for all 3</w:t>
      </w:r>
    </w:p>
    <w:p w14:paraId="0F5C23F4" w14:textId="77777777" w:rsidR="0031652C" w:rsidRPr="0031652C" w:rsidRDefault="0031652C" w:rsidP="0031652C">
      <w:pPr>
        <w:pStyle w:val="a3"/>
        <w:numPr>
          <w:ilvl w:val="0"/>
          <w:numId w:val="25"/>
        </w:numPr>
        <w:ind w:left="720"/>
        <w:rPr>
          <w:color w:val="000000" w:themeColor="text1"/>
        </w:rPr>
      </w:pPr>
      <w:r w:rsidRPr="0031652C">
        <w:rPr>
          <w:color w:val="000000" w:themeColor="text1"/>
        </w:rPr>
        <w:t>Recommended WF</w:t>
      </w:r>
    </w:p>
    <w:p w14:paraId="5CDBF1C0" w14:textId="77777777" w:rsidR="0031652C" w:rsidRPr="0031652C" w:rsidRDefault="0031652C" w:rsidP="0031652C">
      <w:pPr>
        <w:pStyle w:val="a3"/>
        <w:numPr>
          <w:ilvl w:val="1"/>
          <w:numId w:val="25"/>
        </w:numPr>
        <w:ind w:left="1440"/>
        <w:rPr>
          <w:color w:val="000000" w:themeColor="text1"/>
        </w:rPr>
      </w:pPr>
      <w:r w:rsidRPr="0031652C">
        <w:rPr>
          <w:color w:val="000000" w:themeColor="text1"/>
        </w:rPr>
        <w:t>TBA</w:t>
      </w:r>
    </w:p>
    <w:p w14:paraId="7CD62FBC" w14:textId="77777777" w:rsidR="0031652C" w:rsidRPr="0031652C" w:rsidRDefault="0031652C" w:rsidP="0031652C">
      <w:pPr>
        <w:spacing w:after="120"/>
        <w:rPr>
          <w:rFonts w:eastAsia="Yu Mincho"/>
          <w:color w:val="000000" w:themeColor="text1"/>
          <w:szCs w:val="24"/>
          <w:lang w:eastAsia="ja-JP"/>
        </w:rPr>
      </w:pPr>
      <w:r w:rsidRPr="0031652C">
        <w:rPr>
          <w:rFonts w:eastAsia="Yu Mincho"/>
          <w:color w:val="000000" w:themeColor="text1"/>
          <w:szCs w:val="24"/>
          <w:lang w:eastAsia="ja-JP"/>
        </w:rPr>
        <w:t>If Option 2 is preferred, please provide a concrete proposal on which methods should be further discussed</w:t>
      </w:r>
    </w:p>
    <w:p w14:paraId="3AB1277D" w14:textId="3944B310" w:rsidR="0031652C" w:rsidRPr="0031652C" w:rsidRDefault="0031652C" w:rsidP="00A66219">
      <w:pPr>
        <w:jc w:val="both"/>
        <w:rPr>
          <w:b/>
          <w:bCs/>
          <w:i/>
          <w:iCs/>
        </w:rPr>
      </w:pPr>
    </w:p>
    <w:p w14:paraId="276DF7F4" w14:textId="77777777" w:rsidR="0031652C" w:rsidRPr="0031652C" w:rsidRDefault="0031652C" w:rsidP="0031652C">
      <w:pPr>
        <w:outlineLvl w:val="3"/>
        <w:rPr>
          <w:b/>
          <w:color w:val="000000" w:themeColor="text1"/>
          <w:u w:val="single"/>
          <w:lang w:eastAsia="ko-KR"/>
        </w:rPr>
      </w:pPr>
      <w:r w:rsidRPr="0031652C">
        <w:rPr>
          <w:b/>
          <w:color w:val="000000" w:themeColor="text1"/>
          <w:u w:val="single"/>
          <w:lang w:eastAsia="ko-KR"/>
        </w:rPr>
        <w:lastRenderedPageBreak/>
        <w:t>Issue 2-4: Known/Unknown State Handling</w:t>
      </w:r>
    </w:p>
    <w:p w14:paraId="40CE1825" w14:textId="77777777" w:rsidR="0031652C" w:rsidRPr="0031652C" w:rsidRDefault="0031652C" w:rsidP="0031652C">
      <w:pPr>
        <w:pStyle w:val="a3"/>
        <w:numPr>
          <w:ilvl w:val="0"/>
          <w:numId w:val="25"/>
        </w:numPr>
        <w:ind w:left="720"/>
        <w:rPr>
          <w:color w:val="000000" w:themeColor="text1"/>
        </w:rPr>
      </w:pPr>
      <w:r w:rsidRPr="0031652C">
        <w:rPr>
          <w:color w:val="000000" w:themeColor="text1"/>
        </w:rPr>
        <w:t>Proposals</w:t>
      </w:r>
    </w:p>
    <w:p w14:paraId="3D810860" w14:textId="77777777" w:rsidR="0031652C" w:rsidRPr="0031652C" w:rsidRDefault="0031652C" w:rsidP="0031652C">
      <w:pPr>
        <w:pStyle w:val="a3"/>
        <w:numPr>
          <w:ilvl w:val="1"/>
          <w:numId w:val="25"/>
        </w:numPr>
        <w:ind w:left="1440"/>
        <w:rPr>
          <w:color w:val="000000" w:themeColor="text1"/>
        </w:rPr>
      </w:pPr>
      <w:r w:rsidRPr="0031652C">
        <w:rPr>
          <w:color w:val="000000" w:themeColor="text1"/>
        </w:rPr>
        <w:t>Option 1: Introduce requirements only for known TCI states (discuss separately how to define known)</w:t>
      </w:r>
    </w:p>
    <w:p w14:paraId="1A2B28EA" w14:textId="77777777" w:rsidR="0031652C" w:rsidRPr="0031652C" w:rsidRDefault="0031652C" w:rsidP="0031652C">
      <w:pPr>
        <w:pStyle w:val="a3"/>
        <w:numPr>
          <w:ilvl w:val="1"/>
          <w:numId w:val="25"/>
        </w:numPr>
        <w:ind w:left="1440"/>
        <w:rPr>
          <w:color w:val="000000" w:themeColor="text1"/>
        </w:rPr>
      </w:pPr>
      <w:r w:rsidRPr="0031652C">
        <w:rPr>
          <w:color w:val="000000" w:themeColor="text1"/>
        </w:rPr>
        <w:t>Option 2: Introduce requirements for both known/</w:t>
      </w:r>
      <w:proofErr w:type="gramStart"/>
      <w:r w:rsidRPr="0031652C">
        <w:rPr>
          <w:color w:val="000000" w:themeColor="text1"/>
        </w:rPr>
        <w:t>unknown(</w:t>
      </w:r>
      <w:proofErr w:type="gramEnd"/>
      <w:r w:rsidRPr="0031652C">
        <w:rPr>
          <w:color w:val="000000" w:themeColor="text1"/>
        </w:rPr>
        <w:t>including combinations of known and unknown)</w:t>
      </w:r>
    </w:p>
    <w:p w14:paraId="04CD4AEA" w14:textId="77777777" w:rsidR="0031652C" w:rsidRPr="0031652C" w:rsidRDefault="0031652C" w:rsidP="0031652C">
      <w:pPr>
        <w:pStyle w:val="a3"/>
        <w:numPr>
          <w:ilvl w:val="0"/>
          <w:numId w:val="25"/>
        </w:numPr>
        <w:ind w:left="720"/>
        <w:rPr>
          <w:color w:val="000000" w:themeColor="text1"/>
        </w:rPr>
      </w:pPr>
      <w:r w:rsidRPr="0031652C">
        <w:rPr>
          <w:color w:val="000000" w:themeColor="text1"/>
        </w:rPr>
        <w:t>Recommended WF</w:t>
      </w:r>
    </w:p>
    <w:p w14:paraId="52BFA56F" w14:textId="77777777" w:rsidR="0031652C" w:rsidRPr="0031652C" w:rsidRDefault="0031652C" w:rsidP="0031652C">
      <w:pPr>
        <w:pStyle w:val="a3"/>
        <w:numPr>
          <w:ilvl w:val="1"/>
          <w:numId w:val="25"/>
        </w:numPr>
        <w:ind w:left="1440"/>
        <w:rPr>
          <w:color w:val="000000" w:themeColor="text1"/>
        </w:rPr>
      </w:pPr>
      <w:r w:rsidRPr="0031652C">
        <w:rPr>
          <w:color w:val="000000" w:themeColor="text1"/>
        </w:rPr>
        <w:t>Option 1</w:t>
      </w:r>
    </w:p>
    <w:p w14:paraId="1D3A7688" w14:textId="77777777" w:rsidR="0031652C" w:rsidRPr="0031652C" w:rsidRDefault="0031652C" w:rsidP="0031652C">
      <w:pPr>
        <w:spacing w:after="120"/>
        <w:rPr>
          <w:rFonts w:eastAsia="Yu Mincho"/>
          <w:color w:val="000000" w:themeColor="text1"/>
          <w:szCs w:val="24"/>
          <w:lang w:eastAsia="ja-JP"/>
        </w:rPr>
      </w:pPr>
      <w:r w:rsidRPr="0031652C">
        <w:rPr>
          <w:rFonts w:eastAsia="Yu Mincho" w:hint="eastAsia"/>
          <w:color w:val="000000" w:themeColor="text1"/>
          <w:szCs w:val="24"/>
          <w:lang w:eastAsia="ja-JP"/>
        </w:rPr>
        <w:t>O</w:t>
      </w:r>
      <w:r w:rsidRPr="0031652C">
        <w:rPr>
          <w:rFonts w:eastAsia="Yu Mincho"/>
          <w:color w:val="000000" w:themeColor="text1"/>
          <w:szCs w:val="24"/>
          <w:lang w:eastAsia="ja-JP"/>
        </w:rPr>
        <w:t>ption 2 will result in many combinations and prolong the discussions.</w:t>
      </w:r>
    </w:p>
    <w:p w14:paraId="20E15692" w14:textId="7FC2D86E" w:rsidR="0031652C" w:rsidRPr="0031652C" w:rsidRDefault="0031652C" w:rsidP="00A66219">
      <w:pPr>
        <w:jc w:val="both"/>
        <w:rPr>
          <w:b/>
          <w:bCs/>
          <w:i/>
          <w:iCs/>
        </w:rPr>
      </w:pPr>
    </w:p>
    <w:p w14:paraId="1FBCC9A1" w14:textId="77777777" w:rsidR="00981C92" w:rsidRPr="00385D9C" w:rsidRDefault="00981C92" w:rsidP="00385D9C">
      <w:pPr>
        <w:pStyle w:val="3"/>
        <w:keepNext/>
        <w:keepLines/>
        <w:numPr>
          <w:ilvl w:val="0"/>
          <w:numId w:val="0"/>
        </w:numPr>
        <w:suppressAutoHyphens w:val="0"/>
        <w:spacing w:after="180"/>
        <w:rPr>
          <w:sz w:val="24"/>
          <w:szCs w:val="16"/>
        </w:rPr>
      </w:pPr>
      <w:r w:rsidRPr="00385D9C">
        <w:rPr>
          <w:sz w:val="24"/>
          <w:szCs w:val="16"/>
        </w:rPr>
        <w:t>Topic #3: Receive Time Difference</w:t>
      </w:r>
    </w:p>
    <w:p w14:paraId="3F15E20A" w14:textId="77777777" w:rsidR="00981C92" w:rsidRPr="00385D9C" w:rsidRDefault="00981C92" w:rsidP="00385D9C">
      <w:pPr>
        <w:outlineLvl w:val="3"/>
        <w:rPr>
          <w:b/>
          <w:color w:val="000000" w:themeColor="text1"/>
          <w:u w:val="single"/>
          <w:lang w:eastAsia="ko-KR"/>
        </w:rPr>
      </w:pPr>
      <w:r w:rsidRPr="00385D9C">
        <w:rPr>
          <w:b/>
          <w:color w:val="000000" w:themeColor="text1"/>
          <w:u w:val="single"/>
          <w:lang w:eastAsia="ko-KR"/>
        </w:rPr>
        <w:t>Issue 3-1: Baseline MRTD for simultaneous data reception</w:t>
      </w:r>
    </w:p>
    <w:p w14:paraId="458D65C3" w14:textId="77777777" w:rsidR="00981C92" w:rsidRPr="00385D9C" w:rsidRDefault="00981C92" w:rsidP="00981C92">
      <w:pPr>
        <w:pStyle w:val="a3"/>
        <w:numPr>
          <w:ilvl w:val="0"/>
          <w:numId w:val="25"/>
        </w:numPr>
        <w:ind w:left="720"/>
        <w:rPr>
          <w:color w:val="000000" w:themeColor="text1"/>
        </w:rPr>
      </w:pPr>
      <w:r w:rsidRPr="00385D9C">
        <w:rPr>
          <w:color w:val="000000" w:themeColor="text1"/>
        </w:rPr>
        <w:t>Proposals</w:t>
      </w:r>
    </w:p>
    <w:p w14:paraId="5C85B24B" w14:textId="77777777" w:rsidR="00981C92" w:rsidRPr="00385D9C" w:rsidRDefault="00981C92" w:rsidP="00981C92">
      <w:pPr>
        <w:pStyle w:val="a3"/>
        <w:numPr>
          <w:ilvl w:val="1"/>
          <w:numId w:val="25"/>
        </w:numPr>
        <w:ind w:left="1440"/>
        <w:rPr>
          <w:color w:val="000000" w:themeColor="text1"/>
        </w:rPr>
      </w:pPr>
      <w:r w:rsidRPr="00385D9C">
        <w:rPr>
          <w:color w:val="000000" w:themeColor="text1"/>
        </w:rPr>
        <w:t>Option 1: MRTD should be smaller than CP/2</w:t>
      </w:r>
    </w:p>
    <w:p w14:paraId="1015D9E4" w14:textId="77777777" w:rsidR="00981C92" w:rsidRPr="00385D9C" w:rsidRDefault="00981C92" w:rsidP="00981C92">
      <w:pPr>
        <w:pStyle w:val="a3"/>
        <w:numPr>
          <w:ilvl w:val="1"/>
          <w:numId w:val="25"/>
        </w:numPr>
        <w:ind w:left="1440"/>
        <w:rPr>
          <w:color w:val="000000" w:themeColor="text1"/>
        </w:rPr>
      </w:pPr>
      <w:r w:rsidRPr="00385D9C">
        <w:rPr>
          <w:color w:val="000000" w:themeColor="text1"/>
        </w:rPr>
        <w:t>Option 2: MRTD should be smaller than CP</w:t>
      </w:r>
    </w:p>
    <w:p w14:paraId="3154AFDC" w14:textId="77777777" w:rsidR="00981C92" w:rsidRPr="00385D9C" w:rsidRDefault="00981C92" w:rsidP="00981C92">
      <w:pPr>
        <w:pStyle w:val="a3"/>
        <w:numPr>
          <w:ilvl w:val="0"/>
          <w:numId w:val="25"/>
        </w:numPr>
        <w:ind w:left="720"/>
        <w:rPr>
          <w:color w:val="000000" w:themeColor="text1"/>
        </w:rPr>
      </w:pPr>
      <w:r w:rsidRPr="00385D9C">
        <w:rPr>
          <w:color w:val="000000" w:themeColor="text1"/>
        </w:rPr>
        <w:t>Recommended WF</w:t>
      </w:r>
    </w:p>
    <w:p w14:paraId="2C99BF0C" w14:textId="77777777" w:rsidR="00981C92" w:rsidRPr="00973306" w:rsidRDefault="00981C92" w:rsidP="00A66219">
      <w:pPr>
        <w:jc w:val="both"/>
        <w:rPr>
          <w:b/>
          <w:bCs/>
          <w:i/>
          <w:iCs/>
        </w:rPr>
      </w:pPr>
    </w:p>
    <w:p w14:paraId="5F3BBC81" w14:textId="77777777" w:rsidR="00981C92" w:rsidRPr="00385D9C" w:rsidRDefault="00981C92" w:rsidP="00385D9C">
      <w:pPr>
        <w:outlineLvl w:val="3"/>
        <w:rPr>
          <w:b/>
          <w:color w:val="000000" w:themeColor="text1"/>
          <w:u w:val="single"/>
          <w:lang w:eastAsia="ko-KR"/>
        </w:rPr>
      </w:pPr>
      <w:r w:rsidRPr="00385D9C">
        <w:rPr>
          <w:b/>
          <w:color w:val="000000" w:themeColor="text1"/>
          <w:u w:val="single"/>
          <w:lang w:eastAsia="ko-KR"/>
        </w:rPr>
        <w:t>Issue 3-2: Handling MRTD &gt; CP</w:t>
      </w:r>
    </w:p>
    <w:p w14:paraId="11BB7D41" w14:textId="77777777" w:rsidR="00981C92" w:rsidRPr="00385D9C" w:rsidRDefault="00981C92" w:rsidP="00981C92">
      <w:pPr>
        <w:pStyle w:val="a3"/>
        <w:numPr>
          <w:ilvl w:val="0"/>
          <w:numId w:val="25"/>
        </w:numPr>
        <w:ind w:left="720"/>
        <w:rPr>
          <w:color w:val="000000" w:themeColor="text1"/>
        </w:rPr>
      </w:pPr>
      <w:r w:rsidRPr="00385D9C">
        <w:rPr>
          <w:color w:val="000000" w:themeColor="text1"/>
        </w:rPr>
        <w:t>Proposals</w:t>
      </w:r>
    </w:p>
    <w:p w14:paraId="60C0D8AA" w14:textId="77777777" w:rsidR="00981C92" w:rsidRPr="00385D9C" w:rsidRDefault="00981C92" w:rsidP="00981C92">
      <w:pPr>
        <w:pStyle w:val="a3"/>
        <w:numPr>
          <w:ilvl w:val="1"/>
          <w:numId w:val="25"/>
        </w:numPr>
        <w:ind w:left="1440"/>
        <w:rPr>
          <w:color w:val="000000" w:themeColor="text1"/>
        </w:rPr>
      </w:pPr>
      <w:r w:rsidRPr="00385D9C">
        <w:rPr>
          <w:color w:val="000000" w:themeColor="text1"/>
        </w:rPr>
        <w:t>Option 1: Do not discuss in this WI</w:t>
      </w:r>
    </w:p>
    <w:p w14:paraId="6144D87C" w14:textId="77777777" w:rsidR="00981C92" w:rsidRPr="00385D9C" w:rsidRDefault="00981C92" w:rsidP="00981C92">
      <w:pPr>
        <w:pStyle w:val="a3"/>
        <w:numPr>
          <w:ilvl w:val="1"/>
          <w:numId w:val="25"/>
        </w:numPr>
        <w:ind w:left="1440"/>
        <w:rPr>
          <w:color w:val="000000" w:themeColor="text1"/>
        </w:rPr>
      </w:pPr>
      <w:r w:rsidRPr="00385D9C">
        <w:rPr>
          <w:color w:val="000000" w:themeColor="text1"/>
        </w:rPr>
        <w:t xml:space="preserve">Option 2: Introduce an optional capability </w:t>
      </w:r>
    </w:p>
    <w:p w14:paraId="2931E803" w14:textId="77777777" w:rsidR="00981C92" w:rsidRPr="00385D9C" w:rsidRDefault="00981C92" w:rsidP="00981C92">
      <w:pPr>
        <w:pStyle w:val="a3"/>
        <w:numPr>
          <w:ilvl w:val="1"/>
          <w:numId w:val="25"/>
        </w:numPr>
        <w:ind w:left="1440"/>
        <w:rPr>
          <w:color w:val="000000" w:themeColor="text1"/>
        </w:rPr>
      </w:pPr>
      <w:r w:rsidRPr="00385D9C">
        <w:rPr>
          <w:rFonts w:eastAsia="Yu Mincho" w:hint="eastAsia"/>
          <w:color w:val="000000" w:themeColor="text1"/>
          <w:lang w:eastAsia="ja-JP"/>
        </w:rPr>
        <w:t>O</w:t>
      </w:r>
      <w:r w:rsidRPr="00385D9C">
        <w:rPr>
          <w:rFonts w:eastAsia="Yu Mincho"/>
          <w:color w:val="000000" w:themeColor="text1"/>
          <w:lang w:eastAsia="ja-JP"/>
        </w:rPr>
        <w:t>ption 3: Wait for RAN1 discussion on Rel-18 MIMO evolution until details are clear</w:t>
      </w:r>
    </w:p>
    <w:p w14:paraId="7A9E8232" w14:textId="77777777" w:rsidR="00981C92" w:rsidRPr="00385D9C" w:rsidRDefault="00981C92" w:rsidP="00981C92">
      <w:pPr>
        <w:pStyle w:val="a3"/>
        <w:numPr>
          <w:ilvl w:val="0"/>
          <w:numId w:val="25"/>
        </w:numPr>
        <w:ind w:left="720"/>
        <w:rPr>
          <w:color w:val="000000" w:themeColor="text1"/>
        </w:rPr>
      </w:pPr>
      <w:r w:rsidRPr="00385D9C">
        <w:rPr>
          <w:color w:val="000000" w:themeColor="text1"/>
        </w:rPr>
        <w:t>Recommended WF</w:t>
      </w:r>
    </w:p>
    <w:p w14:paraId="2DF5A077" w14:textId="77777777" w:rsidR="00981C92" w:rsidRPr="00385D9C" w:rsidRDefault="00981C92" w:rsidP="00981C92">
      <w:pPr>
        <w:pStyle w:val="a3"/>
        <w:numPr>
          <w:ilvl w:val="1"/>
          <w:numId w:val="25"/>
        </w:numPr>
        <w:ind w:left="1440"/>
        <w:rPr>
          <w:color w:val="000000" w:themeColor="text1"/>
        </w:rPr>
      </w:pPr>
      <w:r w:rsidRPr="00385D9C">
        <w:rPr>
          <w:rFonts w:eastAsia="Yu Mincho"/>
          <w:color w:val="000000" w:themeColor="text1"/>
          <w:lang w:eastAsia="ja-JP"/>
        </w:rPr>
        <w:t>TBA</w:t>
      </w:r>
    </w:p>
    <w:p w14:paraId="59FE0586" w14:textId="53060DC7" w:rsidR="00A66219" w:rsidRDefault="00A66219" w:rsidP="00FD3FC3">
      <w:pPr>
        <w:jc w:val="both"/>
        <w:rPr>
          <w:color w:val="FF0000"/>
        </w:rPr>
      </w:pPr>
    </w:p>
    <w:p w14:paraId="55F31B97" w14:textId="77777777" w:rsidR="00FD3FC3" w:rsidRPr="00BE5B8C" w:rsidRDefault="00FD3FC3">
      <w:pPr>
        <w:pStyle w:val="1"/>
        <w:numPr>
          <w:ilvl w:val="0"/>
          <w:numId w:val="23"/>
        </w:numPr>
        <w:tabs>
          <w:tab w:val="num" w:pos="432"/>
        </w:tabs>
        <w:ind w:left="432" w:hanging="432"/>
      </w:pPr>
      <w:r>
        <w:t>References</w:t>
      </w:r>
      <w:bookmarkStart w:id="12" w:name="_Hlk4777878"/>
    </w:p>
    <w:bookmarkEnd w:id="12"/>
    <w:p w14:paraId="40C17FBB" w14:textId="77777777" w:rsidR="002336E5" w:rsidRDefault="002336E5" w:rsidP="002336E5">
      <w:pPr>
        <w:pStyle w:val="Reference"/>
        <w:numPr>
          <w:ilvl w:val="0"/>
          <w:numId w:val="24"/>
        </w:numPr>
        <w:suppressAutoHyphens w:val="0"/>
        <w:spacing w:before="120" w:line="280" w:lineRule="atLeast"/>
        <w:jc w:val="both"/>
        <w:rPr>
          <w:bCs/>
          <w:kern w:val="2"/>
          <w:szCs w:val="18"/>
        </w:rPr>
      </w:pPr>
      <w:r w:rsidRPr="002336E5">
        <w:rPr>
          <w:bCs/>
          <w:kern w:val="2"/>
          <w:szCs w:val="18"/>
        </w:rPr>
        <w:t>R4-2302767</w:t>
      </w:r>
      <w:r w:rsidRPr="002336E5">
        <w:rPr>
          <w:bCs/>
          <w:kern w:val="2"/>
          <w:szCs w:val="18"/>
        </w:rPr>
        <w:tab/>
        <w:t>Topic summary for [</w:t>
      </w:r>
      <w:proofErr w:type="gramStart"/>
      <w:r w:rsidRPr="002336E5">
        <w:rPr>
          <w:bCs/>
          <w:kern w:val="2"/>
          <w:szCs w:val="18"/>
        </w:rPr>
        <w:t>106][</w:t>
      </w:r>
      <w:proofErr w:type="gramEnd"/>
      <w:r w:rsidRPr="002336E5">
        <w:rPr>
          <w:bCs/>
          <w:kern w:val="2"/>
          <w:szCs w:val="18"/>
        </w:rPr>
        <w:t>209] FR2_multiRx_part1</w:t>
      </w:r>
      <w:r>
        <w:rPr>
          <w:bCs/>
          <w:kern w:val="2"/>
          <w:szCs w:val="18"/>
        </w:rPr>
        <w:t>,</w:t>
      </w:r>
      <w:r w:rsidRPr="002336E5">
        <w:rPr>
          <w:bCs/>
          <w:kern w:val="2"/>
          <w:szCs w:val="18"/>
        </w:rPr>
        <w:t xml:space="preserve"> Moderator (vivo)</w:t>
      </w:r>
    </w:p>
    <w:p w14:paraId="101FA64A" w14:textId="4619056E" w:rsidR="002336E5" w:rsidRPr="002336E5" w:rsidRDefault="002336E5" w:rsidP="009F5883">
      <w:pPr>
        <w:pStyle w:val="Reference"/>
        <w:numPr>
          <w:ilvl w:val="0"/>
          <w:numId w:val="24"/>
        </w:numPr>
        <w:suppressAutoHyphens w:val="0"/>
        <w:spacing w:before="120" w:line="280" w:lineRule="atLeast"/>
        <w:jc w:val="both"/>
        <w:rPr>
          <w:bCs/>
          <w:kern w:val="2"/>
          <w:szCs w:val="18"/>
        </w:rPr>
      </w:pPr>
      <w:r w:rsidRPr="002336E5">
        <w:rPr>
          <w:bCs/>
          <w:kern w:val="2"/>
          <w:szCs w:val="18"/>
        </w:rPr>
        <w:t>R4-2302768</w:t>
      </w:r>
      <w:r w:rsidRPr="002336E5">
        <w:rPr>
          <w:bCs/>
          <w:kern w:val="2"/>
          <w:szCs w:val="18"/>
        </w:rPr>
        <w:tab/>
        <w:t>Topic summary for [</w:t>
      </w:r>
      <w:proofErr w:type="gramStart"/>
      <w:r w:rsidRPr="002336E5">
        <w:rPr>
          <w:bCs/>
          <w:kern w:val="2"/>
          <w:szCs w:val="18"/>
        </w:rPr>
        <w:t>106][</w:t>
      </w:r>
      <w:proofErr w:type="gramEnd"/>
      <w:r w:rsidRPr="002336E5">
        <w:rPr>
          <w:bCs/>
          <w:kern w:val="2"/>
          <w:szCs w:val="18"/>
        </w:rPr>
        <w:t>210] FR2_multiRx_part2, Moderator (Qualcomm)</w:t>
      </w:r>
    </w:p>
    <w:sectPr w:rsidR="002336E5" w:rsidRPr="002336E5" w:rsidSect="00454C0D">
      <w:footerReference w:type="default" r:id="rId8"/>
      <w:pgSz w:w="11906" w:h="16838"/>
      <w:pgMar w:top="1416" w:right="1133" w:bottom="1133" w:left="1133" w:header="720" w:footer="34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20C5AF" w16cex:dateUtc="2022-11-17T14:37:00Z"/>
  <w16cex:commentExtensible w16cex:durableId="2720C5B4" w16cex:dateUtc="2022-11-17T14:37:00Z"/>
  <w16cex:commentExtensible w16cex:durableId="2720C5E7" w16cex:dateUtc="2022-11-17T14:38:00Z"/>
  <w16cex:commentExtensible w16cex:durableId="2720C5F7" w16cex:dateUtc="2022-11-17T14:38:00Z"/>
  <w16cex:commentExtensible w16cex:durableId="2720C5BC" w16cex:dateUtc="2022-11-17T14:37:00Z"/>
  <w16cex:commentExtensible w16cex:durableId="2720C5C8" w16cex:dateUtc="2022-11-17T14:3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E4D473" w14:textId="77777777" w:rsidR="00334596" w:rsidRDefault="00334596">
      <w:pPr>
        <w:spacing w:after="0"/>
      </w:pPr>
      <w:r>
        <w:separator/>
      </w:r>
    </w:p>
  </w:endnote>
  <w:endnote w:type="continuationSeparator" w:id="0">
    <w:p w14:paraId="44A950B5" w14:textId="77777777" w:rsidR="00334596" w:rsidRDefault="003345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swiss"/>
    <w:notTrueType/>
    <w:pitch w:val="variable"/>
    <w:sig w:usb0="00000001" w:usb1="08070000" w:usb2="00000010" w:usb3="00000000" w:csb0="00020093" w:csb1="00000000"/>
  </w:font>
  <w:font w:name="Arial Unicode MS">
    <w:panose1 w:val="020B0604020202020204"/>
    <w:charset w:val="86"/>
    <w:family w:val="swiss"/>
    <w:notTrueType/>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704744" w:rsidRDefault="00704744"/>
  <w:p w14:paraId="0E4C8077" w14:textId="77777777" w:rsidR="00704744" w:rsidRDefault="00704744">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704744" w:rsidRDefault="00704744">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2637B6" w14:textId="77777777" w:rsidR="00334596" w:rsidRDefault="00334596">
      <w:pPr>
        <w:spacing w:after="0"/>
      </w:pPr>
      <w:r>
        <w:separator/>
      </w:r>
    </w:p>
  </w:footnote>
  <w:footnote w:type="continuationSeparator" w:id="0">
    <w:p w14:paraId="2CFE5D14" w14:textId="77777777" w:rsidR="00334596" w:rsidRDefault="0033459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60B7068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62D56197"/>
    <w:multiLevelType w:val="hybridMultilevel"/>
    <w:tmpl w:val="6110281C"/>
    <w:lvl w:ilvl="0" w:tplc="2FF42842">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73376605"/>
    <w:multiLevelType w:val="hybridMultilevel"/>
    <w:tmpl w:val="1D5E223E"/>
    <w:lvl w:ilvl="0" w:tplc="6D749DC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4"/>
  </w:num>
  <w:num w:numId="21">
    <w:abstractNumId w:val="30"/>
  </w:num>
  <w:num w:numId="22">
    <w:abstractNumId w:val="25"/>
  </w:num>
  <w:num w:numId="23">
    <w:abstractNumId w:val="28"/>
  </w:num>
  <w:num w:numId="24">
    <w:abstractNumId w:val="33"/>
  </w:num>
  <w:num w:numId="25">
    <w:abstractNumId w:val="27"/>
  </w:num>
  <w:num w:numId="26">
    <w:abstractNumId w:val="23"/>
  </w:num>
  <w:num w:numId="27">
    <w:abstractNumId w:val="22"/>
  </w:num>
  <w:num w:numId="28">
    <w:abstractNumId w:val="32"/>
  </w:num>
  <w:num w:numId="29">
    <w:abstractNumId w:val="29"/>
  </w:num>
  <w:num w:numId="30">
    <w:abstractNumId w:val="24"/>
  </w:num>
  <w:num w:numId="31">
    <w:abstractNumId w:val="24"/>
  </w:num>
  <w:num w:numId="32">
    <w:abstractNumId w:val="24"/>
  </w:num>
  <w:num w:numId="33">
    <w:abstractNumId w:val="24"/>
  </w:num>
  <w:num w:numId="34">
    <w:abstractNumId w:val="24"/>
  </w:num>
  <w:num w:numId="35">
    <w:abstractNumId w:val="24"/>
  </w:num>
  <w:num w:numId="36">
    <w:abstractNumId w:val="24"/>
  </w:num>
  <w:num w:numId="37">
    <w:abstractNumId w:val="24"/>
  </w:num>
  <w:num w:numId="38">
    <w:abstractNumId w:val="26"/>
  </w:num>
  <w:num w:numId="39">
    <w:abstractNumId w:val="21"/>
  </w:num>
  <w:num w:numId="40">
    <w:abstractNumId w:val="0"/>
  </w:num>
  <w:num w:numId="41">
    <w:abstractNumId w:val="0"/>
  </w:num>
  <w:num w:numId="42">
    <w:abstractNumId w:val="0"/>
  </w:num>
  <w:num w:numId="43">
    <w:abstractNumId w:val="0"/>
  </w:num>
  <w:num w:numId="44">
    <w:abstractNumId w:val="0"/>
  </w:num>
  <w:num w:numId="45">
    <w:abstractNumId w:val="0"/>
  </w:num>
  <w:num w:numId="46">
    <w:abstractNumId w:val="31"/>
  </w:num>
  <w:num w:numId="47">
    <w:abstractNumId w:val="2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4E5F"/>
    <w:rsid w:val="00006056"/>
    <w:rsid w:val="0000692A"/>
    <w:rsid w:val="000075C3"/>
    <w:rsid w:val="00007F5B"/>
    <w:rsid w:val="00011C99"/>
    <w:rsid w:val="0001319B"/>
    <w:rsid w:val="00013E73"/>
    <w:rsid w:val="00014528"/>
    <w:rsid w:val="00014662"/>
    <w:rsid w:val="000146BD"/>
    <w:rsid w:val="00014CC0"/>
    <w:rsid w:val="000156AB"/>
    <w:rsid w:val="00016EDA"/>
    <w:rsid w:val="00016EF5"/>
    <w:rsid w:val="00017E8B"/>
    <w:rsid w:val="000206F6"/>
    <w:rsid w:val="00020809"/>
    <w:rsid w:val="0002082A"/>
    <w:rsid w:val="00021583"/>
    <w:rsid w:val="00023CA7"/>
    <w:rsid w:val="00023FA2"/>
    <w:rsid w:val="00024117"/>
    <w:rsid w:val="0002450E"/>
    <w:rsid w:val="0002464A"/>
    <w:rsid w:val="00024920"/>
    <w:rsid w:val="00025AE0"/>
    <w:rsid w:val="00025C0A"/>
    <w:rsid w:val="00026610"/>
    <w:rsid w:val="0002666A"/>
    <w:rsid w:val="0002702B"/>
    <w:rsid w:val="00027D29"/>
    <w:rsid w:val="00027F31"/>
    <w:rsid w:val="0003150A"/>
    <w:rsid w:val="0003334B"/>
    <w:rsid w:val="0003411D"/>
    <w:rsid w:val="00034F82"/>
    <w:rsid w:val="00035EEC"/>
    <w:rsid w:val="00037527"/>
    <w:rsid w:val="00040D2D"/>
    <w:rsid w:val="0004158C"/>
    <w:rsid w:val="00041873"/>
    <w:rsid w:val="00041A13"/>
    <w:rsid w:val="00042216"/>
    <w:rsid w:val="00042C3F"/>
    <w:rsid w:val="00044131"/>
    <w:rsid w:val="00045099"/>
    <w:rsid w:val="00045F31"/>
    <w:rsid w:val="0004736B"/>
    <w:rsid w:val="0005002F"/>
    <w:rsid w:val="0005029E"/>
    <w:rsid w:val="00050FCB"/>
    <w:rsid w:val="0005211B"/>
    <w:rsid w:val="00053212"/>
    <w:rsid w:val="00054CF4"/>
    <w:rsid w:val="000557C6"/>
    <w:rsid w:val="00061D80"/>
    <w:rsid w:val="00062173"/>
    <w:rsid w:val="00062C8D"/>
    <w:rsid w:val="00062EAC"/>
    <w:rsid w:val="00063F7C"/>
    <w:rsid w:val="0006461E"/>
    <w:rsid w:val="000650D0"/>
    <w:rsid w:val="00066F42"/>
    <w:rsid w:val="0007009F"/>
    <w:rsid w:val="00071E1B"/>
    <w:rsid w:val="00073FB6"/>
    <w:rsid w:val="00074AC8"/>
    <w:rsid w:val="00075221"/>
    <w:rsid w:val="00075EF6"/>
    <w:rsid w:val="000767D5"/>
    <w:rsid w:val="00076868"/>
    <w:rsid w:val="00076D61"/>
    <w:rsid w:val="00076E28"/>
    <w:rsid w:val="00077D2F"/>
    <w:rsid w:val="0008083A"/>
    <w:rsid w:val="00081D18"/>
    <w:rsid w:val="00082D43"/>
    <w:rsid w:val="000837D6"/>
    <w:rsid w:val="00086FC3"/>
    <w:rsid w:val="00090621"/>
    <w:rsid w:val="000907CC"/>
    <w:rsid w:val="00091649"/>
    <w:rsid w:val="00092617"/>
    <w:rsid w:val="000931B2"/>
    <w:rsid w:val="000938C5"/>
    <w:rsid w:val="00094DB0"/>
    <w:rsid w:val="000959E0"/>
    <w:rsid w:val="00095C92"/>
    <w:rsid w:val="00095FA1"/>
    <w:rsid w:val="00096A6F"/>
    <w:rsid w:val="00096E86"/>
    <w:rsid w:val="000A004F"/>
    <w:rsid w:val="000A127B"/>
    <w:rsid w:val="000A1B10"/>
    <w:rsid w:val="000A2C1E"/>
    <w:rsid w:val="000A45CF"/>
    <w:rsid w:val="000A4C71"/>
    <w:rsid w:val="000A4C8D"/>
    <w:rsid w:val="000A5BA2"/>
    <w:rsid w:val="000A6952"/>
    <w:rsid w:val="000A6990"/>
    <w:rsid w:val="000A779F"/>
    <w:rsid w:val="000B099C"/>
    <w:rsid w:val="000B26A4"/>
    <w:rsid w:val="000B27F3"/>
    <w:rsid w:val="000B592D"/>
    <w:rsid w:val="000B7375"/>
    <w:rsid w:val="000B7BB4"/>
    <w:rsid w:val="000C04C0"/>
    <w:rsid w:val="000C0C3A"/>
    <w:rsid w:val="000C15EC"/>
    <w:rsid w:val="000C1629"/>
    <w:rsid w:val="000C312D"/>
    <w:rsid w:val="000C3FA3"/>
    <w:rsid w:val="000C4006"/>
    <w:rsid w:val="000C49C4"/>
    <w:rsid w:val="000C5085"/>
    <w:rsid w:val="000C54FB"/>
    <w:rsid w:val="000C59D3"/>
    <w:rsid w:val="000D032D"/>
    <w:rsid w:val="000D1232"/>
    <w:rsid w:val="000D142F"/>
    <w:rsid w:val="000D1476"/>
    <w:rsid w:val="000D2809"/>
    <w:rsid w:val="000D2820"/>
    <w:rsid w:val="000D367D"/>
    <w:rsid w:val="000D3E9E"/>
    <w:rsid w:val="000D470E"/>
    <w:rsid w:val="000D47D8"/>
    <w:rsid w:val="000D4E7D"/>
    <w:rsid w:val="000D5187"/>
    <w:rsid w:val="000D5A8D"/>
    <w:rsid w:val="000D5CC0"/>
    <w:rsid w:val="000D5EFC"/>
    <w:rsid w:val="000D6CED"/>
    <w:rsid w:val="000D7162"/>
    <w:rsid w:val="000D77F1"/>
    <w:rsid w:val="000E0033"/>
    <w:rsid w:val="000E2259"/>
    <w:rsid w:val="000E2E2A"/>
    <w:rsid w:val="000E30E3"/>
    <w:rsid w:val="000E3697"/>
    <w:rsid w:val="000E4B23"/>
    <w:rsid w:val="000E4B84"/>
    <w:rsid w:val="000E4F7A"/>
    <w:rsid w:val="000E5E31"/>
    <w:rsid w:val="000F10F6"/>
    <w:rsid w:val="000F110B"/>
    <w:rsid w:val="000F1411"/>
    <w:rsid w:val="000F1737"/>
    <w:rsid w:val="000F1CD0"/>
    <w:rsid w:val="000F3C17"/>
    <w:rsid w:val="000F4F43"/>
    <w:rsid w:val="000F6118"/>
    <w:rsid w:val="000F743C"/>
    <w:rsid w:val="000F766B"/>
    <w:rsid w:val="000F7CAE"/>
    <w:rsid w:val="00100FB2"/>
    <w:rsid w:val="00101741"/>
    <w:rsid w:val="001020F4"/>
    <w:rsid w:val="001036FF"/>
    <w:rsid w:val="001043CD"/>
    <w:rsid w:val="00104A01"/>
    <w:rsid w:val="001051D6"/>
    <w:rsid w:val="00105AFF"/>
    <w:rsid w:val="001072BB"/>
    <w:rsid w:val="001103D1"/>
    <w:rsid w:val="00110BD7"/>
    <w:rsid w:val="00110E8A"/>
    <w:rsid w:val="00111A1C"/>
    <w:rsid w:val="001136B3"/>
    <w:rsid w:val="00113851"/>
    <w:rsid w:val="001143B9"/>
    <w:rsid w:val="001149A0"/>
    <w:rsid w:val="00114BE9"/>
    <w:rsid w:val="00115754"/>
    <w:rsid w:val="00116475"/>
    <w:rsid w:val="001170FA"/>
    <w:rsid w:val="00117E60"/>
    <w:rsid w:val="00117FCE"/>
    <w:rsid w:val="00121302"/>
    <w:rsid w:val="001217A0"/>
    <w:rsid w:val="00121CB3"/>
    <w:rsid w:val="00121D43"/>
    <w:rsid w:val="00123848"/>
    <w:rsid w:val="00126689"/>
    <w:rsid w:val="00130916"/>
    <w:rsid w:val="001323FF"/>
    <w:rsid w:val="00132EA0"/>
    <w:rsid w:val="00132EDF"/>
    <w:rsid w:val="0013364C"/>
    <w:rsid w:val="00133C72"/>
    <w:rsid w:val="0013442D"/>
    <w:rsid w:val="00135136"/>
    <w:rsid w:val="00136E9C"/>
    <w:rsid w:val="001407B0"/>
    <w:rsid w:val="0014101D"/>
    <w:rsid w:val="001428CE"/>
    <w:rsid w:val="00142E1C"/>
    <w:rsid w:val="00143570"/>
    <w:rsid w:val="00143770"/>
    <w:rsid w:val="00143A5C"/>
    <w:rsid w:val="001456D9"/>
    <w:rsid w:val="00145A4F"/>
    <w:rsid w:val="00145AC0"/>
    <w:rsid w:val="00146807"/>
    <w:rsid w:val="0015167D"/>
    <w:rsid w:val="0015265A"/>
    <w:rsid w:val="0015288D"/>
    <w:rsid w:val="00152FFB"/>
    <w:rsid w:val="0015405E"/>
    <w:rsid w:val="00154FAA"/>
    <w:rsid w:val="0015530B"/>
    <w:rsid w:val="0015669C"/>
    <w:rsid w:val="001579C2"/>
    <w:rsid w:val="00160416"/>
    <w:rsid w:val="001611A3"/>
    <w:rsid w:val="001635B6"/>
    <w:rsid w:val="0016495B"/>
    <w:rsid w:val="001649BF"/>
    <w:rsid w:val="001658C7"/>
    <w:rsid w:val="00166EEF"/>
    <w:rsid w:val="00167DC0"/>
    <w:rsid w:val="00167FC1"/>
    <w:rsid w:val="0017044E"/>
    <w:rsid w:val="00170A08"/>
    <w:rsid w:val="001710A9"/>
    <w:rsid w:val="00171F57"/>
    <w:rsid w:val="00174F7C"/>
    <w:rsid w:val="00175111"/>
    <w:rsid w:val="0017517C"/>
    <w:rsid w:val="0017530F"/>
    <w:rsid w:val="00176AC9"/>
    <w:rsid w:val="00182387"/>
    <w:rsid w:val="00183CFD"/>
    <w:rsid w:val="00184405"/>
    <w:rsid w:val="001844A0"/>
    <w:rsid w:val="00184D75"/>
    <w:rsid w:val="00186EA0"/>
    <w:rsid w:val="00190211"/>
    <w:rsid w:val="0019038B"/>
    <w:rsid w:val="001914DA"/>
    <w:rsid w:val="0019152D"/>
    <w:rsid w:val="00191669"/>
    <w:rsid w:val="001917F1"/>
    <w:rsid w:val="00191CD4"/>
    <w:rsid w:val="00192609"/>
    <w:rsid w:val="00192D3B"/>
    <w:rsid w:val="001944DA"/>
    <w:rsid w:val="00194ADF"/>
    <w:rsid w:val="00194B81"/>
    <w:rsid w:val="0019571A"/>
    <w:rsid w:val="001A0782"/>
    <w:rsid w:val="001A13FB"/>
    <w:rsid w:val="001A1EB8"/>
    <w:rsid w:val="001A2BAF"/>
    <w:rsid w:val="001A3D35"/>
    <w:rsid w:val="001A4343"/>
    <w:rsid w:val="001A53A4"/>
    <w:rsid w:val="001A551A"/>
    <w:rsid w:val="001A56DC"/>
    <w:rsid w:val="001A6BDE"/>
    <w:rsid w:val="001A7CC7"/>
    <w:rsid w:val="001B1407"/>
    <w:rsid w:val="001B174B"/>
    <w:rsid w:val="001B37D6"/>
    <w:rsid w:val="001B4560"/>
    <w:rsid w:val="001B4BB7"/>
    <w:rsid w:val="001B514A"/>
    <w:rsid w:val="001B5F30"/>
    <w:rsid w:val="001B6205"/>
    <w:rsid w:val="001B6BD7"/>
    <w:rsid w:val="001B7B00"/>
    <w:rsid w:val="001C0620"/>
    <w:rsid w:val="001C27F8"/>
    <w:rsid w:val="001C2A52"/>
    <w:rsid w:val="001C35C7"/>
    <w:rsid w:val="001C3A2A"/>
    <w:rsid w:val="001C3E48"/>
    <w:rsid w:val="001C4283"/>
    <w:rsid w:val="001C43BF"/>
    <w:rsid w:val="001C5141"/>
    <w:rsid w:val="001C5E09"/>
    <w:rsid w:val="001C6151"/>
    <w:rsid w:val="001C627B"/>
    <w:rsid w:val="001C7FF3"/>
    <w:rsid w:val="001D046F"/>
    <w:rsid w:val="001D22D9"/>
    <w:rsid w:val="001D289C"/>
    <w:rsid w:val="001D3045"/>
    <w:rsid w:val="001D5919"/>
    <w:rsid w:val="001D64DD"/>
    <w:rsid w:val="001D68D1"/>
    <w:rsid w:val="001E01BD"/>
    <w:rsid w:val="001E07EF"/>
    <w:rsid w:val="001E1064"/>
    <w:rsid w:val="001E1489"/>
    <w:rsid w:val="001E314E"/>
    <w:rsid w:val="001E399B"/>
    <w:rsid w:val="001E3A08"/>
    <w:rsid w:val="001E458E"/>
    <w:rsid w:val="001E4BA9"/>
    <w:rsid w:val="001E5713"/>
    <w:rsid w:val="001E675A"/>
    <w:rsid w:val="001F081F"/>
    <w:rsid w:val="001F08B8"/>
    <w:rsid w:val="001F1DFC"/>
    <w:rsid w:val="001F1F45"/>
    <w:rsid w:val="001F342F"/>
    <w:rsid w:val="001F447D"/>
    <w:rsid w:val="001F60E2"/>
    <w:rsid w:val="001F7B69"/>
    <w:rsid w:val="00200BC1"/>
    <w:rsid w:val="00202772"/>
    <w:rsid w:val="002038BE"/>
    <w:rsid w:val="00203CDB"/>
    <w:rsid w:val="00203EDD"/>
    <w:rsid w:val="00204F41"/>
    <w:rsid w:val="0020558E"/>
    <w:rsid w:val="00207725"/>
    <w:rsid w:val="00210F4D"/>
    <w:rsid w:val="002116BA"/>
    <w:rsid w:val="00212EC4"/>
    <w:rsid w:val="002136AB"/>
    <w:rsid w:val="00213DBD"/>
    <w:rsid w:val="00214876"/>
    <w:rsid w:val="00215E24"/>
    <w:rsid w:val="00216235"/>
    <w:rsid w:val="00216649"/>
    <w:rsid w:val="0021694F"/>
    <w:rsid w:val="00217CB1"/>
    <w:rsid w:val="00220292"/>
    <w:rsid w:val="00220464"/>
    <w:rsid w:val="002221F2"/>
    <w:rsid w:val="00222B3E"/>
    <w:rsid w:val="00223B29"/>
    <w:rsid w:val="00223C89"/>
    <w:rsid w:val="00224B1A"/>
    <w:rsid w:val="00224CD9"/>
    <w:rsid w:val="00225450"/>
    <w:rsid w:val="002255E9"/>
    <w:rsid w:val="00225B34"/>
    <w:rsid w:val="00227099"/>
    <w:rsid w:val="00227E84"/>
    <w:rsid w:val="0023052F"/>
    <w:rsid w:val="00231697"/>
    <w:rsid w:val="0023237A"/>
    <w:rsid w:val="002329CF"/>
    <w:rsid w:val="00232AE3"/>
    <w:rsid w:val="002336E5"/>
    <w:rsid w:val="00234426"/>
    <w:rsid w:val="00234DC7"/>
    <w:rsid w:val="00235929"/>
    <w:rsid w:val="00235C72"/>
    <w:rsid w:val="00236A3D"/>
    <w:rsid w:val="00236AB7"/>
    <w:rsid w:val="00237F07"/>
    <w:rsid w:val="00245386"/>
    <w:rsid w:val="00245AE0"/>
    <w:rsid w:val="00245CC7"/>
    <w:rsid w:val="00245F2C"/>
    <w:rsid w:val="0024751C"/>
    <w:rsid w:val="002509A5"/>
    <w:rsid w:val="00250FD7"/>
    <w:rsid w:val="002518E2"/>
    <w:rsid w:val="0025242C"/>
    <w:rsid w:val="0025245F"/>
    <w:rsid w:val="00254ACE"/>
    <w:rsid w:val="00254F41"/>
    <w:rsid w:val="002606C4"/>
    <w:rsid w:val="00260A36"/>
    <w:rsid w:val="00261FF9"/>
    <w:rsid w:val="00262127"/>
    <w:rsid w:val="00262741"/>
    <w:rsid w:val="002632F9"/>
    <w:rsid w:val="002639E4"/>
    <w:rsid w:val="0026469E"/>
    <w:rsid w:val="00264DB0"/>
    <w:rsid w:val="002651AF"/>
    <w:rsid w:val="00266501"/>
    <w:rsid w:val="002665CA"/>
    <w:rsid w:val="0026787E"/>
    <w:rsid w:val="002679D1"/>
    <w:rsid w:val="00267E30"/>
    <w:rsid w:val="00270832"/>
    <w:rsid w:val="00273D45"/>
    <w:rsid w:val="00274325"/>
    <w:rsid w:val="0027457A"/>
    <w:rsid w:val="00275218"/>
    <w:rsid w:val="0027694E"/>
    <w:rsid w:val="00276993"/>
    <w:rsid w:val="00276E08"/>
    <w:rsid w:val="0027752A"/>
    <w:rsid w:val="0028115C"/>
    <w:rsid w:val="0028208D"/>
    <w:rsid w:val="00282D6B"/>
    <w:rsid w:val="002837A8"/>
    <w:rsid w:val="002844B5"/>
    <w:rsid w:val="002850F0"/>
    <w:rsid w:val="00287E64"/>
    <w:rsid w:val="00287FBA"/>
    <w:rsid w:val="0029017B"/>
    <w:rsid w:val="00290532"/>
    <w:rsid w:val="00290786"/>
    <w:rsid w:val="002908BD"/>
    <w:rsid w:val="00291E45"/>
    <w:rsid w:val="002932E5"/>
    <w:rsid w:val="0029353A"/>
    <w:rsid w:val="00293619"/>
    <w:rsid w:val="0029361E"/>
    <w:rsid w:val="00293BE0"/>
    <w:rsid w:val="0029427D"/>
    <w:rsid w:val="00295B02"/>
    <w:rsid w:val="00295D5C"/>
    <w:rsid w:val="002967FE"/>
    <w:rsid w:val="00296C30"/>
    <w:rsid w:val="002971BF"/>
    <w:rsid w:val="002979CE"/>
    <w:rsid w:val="00297A1A"/>
    <w:rsid w:val="00297B50"/>
    <w:rsid w:val="002A00C3"/>
    <w:rsid w:val="002A1754"/>
    <w:rsid w:val="002A2001"/>
    <w:rsid w:val="002A2305"/>
    <w:rsid w:val="002A2594"/>
    <w:rsid w:val="002A3A6E"/>
    <w:rsid w:val="002A3D22"/>
    <w:rsid w:val="002A45AA"/>
    <w:rsid w:val="002A525F"/>
    <w:rsid w:val="002A6076"/>
    <w:rsid w:val="002A6E79"/>
    <w:rsid w:val="002A72F0"/>
    <w:rsid w:val="002A7D9B"/>
    <w:rsid w:val="002B039D"/>
    <w:rsid w:val="002B0F3E"/>
    <w:rsid w:val="002B18EA"/>
    <w:rsid w:val="002B1973"/>
    <w:rsid w:val="002B2EF7"/>
    <w:rsid w:val="002B328E"/>
    <w:rsid w:val="002B3890"/>
    <w:rsid w:val="002B39C1"/>
    <w:rsid w:val="002B5094"/>
    <w:rsid w:val="002B5337"/>
    <w:rsid w:val="002B56B3"/>
    <w:rsid w:val="002B727E"/>
    <w:rsid w:val="002C0228"/>
    <w:rsid w:val="002C070D"/>
    <w:rsid w:val="002C0E7F"/>
    <w:rsid w:val="002C1B24"/>
    <w:rsid w:val="002C307B"/>
    <w:rsid w:val="002C30C5"/>
    <w:rsid w:val="002C3122"/>
    <w:rsid w:val="002C336B"/>
    <w:rsid w:val="002C4A1D"/>
    <w:rsid w:val="002C4FFE"/>
    <w:rsid w:val="002C69A7"/>
    <w:rsid w:val="002C73AE"/>
    <w:rsid w:val="002C7B96"/>
    <w:rsid w:val="002C7C08"/>
    <w:rsid w:val="002D07B5"/>
    <w:rsid w:val="002D113B"/>
    <w:rsid w:val="002D1ABB"/>
    <w:rsid w:val="002D1F93"/>
    <w:rsid w:val="002D2828"/>
    <w:rsid w:val="002D4BB3"/>
    <w:rsid w:val="002D4E3F"/>
    <w:rsid w:val="002D53BF"/>
    <w:rsid w:val="002D5F5E"/>
    <w:rsid w:val="002D6371"/>
    <w:rsid w:val="002D78CB"/>
    <w:rsid w:val="002E0746"/>
    <w:rsid w:val="002E1798"/>
    <w:rsid w:val="002E1B55"/>
    <w:rsid w:val="002E1E25"/>
    <w:rsid w:val="002E2B28"/>
    <w:rsid w:val="002E2BFB"/>
    <w:rsid w:val="002E4C63"/>
    <w:rsid w:val="002E4F86"/>
    <w:rsid w:val="002E5EE6"/>
    <w:rsid w:val="002E6857"/>
    <w:rsid w:val="002E7CB8"/>
    <w:rsid w:val="002F0309"/>
    <w:rsid w:val="002F146A"/>
    <w:rsid w:val="002F29DB"/>
    <w:rsid w:val="002F33BC"/>
    <w:rsid w:val="002F3CCF"/>
    <w:rsid w:val="002F48AB"/>
    <w:rsid w:val="002F4E08"/>
    <w:rsid w:val="002F52CB"/>
    <w:rsid w:val="002F558E"/>
    <w:rsid w:val="002F5868"/>
    <w:rsid w:val="002F6BD0"/>
    <w:rsid w:val="002F6BD8"/>
    <w:rsid w:val="002F7D1D"/>
    <w:rsid w:val="0030011A"/>
    <w:rsid w:val="003007C1"/>
    <w:rsid w:val="00301DC7"/>
    <w:rsid w:val="00302D84"/>
    <w:rsid w:val="0030310A"/>
    <w:rsid w:val="0030436D"/>
    <w:rsid w:val="00304B53"/>
    <w:rsid w:val="00304D42"/>
    <w:rsid w:val="00307B3B"/>
    <w:rsid w:val="00307C18"/>
    <w:rsid w:val="00310183"/>
    <w:rsid w:val="00310A2F"/>
    <w:rsid w:val="00310B8D"/>
    <w:rsid w:val="0031150C"/>
    <w:rsid w:val="00313937"/>
    <w:rsid w:val="00314257"/>
    <w:rsid w:val="00314487"/>
    <w:rsid w:val="00315A09"/>
    <w:rsid w:val="00315AD6"/>
    <w:rsid w:val="00316371"/>
    <w:rsid w:val="0031652C"/>
    <w:rsid w:val="00317060"/>
    <w:rsid w:val="003172DE"/>
    <w:rsid w:val="0032036A"/>
    <w:rsid w:val="003203FF"/>
    <w:rsid w:val="00320812"/>
    <w:rsid w:val="00320BD9"/>
    <w:rsid w:val="003224E8"/>
    <w:rsid w:val="00322659"/>
    <w:rsid w:val="00322FE2"/>
    <w:rsid w:val="0032504F"/>
    <w:rsid w:val="003255D5"/>
    <w:rsid w:val="00325FAC"/>
    <w:rsid w:val="00326B07"/>
    <w:rsid w:val="00326F26"/>
    <w:rsid w:val="00327722"/>
    <w:rsid w:val="00327752"/>
    <w:rsid w:val="00330AB5"/>
    <w:rsid w:val="00330DE2"/>
    <w:rsid w:val="00334596"/>
    <w:rsid w:val="00336A38"/>
    <w:rsid w:val="00337695"/>
    <w:rsid w:val="003377C7"/>
    <w:rsid w:val="00337E0A"/>
    <w:rsid w:val="00340154"/>
    <w:rsid w:val="00341965"/>
    <w:rsid w:val="00342127"/>
    <w:rsid w:val="00343684"/>
    <w:rsid w:val="00344967"/>
    <w:rsid w:val="00344F9B"/>
    <w:rsid w:val="00345057"/>
    <w:rsid w:val="00345486"/>
    <w:rsid w:val="003469F4"/>
    <w:rsid w:val="00346ABD"/>
    <w:rsid w:val="00350A9A"/>
    <w:rsid w:val="00350EEC"/>
    <w:rsid w:val="003516BB"/>
    <w:rsid w:val="003519AD"/>
    <w:rsid w:val="00356E16"/>
    <w:rsid w:val="003578FE"/>
    <w:rsid w:val="00357D38"/>
    <w:rsid w:val="00360000"/>
    <w:rsid w:val="0036061D"/>
    <w:rsid w:val="00360D35"/>
    <w:rsid w:val="003612FD"/>
    <w:rsid w:val="003622A5"/>
    <w:rsid w:val="003646D3"/>
    <w:rsid w:val="00364D1A"/>
    <w:rsid w:val="00364DC0"/>
    <w:rsid w:val="00365752"/>
    <w:rsid w:val="00366005"/>
    <w:rsid w:val="003664A8"/>
    <w:rsid w:val="0036754B"/>
    <w:rsid w:val="00367B2C"/>
    <w:rsid w:val="003700DB"/>
    <w:rsid w:val="0037026C"/>
    <w:rsid w:val="00371249"/>
    <w:rsid w:val="003731B3"/>
    <w:rsid w:val="0037373C"/>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DA3"/>
    <w:rsid w:val="0038489E"/>
    <w:rsid w:val="00384AD6"/>
    <w:rsid w:val="003852AB"/>
    <w:rsid w:val="003852B0"/>
    <w:rsid w:val="00385957"/>
    <w:rsid w:val="00385D9C"/>
    <w:rsid w:val="00390D4B"/>
    <w:rsid w:val="00391E7F"/>
    <w:rsid w:val="00393417"/>
    <w:rsid w:val="003947A4"/>
    <w:rsid w:val="00396E88"/>
    <w:rsid w:val="003A034F"/>
    <w:rsid w:val="003A0A4D"/>
    <w:rsid w:val="003A1316"/>
    <w:rsid w:val="003A16D2"/>
    <w:rsid w:val="003A33E2"/>
    <w:rsid w:val="003A36D8"/>
    <w:rsid w:val="003A3BC9"/>
    <w:rsid w:val="003A4F79"/>
    <w:rsid w:val="003A4F90"/>
    <w:rsid w:val="003A509A"/>
    <w:rsid w:val="003A68FB"/>
    <w:rsid w:val="003A722C"/>
    <w:rsid w:val="003B02CB"/>
    <w:rsid w:val="003B03A7"/>
    <w:rsid w:val="003B134B"/>
    <w:rsid w:val="003B134C"/>
    <w:rsid w:val="003B1E98"/>
    <w:rsid w:val="003B26C5"/>
    <w:rsid w:val="003B2841"/>
    <w:rsid w:val="003B31F6"/>
    <w:rsid w:val="003B3B08"/>
    <w:rsid w:val="003B42A9"/>
    <w:rsid w:val="003B4519"/>
    <w:rsid w:val="003B4693"/>
    <w:rsid w:val="003B6DAB"/>
    <w:rsid w:val="003B7A71"/>
    <w:rsid w:val="003B7CD9"/>
    <w:rsid w:val="003C0B38"/>
    <w:rsid w:val="003C1824"/>
    <w:rsid w:val="003C1C93"/>
    <w:rsid w:val="003C3CE5"/>
    <w:rsid w:val="003C5F18"/>
    <w:rsid w:val="003C6E02"/>
    <w:rsid w:val="003C74E8"/>
    <w:rsid w:val="003C7F14"/>
    <w:rsid w:val="003D1ACA"/>
    <w:rsid w:val="003D2B3D"/>
    <w:rsid w:val="003D351C"/>
    <w:rsid w:val="003D45FA"/>
    <w:rsid w:val="003D6091"/>
    <w:rsid w:val="003D67A8"/>
    <w:rsid w:val="003D6A88"/>
    <w:rsid w:val="003D7001"/>
    <w:rsid w:val="003D755D"/>
    <w:rsid w:val="003D7861"/>
    <w:rsid w:val="003D7D37"/>
    <w:rsid w:val="003E03A3"/>
    <w:rsid w:val="003E1DDF"/>
    <w:rsid w:val="003E1E0C"/>
    <w:rsid w:val="003E38BF"/>
    <w:rsid w:val="003E3E72"/>
    <w:rsid w:val="003E3F53"/>
    <w:rsid w:val="003E4B2E"/>
    <w:rsid w:val="003E5273"/>
    <w:rsid w:val="003E5E34"/>
    <w:rsid w:val="003E5FC4"/>
    <w:rsid w:val="003E61C3"/>
    <w:rsid w:val="003E647B"/>
    <w:rsid w:val="003E79BF"/>
    <w:rsid w:val="003E7DB2"/>
    <w:rsid w:val="003F003E"/>
    <w:rsid w:val="003F07F1"/>
    <w:rsid w:val="003F2507"/>
    <w:rsid w:val="003F3354"/>
    <w:rsid w:val="003F33FF"/>
    <w:rsid w:val="003F4251"/>
    <w:rsid w:val="003F705D"/>
    <w:rsid w:val="003F7F33"/>
    <w:rsid w:val="0040058A"/>
    <w:rsid w:val="00400C41"/>
    <w:rsid w:val="0040102F"/>
    <w:rsid w:val="00402970"/>
    <w:rsid w:val="00402C23"/>
    <w:rsid w:val="0040415F"/>
    <w:rsid w:val="00404A37"/>
    <w:rsid w:val="00404A65"/>
    <w:rsid w:val="00406379"/>
    <w:rsid w:val="004063AE"/>
    <w:rsid w:val="0040734E"/>
    <w:rsid w:val="0040756E"/>
    <w:rsid w:val="00410CCC"/>
    <w:rsid w:val="004134DE"/>
    <w:rsid w:val="00414233"/>
    <w:rsid w:val="004152E7"/>
    <w:rsid w:val="0041564A"/>
    <w:rsid w:val="00415907"/>
    <w:rsid w:val="004160AE"/>
    <w:rsid w:val="004168E0"/>
    <w:rsid w:val="00416D30"/>
    <w:rsid w:val="00417BA9"/>
    <w:rsid w:val="00417EE9"/>
    <w:rsid w:val="004212FA"/>
    <w:rsid w:val="0042236F"/>
    <w:rsid w:val="004230D3"/>
    <w:rsid w:val="004238EE"/>
    <w:rsid w:val="00424A70"/>
    <w:rsid w:val="004251F7"/>
    <w:rsid w:val="004255C5"/>
    <w:rsid w:val="0042584B"/>
    <w:rsid w:val="004305CE"/>
    <w:rsid w:val="00430B85"/>
    <w:rsid w:val="00430E22"/>
    <w:rsid w:val="00433944"/>
    <w:rsid w:val="00434764"/>
    <w:rsid w:val="00435271"/>
    <w:rsid w:val="004352B5"/>
    <w:rsid w:val="004361C4"/>
    <w:rsid w:val="00436E1D"/>
    <w:rsid w:val="004373C2"/>
    <w:rsid w:val="00437929"/>
    <w:rsid w:val="00440201"/>
    <w:rsid w:val="00440FCF"/>
    <w:rsid w:val="0044230D"/>
    <w:rsid w:val="004423B2"/>
    <w:rsid w:val="00443B0A"/>
    <w:rsid w:val="004440E9"/>
    <w:rsid w:val="0044470A"/>
    <w:rsid w:val="00447767"/>
    <w:rsid w:val="0045020A"/>
    <w:rsid w:val="00452562"/>
    <w:rsid w:val="00452F7A"/>
    <w:rsid w:val="0045344C"/>
    <w:rsid w:val="00453E1C"/>
    <w:rsid w:val="00454947"/>
    <w:rsid w:val="00454C0D"/>
    <w:rsid w:val="00455544"/>
    <w:rsid w:val="0045638C"/>
    <w:rsid w:val="00456D4B"/>
    <w:rsid w:val="004614D1"/>
    <w:rsid w:val="00461852"/>
    <w:rsid w:val="0046399B"/>
    <w:rsid w:val="00463ECD"/>
    <w:rsid w:val="00464461"/>
    <w:rsid w:val="00464D9A"/>
    <w:rsid w:val="0046506A"/>
    <w:rsid w:val="0046532E"/>
    <w:rsid w:val="00465943"/>
    <w:rsid w:val="00465999"/>
    <w:rsid w:val="004667EF"/>
    <w:rsid w:val="00466E7D"/>
    <w:rsid w:val="00466E8F"/>
    <w:rsid w:val="00470CAF"/>
    <w:rsid w:val="00472C96"/>
    <w:rsid w:val="00473666"/>
    <w:rsid w:val="00473A3B"/>
    <w:rsid w:val="00473C7F"/>
    <w:rsid w:val="00474D7D"/>
    <w:rsid w:val="00475016"/>
    <w:rsid w:val="004755E4"/>
    <w:rsid w:val="0047596F"/>
    <w:rsid w:val="00475AC9"/>
    <w:rsid w:val="00477E2C"/>
    <w:rsid w:val="004801D0"/>
    <w:rsid w:val="004803B6"/>
    <w:rsid w:val="00481B75"/>
    <w:rsid w:val="0048223C"/>
    <w:rsid w:val="0048295D"/>
    <w:rsid w:val="004829FC"/>
    <w:rsid w:val="00482B39"/>
    <w:rsid w:val="00482D55"/>
    <w:rsid w:val="00482DD6"/>
    <w:rsid w:val="0048357E"/>
    <w:rsid w:val="00484094"/>
    <w:rsid w:val="00484C15"/>
    <w:rsid w:val="00486B82"/>
    <w:rsid w:val="00487101"/>
    <w:rsid w:val="004878F0"/>
    <w:rsid w:val="00487EFC"/>
    <w:rsid w:val="0049020D"/>
    <w:rsid w:val="00491109"/>
    <w:rsid w:val="00492917"/>
    <w:rsid w:val="004939C6"/>
    <w:rsid w:val="00493BC0"/>
    <w:rsid w:val="00493EB9"/>
    <w:rsid w:val="00493F96"/>
    <w:rsid w:val="004945AF"/>
    <w:rsid w:val="00494C9D"/>
    <w:rsid w:val="0049563C"/>
    <w:rsid w:val="00495DD4"/>
    <w:rsid w:val="0049627A"/>
    <w:rsid w:val="0049703F"/>
    <w:rsid w:val="004A0274"/>
    <w:rsid w:val="004A0BDF"/>
    <w:rsid w:val="004A16D4"/>
    <w:rsid w:val="004A2C1F"/>
    <w:rsid w:val="004A3142"/>
    <w:rsid w:val="004A36C4"/>
    <w:rsid w:val="004A3CC7"/>
    <w:rsid w:val="004A5F6D"/>
    <w:rsid w:val="004A5F77"/>
    <w:rsid w:val="004B039E"/>
    <w:rsid w:val="004B0479"/>
    <w:rsid w:val="004B10E9"/>
    <w:rsid w:val="004B12C1"/>
    <w:rsid w:val="004B33BE"/>
    <w:rsid w:val="004B449F"/>
    <w:rsid w:val="004B4636"/>
    <w:rsid w:val="004B518E"/>
    <w:rsid w:val="004B6178"/>
    <w:rsid w:val="004B64EE"/>
    <w:rsid w:val="004B675A"/>
    <w:rsid w:val="004B76A1"/>
    <w:rsid w:val="004C0E69"/>
    <w:rsid w:val="004C136E"/>
    <w:rsid w:val="004C1F3D"/>
    <w:rsid w:val="004C3E76"/>
    <w:rsid w:val="004C3F28"/>
    <w:rsid w:val="004C4FAB"/>
    <w:rsid w:val="004C5000"/>
    <w:rsid w:val="004C5542"/>
    <w:rsid w:val="004C5A60"/>
    <w:rsid w:val="004C6E4B"/>
    <w:rsid w:val="004C6FE2"/>
    <w:rsid w:val="004C72F0"/>
    <w:rsid w:val="004D0288"/>
    <w:rsid w:val="004D0493"/>
    <w:rsid w:val="004D1A24"/>
    <w:rsid w:val="004D1AE0"/>
    <w:rsid w:val="004D2D39"/>
    <w:rsid w:val="004D49F2"/>
    <w:rsid w:val="004D53A2"/>
    <w:rsid w:val="004D56D6"/>
    <w:rsid w:val="004D5A1D"/>
    <w:rsid w:val="004D5B07"/>
    <w:rsid w:val="004D5E0C"/>
    <w:rsid w:val="004E235E"/>
    <w:rsid w:val="004E2FC6"/>
    <w:rsid w:val="004E42EF"/>
    <w:rsid w:val="004E5CC7"/>
    <w:rsid w:val="004E6512"/>
    <w:rsid w:val="004E6AC5"/>
    <w:rsid w:val="004E773C"/>
    <w:rsid w:val="004F0204"/>
    <w:rsid w:val="004F0A6B"/>
    <w:rsid w:val="004F0D5A"/>
    <w:rsid w:val="004F141E"/>
    <w:rsid w:val="004F3091"/>
    <w:rsid w:val="004F37A9"/>
    <w:rsid w:val="004F475A"/>
    <w:rsid w:val="004F4A52"/>
    <w:rsid w:val="004F5983"/>
    <w:rsid w:val="004F758E"/>
    <w:rsid w:val="0050024A"/>
    <w:rsid w:val="00500255"/>
    <w:rsid w:val="0050157C"/>
    <w:rsid w:val="00501C3E"/>
    <w:rsid w:val="00502AC7"/>
    <w:rsid w:val="0050412A"/>
    <w:rsid w:val="00504226"/>
    <w:rsid w:val="00504B7E"/>
    <w:rsid w:val="00505B65"/>
    <w:rsid w:val="00507227"/>
    <w:rsid w:val="00507DDA"/>
    <w:rsid w:val="00511790"/>
    <w:rsid w:val="005121FC"/>
    <w:rsid w:val="00512EE3"/>
    <w:rsid w:val="00514D0E"/>
    <w:rsid w:val="0051579D"/>
    <w:rsid w:val="00515EAB"/>
    <w:rsid w:val="00516272"/>
    <w:rsid w:val="005207D3"/>
    <w:rsid w:val="00521420"/>
    <w:rsid w:val="00522299"/>
    <w:rsid w:val="00522A3F"/>
    <w:rsid w:val="00523F88"/>
    <w:rsid w:val="005241C2"/>
    <w:rsid w:val="00524573"/>
    <w:rsid w:val="00526EBE"/>
    <w:rsid w:val="00527F5E"/>
    <w:rsid w:val="00530F57"/>
    <w:rsid w:val="00532002"/>
    <w:rsid w:val="005324D7"/>
    <w:rsid w:val="00532A2C"/>
    <w:rsid w:val="005338F6"/>
    <w:rsid w:val="00534D72"/>
    <w:rsid w:val="00534EF7"/>
    <w:rsid w:val="005378BB"/>
    <w:rsid w:val="005378F3"/>
    <w:rsid w:val="005411B1"/>
    <w:rsid w:val="005426C3"/>
    <w:rsid w:val="005450AD"/>
    <w:rsid w:val="00547F57"/>
    <w:rsid w:val="005508EB"/>
    <w:rsid w:val="0055206F"/>
    <w:rsid w:val="00552D8A"/>
    <w:rsid w:val="005541E2"/>
    <w:rsid w:val="00554C3D"/>
    <w:rsid w:val="00555FF3"/>
    <w:rsid w:val="005560AC"/>
    <w:rsid w:val="00556320"/>
    <w:rsid w:val="0056094F"/>
    <w:rsid w:val="00561A48"/>
    <w:rsid w:val="00562246"/>
    <w:rsid w:val="00562962"/>
    <w:rsid w:val="005629C8"/>
    <w:rsid w:val="00562B6D"/>
    <w:rsid w:val="00562D95"/>
    <w:rsid w:val="005630DE"/>
    <w:rsid w:val="00565693"/>
    <w:rsid w:val="00566491"/>
    <w:rsid w:val="0056662E"/>
    <w:rsid w:val="00567691"/>
    <w:rsid w:val="005676E5"/>
    <w:rsid w:val="005702CA"/>
    <w:rsid w:val="00570561"/>
    <w:rsid w:val="00570A26"/>
    <w:rsid w:val="0057101B"/>
    <w:rsid w:val="005710D0"/>
    <w:rsid w:val="005720FD"/>
    <w:rsid w:val="00572560"/>
    <w:rsid w:val="00572664"/>
    <w:rsid w:val="00575BE0"/>
    <w:rsid w:val="00576617"/>
    <w:rsid w:val="00577D51"/>
    <w:rsid w:val="00580B52"/>
    <w:rsid w:val="00581E1B"/>
    <w:rsid w:val="005822F5"/>
    <w:rsid w:val="00582C4C"/>
    <w:rsid w:val="00583234"/>
    <w:rsid w:val="005839E6"/>
    <w:rsid w:val="00586524"/>
    <w:rsid w:val="00586AA6"/>
    <w:rsid w:val="00586FAD"/>
    <w:rsid w:val="005876CB"/>
    <w:rsid w:val="00590341"/>
    <w:rsid w:val="00591818"/>
    <w:rsid w:val="00591BC7"/>
    <w:rsid w:val="00591DA2"/>
    <w:rsid w:val="00593135"/>
    <w:rsid w:val="005932A4"/>
    <w:rsid w:val="00593E52"/>
    <w:rsid w:val="00594D67"/>
    <w:rsid w:val="00595BE7"/>
    <w:rsid w:val="00596096"/>
    <w:rsid w:val="0059754B"/>
    <w:rsid w:val="005A000C"/>
    <w:rsid w:val="005A0429"/>
    <w:rsid w:val="005A08C8"/>
    <w:rsid w:val="005A093C"/>
    <w:rsid w:val="005A29A1"/>
    <w:rsid w:val="005A54CE"/>
    <w:rsid w:val="005A5573"/>
    <w:rsid w:val="005A635B"/>
    <w:rsid w:val="005A6AF4"/>
    <w:rsid w:val="005A6FDA"/>
    <w:rsid w:val="005B0AD2"/>
    <w:rsid w:val="005B1B64"/>
    <w:rsid w:val="005B1DBB"/>
    <w:rsid w:val="005B2BD2"/>
    <w:rsid w:val="005B3B02"/>
    <w:rsid w:val="005B3FB4"/>
    <w:rsid w:val="005B4266"/>
    <w:rsid w:val="005B4527"/>
    <w:rsid w:val="005B4FAC"/>
    <w:rsid w:val="005B5543"/>
    <w:rsid w:val="005B7E10"/>
    <w:rsid w:val="005C00E3"/>
    <w:rsid w:val="005C01C7"/>
    <w:rsid w:val="005C0526"/>
    <w:rsid w:val="005C10F1"/>
    <w:rsid w:val="005C13BD"/>
    <w:rsid w:val="005C1EF0"/>
    <w:rsid w:val="005C231F"/>
    <w:rsid w:val="005C269D"/>
    <w:rsid w:val="005C3C68"/>
    <w:rsid w:val="005C4439"/>
    <w:rsid w:val="005C461B"/>
    <w:rsid w:val="005C4FEA"/>
    <w:rsid w:val="005C52D7"/>
    <w:rsid w:val="005C538D"/>
    <w:rsid w:val="005C560A"/>
    <w:rsid w:val="005C5641"/>
    <w:rsid w:val="005C5A17"/>
    <w:rsid w:val="005C5FD2"/>
    <w:rsid w:val="005C64F1"/>
    <w:rsid w:val="005C7F39"/>
    <w:rsid w:val="005D0225"/>
    <w:rsid w:val="005D027A"/>
    <w:rsid w:val="005D1126"/>
    <w:rsid w:val="005D1FFD"/>
    <w:rsid w:val="005D2469"/>
    <w:rsid w:val="005D2D63"/>
    <w:rsid w:val="005D2DF2"/>
    <w:rsid w:val="005D36D8"/>
    <w:rsid w:val="005D3EAA"/>
    <w:rsid w:val="005D4176"/>
    <w:rsid w:val="005D44C3"/>
    <w:rsid w:val="005D546E"/>
    <w:rsid w:val="005D60D2"/>
    <w:rsid w:val="005E02C1"/>
    <w:rsid w:val="005E054E"/>
    <w:rsid w:val="005E0A63"/>
    <w:rsid w:val="005E14D0"/>
    <w:rsid w:val="005E200C"/>
    <w:rsid w:val="005E2C1B"/>
    <w:rsid w:val="005E652B"/>
    <w:rsid w:val="005E685B"/>
    <w:rsid w:val="005E6956"/>
    <w:rsid w:val="005E6979"/>
    <w:rsid w:val="005E6FE1"/>
    <w:rsid w:val="005E7044"/>
    <w:rsid w:val="005E7EE7"/>
    <w:rsid w:val="005F00C9"/>
    <w:rsid w:val="005F0493"/>
    <w:rsid w:val="005F1BD9"/>
    <w:rsid w:val="005F2CA6"/>
    <w:rsid w:val="005F4442"/>
    <w:rsid w:val="005F4AB5"/>
    <w:rsid w:val="005F4DCA"/>
    <w:rsid w:val="005F608E"/>
    <w:rsid w:val="005F70C7"/>
    <w:rsid w:val="00600A02"/>
    <w:rsid w:val="00600AEB"/>
    <w:rsid w:val="00600F31"/>
    <w:rsid w:val="00601C53"/>
    <w:rsid w:val="006036F8"/>
    <w:rsid w:val="0060372B"/>
    <w:rsid w:val="00603F19"/>
    <w:rsid w:val="0060558A"/>
    <w:rsid w:val="00605FC6"/>
    <w:rsid w:val="00607214"/>
    <w:rsid w:val="00607CCD"/>
    <w:rsid w:val="00607DBD"/>
    <w:rsid w:val="0061203F"/>
    <w:rsid w:val="006127E8"/>
    <w:rsid w:val="00612E38"/>
    <w:rsid w:val="006138DA"/>
    <w:rsid w:val="00614AA3"/>
    <w:rsid w:val="00616688"/>
    <w:rsid w:val="006169CC"/>
    <w:rsid w:val="006176E2"/>
    <w:rsid w:val="00617993"/>
    <w:rsid w:val="006201CD"/>
    <w:rsid w:val="00620EF2"/>
    <w:rsid w:val="006210F3"/>
    <w:rsid w:val="006212F6"/>
    <w:rsid w:val="00621B69"/>
    <w:rsid w:val="00621F5E"/>
    <w:rsid w:val="00622190"/>
    <w:rsid w:val="00622362"/>
    <w:rsid w:val="00622823"/>
    <w:rsid w:val="00623734"/>
    <w:rsid w:val="00624203"/>
    <w:rsid w:val="006242D4"/>
    <w:rsid w:val="00625B03"/>
    <w:rsid w:val="00625C27"/>
    <w:rsid w:val="00626207"/>
    <w:rsid w:val="00626F0F"/>
    <w:rsid w:val="00630ABC"/>
    <w:rsid w:val="00631361"/>
    <w:rsid w:val="00632060"/>
    <w:rsid w:val="00632231"/>
    <w:rsid w:val="0063240C"/>
    <w:rsid w:val="006327D4"/>
    <w:rsid w:val="006339A1"/>
    <w:rsid w:val="0063470E"/>
    <w:rsid w:val="006352C1"/>
    <w:rsid w:val="00635986"/>
    <w:rsid w:val="00636122"/>
    <w:rsid w:val="00637248"/>
    <w:rsid w:val="00640ACD"/>
    <w:rsid w:val="00641237"/>
    <w:rsid w:val="0064141F"/>
    <w:rsid w:val="00641A13"/>
    <w:rsid w:val="00641D8E"/>
    <w:rsid w:val="00643597"/>
    <w:rsid w:val="00643F32"/>
    <w:rsid w:val="00644923"/>
    <w:rsid w:val="00644D51"/>
    <w:rsid w:val="00646288"/>
    <w:rsid w:val="00647152"/>
    <w:rsid w:val="00650A2E"/>
    <w:rsid w:val="00651B87"/>
    <w:rsid w:val="006529D8"/>
    <w:rsid w:val="006534FF"/>
    <w:rsid w:val="00656B0B"/>
    <w:rsid w:val="00656E4A"/>
    <w:rsid w:val="00657A8C"/>
    <w:rsid w:val="00660EAB"/>
    <w:rsid w:val="006617D5"/>
    <w:rsid w:val="00661BDD"/>
    <w:rsid w:val="00662055"/>
    <w:rsid w:val="0066294D"/>
    <w:rsid w:val="006649AF"/>
    <w:rsid w:val="006674F4"/>
    <w:rsid w:val="00670DC7"/>
    <w:rsid w:val="00670FE7"/>
    <w:rsid w:val="00671120"/>
    <w:rsid w:val="00672C07"/>
    <w:rsid w:val="00674B87"/>
    <w:rsid w:val="006759C8"/>
    <w:rsid w:val="0067672F"/>
    <w:rsid w:val="006775CC"/>
    <w:rsid w:val="00677CED"/>
    <w:rsid w:val="00680162"/>
    <w:rsid w:val="006804EB"/>
    <w:rsid w:val="0068097E"/>
    <w:rsid w:val="00681392"/>
    <w:rsid w:val="006823BD"/>
    <w:rsid w:val="00682ADD"/>
    <w:rsid w:val="00682E3D"/>
    <w:rsid w:val="0068337C"/>
    <w:rsid w:val="006834D5"/>
    <w:rsid w:val="00684039"/>
    <w:rsid w:val="0068455E"/>
    <w:rsid w:val="0068556A"/>
    <w:rsid w:val="00685580"/>
    <w:rsid w:val="006856A0"/>
    <w:rsid w:val="00685F0D"/>
    <w:rsid w:val="00687489"/>
    <w:rsid w:val="00687D8C"/>
    <w:rsid w:val="0069002F"/>
    <w:rsid w:val="006905E3"/>
    <w:rsid w:val="00694D03"/>
    <w:rsid w:val="0069642B"/>
    <w:rsid w:val="00696477"/>
    <w:rsid w:val="00696E74"/>
    <w:rsid w:val="00697A73"/>
    <w:rsid w:val="006A0EC1"/>
    <w:rsid w:val="006A2621"/>
    <w:rsid w:val="006A2712"/>
    <w:rsid w:val="006A40C3"/>
    <w:rsid w:val="006A4ABC"/>
    <w:rsid w:val="006A4C74"/>
    <w:rsid w:val="006A6363"/>
    <w:rsid w:val="006A69FC"/>
    <w:rsid w:val="006A7885"/>
    <w:rsid w:val="006A7AAB"/>
    <w:rsid w:val="006B36F2"/>
    <w:rsid w:val="006B39B2"/>
    <w:rsid w:val="006B408B"/>
    <w:rsid w:val="006B51A8"/>
    <w:rsid w:val="006B5657"/>
    <w:rsid w:val="006B573E"/>
    <w:rsid w:val="006B64AC"/>
    <w:rsid w:val="006B6C0F"/>
    <w:rsid w:val="006C0798"/>
    <w:rsid w:val="006C14D8"/>
    <w:rsid w:val="006C226B"/>
    <w:rsid w:val="006C42D9"/>
    <w:rsid w:val="006C4552"/>
    <w:rsid w:val="006C5165"/>
    <w:rsid w:val="006C57B0"/>
    <w:rsid w:val="006C7556"/>
    <w:rsid w:val="006D063E"/>
    <w:rsid w:val="006D1BDC"/>
    <w:rsid w:val="006D22B9"/>
    <w:rsid w:val="006D2F18"/>
    <w:rsid w:val="006D3FDA"/>
    <w:rsid w:val="006D4609"/>
    <w:rsid w:val="006D57E3"/>
    <w:rsid w:val="006D616D"/>
    <w:rsid w:val="006D74A9"/>
    <w:rsid w:val="006D797F"/>
    <w:rsid w:val="006D7BCF"/>
    <w:rsid w:val="006E0DBC"/>
    <w:rsid w:val="006E2F5F"/>
    <w:rsid w:val="006E4DA1"/>
    <w:rsid w:val="006E4DB4"/>
    <w:rsid w:val="006E55D9"/>
    <w:rsid w:val="006E6952"/>
    <w:rsid w:val="006F0738"/>
    <w:rsid w:val="006F136C"/>
    <w:rsid w:val="006F13AF"/>
    <w:rsid w:val="006F1F31"/>
    <w:rsid w:val="006F2E0B"/>
    <w:rsid w:val="006F2E96"/>
    <w:rsid w:val="006F353D"/>
    <w:rsid w:val="006F3597"/>
    <w:rsid w:val="006F3BD8"/>
    <w:rsid w:val="006F466C"/>
    <w:rsid w:val="006F4BE3"/>
    <w:rsid w:val="006F4F6D"/>
    <w:rsid w:val="006F558E"/>
    <w:rsid w:val="006F6387"/>
    <w:rsid w:val="006F650C"/>
    <w:rsid w:val="006F67F3"/>
    <w:rsid w:val="006F6FC3"/>
    <w:rsid w:val="007000D8"/>
    <w:rsid w:val="00700441"/>
    <w:rsid w:val="00702A2A"/>
    <w:rsid w:val="00702F78"/>
    <w:rsid w:val="0070323F"/>
    <w:rsid w:val="00703CB4"/>
    <w:rsid w:val="00704744"/>
    <w:rsid w:val="007049DB"/>
    <w:rsid w:val="00705358"/>
    <w:rsid w:val="0070553A"/>
    <w:rsid w:val="0070563B"/>
    <w:rsid w:val="00705696"/>
    <w:rsid w:val="00705B61"/>
    <w:rsid w:val="00706F85"/>
    <w:rsid w:val="00710330"/>
    <w:rsid w:val="00710A5F"/>
    <w:rsid w:val="0071202E"/>
    <w:rsid w:val="00712034"/>
    <w:rsid w:val="007128BD"/>
    <w:rsid w:val="00712C7E"/>
    <w:rsid w:val="007135D7"/>
    <w:rsid w:val="00715AD8"/>
    <w:rsid w:val="007167F9"/>
    <w:rsid w:val="0071743F"/>
    <w:rsid w:val="00717CA4"/>
    <w:rsid w:val="00721E45"/>
    <w:rsid w:val="00722C7F"/>
    <w:rsid w:val="007232E7"/>
    <w:rsid w:val="007236AC"/>
    <w:rsid w:val="00723A72"/>
    <w:rsid w:val="00724E3E"/>
    <w:rsid w:val="00725E44"/>
    <w:rsid w:val="00726B2A"/>
    <w:rsid w:val="00726E23"/>
    <w:rsid w:val="00727F88"/>
    <w:rsid w:val="007311DC"/>
    <w:rsid w:val="00731277"/>
    <w:rsid w:val="00732A0E"/>
    <w:rsid w:val="00732D6C"/>
    <w:rsid w:val="00732FC6"/>
    <w:rsid w:val="00733CEC"/>
    <w:rsid w:val="00733DF9"/>
    <w:rsid w:val="00734720"/>
    <w:rsid w:val="00734993"/>
    <w:rsid w:val="007353FF"/>
    <w:rsid w:val="007371C3"/>
    <w:rsid w:val="00737770"/>
    <w:rsid w:val="00740C2D"/>
    <w:rsid w:val="00741102"/>
    <w:rsid w:val="00742B75"/>
    <w:rsid w:val="00742FB1"/>
    <w:rsid w:val="007430EC"/>
    <w:rsid w:val="00745A6C"/>
    <w:rsid w:val="007474E9"/>
    <w:rsid w:val="00747B74"/>
    <w:rsid w:val="00751475"/>
    <w:rsid w:val="00752B56"/>
    <w:rsid w:val="00752D2F"/>
    <w:rsid w:val="0075455F"/>
    <w:rsid w:val="007549DE"/>
    <w:rsid w:val="0075533E"/>
    <w:rsid w:val="007563EC"/>
    <w:rsid w:val="00756695"/>
    <w:rsid w:val="00757463"/>
    <w:rsid w:val="00757470"/>
    <w:rsid w:val="00757A2F"/>
    <w:rsid w:val="00757B6D"/>
    <w:rsid w:val="00760615"/>
    <w:rsid w:val="00761CF3"/>
    <w:rsid w:val="00761E08"/>
    <w:rsid w:val="0076248B"/>
    <w:rsid w:val="007637CB"/>
    <w:rsid w:val="00763AB7"/>
    <w:rsid w:val="00765EC2"/>
    <w:rsid w:val="00766338"/>
    <w:rsid w:val="00766EB6"/>
    <w:rsid w:val="007672D0"/>
    <w:rsid w:val="0076751C"/>
    <w:rsid w:val="00770A3F"/>
    <w:rsid w:val="00772C9F"/>
    <w:rsid w:val="00773301"/>
    <w:rsid w:val="007741BA"/>
    <w:rsid w:val="007746E1"/>
    <w:rsid w:val="00775676"/>
    <w:rsid w:val="0077590E"/>
    <w:rsid w:val="007829F0"/>
    <w:rsid w:val="00784067"/>
    <w:rsid w:val="007856E2"/>
    <w:rsid w:val="00785BD1"/>
    <w:rsid w:val="00785E31"/>
    <w:rsid w:val="00785E8B"/>
    <w:rsid w:val="0078632D"/>
    <w:rsid w:val="007868A4"/>
    <w:rsid w:val="00786D3F"/>
    <w:rsid w:val="00790776"/>
    <w:rsid w:val="00791932"/>
    <w:rsid w:val="00791BD9"/>
    <w:rsid w:val="007929B3"/>
    <w:rsid w:val="00793CE3"/>
    <w:rsid w:val="00793CEB"/>
    <w:rsid w:val="00796BEA"/>
    <w:rsid w:val="007974B3"/>
    <w:rsid w:val="007A3146"/>
    <w:rsid w:val="007A345E"/>
    <w:rsid w:val="007A3BA6"/>
    <w:rsid w:val="007A6740"/>
    <w:rsid w:val="007A6AA3"/>
    <w:rsid w:val="007A6E3F"/>
    <w:rsid w:val="007A74C1"/>
    <w:rsid w:val="007A758A"/>
    <w:rsid w:val="007A779D"/>
    <w:rsid w:val="007B0611"/>
    <w:rsid w:val="007B0689"/>
    <w:rsid w:val="007B0FE8"/>
    <w:rsid w:val="007B1209"/>
    <w:rsid w:val="007B1265"/>
    <w:rsid w:val="007B17B0"/>
    <w:rsid w:val="007B20A0"/>
    <w:rsid w:val="007B312C"/>
    <w:rsid w:val="007B313D"/>
    <w:rsid w:val="007B3CA6"/>
    <w:rsid w:val="007B41FF"/>
    <w:rsid w:val="007B4508"/>
    <w:rsid w:val="007B570E"/>
    <w:rsid w:val="007B5C5D"/>
    <w:rsid w:val="007B5DED"/>
    <w:rsid w:val="007B7323"/>
    <w:rsid w:val="007C11D3"/>
    <w:rsid w:val="007C13A2"/>
    <w:rsid w:val="007C1E7A"/>
    <w:rsid w:val="007C2421"/>
    <w:rsid w:val="007C4C8F"/>
    <w:rsid w:val="007C7028"/>
    <w:rsid w:val="007C707C"/>
    <w:rsid w:val="007C71D0"/>
    <w:rsid w:val="007C7639"/>
    <w:rsid w:val="007D0588"/>
    <w:rsid w:val="007D05F7"/>
    <w:rsid w:val="007D09CA"/>
    <w:rsid w:val="007D2895"/>
    <w:rsid w:val="007D479C"/>
    <w:rsid w:val="007D4D8D"/>
    <w:rsid w:val="007D5E76"/>
    <w:rsid w:val="007D60B3"/>
    <w:rsid w:val="007D64C8"/>
    <w:rsid w:val="007D77C0"/>
    <w:rsid w:val="007E0186"/>
    <w:rsid w:val="007E11CC"/>
    <w:rsid w:val="007E1345"/>
    <w:rsid w:val="007E22E3"/>
    <w:rsid w:val="007E2D51"/>
    <w:rsid w:val="007E367D"/>
    <w:rsid w:val="007E3BA7"/>
    <w:rsid w:val="007E4791"/>
    <w:rsid w:val="007E4D20"/>
    <w:rsid w:val="007E5A04"/>
    <w:rsid w:val="007E707A"/>
    <w:rsid w:val="007E78FC"/>
    <w:rsid w:val="007E7B42"/>
    <w:rsid w:val="007E7E9E"/>
    <w:rsid w:val="007F098A"/>
    <w:rsid w:val="007F1B19"/>
    <w:rsid w:val="007F22D4"/>
    <w:rsid w:val="007F3059"/>
    <w:rsid w:val="007F3FA5"/>
    <w:rsid w:val="007F4795"/>
    <w:rsid w:val="007F4D2B"/>
    <w:rsid w:val="007F6796"/>
    <w:rsid w:val="007F7B62"/>
    <w:rsid w:val="007F7E1D"/>
    <w:rsid w:val="00800199"/>
    <w:rsid w:val="00800434"/>
    <w:rsid w:val="008017AA"/>
    <w:rsid w:val="00801962"/>
    <w:rsid w:val="0080199E"/>
    <w:rsid w:val="008025DB"/>
    <w:rsid w:val="00804A18"/>
    <w:rsid w:val="00805782"/>
    <w:rsid w:val="00806354"/>
    <w:rsid w:val="00806D21"/>
    <w:rsid w:val="00807F9C"/>
    <w:rsid w:val="00810A24"/>
    <w:rsid w:val="008112E5"/>
    <w:rsid w:val="00811ABF"/>
    <w:rsid w:val="00811C1A"/>
    <w:rsid w:val="00813BB6"/>
    <w:rsid w:val="008142FD"/>
    <w:rsid w:val="0081589B"/>
    <w:rsid w:val="00816337"/>
    <w:rsid w:val="0081753B"/>
    <w:rsid w:val="00817F3E"/>
    <w:rsid w:val="00817FA1"/>
    <w:rsid w:val="008202F1"/>
    <w:rsid w:val="00820AE2"/>
    <w:rsid w:val="00821B51"/>
    <w:rsid w:val="00821C19"/>
    <w:rsid w:val="00822AAD"/>
    <w:rsid w:val="00823A33"/>
    <w:rsid w:val="00823DA4"/>
    <w:rsid w:val="00824022"/>
    <w:rsid w:val="008248BF"/>
    <w:rsid w:val="00824A68"/>
    <w:rsid w:val="00825AC0"/>
    <w:rsid w:val="008260BB"/>
    <w:rsid w:val="008263C0"/>
    <w:rsid w:val="008270AF"/>
    <w:rsid w:val="00827949"/>
    <w:rsid w:val="008279A7"/>
    <w:rsid w:val="00827C18"/>
    <w:rsid w:val="00830259"/>
    <w:rsid w:val="008305B1"/>
    <w:rsid w:val="0083189F"/>
    <w:rsid w:val="00832013"/>
    <w:rsid w:val="00832FEE"/>
    <w:rsid w:val="008332E4"/>
    <w:rsid w:val="00833B53"/>
    <w:rsid w:val="00834991"/>
    <w:rsid w:val="00836E48"/>
    <w:rsid w:val="0083708E"/>
    <w:rsid w:val="008401D3"/>
    <w:rsid w:val="008404D4"/>
    <w:rsid w:val="0084051B"/>
    <w:rsid w:val="00840CDA"/>
    <w:rsid w:val="00843B34"/>
    <w:rsid w:val="00844D92"/>
    <w:rsid w:val="008468F1"/>
    <w:rsid w:val="00846A48"/>
    <w:rsid w:val="00847C9C"/>
    <w:rsid w:val="0085116F"/>
    <w:rsid w:val="0085117F"/>
    <w:rsid w:val="008516B7"/>
    <w:rsid w:val="00851C7A"/>
    <w:rsid w:val="00852010"/>
    <w:rsid w:val="00852427"/>
    <w:rsid w:val="0085318C"/>
    <w:rsid w:val="00853A0B"/>
    <w:rsid w:val="00853F56"/>
    <w:rsid w:val="00855414"/>
    <w:rsid w:val="00855E34"/>
    <w:rsid w:val="00855FE9"/>
    <w:rsid w:val="0085683F"/>
    <w:rsid w:val="00857D57"/>
    <w:rsid w:val="00860880"/>
    <w:rsid w:val="00861942"/>
    <w:rsid w:val="00862073"/>
    <w:rsid w:val="00862F9A"/>
    <w:rsid w:val="008638BF"/>
    <w:rsid w:val="008641EF"/>
    <w:rsid w:val="00864E53"/>
    <w:rsid w:val="008661B0"/>
    <w:rsid w:val="00866C32"/>
    <w:rsid w:val="00867AB0"/>
    <w:rsid w:val="008713BE"/>
    <w:rsid w:val="008718CB"/>
    <w:rsid w:val="0087287A"/>
    <w:rsid w:val="00873FC3"/>
    <w:rsid w:val="00873FFC"/>
    <w:rsid w:val="00874923"/>
    <w:rsid w:val="00875001"/>
    <w:rsid w:val="008762D5"/>
    <w:rsid w:val="008765DF"/>
    <w:rsid w:val="00876EBE"/>
    <w:rsid w:val="00877137"/>
    <w:rsid w:val="0087783D"/>
    <w:rsid w:val="008806EB"/>
    <w:rsid w:val="00881873"/>
    <w:rsid w:val="0088296D"/>
    <w:rsid w:val="00883193"/>
    <w:rsid w:val="00883481"/>
    <w:rsid w:val="008837FB"/>
    <w:rsid w:val="0088496F"/>
    <w:rsid w:val="0088508C"/>
    <w:rsid w:val="008857D6"/>
    <w:rsid w:val="00885B17"/>
    <w:rsid w:val="008869DE"/>
    <w:rsid w:val="00886F8C"/>
    <w:rsid w:val="00887CAD"/>
    <w:rsid w:val="00887F74"/>
    <w:rsid w:val="008908E3"/>
    <w:rsid w:val="00890A1D"/>
    <w:rsid w:val="00890C95"/>
    <w:rsid w:val="00890CC7"/>
    <w:rsid w:val="008911BE"/>
    <w:rsid w:val="00891235"/>
    <w:rsid w:val="00891C22"/>
    <w:rsid w:val="00892412"/>
    <w:rsid w:val="00892CC5"/>
    <w:rsid w:val="00893438"/>
    <w:rsid w:val="008947A4"/>
    <w:rsid w:val="00895036"/>
    <w:rsid w:val="00895B30"/>
    <w:rsid w:val="00897E34"/>
    <w:rsid w:val="008A07F7"/>
    <w:rsid w:val="008A3663"/>
    <w:rsid w:val="008A4977"/>
    <w:rsid w:val="008A51C2"/>
    <w:rsid w:val="008A655F"/>
    <w:rsid w:val="008A67E5"/>
    <w:rsid w:val="008A71F4"/>
    <w:rsid w:val="008A7F2D"/>
    <w:rsid w:val="008B01D5"/>
    <w:rsid w:val="008B0389"/>
    <w:rsid w:val="008B095C"/>
    <w:rsid w:val="008B0B68"/>
    <w:rsid w:val="008B18B1"/>
    <w:rsid w:val="008B24AE"/>
    <w:rsid w:val="008B3C8E"/>
    <w:rsid w:val="008B3EEA"/>
    <w:rsid w:val="008B42C4"/>
    <w:rsid w:val="008B4522"/>
    <w:rsid w:val="008B474C"/>
    <w:rsid w:val="008B4E1E"/>
    <w:rsid w:val="008B52E1"/>
    <w:rsid w:val="008B6B78"/>
    <w:rsid w:val="008B6F49"/>
    <w:rsid w:val="008B72A3"/>
    <w:rsid w:val="008C0DCF"/>
    <w:rsid w:val="008C1049"/>
    <w:rsid w:val="008C175A"/>
    <w:rsid w:val="008C1E0C"/>
    <w:rsid w:val="008C4849"/>
    <w:rsid w:val="008C4C6C"/>
    <w:rsid w:val="008C573C"/>
    <w:rsid w:val="008C5848"/>
    <w:rsid w:val="008C5C3F"/>
    <w:rsid w:val="008C6C21"/>
    <w:rsid w:val="008D0065"/>
    <w:rsid w:val="008D131E"/>
    <w:rsid w:val="008D2282"/>
    <w:rsid w:val="008D22BF"/>
    <w:rsid w:val="008D332C"/>
    <w:rsid w:val="008D4CE2"/>
    <w:rsid w:val="008D513F"/>
    <w:rsid w:val="008D5BE7"/>
    <w:rsid w:val="008D609F"/>
    <w:rsid w:val="008D7C9D"/>
    <w:rsid w:val="008E03CC"/>
    <w:rsid w:val="008E0992"/>
    <w:rsid w:val="008E14E4"/>
    <w:rsid w:val="008E1AC6"/>
    <w:rsid w:val="008E2D87"/>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4628"/>
    <w:rsid w:val="008F552F"/>
    <w:rsid w:val="008F5EC9"/>
    <w:rsid w:val="00902A6E"/>
    <w:rsid w:val="00902C6E"/>
    <w:rsid w:val="00902FB1"/>
    <w:rsid w:val="009049F6"/>
    <w:rsid w:val="00905811"/>
    <w:rsid w:val="00905C5D"/>
    <w:rsid w:val="00907342"/>
    <w:rsid w:val="00907350"/>
    <w:rsid w:val="009073AF"/>
    <w:rsid w:val="00910FDE"/>
    <w:rsid w:val="009110FD"/>
    <w:rsid w:val="0091179E"/>
    <w:rsid w:val="009125BE"/>
    <w:rsid w:val="00912D03"/>
    <w:rsid w:val="0091489F"/>
    <w:rsid w:val="00914F35"/>
    <w:rsid w:val="009151B3"/>
    <w:rsid w:val="0091730E"/>
    <w:rsid w:val="00920B90"/>
    <w:rsid w:val="00920F1B"/>
    <w:rsid w:val="0092166B"/>
    <w:rsid w:val="00921DFD"/>
    <w:rsid w:val="00922B2D"/>
    <w:rsid w:val="009234DB"/>
    <w:rsid w:val="009239B3"/>
    <w:rsid w:val="009240FF"/>
    <w:rsid w:val="009241D6"/>
    <w:rsid w:val="00924973"/>
    <w:rsid w:val="009256A2"/>
    <w:rsid w:val="009256C0"/>
    <w:rsid w:val="00925F32"/>
    <w:rsid w:val="00926EAA"/>
    <w:rsid w:val="00930D73"/>
    <w:rsid w:val="009319EB"/>
    <w:rsid w:val="00931F16"/>
    <w:rsid w:val="009331C0"/>
    <w:rsid w:val="00933C30"/>
    <w:rsid w:val="00934004"/>
    <w:rsid w:val="00934D46"/>
    <w:rsid w:val="00935CB0"/>
    <w:rsid w:val="00935D39"/>
    <w:rsid w:val="00936885"/>
    <w:rsid w:val="00936C4F"/>
    <w:rsid w:val="0093718E"/>
    <w:rsid w:val="00937204"/>
    <w:rsid w:val="0093757F"/>
    <w:rsid w:val="00940008"/>
    <w:rsid w:val="0094196A"/>
    <w:rsid w:val="00941DEC"/>
    <w:rsid w:val="00942D41"/>
    <w:rsid w:val="00942FAA"/>
    <w:rsid w:val="0094390D"/>
    <w:rsid w:val="00944F2B"/>
    <w:rsid w:val="0094593F"/>
    <w:rsid w:val="00945E28"/>
    <w:rsid w:val="00946210"/>
    <w:rsid w:val="00946B83"/>
    <w:rsid w:val="00947631"/>
    <w:rsid w:val="0095029D"/>
    <w:rsid w:val="00950AE6"/>
    <w:rsid w:val="009510B4"/>
    <w:rsid w:val="0095196C"/>
    <w:rsid w:val="00951F81"/>
    <w:rsid w:val="00951FED"/>
    <w:rsid w:val="009526CF"/>
    <w:rsid w:val="0095294A"/>
    <w:rsid w:val="00953530"/>
    <w:rsid w:val="009541B8"/>
    <w:rsid w:val="00955271"/>
    <w:rsid w:val="00955ED8"/>
    <w:rsid w:val="00956957"/>
    <w:rsid w:val="009622D0"/>
    <w:rsid w:val="00962E1C"/>
    <w:rsid w:val="0096389B"/>
    <w:rsid w:val="0096490C"/>
    <w:rsid w:val="00966652"/>
    <w:rsid w:val="00966B17"/>
    <w:rsid w:val="0097039D"/>
    <w:rsid w:val="00970DCC"/>
    <w:rsid w:val="00971432"/>
    <w:rsid w:val="00971473"/>
    <w:rsid w:val="00971EC8"/>
    <w:rsid w:val="00973BF9"/>
    <w:rsid w:val="00973C92"/>
    <w:rsid w:val="00974622"/>
    <w:rsid w:val="00974814"/>
    <w:rsid w:val="0097493D"/>
    <w:rsid w:val="00975C9F"/>
    <w:rsid w:val="00976A7E"/>
    <w:rsid w:val="00976ABB"/>
    <w:rsid w:val="0098153C"/>
    <w:rsid w:val="00981C92"/>
    <w:rsid w:val="00982FE3"/>
    <w:rsid w:val="009833DB"/>
    <w:rsid w:val="009848A5"/>
    <w:rsid w:val="00984B5C"/>
    <w:rsid w:val="0098545A"/>
    <w:rsid w:val="00986B1C"/>
    <w:rsid w:val="00987F2A"/>
    <w:rsid w:val="00990339"/>
    <w:rsid w:val="009915DB"/>
    <w:rsid w:val="00992942"/>
    <w:rsid w:val="009931E2"/>
    <w:rsid w:val="00993321"/>
    <w:rsid w:val="00993369"/>
    <w:rsid w:val="0099382E"/>
    <w:rsid w:val="00993B72"/>
    <w:rsid w:val="00993F70"/>
    <w:rsid w:val="00995259"/>
    <w:rsid w:val="0099568B"/>
    <w:rsid w:val="00995E70"/>
    <w:rsid w:val="00997E43"/>
    <w:rsid w:val="009A062A"/>
    <w:rsid w:val="009A0E3D"/>
    <w:rsid w:val="009A1782"/>
    <w:rsid w:val="009A1F89"/>
    <w:rsid w:val="009A3945"/>
    <w:rsid w:val="009A48EC"/>
    <w:rsid w:val="009A4B8A"/>
    <w:rsid w:val="009A509C"/>
    <w:rsid w:val="009A54B9"/>
    <w:rsid w:val="009A5FDD"/>
    <w:rsid w:val="009A6BFA"/>
    <w:rsid w:val="009A7623"/>
    <w:rsid w:val="009A7640"/>
    <w:rsid w:val="009B00F0"/>
    <w:rsid w:val="009B0B84"/>
    <w:rsid w:val="009B0FC1"/>
    <w:rsid w:val="009B133B"/>
    <w:rsid w:val="009B23EF"/>
    <w:rsid w:val="009B2E93"/>
    <w:rsid w:val="009B3364"/>
    <w:rsid w:val="009B38E1"/>
    <w:rsid w:val="009B3DA4"/>
    <w:rsid w:val="009B4823"/>
    <w:rsid w:val="009B5548"/>
    <w:rsid w:val="009B6713"/>
    <w:rsid w:val="009B75DC"/>
    <w:rsid w:val="009C03C2"/>
    <w:rsid w:val="009C067D"/>
    <w:rsid w:val="009C2618"/>
    <w:rsid w:val="009C2BCC"/>
    <w:rsid w:val="009C2D10"/>
    <w:rsid w:val="009C3297"/>
    <w:rsid w:val="009C366D"/>
    <w:rsid w:val="009C3CD0"/>
    <w:rsid w:val="009C4404"/>
    <w:rsid w:val="009C44B7"/>
    <w:rsid w:val="009C5285"/>
    <w:rsid w:val="009C75E8"/>
    <w:rsid w:val="009D5A48"/>
    <w:rsid w:val="009D623D"/>
    <w:rsid w:val="009D660D"/>
    <w:rsid w:val="009D6F7B"/>
    <w:rsid w:val="009D7513"/>
    <w:rsid w:val="009D7C04"/>
    <w:rsid w:val="009E19C0"/>
    <w:rsid w:val="009E253B"/>
    <w:rsid w:val="009E3FE7"/>
    <w:rsid w:val="009E597C"/>
    <w:rsid w:val="009E6896"/>
    <w:rsid w:val="009F061B"/>
    <w:rsid w:val="009F0B2F"/>
    <w:rsid w:val="009F1680"/>
    <w:rsid w:val="009F1A16"/>
    <w:rsid w:val="009F1F31"/>
    <w:rsid w:val="009F35D9"/>
    <w:rsid w:val="009F4043"/>
    <w:rsid w:val="009F4637"/>
    <w:rsid w:val="009F47F5"/>
    <w:rsid w:val="009F5667"/>
    <w:rsid w:val="009F5883"/>
    <w:rsid w:val="009F64B4"/>
    <w:rsid w:val="009F6DD5"/>
    <w:rsid w:val="009F764B"/>
    <w:rsid w:val="009F7CFB"/>
    <w:rsid w:val="009F7FF9"/>
    <w:rsid w:val="00A0199D"/>
    <w:rsid w:val="00A021A1"/>
    <w:rsid w:val="00A028A6"/>
    <w:rsid w:val="00A03395"/>
    <w:rsid w:val="00A03529"/>
    <w:rsid w:val="00A049CC"/>
    <w:rsid w:val="00A0543C"/>
    <w:rsid w:val="00A0557B"/>
    <w:rsid w:val="00A07425"/>
    <w:rsid w:val="00A10B78"/>
    <w:rsid w:val="00A10FD3"/>
    <w:rsid w:val="00A12BC2"/>
    <w:rsid w:val="00A13B0C"/>
    <w:rsid w:val="00A14562"/>
    <w:rsid w:val="00A158C9"/>
    <w:rsid w:val="00A158FE"/>
    <w:rsid w:val="00A20B9F"/>
    <w:rsid w:val="00A2279E"/>
    <w:rsid w:val="00A228F2"/>
    <w:rsid w:val="00A237CA"/>
    <w:rsid w:val="00A23BD6"/>
    <w:rsid w:val="00A26812"/>
    <w:rsid w:val="00A2691C"/>
    <w:rsid w:val="00A274B7"/>
    <w:rsid w:val="00A2767C"/>
    <w:rsid w:val="00A2782C"/>
    <w:rsid w:val="00A27D9A"/>
    <w:rsid w:val="00A27E58"/>
    <w:rsid w:val="00A31CA0"/>
    <w:rsid w:val="00A31F09"/>
    <w:rsid w:val="00A33F33"/>
    <w:rsid w:val="00A346F9"/>
    <w:rsid w:val="00A3585B"/>
    <w:rsid w:val="00A35B38"/>
    <w:rsid w:val="00A37637"/>
    <w:rsid w:val="00A40306"/>
    <w:rsid w:val="00A40B1F"/>
    <w:rsid w:val="00A41058"/>
    <w:rsid w:val="00A410CD"/>
    <w:rsid w:val="00A41EA9"/>
    <w:rsid w:val="00A427EA"/>
    <w:rsid w:val="00A43D93"/>
    <w:rsid w:val="00A44FEF"/>
    <w:rsid w:val="00A473F8"/>
    <w:rsid w:val="00A5054E"/>
    <w:rsid w:val="00A5217C"/>
    <w:rsid w:val="00A53B03"/>
    <w:rsid w:val="00A53DAA"/>
    <w:rsid w:val="00A53EEC"/>
    <w:rsid w:val="00A546D4"/>
    <w:rsid w:val="00A5474E"/>
    <w:rsid w:val="00A54A41"/>
    <w:rsid w:val="00A54FB7"/>
    <w:rsid w:val="00A552AD"/>
    <w:rsid w:val="00A5559C"/>
    <w:rsid w:val="00A556BE"/>
    <w:rsid w:val="00A55C5A"/>
    <w:rsid w:val="00A57935"/>
    <w:rsid w:val="00A60600"/>
    <w:rsid w:val="00A60634"/>
    <w:rsid w:val="00A61FE4"/>
    <w:rsid w:val="00A62674"/>
    <w:rsid w:val="00A62B67"/>
    <w:rsid w:val="00A63412"/>
    <w:rsid w:val="00A63973"/>
    <w:rsid w:val="00A6421A"/>
    <w:rsid w:val="00A64C30"/>
    <w:rsid w:val="00A66219"/>
    <w:rsid w:val="00A667CF"/>
    <w:rsid w:val="00A67000"/>
    <w:rsid w:val="00A67761"/>
    <w:rsid w:val="00A702F5"/>
    <w:rsid w:val="00A70954"/>
    <w:rsid w:val="00A70E26"/>
    <w:rsid w:val="00A70F72"/>
    <w:rsid w:val="00A7114D"/>
    <w:rsid w:val="00A75430"/>
    <w:rsid w:val="00A76FA5"/>
    <w:rsid w:val="00A77A17"/>
    <w:rsid w:val="00A77E75"/>
    <w:rsid w:val="00A8002B"/>
    <w:rsid w:val="00A8083D"/>
    <w:rsid w:val="00A80A65"/>
    <w:rsid w:val="00A81D88"/>
    <w:rsid w:val="00A8291E"/>
    <w:rsid w:val="00A82990"/>
    <w:rsid w:val="00A8303B"/>
    <w:rsid w:val="00A83464"/>
    <w:rsid w:val="00A83A2E"/>
    <w:rsid w:val="00A83CC6"/>
    <w:rsid w:val="00A853ED"/>
    <w:rsid w:val="00A861AC"/>
    <w:rsid w:val="00A8622F"/>
    <w:rsid w:val="00A86C04"/>
    <w:rsid w:val="00A86D48"/>
    <w:rsid w:val="00A87697"/>
    <w:rsid w:val="00A9019C"/>
    <w:rsid w:val="00A9039D"/>
    <w:rsid w:val="00A90939"/>
    <w:rsid w:val="00A915E6"/>
    <w:rsid w:val="00A91E6D"/>
    <w:rsid w:val="00A93AC6"/>
    <w:rsid w:val="00A940B3"/>
    <w:rsid w:val="00A9433D"/>
    <w:rsid w:val="00A9558B"/>
    <w:rsid w:val="00A9560C"/>
    <w:rsid w:val="00A9593B"/>
    <w:rsid w:val="00A95AC5"/>
    <w:rsid w:val="00A9653D"/>
    <w:rsid w:val="00A9768B"/>
    <w:rsid w:val="00A979AD"/>
    <w:rsid w:val="00AA065F"/>
    <w:rsid w:val="00AA15A7"/>
    <w:rsid w:val="00AA257B"/>
    <w:rsid w:val="00AA29BD"/>
    <w:rsid w:val="00AA45BB"/>
    <w:rsid w:val="00AA504E"/>
    <w:rsid w:val="00AA5151"/>
    <w:rsid w:val="00AA66A1"/>
    <w:rsid w:val="00AA6F5B"/>
    <w:rsid w:val="00AA7491"/>
    <w:rsid w:val="00AA7D72"/>
    <w:rsid w:val="00AB22E5"/>
    <w:rsid w:val="00AB23F5"/>
    <w:rsid w:val="00AB2AB9"/>
    <w:rsid w:val="00AB35B5"/>
    <w:rsid w:val="00AB43A7"/>
    <w:rsid w:val="00AB66C3"/>
    <w:rsid w:val="00AC05C4"/>
    <w:rsid w:val="00AC1460"/>
    <w:rsid w:val="00AC2FCA"/>
    <w:rsid w:val="00AC452E"/>
    <w:rsid w:val="00AC4F93"/>
    <w:rsid w:val="00AC52E0"/>
    <w:rsid w:val="00AC5358"/>
    <w:rsid w:val="00AC5841"/>
    <w:rsid w:val="00AC65D7"/>
    <w:rsid w:val="00AC7A41"/>
    <w:rsid w:val="00AC7D2F"/>
    <w:rsid w:val="00AD028D"/>
    <w:rsid w:val="00AD045A"/>
    <w:rsid w:val="00AD3529"/>
    <w:rsid w:val="00AD40FF"/>
    <w:rsid w:val="00AD4BE1"/>
    <w:rsid w:val="00AD5721"/>
    <w:rsid w:val="00AD687C"/>
    <w:rsid w:val="00AD74B9"/>
    <w:rsid w:val="00AE0F55"/>
    <w:rsid w:val="00AE192E"/>
    <w:rsid w:val="00AE19BA"/>
    <w:rsid w:val="00AE2135"/>
    <w:rsid w:val="00AE2316"/>
    <w:rsid w:val="00AE2BE7"/>
    <w:rsid w:val="00AE3AD9"/>
    <w:rsid w:val="00AE44A2"/>
    <w:rsid w:val="00AE5E14"/>
    <w:rsid w:val="00AE6B82"/>
    <w:rsid w:val="00AE718C"/>
    <w:rsid w:val="00AE75ED"/>
    <w:rsid w:val="00AE7669"/>
    <w:rsid w:val="00AF0271"/>
    <w:rsid w:val="00AF1596"/>
    <w:rsid w:val="00AF177A"/>
    <w:rsid w:val="00AF2B41"/>
    <w:rsid w:val="00AF7895"/>
    <w:rsid w:val="00B00E3B"/>
    <w:rsid w:val="00B02180"/>
    <w:rsid w:val="00B02DE0"/>
    <w:rsid w:val="00B02F7D"/>
    <w:rsid w:val="00B0378A"/>
    <w:rsid w:val="00B03911"/>
    <w:rsid w:val="00B04090"/>
    <w:rsid w:val="00B042F7"/>
    <w:rsid w:val="00B05C98"/>
    <w:rsid w:val="00B05E55"/>
    <w:rsid w:val="00B06223"/>
    <w:rsid w:val="00B0629C"/>
    <w:rsid w:val="00B06C7D"/>
    <w:rsid w:val="00B074C1"/>
    <w:rsid w:val="00B11AA1"/>
    <w:rsid w:val="00B13396"/>
    <w:rsid w:val="00B135E2"/>
    <w:rsid w:val="00B14C06"/>
    <w:rsid w:val="00B156AF"/>
    <w:rsid w:val="00B16BBB"/>
    <w:rsid w:val="00B16E72"/>
    <w:rsid w:val="00B205F4"/>
    <w:rsid w:val="00B220A1"/>
    <w:rsid w:val="00B226DF"/>
    <w:rsid w:val="00B22751"/>
    <w:rsid w:val="00B243FE"/>
    <w:rsid w:val="00B25A3A"/>
    <w:rsid w:val="00B264A4"/>
    <w:rsid w:val="00B26C17"/>
    <w:rsid w:val="00B273AA"/>
    <w:rsid w:val="00B2762B"/>
    <w:rsid w:val="00B27FAB"/>
    <w:rsid w:val="00B30250"/>
    <w:rsid w:val="00B32B64"/>
    <w:rsid w:val="00B32E78"/>
    <w:rsid w:val="00B332EB"/>
    <w:rsid w:val="00B3384E"/>
    <w:rsid w:val="00B3573E"/>
    <w:rsid w:val="00B374D2"/>
    <w:rsid w:val="00B4057D"/>
    <w:rsid w:val="00B405E4"/>
    <w:rsid w:val="00B40C4C"/>
    <w:rsid w:val="00B40DD6"/>
    <w:rsid w:val="00B414A5"/>
    <w:rsid w:val="00B4203F"/>
    <w:rsid w:val="00B423E2"/>
    <w:rsid w:val="00B425E2"/>
    <w:rsid w:val="00B42B04"/>
    <w:rsid w:val="00B4334B"/>
    <w:rsid w:val="00B43782"/>
    <w:rsid w:val="00B44093"/>
    <w:rsid w:val="00B4471B"/>
    <w:rsid w:val="00B44FF4"/>
    <w:rsid w:val="00B451BA"/>
    <w:rsid w:val="00B456EF"/>
    <w:rsid w:val="00B4596C"/>
    <w:rsid w:val="00B46169"/>
    <w:rsid w:val="00B47B0E"/>
    <w:rsid w:val="00B5159E"/>
    <w:rsid w:val="00B5188A"/>
    <w:rsid w:val="00B52416"/>
    <w:rsid w:val="00B52664"/>
    <w:rsid w:val="00B529A6"/>
    <w:rsid w:val="00B55193"/>
    <w:rsid w:val="00B572D9"/>
    <w:rsid w:val="00B57439"/>
    <w:rsid w:val="00B60119"/>
    <w:rsid w:val="00B61CE6"/>
    <w:rsid w:val="00B638A9"/>
    <w:rsid w:val="00B6390E"/>
    <w:rsid w:val="00B6425C"/>
    <w:rsid w:val="00B64E39"/>
    <w:rsid w:val="00B650D7"/>
    <w:rsid w:val="00B6557A"/>
    <w:rsid w:val="00B65875"/>
    <w:rsid w:val="00B65934"/>
    <w:rsid w:val="00B6664F"/>
    <w:rsid w:val="00B673FB"/>
    <w:rsid w:val="00B6778D"/>
    <w:rsid w:val="00B67B9F"/>
    <w:rsid w:val="00B70031"/>
    <w:rsid w:val="00B717F5"/>
    <w:rsid w:val="00B7247B"/>
    <w:rsid w:val="00B72BAC"/>
    <w:rsid w:val="00B72E78"/>
    <w:rsid w:val="00B73951"/>
    <w:rsid w:val="00B742B1"/>
    <w:rsid w:val="00B746F5"/>
    <w:rsid w:val="00B7476A"/>
    <w:rsid w:val="00B74B3F"/>
    <w:rsid w:val="00B7515B"/>
    <w:rsid w:val="00B7563B"/>
    <w:rsid w:val="00B770D3"/>
    <w:rsid w:val="00B77669"/>
    <w:rsid w:val="00B7797B"/>
    <w:rsid w:val="00B77C67"/>
    <w:rsid w:val="00B8009B"/>
    <w:rsid w:val="00B80119"/>
    <w:rsid w:val="00B81D5F"/>
    <w:rsid w:val="00B81ED4"/>
    <w:rsid w:val="00B83755"/>
    <w:rsid w:val="00B84A30"/>
    <w:rsid w:val="00B8548E"/>
    <w:rsid w:val="00B86B7C"/>
    <w:rsid w:val="00B87029"/>
    <w:rsid w:val="00B87086"/>
    <w:rsid w:val="00B879CF"/>
    <w:rsid w:val="00B87EBC"/>
    <w:rsid w:val="00B92599"/>
    <w:rsid w:val="00B93852"/>
    <w:rsid w:val="00B93AA9"/>
    <w:rsid w:val="00B94CF5"/>
    <w:rsid w:val="00B9584A"/>
    <w:rsid w:val="00B96379"/>
    <w:rsid w:val="00B96392"/>
    <w:rsid w:val="00BA0B8C"/>
    <w:rsid w:val="00BA0EE4"/>
    <w:rsid w:val="00BA143B"/>
    <w:rsid w:val="00BA3FF1"/>
    <w:rsid w:val="00BA40EE"/>
    <w:rsid w:val="00BA4D01"/>
    <w:rsid w:val="00BA68F0"/>
    <w:rsid w:val="00BA6AEF"/>
    <w:rsid w:val="00BA6FCC"/>
    <w:rsid w:val="00BA7561"/>
    <w:rsid w:val="00BA7FAF"/>
    <w:rsid w:val="00BB0E40"/>
    <w:rsid w:val="00BB152C"/>
    <w:rsid w:val="00BB288F"/>
    <w:rsid w:val="00BB2BA4"/>
    <w:rsid w:val="00BB2CD5"/>
    <w:rsid w:val="00BB3327"/>
    <w:rsid w:val="00BB471D"/>
    <w:rsid w:val="00BB6085"/>
    <w:rsid w:val="00BB7836"/>
    <w:rsid w:val="00BC0548"/>
    <w:rsid w:val="00BC0653"/>
    <w:rsid w:val="00BC2C45"/>
    <w:rsid w:val="00BC2DEA"/>
    <w:rsid w:val="00BC3D89"/>
    <w:rsid w:val="00BC3F25"/>
    <w:rsid w:val="00BC4D73"/>
    <w:rsid w:val="00BC5681"/>
    <w:rsid w:val="00BC5BF3"/>
    <w:rsid w:val="00BC5E48"/>
    <w:rsid w:val="00BC64D6"/>
    <w:rsid w:val="00BC6D8B"/>
    <w:rsid w:val="00BC7249"/>
    <w:rsid w:val="00BC737C"/>
    <w:rsid w:val="00BD002A"/>
    <w:rsid w:val="00BD2B63"/>
    <w:rsid w:val="00BD38F2"/>
    <w:rsid w:val="00BD3F74"/>
    <w:rsid w:val="00BD3FB1"/>
    <w:rsid w:val="00BD5102"/>
    <w:rsid w:val="00BD60F7"/>
    <w:rsid w:val="00BD688A"/>
    <w:rsid w:val="00BD7D6A"/>
    <w:rsid w:val="00BE01E7"/>
    <w:rsid w:val="00BE0392"/>
    <w:rsid w:val="00BE2268"/>
    <w:rsid w:val="00BE498B"/>
    <w:rsid w:val="00BE4A93"/>
    <w:rsid w:val="00BE6DD2"/>
    <w:rsid w:val="00BE6DFC"/>
    <w:rsid w:val="00BF1516"/>
    <w:rsid w:val="00BF180C"/>
    <w:rsid w:val="00BF229B"/>
    <w:rsid w:val="00BF2449"/>
    <w:rsid w:val="00BF43C5"/>
    <w:rsid w:val="00BF59BF"/>
    <w:rsid w:val="00BF624C"/>
    <w:rsid w:val="00BF665E"/>
    <w:rsid w:val="00BF6F2F"/>
    <w:rsid w:val="00C0008C"/>
    <w:rsid w:val="00C00A3A"/>
    <w:rsid w:val="00C012DD"/>
    <w:rsid w:val="00C01DDF"/>
    <w:rsid w:val="00C01F9D"/>
    <w:rsid w:val="00C027D4"/>
    <w:rsid w:val="00C02876"/>
    <w:rsid w:val="00C031FA"/>
    <w:rsid w:val="00C04829"/>
    <w:rsid w:val="00C04FBC"/>
    <w:rsid w:val="00C06E5C"/>
    <w:rsid w:val="00C0762D"/>
    <w:rsid w:val="00C07844"/>
    <w:rsid w:val="00C10C3E"/>
    <w:rsid w:val="00C11188"/>
    <w:rsid w:val="00C1169A"/>
    <w:rsid w:val="00C1181C"/>
    <w:rsid w:val="00C11823"/>
    <w:rsid w:val="00C11D79"/>
    <w:rsid w:val="00C121C7"/>
    <w:rsid w:val="00C127F2"/>
    <w:rsid w:val="00C12C7C"/>
    <w:rsid w:val="00C12CC5"/>
    <w:rsid w:val="00C13052"/>
    <w:rsid w:val="00C13854"/>
    <w:rsid w:val="00C14095"/>
    <w:rsid w:val="00C1639B"/>
    <w:rsid w:val="00C20703"/>
    <w:rsid w:val="00C20FA9"/>
    <w:rsid w:val="00C23519"/>
    <w:rsid w:val="00C25771"/>
    <w:rsid w:val="00C2617F"/>
    <w:rsid w:val="00C268A1"/>
    <w:rsid w:val="00C27360"/>
    <w:rsid w:val="00C30533"/>
    <w:rsid w:val="00C31E4D"/>
    <w:rsid w:val="00C34ACA"/>
    <w:rsid w:val="00C36296"/>
    <w:rsid w:val="00C378CA"/>
    <w:rsid w:val="00C412C7"/>
    <w:rsid w:val="00C41BF1"/>
    <w:rsid w:val="00C41EC8"/>
    <w:rsid w:val="00C421E9"/>
    <w:rsid w:val="00C4344F"/>
    <w:rsid w:val="00C43FCD"/>
    <w:rsid w:val="00C44070"/>
    <w:rsid w:val="00C4407C"/>
    <w:rsid w:val="00C44BF6"/>
    <w:rsid w:val="00C45A32"/>
    <w:rsid w:val="00C45BAF"/>
    <w:rsid w:val="00C461E3"/>
    <w:rsid w:val="00C46654"/>
    <w:rsid w:val="00C474EF"/>
    <w:rsid w:val="00C47895"/>
    <w:rsid w:val="00C47A05"/>
    <w:rsid w:val="00C50007"/>
    <w:rsid w:val="00C5021B"/>
    <w:rsid w:val="00C50B01"/>
    <w:rsid w:val="00C50FE9"/>
    <w:rsid w:val="00C51F44"/>
    <w:rsid w:val="00C526CD"/>
    <w:rsid w:val="00C52774"/>
    <w:rsid w:val="00C52904"/>
    <w:rsid w:val="00C53169"/>
    <w:rsid w:val="00C53B61"/>
    <w:rsid w:val="00C54E7E"/>
    <w:rsid w:val="00C55EF4"/>
    <w:rsid w:val="00C55FA5"/>
    <w:rsid w:val="00C567B7"/>
    <w:rsid w:val="00C56A0E"/>
    <w:rsid w:val="00C60035"/>
    <w:rsid w:val="00C60575"/>
    <w:rsid w:val="00C617C2"/>
    <w:rsid w:val="00C62272"/>
    <w:rsid w:val="00C63770"/>
    <w:rsid w:val="00C63B17"/>
    <w:rsid w:val="00C65203"/>
    <w:rsid w:val="00C66759"/>
    <w:rsid w:val="00C70341"/>
    <w:rsid w:val="00C73295"/>
    <w:rsid w:val="00C73EBA"/>
    <w:rsid w:val="00C7407B"/>
    <w:rsid w:val="00C74972"/>
    <w:rsid w:val="00C74BA9"/>
    <w:rsid w:val="00C74C38"/>
    <w:rsid w:val="00C76752"/>
    <w:rsid w:val="00C77DC4"/>
    <w:rsid w:val="00C8004C"/>
    <w:rsid w:val="00C84CAC"/>
    <w:rsid w:val="00C85176"/>
    <w:rsid w:val="00C859DB"/>
    <w:rsid w:val="00C865EF"/>
    <w:rsid w:val="00C86694"/>
    <w:rsid w:val="00C869B7"/>
    <w:rsid w:val="00C87F0D"/>
    <w:rsid w:val="00C87F1F"/>
    <w:rsid w:val="00C906F4"/>
    <w:rsid w:val="00C90B2A"/>
    <w:rsid w:val="00C9199C"/>
    <w:rsid w:val="00C92F54"/>
    <w:rsid w:val="00C93B56"/>
    <w:rsid w:val="00C93C4E"/>
    <w:rsid w:val="00C9432D"/>
    <w:rsid w:val="00C94F3B"/>
    <w:rsid w:val="00C95202"/>
    <w:rsid w:val="00C955F7"/>
    <w:rsid w:val="00C96EC6"/>
    <w:rsid w:val="00C97F23"/>
    <w:rsid w:val="00C97F38"/>
    <w:rsid w:val="00CA0861"/>
    <w:rsid w:val="00CA157D"/>
    <w:rsid w:val="00CA1AB5"/>
    <w:rsid w:val="00CA31AA"/>
    <w:rsid w:val="00CA34C7"/>
    <w:rsid w:val="00CA4A98"/>
    <w:rsid w:val="00CA4B3E"/>
    <w:rsid w:val="00CA558C"/>
    <w:rsid w:val="00CA73B4"/>
    <w:rsid w:val="00CA79C7"/>
    <w:rsid w:val="00CB00CF"/>
    <w:rsid w:val="00CB02A7"/>
    <w:rsid w:val="00CB0E98"/>
    <w:rsid w:val="00CB12E3"/>
    <w:rsid w:val="00CB132D"/>
    <w:rsid w:val="00CB1C15"/>
    <w:rsid w:val="00CB2C5A"/>
    <w:rsid w:val="00CB351D"/>
    <w:rsid w:val="00CB364E"/>
    <w:rsid w:val="00CB416F"/>
    <w:rsid w:val="00CB41CC"/>
    <w:rsid w:val="00CB4AE5"/>
    <w:rsid w:val="00CB4BBE"/>
    <w:rsid w:val="00CB5292"/>
    <w:rsid w:val="00CB57AB"/>
    <w:rsid w:val="00CC03D3"/>
    <w:rsid w:val="00CC04F9"/>
    <w:rsid w:val="00CC105D"/>
    <w:rsid w:val="00CC1622"/>
    <w:rsid w:val="00CC1796"/>
    <w:rsid w:val="00CC24A8"/>
    <w:rsid w:val="00CC2DCA"/>
    <w:rsid w:val="00CC31E3"/>
    <w:rsid w:val="00CC3790"/>
    <w:rsid w:val="00CC3B0A"/>
    <w:rsid w:val="00CC3DB3"/>
    <w:rsid w:val="00CC49E1"/>
    <w:rsid w:val="00CC554C"/>
    <w:rsid w:val="00CC5603"/>
    <w:rsid w:val="00CC60E5"/>
    <w:rsid w:val="00CC7718"/>
    <w:rsid w:val="00CD0B61"/>
    <w:rsid w:val="00CD15AD"/>
    <w:rsid w:val="00CD1828"/>
    <w:rsid w:val="00CD1992"/>
    <w:rsid w:val="00CD237E"/>
    <w:rsid w:val="00CD24EF"/>
    <w:rsid w:val="00CD28EE"/>
    <w:rsid w:val="00CD32BF"/>
    <w:rsid w:val="00CD56E3"/>
    <w:rsid w:val="00CD7838"/>
    <w:rsid w:val="00CD7A67"/>
    <w:rsid w:val="00CE0731"/>
    <w:rsid w:val="00CE118F"/>
    <w:rsid w:val="00CE1C19"/>
    <w:rsid w:val="00CE1FF3"/>
    <w:rsid w:val="00CE2A7C"/>
    <w:rsid w:val="00CE2F71"/>
    <w:rsid w:val="00CE32A1"/>
    <w:rsid w:val="00CE3A7A"/>
    <w:rsid w:val="00CE510D"/>
    <w:rsid w:val="00CE5D0B"/>
    <w:rsid w:val="00CE77FB"/>
    <w:rsid w:val="00CE786A"/>
    <w:rsid w:val="00CF28DB"/>
    <w:rsid w:val="00CF31C7"/>
    <w:rsid w:val="00CF3ED0"/>
    <w:rsid w:val="00CF5A41"/>
    <w:rsid w:val="00CF68B2"/>
    <w:rsid w:val="00CF7D81"/>
    <w:rsid w:val="00D00926"/>
    <w:rsid w:val="00D016A3"/>
    <w:rsid w:val="00D01924"/>
    <w:rsid w:val="00D019A4"/>
    <w:rsid w:val="00D01C68"/>
    <w:rsid w:val="00D032E8"/>
    <w:rsid w:val="00D03A94"/>
    <w:rsid w:val="00D03F99"/>
    <w:rsid w:val="00D040B3"/>
    <w:rsid w:val="00D0515D"/>
    <w:rsid w:val="00D07A95"/>
    <w:rsid w:val="00D07DEB"/>
    <w:rsid w:val="00D11924"/>
    <w:rsid w:val="00D1517A"/>
    <w:rsid w:val="00D15A33"/>
    <w:rsid w:val="00D16FBF"/>
    <w:rsid w:val="00D170A0"/>
    <w:rsid w:val="00D20C6F"/>
    <w:rsid w:val="00D20EAD"/>
    <w:rsid w:val="00D20FA8"/>
    <w:rsid w:val="00D21911"/>
    <w:rsid w:val="00D21A0C"/>
    <w:rsid w:val="00D21E63"/>
    <w:rsid w:val="00D22335"/>
    <w:rsid w:val="00D231EC"/>
    <w:rsid w:val="00D245A0"/>
    <w:rsid w:val="00D24710"/>
    <w:rsid w:val="00D24A96"/>
    <w:rsid w:val="00D24ADE"/>
    <w:rsid w:val="00D24FD6"/>
    <w:rsid w:val="00D25E63"/>
    <w:rsid w:val="00D260AE"/>
    <w:rsid w:val="00D264FF"/>
    <w:rsid w:val="00D26600"/>
    <w:rsid w:val="00D301FC"/>
    <w:rsid w:val="00D30345"/>
    <w:rsid w:val="00D3203F"/>
    <w:rsid w:val="00D322F0"/>
    <w:rsid w:val="00D33259"/>
    <w:rsid w:val="00D33551"/>
    <w:rsid w:val="00D350BD"/>
    <w:rsid w:val="00D36106"/>
    <w:rsid w:val="00D36D4B"/>
    <w:rsid w:val="00D372BF"/>
    <w:rsid w:val="00D37760"/>
    <w:rsid w:val="00D37EA8"/>
    <w:rsid w:val="00D40903"/>
    <w:rsid w:val="00D416DA"/>
    <w:rsid w:val="00D420BB"/>
    <w:rsid w:val="00D43327"/>
    <w:rsid w:val="00D43453"/>
    <w:rsid w:val="00D43990"/>
    <w:rsid w:val="00D45E9F"/>
    <w:rsid w:val="00D46094"/>
    <w:rsid w:val="00D46CB5"/>
    <w:rsid w:val="00D47343"/>
    <w:rsid w:val="00D47471"/>
    <w:rsid w:val="00D50474"/>
    <w:rsid w:val="00D50519"/>
    <w:rsid w:val="00D5086E"/>
    <w:rsid w:val="00D53119"/>
    <w:rsid w:val="00D536E4"/>
    <w:rsid w:val="00D554B6"/>
    <w:rsid w:val="00D5606F"/>
    <w:rsid w:val="00D5614D"/>
    <w:rsid w:val="00D57516"/>
    <w:rsid w:val="00D60684"/>
    <w:rsid w:val="00D60BAE"/>
    <w:rsid w:val="00D61657"/>
    <w:rsid w:val="00D62027"/>
    <w:rsid w:val="00D62D9E"/>
    <w:rsid w:val="00D63A05"/>
    <w:rsid w:val="00D6469D"/>
    <w:rsid w:val="00D665D4"/>
    <w:rsid w:val="00D71118"/>
    <w:rsid w:val="00D71C3E"/>
    <w:rsid w:val="00D71E2C"/>
    <w:rsid w:val="00D71FAE"/>
    <w:rsid w:val="00D72976"/>
    <w:rsid w:val="00D73E37"/>
    <w:rsid w:val="00D73F1D"/>
    <w:rsid w:val="00D745D3"/>
    <w:rsid w:val="00D7494A"/>
    <w:rsid w:val="00D74A81"/>
    <w:rsid w:val="00D75FBB"/>
    <w:rsid w:val="00D76242"/>
    <w:rsid w:val="00D7630E"/>
    <w:rsid w:val="00D772C7"/>
    <w:rsid w:val="00D774A9"/>
    <w:rsid w:val="00D805AB"/>
    <w:rsid w:val="00D8094C"/>
    <w:rsid w:val="00D80B80"/>
    <w:rsid w:val="00D81F83"/>
    <w:rsid w:val="00D821F3"/>
    <w:rsid w:val="00D82EF2"/>
    <w:rsid w:val="00D83268"/>
    <w:rsid w:val="00D837C1"/>
    <w:rsid w:val="00D855EC"/>
    <w:rsid w:val="00D857EB"/>
    <w:rsid w:val="00D858B0"/>
    <w:rsid w:val="00D87031"/>
    <w:rsid w:val="00D8737D"/>
    <w:rsid w:val="00D90661"/>
    <w:rsid w:val="00D917D6"/>
    <w:rsid w:val="00D92195"/>
    <w:rsid w:val="00D9220F"/>
    <w:rsid w:val="00D926CD"/>
    <w:rsid w:val="00D92D06"/>
    <w:rsid w:val="00D936B9"/>
    <w:rsid w:val="00D94A4C"/>
    <w:rsid w:val="00D95AEE"/>
    <w:rsid w:val="00D961A8"/>
    <w:rsid w:val="00D9626F"/>
    <w:rsid w:val="00D9792E"/>
    <w:rsid w:val="00DA1198"/>
    <w:rsid w:val="00DA26DE"/>
    <w:rsid w:val="00DA2FFF"/>
    <w:rsid w:val="00DA3589"/>
    <w:rsid w:val="00DA4295"/>
    <w:rsid w:val="00DA4DAD"/>
    <w:rsid w:val="00DA5812"/>
    <w:rsid w:val="00DA69DA"/>
    <w:rsid w:val="00DA7242"/>
    <w:rsid w:val="00DA7A17"/>
    <w:rsid w:val="00DB0C9A"/>
    <w:rsid w:val="00DB0DE4"/>
    <w:rsid w:val="00DB1DC2"/>
    <w:rsid w:val="00DB25ED"/>
    <w:rsid w:val="00DB2D3A"/>
    <w:rsid w:val="00DB3F4F"/>
    <w:rsid w:val="00DB4840"/>
    <w:rsid w:val="00DB5D71"/>
    <w:rsid w:val="00DB79A6"/>
    <w:rsid w:val="00DC0632"/>
    <w:rsid w:val="00DC14DE"/>
    <w:rsid w:val="00DC1997"/>
    <w:rsid w:val="00DC1F72"/>
    <w:rsid w:val="00DC204C"/>
    <w:rsid w:val="00DC225B"/>
    <w:rsid w:val="00DC2762"/>
    <w:rsid w:val="00DC2F9F"/>
    <w:rsid w:val="00DC4BFB"/>
    <w:rsid w:val="00DC5613"/>
    <w:rsid w:val="00DC67F6"/>
    <w:rsid w:val="00DC6F79"/>
    <w:rsid w:val="00DD0571"/>
    <w:rsid w:val="00DD09EE"/>
    <w:rsid w:val="00DD0D3F"/>
    <w:rsid w:val="00DD1E73"/>
    <w:rsid w:val="00DD21A6"/>
    <w:rsid w:val="00DD2F3F"/>
    <w:rsid w:val="00DD35FF"/>
    <w:rsid w:val="00DD4148"/>
    <w:rsid w:val="00DD450B"/>
    <w:rsid w:val="00DD465F"/>
    <w:rsid w:val="00DD4718"/>
    <w:rsid w:val="00DD699A"/>
    <w:rsid w:val="00DD6A8A"/>
    <w:rsid w:val="00DD7614"/>
    <w:rsid w:val="00DE12C1"/>
    <w:rsid w:val="00DE1AA2"/>
    <w:rsid w:val="00DE2B2C"/>
    <w:rsid w:val="00DE2E90"/>
    <w:rsid w:val="00DE2EF9"/>
    <w:rsid w:val="00DE3A54"/>
    <w:rsid w:val="00DE4442"/>
    <w:rsid w:val="00DE4E7B"/>
    <w:rsid w:val="00DE703F"/>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22E5"/>
    <w:rsid w:val="00E03CE0"/>
    <w:rsid w:val="00E04856"/>
    <w:rsid w:val="00E05E40"/>
    <w:rsid w:val="00E06FC6"/>
    <w:rsid w:val="00E07B9E"/>
    <w:rsid w:val="00E10832"/>
    <w:rsid w:val="00E11284"/>
    <w:rsid w:val="00E13501"/>
    <w:rsid w:val="00E15062"/>
    <w:rsid w:val="00E1755F"/>
    <w:rsid w:val="00E17A1E"/>
    <w:rsid w:val="00E17C7F"/>
    <w:rsid w:val="00E20036"/>
    <w:rsid w:val="00E21356"/>
    <w:rsid w:val="00E21885"/>
    <w:rsid w:val="00E22BE2"/>
    <w:rsid w:val="00E22C47"/>
    <w:rsid w:val="00E2324D"/>
    <w:rsid w:val="00E2392B"/>
    <w:rsid w:val="00E251E8"/>
    <w:rsid w:val="00E25CDC"/>
    <w:rsid w:val="00E261A4"/>
    <w:rsid w:val="00E264C1"/>
    <w:rsid w:val="00E26756"/>
    <w:rsid w:val="00E26AC0"/>
    <w:rsid w:val="00E27011"/>
    <w:rsid w:val="00E27AAE"/>
    <w:rsid w:val="00E30FB8"/>
    <w:rsid w:val="00E31825"/>
    <w:rsid w:val="00E326D4"/>
    <w:rsid w:val="00E34C0A"/>
    <w:rsid w:val="00E364A7"/>
    <w:rsid w:val="00E3717F"/>
    <w:rsid w:val="00E402FF"/>
    <w:rsid w:val="00E40339"/>
    <w:rsid w:val="00E40C02"/>
    <w:rsid w:val="00E44450"/>
    <w:rsid w:val="00E4638C"/>
    <w:rsid w:val="00E4703E"/>
    <w:rsid w:val="00E47856"/>
    <w:rsid w:val="00E47DC8"/>
    <w:rsid w:val="00E51EF7"/>
    <w:rsid w:val="00E52028"/>
    <w:rsid w:val="00E5213B"/>
    <w:rsid w:val="00E52305"/>
    <w:rsid w:val="00E52C58"/>
    <w:rsid w:val="00E53E2B"/>
    <w:rsid w:val="00E546CA"/>
    <w:rsid w:val="00E54707"/>
    <w:rsid w:val="00E54B7A"/>
    <w:rsid w:val="00E54DB6"/>
    <w:rsid w:val="00E54F23"/>
    <w:rsid w:val="00E55D49"/>
    <w:rsid w:val="00E56143"/>
    <w:rsid w:val="00E56E1F"/>
    <w:rsid w:val="00E57FD8"/>
    <w:rsid w:val="00E60B33"/>
    <w:rsid w:val="00E612C7"/>
    <w:rsid w:val="00E61555"/>
    <w:rsid w:val="00E618F7"/>
    <w:rsid w:val="00E61D8A"/>
    <w:rsid w:val="00E631E3"/>
    <w:rsid w:val="00E6425A"/>
    <w:rsid w:val="00E6523A"/>
    <w:rsid w:val="00E66E2E"/>
    <w:rsid w:val="00E67072"/>
    <w:rsid w:val="00E671A0"/>
    <w:rsid w:val="00E671AC"/>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1CF"/>
    <w:rsid w:val="00E803DD"/>
    <w:rsid w:val="00E80574"/>
    <w:rsid w:val="00E80BE2"/>
    <w:rsid w:val="00E81BDF"/>
    <w:rsid w:val="00E82165"/>
    <w:rsid w:val="00E85436"/>
    <w:rsid w:val="00E86493"/>
    <w:rsid w:val="00E86CBC"/>
    <w:rsid w:val="00E86E47"/>
    <w:rsid w:val="00E872F7"/>
    <w:rsid w:val="00E87690"/>
    <w:rsid w:val="00E87A53"/>
    <w:rsid w:val="00E87D59"/>
    <w:rsid w:val="00E90916"/>
    <w:rsid w:val="00E90E05"/>
    <w:rsid w:val="00E911F1"/>
    <w:rsid w:val="00E91E5E"/>
    <w:rsid w:val="00E920FC"/>
    <w:rsid w:val="00E93290"/>
    <w:rsid w:val="00E95191"/>
    <w:rsid w:val="00E95A2E"/>
    <w:rsid w:val="00E95E45"/>
    <w:rsid w:val="00E9757B"/>
    <w:rsid w:val="00E97D20"/>
    <w:rsid w:val="00EA0134"/>
    <w:rsid w:val="00EA0C70"/>
    <w:rsid w:val="00EA10FB"/>
    <w:rsid w:val="00EA1591"/>
    <w:rsid w:val="00EA166D"/>
    <w:rsid w:val="00EA2041"/>
    <w:rsid w:val="00EA3667"/>
    <w:rsid w:val="00EA4D92"/>
    <w:rsid w:val="00EA5FC9"/>
    <w:rsid w:val="00EA6CF7"/>
    <w:rsid w:val="00EA6E4E"/>
    <w:rsid w:val="00EA724B"/>
    <w:rsid w:val="00EA7A81"/>
    <w:rsid w:val="00EB01CF"/>
    <w:rsid w:val="00EB0287"/>
    <w:rsid w:val="00EB02D5"/>
    <w:rsid w:val="00EB15E8"/>
    <w:rsid w:val="00EB1C5C"/>
    <w:rsid w:val="00EB35E0"/>
    <w:rsid w:val="00EB417C"/>
    <w:rsid w:val="00EB4882"/>
    <w:rsid w:val="00EB4AD9"/>
    <w:rsid w:val="00EB5C6D"/>
    <w:rsid w:val="00EB5D9C"/>
    <w:rsid w:val="00EB6B9B"/>
    <w:rsid w:val="00EB707B"/>
    <w:rsid w:val="00EB7464"/>
    <w:rsid w:val="00EB76F8"/>
    <w:rsid w:val="00EC009E"/>
    <w:rsid w:val="00EC087F"/>
    <w:rsid w:val="00EC13BA"/>
    <w:rsid w:val="00EC14EF"/>
    <w:rsid w:val="00EC15C2"/>
    <w:rsid w:val="00EC18D4"/>
    <w:rsid w:val="00EC1AFF"/>
    <w:rsid w:val="00EC1E75"/>
    <w:rsid w:val="00EC1F2F"/>
    <w:rsid w:val="00EC2D22"/>
    <w:rsid w:val="00EC3036"/>
    <w:rsid w:val="00EC3F5D"/>
    <w:rsid w:val="00EC41D8"/>
    <w:rsid w:val="00EC688F"/>
    <w:rsid w:val="00EC69CF"/>
    <w:rsid w:val="00EC6C06"/>
    <w:rsid w:val="00ED017F"/>
    <w:rsid w:val="00ED08A1"/>
    <w:rsid w:val="00ED159C"/>
    <w:rsid w:val="00ED5377"/>
    <w:rsid w:val="00ED6105"/>
    <w:rsid w:val="00ED6FE8"/>
    <w:rsid w:val="00ED7601"/>
    <w:rsid w:val="00ED7796"/>
    <w:rsid w:val="00EE0633"/>
    <w:rsid w:val="00EE0E86"/>
    <w:rsid w:val="00EE1A10"/>
    <w:rsid w:val="00EE1F3F"/>
    <w:rsid w:val="00EE37FE"/>
    <w:rsid w:val="00EE3D15"/>
    <w:rsid w:val="00EE590A"/>
    <w:rsid w:val="00EE67B4"/>
    <w:rsid w:val="00EF0882"/>
    <w:rsid w:val="00EF12E2"/>
    <w:rsid w:val="00EF67BC"/>
    <w:rsid w:val="00EF6DAE"/>
    <w:rsid w:val="00EF76F9"/>
    <w:rsid w:val="00EF79A7"/>
    <w:rsid w:val="00F0068B"/>
    <w:rsid w:val="00F00BCD"/>
    <w:rsid w:val="00F01055"/>
    <w:rsid w:val="00F02311"/>
    <w:rsid w:val="00F027CF"/>
    <w:rsid w:val="00F03B0A"/>
    <w:rsid w:val="00F042C6"/>
    <w:rsid w:val="00F04FFB"/>
    <w:rsid w:val="00F05EB4"/>
    <w:rsid w:val="00F0776C"/>
    <w:rsid w:val="00F1033F"/>
    <w:rsid w:val="00F11CFE"/>
    <w:rsid w:val="00F11F21"/>
    <w:rsid w:val="00F121D0"/>
    <w:rsid w:val="00F1228A"/>
    <w:rsid w:val="00F12E9D"/>
    <w:rsid w:val="00F12EBC"/>
    <w:rsid w:val="00F13075"/>
    <w:rsid w:val="00F13BCF"/>
    <w:rsid w:val="00F13F54"/>
    <w:rsid w:val="00F144D7"/>
    <w:rsid w:val="00F149C5"/>
    <w:rsid w:val="00F14A33"/>
    <w:rsid w:val="00F15201"/>
    <w:rsid w:val="00F16215"/>
    <w:rsid w:val="00F16AC6"/>
    <w:rsid w:val="00F17438"/>
    <w:rsid w:val="00F22060"/>
    <w:rsid w:val="00F2310D"/>
    <w:rsid w:val="00F23973"/>
    <w:rsid w:val="00F23CB6"/>
    <w:rsid w:val="00F2465E"/>
    <w:rsid w:val="00F277BC"/>
    <w:rsid w:val="00F27BA1"/>
    <w:rsid w:val="00F27D1D"/>
    <w:rsid w:val="00F3025F"/>
    <w:rsid w:val="00F3257C"/>
    <w:rsid w:val="00F327EB"/>
    <w:rsid w:val="00F3297C"/>
    <w:rsid w:val="00F334EB"/>
    <w:rsid w:val="00F33A24"/>
    <w:rsid w:val="00F361FB"/>
    <w:rsid w:val="00F36BA5"/>
    <w:rsid w:val="00F3723F"/>
    <w:rsid w:val="00F378F5"/>
    <w:rsid w:val="00F40831"/>
    <w:rsid w:val="00F42256"/>
    <w:rsid w:val="00F427DB"/>
    <w:rsid w:val="00F42B3B"/>
    <w:rsid w:val="00F43487"/>
    <w:rsid w:val="00F45C62"/>
    <w:rsid w:val="00F468D6"/>
    <w:rsid w:val="00F46F0A"/>
    <w:rsid w:val="00F47214"/>
    <w:rsid w:val="00F4773D"/>
    <w:rsid w:val="00F5092D"/>
    <w:rsid w:val="00F50D46"/>
    <w:rsid w:val="00F50FC6"/>
    <w:rsid w:val="00F528CC"/>
    <w:rsid w:val="00F52C2C"/>
    <w:rsid w:val="00F52C49"/>
    <w:rsid w:val="00F52CA3"/>
    <w:rsid w:val="00F53632"/>
    <w:rsid w:val="00F54A3D"/>
    <w:rsid w:val="00F54F64"/>
    <w:rsid w:val="00F60FE8"/>
    <w:rsid w:val="00F62829"/>
    <w:rsid w:val="00F6364E"/>
    <w:rsid w:val="00F63839"/>
    <w:rsid w:val="00F639AF"/>
    <w:rsid w:val="00F64B8B"/>
    <w:rsid w:val="00F64CFF"/>
    <w:rsid w:val="00F64E6D"/>
    <w:rsid w:val="00F650E5"/>
    <w:rsid w:val="00F65CC8"/>
    <w:rsid w:val="00F6619F"/>
    <w:rsid w:val="00F7080E"/>
    <w:rsid w:val="00F70EDB"/>
    <w:rsid w:val="00F70FA3"/>
    <w:rsid w:val="00F722B2"/>
    <w:rsid w:val="00F72AF0"/>
    <w:rsid w:val="00F72BB3"/>
    <w:rsid w:val="00F75087"/>
    <w:rsid w:val="00F75259"/>
    <w:rsid w:val="00F754D4"/>
    <w:rsid w:val="00F764C0"/>
    <w:rsid w:val="00F7687C"/>
    <w:rsid w:val="00F76A98"/>
    <w:rsid w:val="00F80B98"/>
    <w:rsid w:val="00F83465"/>
    <w:rsid w:val="00F83A08"/>
    <w:rsid w:val="00F8545F"/>
    <w:rsid w:val="00F8563D"/>
    <w:rsid w:val="00F8593A"/>
    <w:rsid w:val="00F87DDD"/>
    <w:rsid w:val="00F87FA3"/>
    <w:rsid w:val="00F911A4"/>
    <w:rsid w:val="00F923C6"/>
    <w:rsid w:val="00F94599"/>
    <w:rsid w:val="00F9491E"/>
    <w:rsid w:val="00F96F31"/>
    <w:rsid w:val="00FA056E"/>
    <w:rsid w:val="00FA0777"/>
    <w:rsid w:val="00FA0EE8"/>
    <w:rsid w:val="00FA11D5"/>
    <w:rsid w:val="00FA17E7"/>
    <w:rsid w:val="00FA1880"/>
    <w:rsid w:val="00FA1C50"/>
    <w:rsid w:val="00FA1FBF"/>
    <w:rsid w:val="00FA28C8"/>
    <w:rsid w:val="00FA2A7E"/>
    <w:rsid w:val="00FA2CFA"/>
    <w:rsid w:val="00FA3175"/>
    <w:rsid w:val="00FA41D3"/>
    <w:rsid w:val="00FA50C8"/>
    <w:rsid w:val="00FA7925"/>
    <w:rsid w:val="00FA7E8C"/>
    <w:rsid w:val="00FB002C"/>
    <w:rsid w:val="00FB0257"/>
    <w:rsid w:val="00FB2DAB"/>
    <w:rsid w:val="00FB3924"/>
    <w:rsid w:val="00FB4164"/>
    <w:rsid w:val="00FB4C90"/>
    <w:rsid w:val="00FB62F3"/>
    <w:rsid w:val="00FB63B6"/>
    <w:rsid w:val="00FC0BBA"/>
    <w:rsid w:val="00FC11D1"/>
    <w:rsid w:val="00FC1413"/>
    <w:rsid w:val="00FC166C"/>
    <w:rsid w:val="00FC1E37"/>
    <w:rsid w:val="00FC3365"/>
    <w:rsid w:val="00FC41DC"/>
    <w:rsid w:val="00FC49E8"/>
    <w:rsid w:val="00FC51EA"/>
    <w:rsid w:val="00FC5AD3"/>
    <w:rsid w:val="00FC5D99"/>
    <w:rsid w:val="00FC6170"/>
    <w:rsid w:val="00FC675A"/>
    <w:rsid w:val="00FC6D3B"/>
    <w:rsid w:val="00FC7D9C"/>
    <w:rsid w:val="00FD107C"/>
    <w:rsid w:val="00FD11EE"/>
    <w:rsid w:val="00FD1AA4"/>
    <w:rsid w:val="00FD3812"/>
    <w:rsid w:val="00FD3FC3"/>
    <w:rsid w:val="00FD43EE"/>
    <w:rsid w:val="00FD4CA5"/>
    <w:rsid w:val="00FD5ACE"/>
    <w:rsid w:val="00FD5B65"/>
    <w:rsid w:val="00FD72C0"/>
    <w:rsid w:val="00FE16B8"/>
    <w:rsid w:val="00FE17DB"/>
    <w:rsid w:val="00FE1D53"/>
    <w:rsid w:val="00FE25A3"/>
    <w:rsid w:val="00FE4565"/>
    <w:rsid w:val="00FE489C"/>
    <w:rsid w:val="00FE4DEE"/>
    <w:rsid w:val="00FE4E34"/>
    <w:rsid w:val="00FE60FB"/>
    <w:rsid w:val="00FE648A"/>
    <w:rsid w:val="00FE6B3C"/>
    <w:rsid w:val="00FF115E"/>
    <w:rsid w:val="00FF1CED"/>
    <w:rsid w:val="00FF6339"/>
    <w:rsid w:val="00FF75A3"/>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F13F54"/>
    <w:pPr>
      <w:suppressAutoHyphens/>
      <w:overflowPunct w:val="0"/>
      <w:autoSpaceDE w:val="0"/>
      <w:spacing w:after="180"/>
      <w:textAlignment w:val="baseline"/>
    </w:pPr>
    <w:rPr>
      <w:lang w:val="en-GB"/>
    </w:rPr>
  </w:style>
  <w:style w:type="paragraph" w:styleId="1">
    <w:name w:val="heading 1"/>
    <w:aliases w:val="H1,h1,NMP Heading 1,app heading 1,l1,Memo Heading 1,h11,h12,h13,h14,h15,h16,h17,h111,h121,h131,h141,h151,h161,h18,h112,h122,h132,h142,h152,h162,h19,h113,h123,h133,h143,h153,h163,1,Section of paper,Heading 1_a,Huvudrubrik,heading 1,Titre§"/>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link w:val="70"/>
    <w:qFormat/>
    <w:pPr>
      <w:numPr>
        <w:ilvl w:val="6"/>
        <w:numId w:val="1"/>
      </w:numPr>
      <w:tabs>
        <w:tab w:val="left" w:pos="1499"/>
      </w:tabs>
      <w:outlineLvl w:val="6"/>
    </w:pPr>
  </w:style>
  <w:style w:type="paragraph" w:styleId="8">
    <w:name w:val="heading 8"/>
    <w:basedOn w:val="1"/>
    <w:next w:val="a4"/>
    <w:link w:val="80"/>
    <w:qFormat/>
    <w:pPr>
      <w:numPr>
        <w:ilvl w:val="7"/>
      </w:numPr>
      <w:outlineLvl w:val="7"/>
    </w:pPr>
  </w:style>
  <w:style w:type="paragraph" w:styleId="9">
    <w:name w:val="heading 9"/>
    <w:basedOn w:val="8"/>
    <w:next w:val="a4"/>
    <w:link w:val="90"/>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Pr>
      <w:rFonts w:ascii="Arial" w:eastAsia="Arial" w:hAnsi="Arial" w:cs="Arial"/>
      <w:sz w:val="36"/>
      <w:lang w:val="en-GB"/>
    </w:rPr>
  </w:style>
  <w:style w:type="character" w:customStyle="1" w:styleId="22">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qFormat/>
    <w:rPr>
      <w:color w:val="0000FF"/>
      <w:u w:val="single"/>
    </w:rPr>
  </w:style>
  <w:style w:type="character" w:styleId="aa">
    <w:name w:val="FollowedHyperlink"/>
    <w:rPr>
      <w:color w:val="800080"/>
      <w:u w:val="single"/>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uiPriority w:val="99"/>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uiPriority w:val="99"/>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link w:val="EQChar"/>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link w:val="aff3"/>
    <w:pPr>
      <w:jc w:val="center"/>
    </w:pPr>
    <w:rPr>
      <w:i/>
    </w:rPr>
  </w:style>
  <w:style w:type="paragraph" w:styleId="aff4">
    <w:name w:val="footnote text"/>
    <w:basedOn w:val="a4"/>
    <w:link w:val="aff5"/>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uiPriority w:val="99"/>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6">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7">
    <w:name w:val="Document Map"/>
    <w:basedOn w:val="a4"/>
    <w:pPr>
      <w:shd w:val="clear" w:color="auto" w:fill="000080"/>
    </w:pPr>
    <w:rPr>
      <w:rFonts w:ascii="Tahoma" w:hAnsi="Tahoma" w:cs="Tahoma"/>
    </w:rPr>
  </w:style>
  <w:style w:type="paragraph" w:styleId="aff8">
    <w:name w:val="Plain Text"/>
    <w:basedOn w:val="a4"/>
    <w:uiPriority w:val="99"/>
    <w:rPr>
      <w:rFonts w:ascii="Courier New" w:hAnsi="Courier New" w:cs="Courier New"/>
      <w:lang w:val="nb-NO"/>
    </w:rPr>
  </w:style>
  <w:style w:type="paragraph" w:styleId="aff9">
    <w:name w:val="Body Text Indent"/>
    <w:basedOn w:val="a4"/>
    <w:pPr>
      <w:widowControl w:val="0"/>
      <w:ind w:left="210"/>
      <w:jc w:val="both"/>
    </w:pPr>
    <w:rPr>
      <w:kern w:val="2"/>
      <w:sz w:val="21"/>
    </w:rPr>
  </w:style>
  <w:style w:type="paragraph" w:styleId="affa">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b">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c">
    <w:name w:val="Balloon Text"/>
    <w:basedOn w:val="a4"/>
    <w:rPr>
      <w:rFonts w:ascii="Tahoma" w:hAnsi="Tahoma" w:cs="Tahoma"/>
      <w:sz w:val="16"/>
      <w:szCs w:val="16"/>
    </w:rPr>
  </w:style>
  <w:style w:type="paragraph" w:styleId="affd">
    <w:name w:val="annotation subject"/>
    <w:basedOn w:val="affb"/>
    <w:next w:val="affb"/>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e">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9"/>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f">
    <w:name w:val="列出段落"/>
    <w:basedOn w:val="a4"/>
    <w:pPr>
      <w:ind w:left="720"/>
      <w:contextualSpacing/>
    </w:pPr>
  </w:style>
  <w:style w:type="paragraph" w:styleId="afff0">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1">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2">
    <w:name w:val="Revision"/>
    <w:uiPriority w:val="99"/>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3">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4">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5">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f"/>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qFormat/>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6">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4"/>
    <w:link w:val="afff6"/>
    <w:uiPriority w:val="34"/>
    <w:qFormat/>
    <w:rsid w:val="00562246"/>
    <w:pPr>
      <w:numPr>
        <w:numId w:val="20"/>
      </w:numPr>
      <w:suppressAutoHyphens w:val="0"/>
      <w:overflowPunct/>
      <w:autoSpaceDE/>
      <w:spacing w:after="120"/>
      <w:textAlignment w:val="auto"/>
    </w:pPr>
    <w:rPr>
      <w:szCs w:val="24"/>
      <w:lang w:val="en-US"/>
    </w:rPr>
  </w:style>
  <w:style w:type="table" w:styleId="afff7">
    <w:name w:val="Table 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8">
    <w:name w:val="文稿抬头"/>
    <w:rsid w:val="00006056"/>
    <w:rPr>
      <w:rFonts w:eastAsia="MS Mincho"/>
      <w:b/>
      <w:bCs/>
      <w:sz w:val="24"/>
    </w:rPr>
  </w:style>
  <w:style w:type="table" w:customStyle="1" w:styleId="17">
    <w:name w:val="网格型1"/>
    <w:basedOn w:val="a6"/>
    <w:next w:val="afff7"/>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7"/>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7"/>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7"/>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7"/>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7"/>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6"/>
    <w:next w:val="afff7"/>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9">
    <w:name w:val="footnote reference"/>
    <w:semiHidden/>
    <w:rsid w:val="005C5641"/>
    <w:rPr>
      <w:b/>
      <w:position w:val="6"/>
      <w:sz w:val="16"/>
    </w:rPr>
  </w:style>
  <w:style w:type="character" w:customStyle="1" w:styleId="Char4">
    <w:name w:val="批注主题 Char"/>
    <w:basedOn w:val="af1"/>
    <w:rsid w:val="005C5641"/>
    <w:rPr>
      <w:rFonts w:ascii="–¾’©" w:eastAsia="–¾’©" w:hAnsi="–¾’©" w:cs="–¾’©"/>
      <w:sz w:val="24"/>
      <w:lang w:val="en-GB" w:eastAsia="en-US"/>
    </w:rPr>
  </w:style>
  <w:style w:type="character" w:styleId="afffa">
    <w:name w:val="Emphasis"/>
    <w:qFormat/>
    <w:rsid w:val="005C5641"/>
    <w:rPr>
      <w:i/>
      <w:iCs/>
    </w:rPr>
  </w:style>
  <w:style w:type="paragraph" w:customStyle="1" w:styleId="210">
    <w:name w:val="中等深浅网格 21"/>
    <w:uiPriority w:val="1"/>
    <w:qFormat/>
    <w:rsid w:val="005C5641"/>
    <w:pPr>
      <w:overflowPunct w:val="0"/>
      <w:autoSpaceDE w:val="0"/>
      <w:autoSpaceDN w:val="0"/>
      <w:adjustRightInd w:val="0"/>
      <w:textAlignment w:val="baseline"/>
    </w:pPr>
    <w:rPr>
      <w:rFonts w:eastAsia="Malgun Gothic"/>
      <w:lang w:val="en-GB" w:eastAsia="ja-JP"/>
    </w:rPr>
  </w:style>
  <w:style w:type="character" w:customStyle="1" w:styleId="80">
    <w:name w:val="标题 8 字符"/>
    <w:link w:val="8"/>
    <w:rsid w:val="005C5641"/>
    <w:rPr>
      <w:rFonts w:ascii="Arial" w:eastAsia="Arial" w:hAnsi="Arial" w:cs="Arial"/>
      <w:sz w:val="36"/>
      <w:lang w:val="en-GB"/>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5C5641"/>
    <w:rPr>
      <w:rFonts w:eastAsia="Times New Roman"/>
      <w:b/>
      <w:lang w:val="en-GB" w:eastAsia="en-US"/>
    </w:rPr>
  </w:style>
  <w:style w:type="paragraph" w:styleId="afffb">
    <w:name w:val="No Spacing"/>
    <w:uiPriority w:val="1"/>
    <w:qFormat/>
    <w:rsid w:val="005C5641"/>
    <w:pPr>
      <w:overflowPunct w:val="0"/>
      <w:autoSpaceDE w:val="0"/>
      <w:autoSpaceDN w:val="0"/>
      <w:adjustRightInd w:val="0"/>
    </w:pPr>
    <w:rPr>
      <w:rFonts w:eastAsia="MS Mincho"/>
      <w:lang w:val="en-GB" w:eastAsia="ja-JP"/>
    </w:rPr>
  </w:style>
  <w:style w:type="character" w:styleId="afffc">
    <w:name w:val="Subtle Reference"/>
    <w:uiPriority w:val="31"/>
    <w:qFormat/>
    <w:rsid w:val="005C5641"/>
    <w:rPr>
      <w:smallCaps/>
      <w:color w:val="C0504D"/>
      <w:u w:val="single"/>
    </w:rPr>
  </w:style>
  <w:style w:type="character" w:customStyle="1" w:styleId="aff3">
    <w:name w:val="页脚 字符"/>
    <w:link w:val="aff2"/>
    <w:rsid w:val="005C5641"/>
    <w:rPr>
      <w:rFonts w:ascii="Arial" w:hAnsi="Arial" w:cs="Arial"/>
      <w:b/>
      <w:i/>
      <w:sz w:val="18"/>
      <w:lang w:val="en-GB"/>
    </w:rPr>
  </w:style>
  <w:style w:type="paragraph" w:customStyle="1" w:styleId="MediumGrid21">
    <w:name w:val="Medium Grid 21"/>
    <w:uiPriority w:val="1"/>
    <w:qFormat/>
    <w:rsid w:val="005C5641"/>
    <w:pPr>
      <w:overflowPunct w:val="0"/>
      <w:autoSpaceDE w:val="0"/>
      <w:autoSpaceDN w:val="0"/>
      <w:adjustRightInd w:val="0"/>
      <w:textAlignment w:val="baseline"/>
    </w:pPr>
    <w:rPr>
      <w:rFonts w:eastAsia="MS Mincho"/>
      <w:lang w:val="en-GB" w:eastAsia="ja-JP"/>
    </w:rPr>
  </w:style>
  <w:style w:type="character" w:customStyle="1" w:styleId="70">
    <w:name w:val="标题 7 字符"/>
    <w:basedOn w:val="a5"/>
    <w:link w:val="7"/>
    <w:rsid w:val="005C5641"/>
    <w:rPr>
      <w:rFonts w:ascii="Arial" w:eastAsia="Arial" w:hAnsi="Arial" w:cs="Arial"/>
      <w:lang w:val="en-GB"/>
    </w:rPr>
  </w:style>
  <w:style w:type="character" w:customStyle="1" w:styleId="90">
    <w:name w:val="标题 9 字符"/>
    <w:basedOn w:val="a5"/>
    <w:link w:val="9"/>
    <w:rsid w:val="005C5641"/>
    <w:rPr>
      <w:rFonts w:ascii="Arial" w:eastAsia="Arial" w:hAnsi="Arial" w:cs="Arial"/>
      <w:sz w:val="36"/>
      <w:lang w:val="en-GB"/>
    </w:rPr>
  </w:style>
  <w:style w:type="paragraph" w:customStyle="1" w:styleId="Heading">
    <w:name w:val="Heading"/>
    <w:basedOn w:val="a4"/>
    <w:rsid w:val="005C5641"/>
    <w:pPr>
      <w:widowControl w:val="0"/>
      <w:suppressAutoHyphens w:val="0"/>
      <w:autoSpaceDN w:val="0"/>
      <w:adjustRightInd w:val="0"/>
      <w:spacing w:after="120" w:line="240" w:lineRule="atLeast"/>
      <w:ind w:left="1260" w:hanging="551"/>
    </w:pPr>
    <w:rPr>
      <w:rFonts w:ascii="Arial" w:eastAsia="Yu Mincho" w:hAnsi="Arial"/>
      <w:b/>
      <w:sz w:val="22"/>
      <w:lang w:eastAsia="en-US"/>
    </w:rPr>
  </w:style>
  <w:style w:type="character" w:styleId="afffd">
    <w:name w:val="endnote reference"/>
    <w:rsid w:val="005C5641"/>
    <w:rPr>
      <w:vertAlign w:val="superscript"/>
    </w:rPr>
  </w:style>
  <w:style w:type="character" w:customStyle="1" w:styleId="aff5">
    <w:name w:val="脚注文本 字符"/>
    <w:basedOn w:val="a5"/>
    <w:link w:val="aff4"/>
    <w:rsid w:val="005C5641"/>
    <w:rPr>
      <w:sz w:val="16"/>
      <w:lang w:val="en-GB"/>
    </w:rPr>
  </w:style>
  <w:style w:type="paragraph" w:customStyle="1" w:styleId="tah0">
    <w:name w:val="tah"/>
    <w:basedOn w:val="a4"/>
    <w:rsid w:val="005C5641"/>
    <w:pPr>
      <w:suppressAutoHyphens w:val="0"/>
      <w:overflowPunct/>
      <w:autoSpaceDE/>
      <w:spacing w:before="100" w:beforeAutospacing="1" w:after="100" w:afterAutospacing="1"/>
      <w:textAlignment w:val="auto"/>
    </w:pPr>
    <w:rPr>
      <w:rFonts w:eastAsia="Calibri"/>
      <w:sz w:val="24"/>
      <w:szCs w:val="24"/>
      <w:lang w:val="en-US" w:eastAsia="en-US"/>
    </w:rPr>
  </w:style>
  <w:style w:type="paragraph" w:customStyle="1" w:styleId="tal1">
    <w:name w:val="tal"/>
    <w:basedOn w:val="a4"/>
    <w:rsid w:val="005C5641"/>
    <w:pPr>
      <w:suppressAutoHyphens w:val="0"/>
      <w:overflowPunct/>
      <w:autoSpaceDE/>
      <w:spacing w:before="100" w:beforeAutospacing="1" w:after="100" w:afterAutospacing="1"/>
      <w:textAlignment w:val="auto"/>
    </w:pPr>
    <w:rPr>
      <w:rFonts w:eastAsia="Calibri"/>
      <w:sz w:val="24"/>
      <w:szCs w:val="24"/>
      <w:lang w:val="en-US" w:eastAsia="en-US"/>
    </w:rPr>
  </w:style>
  <w:style w:type="character" w:customStyle="1" w:styleId="UnresolvedMention1">
    <w:name w:val="Unresolved Mention1"/>
    <w:uiPriority w:val="99"/>
    <w:semiHidden/>
    <w:unhideWhenUsed/>
    <w:rsid w:val="005C5641"/>
    <w:rPr>
      <w:color w:val="808080"/>
      <w:shd w:val="clear" w:color="auto" w:fill="E6E6E6"/>
    </w:rPr>
  </w:style>
  <w:style w:type="character" w:customStyle="1" w:styleId="EQChar">
    <w:name w:val="EQ Char"/>
    <w:link w:val="EQ"/>
    <w:qFormat/>
    <w:locked/>
    <w:rsid w:val="005C56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1F2ABF-7DA6-42F4-951B-C3C849C6A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25</Pages>
  <Words>6927</Words>
  <Characters>39486</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46321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vivo-105-1</cp:lastModifiedBy>
  <cp:revision>2</cp:revision>
  <cp:lastPrinted>1995-11-21T09:41:00Z</cp:lastPrinted>
  <dcterms:created xsi:type="dcterms:W3CDTF">2023-03-01T06:12:00Z</dcterms:created>
  <dcterms:modified xsi:type="dcterms:W3CDTF">2023-03-01T06:12:00Z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MSIP_Label_83bcef13-7cac-433f-ba1d-47a323951816_Enabled">
    <vt:lpwstr>true</vt:lpwstr>
  </property>
  <property fmtid="{D5CDD505-2E9C-101B-9397-08002B2CF9AE}" pid="25" name="MSIP_Label_83bcef13-7cac-433f-ba1d-47a323951816_SetDate">
    <vt:lpwstr>2022-11-17T14:36:15Z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361be76b-4f77-4f34-bf2b-a09efd4b3e0c</vt:lpwstr>
  </property>
  <property fmtid="{D5CDD505-2E9C-101B-9397-08002B2CF9AE}" pid="30" name="MSIP_Label_83bcef13-7cac-433f-ba1d-47a323951816_ContentBits">
    <vt:lpwstr>0</vt:lpwstr>
  </property>
</Properties>
</file>