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085B66E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CC511A">
        <w:rPr>
          <w:rFonts w:ascii="Arial" w:eastAsia="SimSun" w:hAnsi="Arial" w:cs="Times New Roman"/>
          <w:b/>
          <w:sz w:val="24"/>
          <w:szCs w:val="20"/>
          <w:lang w:val="en-GB"/>
        </w:rPr>
        <w:t>6</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70751A">
        <w:rPr>
          <w:rFonts w:ascii="Arial" w:eastAsia="SimSun" w:hAnsi="Arial" w:cs="Times New Roman" w:hint="eastAsia"/>
          <w:b/>
          <w:bCs/>
          <w:sz w:val="24"/>
          <w:szCs w:val="20"/>
          <w:lang w:val="en-GB" w:eastAsia="ja-JP"/>
        </w:rPr>
        <w:t>R</w:t>
      </w:r>
      <w:r w:rsidRPr="0070751A">
        <w:rPr>
          <w:rFonts w:ascii="Arial" w:eastAsia="SimSun" w:hAnsi="Arial" w:cs="Times New Roman"/>
          <w:b/>
          <w:bCs/>
          <w:sz w:val="24"/>
          <w:szCs w:val="20"/>
          <w:lang w:val="en-GB" w:eastAsia="ja-JP"/>
        </w:rPr>
        <w:t>4</w:t>
      </w:r>
      <w:r w:rsidRPr="0070751A">
        <w:rPr>
          <w:rFonts w:ascii="Arial" w:eastAsia="SimSun" w:hAnsi="Arial" w:cs="Times New Roman" w:hint="eastAsia"/>
          <w:b/>
          <w:bCs/>
          <w:sz w:val="24"/>
          <w:szCs w:val="20"/>
          <w:lang w:val="en-GB" w:eastAsia="ja-JP"/>
        </w:rPr>
        <w:t>-</w:t>
      </w:r>
      <w:r w:rsidR="009C003D" w:rsidRPr="0070751A">
        <w:rPr>
          <w:rFonts w:ascii="Arial" w:eastAsia="SimSun" w:hAnsi="Arial" w:cs="Times New Roman"/>
          <w:b/>
          <w:bCs/>
          <w:sz w:val="24"/>
          <w:szCs w:val="20"/>
          <w:lang w:val="en-GB" w:eastAsia="zh-CN"/>
        </w:rPr>
        <w:t>2</w:t>
      </w:r>
      <w:r w:rsidR="00CC511A" w:rsidRPr="0070751A">
        <w:rPr>
          <w:rFonts w:ascii="Arial" w:eastAsia="SimSun" w:hAnsi="Arial" w:cs="Times New Roman"/>
          <w:b/>
          <w:bCs/>
          <w:sz w:val="24"/>
          <w:szCs w:val="20"/>
          <w:lang w:val="en-GB" w:eastAsia="zh-CN"/>
        </w:rPr>
        <w:t>3</w:t>
      </w:r>
      <w:r w:rsidR="0070751A" w:rsidRPr="0070751A">
        <w:rPr>
          <w:rFonts w:ascii="Arial" w:eastAsia="SimSun" w:hAnsi="Arial" w:cs="Times New Roman"/>
          <w:b/>
          <w:bCs/>
          <w:sz w:val="24"/>
          <w:szCs w:val="20"/>
          <w:lang w:val="en-GB" w:eastAsia="zh-CN"/>
        </w:rPr>
        <w:t>02595</w:t>
      </w:r>
    </w:p>
    <w:p w14:paraId="3DEDC117" w14:textId="07ACE7EF" w:rsidR="00841BCD" w:rsidRPr="00841BCD" w:rsidRDefault="00CC511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 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27</w:t>
      </w:r>
      <w:r w:rsidRPr="00CC511A">
        <w:rPr>
          <w:rFonts w:ascii="Arial" w:eastAsia="SimSun" w:hAnsi="Arial" w:cs="Times New Roman"/>
          <w:b/>
          <w:sz w:val="24"/>
          <w:szCs w:val="20"/>
          <w:vertAlign w:val="superscript"/>
          <w:lang w:val="en-GB"/>
        </w:rPr>
        <w:t>th</w:t>
      </w:r>
      <w:r w:rsidR="00BE0FC1">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w:t>
      </w:r>
      <w:r w:rsidR="00BE0FC1">
        <w:rPr>
          <w:rFonts w:ascii="Arial" w:eastAsia="SimSun" w:hAnsi="Arial" w:cs="Times New Roman"/>
          <w:b/>
          <w:sz w:val="24"/>
          <w:szCs w:val="20"/>
          <w:lang w:val="en-GB"/>
        </w:rPr>
        <w:t xml:space="preserve"> </w:t>
      </w:r>
      <w:r>
        <w:rPr>
          <w:rFonts w:ascii="Arial" w:eastAsia="SimSun" w:hAnsi="Arial" w:cs="Times New Roman"/>
          <w:b/>
          <w:sz w:val="24"/>
          <w:szCs w:val="20"/>
          <w:lang w:val="en-GB"/>
        </w:rPr>
        <w:t>March 3</w:t>
      </w:r>
      <w:r w:rsidRPr="00CC511A">
        <w:rPr>
          <w:rFonts w:ascii="Arial" w:eastAsia="SimSun" w:hAnsi="Arial" w:cs="Times New Roman"/>
          <w:b/>
          <w:sz w:val="24"/>
          <w:szCs w:val="20"/>
          <w:vertAlign w:val="superscript"/>
          <w:lang w:val="en-GB"/>
        </w:rPr>
        <w:t>rd</w:t>
      </w:r>
      <w:r>
        <w:rPr>
          <w:rFonts w:ascii="Arial" w:eastAsia="SimSun" w:hAnsi="Arial" w:cs="Times New Roman"/>
          <w:b/>
          <w:sz w:val="24"/>
          <w:szCs w:val="20"/>
          <w:lang w:val="en-GB"/>
        </w:rPr>
        <w:t>,</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CA51554"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40BCB" w:rsidRPr="000E2590">
        <w:rPr>
          <w:rFonts w:ascii="Arial" w:eastAsia="Calibri" w:hAnsi="Arial" w:cs="Arial"/>
          <w:b/>
          <w:bCs/>
          <w:sz w:val="24"/>
        </w:rPr>
        <w:t>Final aspects on Efficient activation/de-activation mechanism for one SCG</w:t>
      </w:r>
      <w:r w:rsidR="00CD5A78" w:rsidRPr="00CD5A78">
        <w:rPr>
          <w:rFonts w:ascii="Arial" w:eastAsia="Calibri" w:hAnsi="Arial" w:cs="Arial"/>
          <w:b/>
          <w:bCs/>
          <w:sz w:val="24"/>
        </w:rPr>
        <w:t xml:space="preserve">  </w:t>
      </w:r>
    </w:p>
    <w:p w14:paraId="53921647" w14:textId="05C56DF9"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70751A">
        <w:rPr>
          <w:rFonts w:ascii="Arial" w:eastAsia="MS Mincho" w:hAnsi="Arial" w:cs="Arial"/>
          <w:b/>
          <w:bCs/>
          <w:sz w:val="24"/>
          <w:szCs w:val="20"/>
          <w:lang w:val="en-GB"/>
        </w:rPr>
        <w:t>Agenda item:</w:t>
      </w:r>
      <w:r w:rsidRPr="0070751A">
        <w:rPr>
          <w:rFonts w:ascii="Arial" w:eastAsia="MS Mincho" w:hAnsi="Arial" w:cs="Arial"/>
          <w:b/>
          <w:bCs/>
          <w:sz w:val="24"/>
          <w:szCs w:val="20"/>
          <w:lang w:val="en-GB"/>
        </w:rPr>
        <w:tab/>
      </w:r>
      <w:r w:rsidR="0070751A" w:rsidRPr="0070751A">
        <w:rPr>
          <w:rFonts w:ascii="Arial" w:eastAsia="MS Mincho" w:hAnsi="Arial" w:cs="Arial"/>
          <w:b/>
          <w:bCs/>
          <w:sz w:val="24"/>
          <w:szCs w:val="20"/>
          <w:lang w:val="en-GB"/>
        </w:rPr>
        <w:t>5</w:t>
      </w:r>
      <w:r w:rsidR="00A40BCB" w:rsidRPr="0070751A">
        <w:rPr>
          <w:rFonts w:ascii="Arial" w:eastAsia="MS Mincho" w:hAnsi="Arial" w:cs="Arial"/>
          <w:b/>
          <w:bCs/>
          <w:sz w:val="24"/>
          <w:szCs w:val="20"/>
          <w:lang w:val="en-GB"/>
        </w:rPr>
        <w:t>.2.</w:t>
      </w:r>
      <w:r w:rsidR="0070751A" w:rsidRPr="0070751A">
        <w:rPr>
          <w:rFonts w:ascii="Arial" w:eastAsia="MS Mincho" w:hAnsi="Arial" w:cs="Arial"/>
          <w:b/>
          <w:bCs/>
          <w:sz w:val="24"/>
          <w:szCs w:val="20"/>
          <w:lang w:val="en-GB"/>
        </w:rPr>
        <w:t>8</w:t>
      </w:r>
      <w:r w:rsidR="00A40BCB" w:rsidRPr="0070751A">
        <w:rPr>
          <w:rFonts w:ascii="Arial" w:eastAsia="MS Mincho" w:hAnsi="Arial" w:cs="Arial"/>
          <w:b/>
          <w:bCs/>
          <w:sz w:val="24"/>
          <w:szCs w:val="20"/>
          <w:lang w:val="en-GB"/>
        </w:rPr>
        <w:t>.</w:t>
      </w:r>
      <w:r w:rsidR="0070751A" w:rsidRPr="0070751A">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012C7">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70150D07" w14:textId="26343A12" w:rsidR="004012C7" w:rsidRDefault="004012C7" w:rsidP="004012C7">
      <w:pPr>
        <w:ind w:right="-22"/>
        <w:rPr>
          <w:rFonts w:eastAsia="Calibri" w:cs="Times New Roman"/>
          <w:szCs w:val="20"/>
          <w:lang w:val="en-GB"/>
        </w:rPr>
      </w:pPr>
      <w:r>
        <w:rPr>
          <w:rFonts w:eastAsia="Calibri" w:cs="Times New Roman"/>
          <w:szCs w:val="20"/>
          <w:lang w:val="en-GB"/>
        </w:rPr>
        <w:t>In last meeting RAN4#10</w:t>
      </w:r>
      <w:r w:rsidR="00173882">
        <w:rPr>
          <w:rFonts w:eastAsia="Calibri" w:cs="Times New Roman"/>
          <w:szCs w:val="20"/>
          <w:lang w:val="en-GB"/>
        </w:rPr>
        <w:t>4</w:t>
      </w:r>
      <w:r>
        <w:rPr>
          <w:rFonts w:eastAsia="Calibri" w:cs="Times New Roman"/>
          <w:szCs w:val="20"/>
          <w:lang w:val="en-GB"/>
        </w:rPr>
        <w:t>, the work progressed leaving only a few open issues for further discussion [</w:t>
      </w:r>
      <w:r w:rsidR="00173882">
        <w:rPr>
          <w:rFonts w:eastAsia="Calibri" w:cs="Times New Roman"/>
          <w:szCs w:val="20"/>
          <w:lang w:val="en-GB"/>
        </w:rPr>
        <w:t>3</w:t>
      </w:r>
      <w:r>
        <w:rPr>
          <w:rFonts w:eastAsia="Calibri" w:cs="Times New Roman"/>
          <w:szCs w:val="20"/>
          <w:lang w:val="en-GB"/>
        </w:rPr>
        <w:t xml:space="preserve">]. One issue related Temporary RS based SCell activation delay (Issue 1-1) and </w:t>
      </w:r>
      <w:r w:rsidR="00173882">
        <w:rPr>
          <w:rFonts w:eastAsia="Calibri" w:cs="Times New Roman"/>
          <w:szCs w:val="20"/>
          <w:lang w:val="en-GB"/>
        </w:rPr>
        <w:t xml:space="preserve">five </w:t>
      </w:r>
      <w:r>
        <w:rPr>
          <w:rFonts w:eastAsia="Calibri" w:cs="Times New Roman"/>
          <w:szCs w:val="20"/>
          <w:lang w:val="en-GB"/>
        </w:rPr>
        <w:t>issues related to SCG activation/deactivation delay (Issues 2-</w:t>
      </w:r>
      <w:r w:rsidR="00173882">
        <w:rPr>
          <w:rFonts w:eastAsia="Calibri" w:cs="Times New Roman"/>
          <w:szCs w:val="20"/>
          <w:lang w:val="en-GB"/>
        </w:rPr>
        <w:t>2</w:t>
      </w:r>
      <w:r>
        <w:rPr>
          <w:rFonts w:eastAsia="Calibri" w:cs="Times New Roman"/>
          <w:szCs w:val="20"/>
          <w:lang w:val="en-GB"/>
        </w:rPr>
        <w:t>, 2-</w:t>
      </w:r>
      <w:r w:rsidR="00173882">
        <w:rPr>
          <w:rFonts w:eastAsia="Calibri" w:cs="Times New Roman"/>
          <w:szCs w:val="20"/>
          <w:lang w:val="en-GB"/>
        </w:rPr>
        <w:t>3, 2-4, 2-5</w:t>
      </w:r>
      <w:r>
        <w:rPr>
          <w:rFonts w:eastAsia="Calibri" w:cs="Times New Roman"/>
          <w:szCs w:val="20"/>
          <w:lang w:val="en-GB"/>
        </w:rPr>
        <w:t xml:space="preserve"> and 2-</w:t>
      </w:r>
      <w:r w:rsidR="00173882">
        <w:rPr>
          <w:rFonts w:eastAsia="Calibri" w:cs="Times New Roman"/>
          <w:szCs w:val="20"/>
          <w:lang w:val="en-GB"/>
        </w:rPr>
        <w:t>6</w:t>
      </w:r>
      <w:r>
        <w:rPr>
          <w:rFonts w:eastAsia="Calibri" w:cs="Times New Roman"/>
          <w:szCs w:val="20"/>
          <w:lang w:val="en-GB"/>
        </w:rPr>
        <w:t>).</w:t>
      </w:r>
    </w:p>
    <w:p w14:paraId="72A1A6F2" w14:textId="3CA495FD" w:rsidR="004012C7" w:rsidRDefault="004012C7" w:rsidP="004012C7">
      <w:pPr>
        <w:ind w:right="-22"/>
        <w:rPr>
          <w:rFonts w:eastAsia="Calibri" w:cs="Times New Roman"/>
          <w:szCs w:val="20"/>
          <w:lang w:val="en-GB"/>
        </w:rPr>
      </w:pPr>
      <w:r>
        <w:rPr>
          <w:rFonts w:eastAsia="Calibri" w:cs="Times New Roman"/>
          <w:szCs w:val="20"/>
          <w:lang w:val="en-GB"/>
        </w:rPr>
        <w:t xml:space="preserve">In this paper we address </w:t>
      </w:r>
      <w:r w:rsidR="00534FE6">
        <w:rPr>
          <w:rFonts w:eastAsia="Calibri" w:cs="Times New Roman"/>
          <w:szCs w:val="20"/>
          <w:lang w:val="en-GB"/>
        </w:rPr>
        <w:t>the three issues related to SCG activation/deactivation delay (</w:t>
      </w:r>
      <w:r w:rsidR="00173882">
        <w:rPr>
          <w:rFonts w:eastAsia="Calibri" w:cs="Times New Roman"/>
          <w:szCs w:val="20"/>
          <w:lang w:val="en-GB"/>
        </w:rPr>
        <w:t>Issues 2-2, 2-3, 2-4, 2-5 and 2-6</w:t>
      </w:r>
      <w:r w:rsidR="00534FE6">
        <w:rPr>
          <w:rFonts w:eastAsia="Calibri" w:cs="Times New Roman"/>
          <w:szCs w:val="20"/>
          <w:lang w:val="en-GB"/>
        </w:rPr>
        <w:t>)</w:t>
      </w:r>
      <w:r>
        <w:rPr>
          <w:rFonts w:eastAsia="Calibri" w:cs="Times New Roman"/>
          <w:szCs w:val="20"/>
          <w:lang w:val="en-GB"/>
        </w:rPr>
        <w:t>.</w:t>
      </w:r>
    </w:p>
    <w:p w14:paraId="5AA110F9" w14:textId="77777777" w:rsidR="004012C7" w:rsidRPr="000132EC" w:rsidRDefault="004012C7" w:rsidP="00841BCD">
      <w:pPr>
        <w:ind w:right="-22"/>
        <w:rPr>
          <w:rFonts w:eastAsia="Calibri" w:cs="Times New Roman"/>
          <w:szCs w:val="20"/>
          <w:lang w:val="en-GB"/>
        </w:rPr>
      </w:pPr>
    </w:p>
    <w:p w14:paraId="2FF6A72B" w14:textId="77777777" w:rsidR="003B659E" w:rsidRPr="00841BCD" w:rsidRDefault="003B659E" w:rsidP="00AE56B1">
      <w:pPr>
        <w:pStyle w:val="RAN4H1"/>
      </w:pPr>
      <w:r w:rsidRPr="00AE56B1">
        <w:t>Discussion</w:t>
      </w:r>
    </w:p>
    <w:p w14:paraId="3094CBEE" w14:textId="77777777" w:rsidR="00A40BCB" w:rsidRDefault="00A40BCB" w:rsidP="00A40BCB">
      <w:pPr>
        <w:pStyle w:val="RAN4H2"/>
      </w:pPr>
      <w:r>
        <w:t>SCG Activation/deactivation delay</w:t>
      </w:r>
    </w:p>
    <w:p w14:paraId="57604938" w14:textId="45B004C9" w:rsidR="00A40BCB" w:rsidRDefault="00A40BCB" w:rsidP="00A40BCB">
      <w:r>
        <w:t>For the discussion related to SCG activation and deactivation</w:t>
      </w:r>
      <w:r w:rsidR="00173882">
        <w:t xml:space="preserve"> 5</w:t>
      </w:r>
      <w:r>
        <w:t xml:space="preserve"> issues remained open after RAN4#10</w:t>
      </w:r>
      <w:r w:rsidR="00173882">
        <w:t>4</w:t>
      </w:r>
      <w:r>
        <w:t xml:space="preserve"> meeting. These are addressed next.</w:t>
      </w:r>
    </w:p>
    <w:p w14:paraId="1ED80E5A" w14:textId="1D48BC71" w:rsidR="001D71FB" w:rsidRDefault="001D71FB" w:rsidP="00A40BCB">
      <w:r>
        <w:t xml:space="preserve">In general, we see </w:t>
      </w:r>
      <w:r w:rsidR="00ED4D84">
        <w:t>some</w:t>
      </w:r>
      <w:r w:rsidR="00173882">
        <w:t xml:space="preserve"> of the </w:t>
      </w:r>
      <w:r>
        <w:t xml:space="preserve">aspects are related and closely related to whether UE is configured with </w:t>
      </w:r>
      <w:r w:rsidR="00274C15" w:rsidRPr="00AF3717">
        <w:rPr>
          <w:i/>
          <w:iCs/>
        </w:rPr>
        <w:t>bfd-and-</w:t>
      </w:r>
      <w:proofErr w:type="gramStart"/>
      <w:r w:rsidR="00274C15" w:rsidRPr="00AF3717">
        <w:rPr>
          <w:i/>
          <w:iCs/>
        </w:rPr>
        <w:t>RLM</w:t>
      </w:r>
      <w:r w:rsidR="00274C15" w:rsidDel="00274C15">
        <w:t xml:space="preserve"> </w:t>
      </w:r>
      <w:r>
        <w:t xml:space="preserve"> for</w:t>
      </w:r>
      <w:proofErr w:type="gramEnd"/>
      <w:r>
        <w:t xml:space="preserve"> the deactivated </w:t>
      </w:r>
      <w:proofErr w:type="spellStart"/>
      <w:r>
        <w:t>PSCell</w:t>
      </w:r>
      <w:proofErr w:type="spellEnd"/>
      <w:r>
        <w:t xml:space="preserve"> or not. Hence, whether the parameter ‘</w:t>
      </w:r>
      <w:proofErr w:type="spellStart"/>
      <w:r w:rsidRPr="001D71FB">
        <w:rPr>
          <w:i/>
          <w:iCs/>
        </w:rPr>
        <w:t>bdf</w:t>
      </w:r>
      <w:proofErr w:type="spellEnd"/>
      <w:r w:rsidRPr="001D71FB">
        <w:rPr>
          <w:i/>
          <w:iCs/>
        </w:rPr>
        <w:t>-and-RLM</w:t>
      </w:r>
      <w:r>
        <w:t>’ is configured with value ‘</w:t>
      </w:r>
      <w:r w:rsidRPr="001D71FB">
        <w:rPr>
          <w:i/>
          <w:iCs/>
        </w:rPr>
        <w:t>true</w:t>
      </w:r>
      <w:r>
        <w:t>’</w:t>
      </w:r>
      <w:r w:rsidR="00ED4D84">
        <w:t xml:space="preserve"> (issue 2-2 – 2-4)</w:t>
      </w:r>
      <w:r>
        <w:t>.</w:t>
      </w:r>
    </w:p>
    <w:p w14:paraId="2747F68D" w14:textId="14C00FD6" w:rsidR="00ED4D84" w:rsidRDefault="00ED4D84" w:rsidP="00A40BCB">
      <w:r>
        <w:t xml:space="preserve">These issues (2-2 – 2-4) we address first followed by the last two aspects where on is related to PL-RS (issue 2-5) and the other is related to inter-frequency measurements on inter-frequency measurement objects configured by the deactivated </w:t>
      </w:r>
      <w:proofErr w:type="spellStart"/>
      <w:r>
        <w:t>PSCell</w:t>
      </w:r>
      <w:proofErr w:type="spellEnd"/>
      <w:r>
        <w:t xml:space="preserve"> (issue 2-6).</w:t>
      </w:r>
    </w:p>
    <w:p w14:paraId="272C2E41" w14:textId="77777777" w:rsidR="00ED4D84" w:rsidRDefault="00ED4D84" w:rsidP="00A40BCB"/>
    <w:p w14:paraId="1383C9B1" w14:textId="75F5A919" w:rsidR="00ED4D84" w:rsidRDefault="00ED4D84" w:rsidP="0070751A">
      <w:pPr>
        <w:pStyle w:val="RAN4H3"/>
      </w:pPr>
      <w:r>
        <w:t>General aspects related to BFD and RLM</w:t>
      </w:r>
    </w:p>
    <w:p w14:paraId="58899BAC" w14:textId="77D3CD9C" w:rsidR="001D71FB" w:rsidRDefault="00A6388E" w:rsidP="00A40BCB">
      <w:proofErr w:type="gramStart"/>
      <w:r>
        <w:t>It</w:t>
      </w:r>
      <w:r w:rsidR="001D71FB">
        <w:t xml:space="preserve"> is </w:t>
      </w:r>
      <w:r>
        <w:t xml:space="preserve">clear </w:t>
      </w:r>
      <w:r w:rsidR="001D71FB">
        <w:t>that if</w:t>
      </w:r>
      <w:proofErr w:type="gramEnd"/>
      <w:r w:rsidR="001D71FB">
        <w:t xml:space="preserve"> the UE is configured ‘</w:t>
      </w:r>
      <w:proofErr w:type="spellStart"/>
      <w:r w:rsidR="001D71FB" w:rsidRPr="001D71FB">
        <w:rPr>
          <w:i/>
          <w:iCs/>
        </w:rPr>
        <w:t>bdf</w:t>
      </w:r>
      <w:proofErr w:type="spellEnd"/>
      <w:r w:rsidR="001D71FB" w:rsidRPr="001D71FB">
        <w:rPr>
          <w:i/>
          <w:iCs/>
        </w:rPr>
        <w:t>-and-RLM</w:t>
      </w:r>
      <w:r w:rsidR="001D71FB">
        <w:t>’ with value ‘</w:t>
      </w:r>
      <w:r w:rsidR="001D71FB" w:rsidRPr="001D71FB">
        <w:rPr>
          <w:i/>
          <w:iCs/>
        </w:rPr>
        <w:t>true</w:t>
      </w:r>
      <w:r w:rsidR="001D71FB">
        <w:t xml:space="preserve">’ the UE shall perform BFD (according to section 8.5) and radio link monitoring (according to section 8.1) on the deactivated </w:t>
      </w:r>
      <w:proofErr w:type="spellStart"/>
      <w:r w:rsidR="001D71FB">
        <w:t>PSCell</w:t>
      </w:r>
      <w:proofErr w:type="spellEnd"/>
      <w:r w:rsidR="001D71FB">
        <w:t>. For the UE to perform these procedures, the UE is required to receive and evaluate the associated RSs according to the defined requirements. And such evaluation is performed in a regular manner.</w:t>
      </w:r>
    </w:p>
    <w:p w14:paraId="6F536CD3" w14:textId="0A71FC00" w:rsidR="00FA22EE" w:rsidRDefault="00DD64DA" w:rsidP="00A40BCB">
      <w:r>
        <w:t xml:space="preserve">There is no difference between performing BFD and RLM on the deactivated </w:t>
      </w:r>
      <w:proofErr w:type="spellStart"/>
      <w:r>
        <w:t>PSCell</w:t>
      </w:r>
      <w:proofErr w:type="spellEnd"/>
      <w:r>
        <w:t xml:space="preserve"> and performing the same procedures on the PCell or activated </w:t>
      </w:r>
      <w:proofErr w:type="spellStart"/>
      <w:r>
        <w:t>PSCell</w:t>
      </w:r>
      <w:proofErr w:type="spellEnd"/>
      <w:r>
        <w:t xml:space="preserve"> in DRX. Hence, </w:t>
      </w:r>
      <w:r w:rsidR="00FA22EE">
        <w:t xml:space="preserve">just like in non-deactivated state the UE </w:t>
      </w:r>
      <w:r w:rsidR="00820828">
        <w:t>shall</w:t>
      </w:r>
      <w:r w:rsidR="00FA22EE">
        <w:t xml:space="preserve"> measure the deactivated </w:t>
      </w:r>
      <w:proofErr w:type="spellStart"/>
      <w:r w:rsidR="00FA22EE">
        <w:t>PSCell</w:t>
      </w:r>
      <w:proofErr w:type="spellEnd"/>
      <w:r w:rsidR="00FA22EE">
        <w:t xml:space="preserve"> to evaluate the downlink radio link quality. </w:t>
      </w:r>
    </w:p>
    <w:p w14:paraId="042997FC" w14:textId="51DD4A74" w:rsidR="00FA22EE" w:rsidRDefault="00820828" w:rsidP="00A40BCB">
      <w:r>
        <w:t>If</w:t>
      </w:r>
      <w:r w:rsidR="00DD64DA">
        <w:t xml:space="preserve"> the UE </w:t>
      </w:r>
      <w:r w:rsidR="005A66BE">
        <w:t xml:space="preserve">is required to perform </w:t>
      </w:r>
      <w:r w:rsidR="005A66BE" w:rsidRPr="005A66BE">
        <w:rPr>
          <w:i/>
          <w:iCs/>
        </w:rPr>
        <w:t>bfd-and-RLM</w:t>
      </w:r>
      <w:r w:rsidR="005A66BE">
        <w:t xml:space="preserve"> and </w:t>
      </w:r>
      <w:r w:rsidR="00DD64DA">
        <w:t xml:space="preserve">has </w:t>
      </w:r>
      <w:r w:rsidR="00FA22EE">
        <w:t xml:space="preserve">not </w:t>
      </w:r>
      <w:r w:rsidR="00DD64DA">
        <w:t xml:space="preserve">experienced either beam failure and RLF on the deactivated </w:t>
      </w:r>
      <w:proofErr w:type="spellStart"/>
      <w:r w:rsidR="00DD64DA">
        <w:t>PSCell</w:t>
      </w:r>
      <w:proofErr w:type="spellEnd"/>
      <w:r w:rsidR="00DD64DA">
        <w:t xml:space="preserve">, </w:t>
      </w:r>
      <w:r w:rsidR="00FA22EE">
        <w:t xml:space="preserve">there is no need for cell detection, </w:t>
      </w:r>
      <w:r w:rsidR="00ED4D84">
        <w:t>measurements,</w:t>
      </w:r>
      <w:r w:rsidR="00FA22EE">
        <w:t xml:space="preserve"> </w:t>
      </w:r>
      <w:r w:rsidR="00B06BEE">
        <w:t xml:space="preserve">or beam </w:t>
      </w:r>
      <w:r w:rsidR="005A66BE">
        <w:t>recovery</w:t>
      </w:r>
      <w:r w:rsidR="00B06BEE">
        <w:t xml:space="preserve"> time upon </w:t>
      </w:r>
      <w:proofErr w:type="spellStart"/>
      <w:r w:rsidR="00B06BEE">
        <w:t>PSCell</w:t>
      </w:r>
      <w:proofErr w:type="spellEnd"/>
      <w:r w:rsidR="00B06BEE">
        <w:t xml:space="preserve"> activation. If either beam failure or radio link failure occurs while the </w:t>
      </w:r>
      <w:proofErr w:type="spellStart"/>
      <w:r w:rsidR="00B06BEE">
        <w:t>PSCell</w:t>
      </w:r>
      <w:proofErr w:type="spellEnd"/>
      <w:r w:rsidR="00B06BEE">
        <w:t xml:space="preserve"> is deactivated there may be a need for such additional delays upon activation</w:t>
      </w:r>
      <w:r w:rsidR="00FA22EE">
        <w:t xml:space="preserve">. </w:t>
      </w:r>
    </w:p>
    <w:p w14:paraId="1A567E1D" w14:textId="18EDABCE" w:rsidR="00B06BEE" w:rsidRDefault="005A66BE" w:rsidP="005A66BE">
      <w:pPr>
        <w:pStyle w:val="RAN4observation0"/>
      </w:pPr>
      <w:bookmarkStart w:id="4" w:name="_Hlk111044079"/>
      <w:r>
        <w:t xml:space="preserve">If UE has not </w:t>
      </w:r>
      <w:r w:rsidR="00ED4D84">
        <w:t xml:space="preserve">detected </w:t>
      </w:r>
      <w:r>
        <w:t xml:space="preserve">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bookmarkEnd w:id="4"/>
    <w:p w14:paraId="743F281B" w14:textId="05369B9E" w:rsidR="005A66BE" w:rsidRPr="005A66BE" w:rsidRDefault="005A66BE" w:rsidP="00A40BCB">
      <w:pPr>
        <w:rPr>
          <w:lang w:val="en-GB"/>
        </w:rPr>
      </w:pPr>
      <w:r>
        <w:rPr>
          <w:lang w:val="en-GB"/>
        </w:rPr>
        <w:lastRenderedPageBreak/>
        <w:t xml:space="preserve">If UE has experienced link quality problems leading to a failure (either beam failure or RLF) </w:t>
      </w:r>
      <w:r w:rsidR="004621EB">
        <w:rPr>
          <w:lang w:val="en-GB"/>
        </w:rPr>
        <w:t xml:space="preserve">on the </w:t>
      </w:r>
      <w:proofErr w:type="spellStart"/>
      <w:r w:rsidR="004621EB">
        <w:rPr>
          <w:lang w:val="en-GB"/>
        </w:rPr>
        <w:t>PSCell</w:t>
      </w:r>
      <w:proofErr w:type="spellEnd"/>
      <w:r w:rsidR="004621EB">
        <w:rPr>
          <w:lang w:val="en-GB"/>
        </w:rPr>
        <w:t xml:space="preserve"> </w:t>
      </w:r>
      <w:r>
        <w:rPr>
          <w:lang w:val="en-GB"/>
        </w:rPr>
        <w:t xml:space="preserve">while in deactivated state, some additional search can be allowed. </w:t>
      </w:r>
    </w:p>
    <w:p w14:paraId="6B52D1C7" w14:textId="4DD226EF" w:rsidR="004621EB" w:rsidRDefault="004621EB" w:rsidP="0070751A">
      <w:pPr>
        <w:pStyle w:val="RAN4proposal"/>
      </w:pPr>
      <w:bookmarkStart w:id="5" w:name="_Hlk127567045"/>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w:t>
      </w:r>
    </w:p>
    <w:bookmarkEnd w:id="5"/>
    <w:p w14:paraId="515709D3" w14:textId="5E88E9F7" w:rsidR="004621EB" w:rsidRDefault="004621EB" w:rsidP="0070751A">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w:t>
      </w:r>
    </w:p>
    <w:p w14:paraId="025D0DF0" w14:textId="122C8781" w:rsidR="00DD64DA" w:rsidRDefault="005A66BE" w:rsidP="00A40BCB">
      <w:r>
        <w:t xml:space="preserve">It should be noted that this discussion is orthogonal to whether the deactivated </w:t>
      </w:r>
      <w:proofErr w:type="spellStart"/>
      <w:r>
        <w:t>PSCell</w:t>
      </w:r>
      <w:proofErr w:type="spellEnd"/>
      <w:r>
        <w:t xml:space="preserve"> is known or unknown as this is strongly dependent on when an L3 measurement report was sent from the deactivated </w:t>
      </w:r>
      <w:proofErr w:type="spellStart"/>
      <w:r>
        <w:t>PSCell</w:t>
      </w:r>
      <w:proofErr w:type="spellEnd"/>
      <w:r>
        <w:t xml:space="preserve"> (among other conditions).</w:t>
      </w:r>
    </w:p>
    <w:p w14:paraId="68A40621" w14:textId="77777777" w:rsidR="00822C5E" w:rsidRDefault="00822C5E" w:rsidP="00A40BCB"/>
    <w:p w14:paraId="23E5C86E" w14:textId="5DA3D9B2" w:rsidR="00A40BCB" w:rsidRDefault="00A40BCB" w:rsidP="00A40BCB">
      <w:pPr>
        <w:pStyle w:val="RAN4H3"/>
      </w:pPr>
      <w:proofErr w:type="spellStart"/>
      <w:r w:rsidRPr="001F5C79">
        <w:t>Tsearch</w:t>
      </w:r>
      <w:proofErr w:type="spellEnd"/>
      <w:r w:rsidRPr="001F5C79">
        <w:t xml:space="preserve"> in RACH-less based </w:t>
      </w:r>
      <w:proofErr w:type="spellStart"/>
      <w:r w:rsidRPr="001F5C79">
        <w:t>PSCell</w:t>
      </w:r>
      <w:proofErr w:type="spellEnd"/>
      <w:r w:rsidRPr="001F5C79">
        <w:t xml:space="preserve"> activation delay</w:t>
      </w:r>
    </w:p>
    <w:p w14:paraId="71E36DA2" w14:textId="4B633567" w:rsidR="00822C5E" w:rsidRDefault="00822C5E" w:rsidP="00822C5E">
      <w:r>
        <w:t>The current specification states:</w:t>
      </w:r>
    </w:p>
    <w:p w14:paraId="4648C2FB" w14:textId="77777777" w:rsidR="00E175DE" w:rsidRDefault="00E175DE" w:rsidP="00E175DE">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706D00FB" w14:textId="77777777" w:rsidR="00E175DE" w:rsidRDefault="00E175DE" w:rsidP="00E175DE">
      <w:pPr>
        <w:pStyle w:val="B1"/>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38049CEA" w14:textId="01C9C288" w:rsidR="00822C5E" w:rsidRDefault="00822C5E" w:rsidP="00822C5E">
      <w:r>
        <w:t>And the WF from RAN4#10</w:t>
      </w:r>
      <w:r w:rsidR="00E175DE">
        <w:t>4</w:t>
      </w:r>
      <w:r>
        <w:t>:</w:t>
      </w:r>
    </w:p>
    <w:p w14:paraId="0388CD6A" w14:textId="343881D8" w:rsidR="00822C5E" w:rsidRPr="00822C5E" w:rsidRDefault="00822C5E" w:rsidP="00822C5E">
      <w:pPr>
        <w:rPr>
          <w:b/>
          <w:u w:val="single"/>
          <w:lang w:val="en-GB"/>
        </w:rPr>
      </w:pPr>
      <w:r w:rsidRPr="00B06BA4">
        <w:rPr>
          <w:b/>
          <w:u w:val="single"/>
          <w:lang w:val="en-GB"/>
        </w:rPr>
        <w:t>Issue 2-</w:t>
      </w:r>
      <w:r w:rsidR="00344763">
        <w:rPr>
          <w:b/>
          <w:u w:val="single"/>
          <w:lang w:val="en-GB"/>
        </w:rPr>
        <w:t>2</w:t>
      </w:r>
      <w:r w:rsidRPr="00B06BA4">
        <w:rPr>
          <w:b/>
          <w:u w:val="single"/>
          <w:lang w:val="en-GB"/>
        </w:rPr>
        <w:t xml:space="preserve">: </w:t>
      </w:r>
      <w:proofErr w:type="spellStart"/>
      <w:r w:rsidRPr="00B06BA4">
        <w:rPr>
          <w:b/>
          <w:u w:val="single"/>
          <w:lang w:val="en-GB"/>
        </w:rPr>
        <w:t>Tsearch</w:t>
      </w:r>
      <w:proofErr w:type="spellEnd"/>
      <w:r w:rsidRPr="00B06BA4">
        <w:rPr>
          <w:b/>
          <w:u w:val="single"/>
          <w:lang w:val="en-GB"/>
        </w:rPr>
        <w:t xml:space="preserve"> in RACH-less based </w:t>
      </w:r>
      <w:proofErr w:type="spellStart"/>
      <w:r w:rsidRPr="00B06BA4">
        <w:rPr>
          <w:b/>
          <w:u w:val="single"/>
          <w:lang w:val="en-GB"/>
        </w:rPr>
        <w:t>PSCell</w:t>
      </w:r>
      <w:proofErr w:type="spellEnd"/>
      <w:r w:rsidRPr="00B06BA4">
        <w:rPr>
          <w:b/>
          <w:u w:val="single"/>
          <w:lang w:val="en-GB"/>
        </w:rPr>
        <w:t xml:space="preserve"> activation delay</w:t>
      </w:r>
    </w:p>
    <w:p w14:paraId="429EA5D7" w14:textId="77777777" w:rsidR="00E175DE" w:rsidRDefault="00E175DE" w:rsidP="0070751A">
      <w:pPr>
        <w:pStyle w:val="ListParagraph"/>
        <w:numPr>
          <w:ilvl w:val="0"/>
          <w:numId w:val="30"/>
        </w:numPr>
        <w:overflowPunct w:val="0"/>
        <w:autoSpaceDE w:val="0"/>
        <w:autoSpaceDN w:val="0"/>
        <w:adjustRightInd w:val="0"/>
        <w:spacing w:after="180" w:line="240" w:lineRule="auto"/>
        <w:contextualSpacing w:val="0"/>
        <w:textAlignment w:val="baseline"/>
        <w:rPr>
          <w:szCs w:val="24"/>
          <w:lang w:eastAsia="zh-CN"/>
        </w:rPr>
      </w:pPr>
      <w:r w:rsidRPr="00340B8E">
        <w:rPr>
          <w:szCs w:val="24"/>
          <w:lang w:eastAsia="zh-CN"/>
        </w:rPr>
        <w:t xml:space="preserve">Option 1: </w:t>
      </w:r>
      <w:r>
        <w:rPr>
          <w:szCs w:val="24"/>
          <w:lang w:eastAsia="zh-CN"/>
        </w:rPr>
        <w:t>keep the current requirements.</w:t>
      </w:r>
    </w:p>
    <w:p w14:paraId="5B4CF48F" w14:textId="548ED1BC" w:rsidR="00E175DE" w:rsidRDefault="00E175DE" w:rsidP="0070751A">
      <w:pPr>
        <w:pStyle w:val="ListParagraph"/>
        <w:numPr>
          <w:ilvl w:val="0"/>
          <w:numId w:val="30"/>
        </w:numPr>
        <w:overflowPunct w:val="0"/>
        <w:autoSpaceDE w:val="0"/>
        <w:autoSpaceDN w:val="0"/>
        <w:adjustRightInd w:val="0"/>
        <w:spacing w:after="180" w:line="240" w:lineRule="auto"/>
        <w:contextualSpacing w:val="0"/>
        <w:textAlignment w:val="baseline"/>
        <w:rPr>
          <w:szCs w:val="24"/>
          <w:lang w:eastAsia="zh-CN"/>
        </w:rPr>
      </w:pPr>
      <w:r w:rsidRPr="00CC0F99">
        <w:rPr>
          <w:szCs w:val="24"/>
          <w:lang w:eastAsia="zh-CN"/>
        </w:rPr>
        <w:t>Option</w:t>
      </w:r>
      <w:r>
        <w:rPr>
          <w:szCs w:val="24"/>
          <w:lang w:eastAsia="zh-CN"/>
        </w:rPr>
        <w:t xml:space="preserve"> </w:t>
      </w:r>
      <w:r w:rsidRPr="00CC0F99">
        <w:rPr>
          <w:szCs w:val="24"/>
          <w:lang w:eastAsia="zh-CN"/>
        </w:rPr>
        <w:t xml:space="preserve">2: </w:t>
      </w:r>
      <w:r>
        <w:rPr>
          <w:szCs w:val="24"/>
          <w:lang w:eastAsia="zh-CN"/>
        </w:rPr>
        <w:t xml:space="preserve">Discuss </w:t>
      </w:r>
      <w:r>
        <w:rPr>
          <w:sz w:val="22"/>
        </w:rPr>
        <w:t xml:space="preserve">the </w:t>
      </w:r>
      <w:proofErr w:type="spellStart"/>
      <w:r>
        <w:rPr>
          <w:sz w:val="22"/>
        </w:rPr>
        <w:t>Tsearch</w:t>
      </w:r>
      <w:proofErr w:type="spellEnd"/>
      <w:r>
        <w:rPr>
          <w:sz w:val="22"/>
        </w:rPr>
        <w:t xml:space="preserve"> for unknown </w:t>
      </w:r>
      <w:proofErr w:type="spellStart"/>
      <w:r>
        <w:rPr>
          <w:sz w:val="22"/>
        </w:rPr>
        <w:t>PSCell</w:t>
      </w:r>
      <w:proofErr w:type="spellEnd"/>
      <w:r>
        <w:rPr>
          <w:sz w:val="22"/>
        </w:rPr>
        <w:t xml:space="preserve"> if the UE is configured </w:t>
      </w:r>
      <w:bookmarkStart w:id="6" w:name="_Hlk127293562"/>
      <w:r>
        <w:rPr>
          <w:sz w:val="22"/>
        </w:rPr>
        <w:t>with RLM-and-bfd</w:t>
      </w:r>
      <w:bookmarkEnd w:id="6"/>
      <w:r>
        <w:rPr>
          <w:sz w:val="22"/>
        </w:rPr>
        <w:t xml:space="preserve"> on the deactivated </w:t>
      </w:r>
      <w:proofErr w:type="spellStart"/>
      <w:r>
        <w:rPr>
          <w:sz w:val="22"/>
        </w:rPr>
        <w:t>PSCell</w:t>
      </w:r>
      <w:proofErr w:type="spellEnd"/>
      <w:r>
        <w:rPr>
          <w:sz w:val="22"/>
        </w:rPr>
        <w:t xml:space="preserve"> while no RLM or BFD has occurred before </w:t>
      </w:r>
      <w:proofErr w:type="spellStart"/>
      <w:r>
        <w:rPr>
          <w:sz w:val="22"/>
        </w:rPr>
        <w:t>PSCell</w:t>
      </w:r>
      <w:proofErr w:type="spellEnd"/>
      <w:r>
        <w:rPr>
          <w:sz w:val="22"/>
        </w:rPr>
        <w:t xml:space="preserve"> activation.</w:t>
      </w:r>
    </w:p>
    <w:p w14:paraId="742B1361" w14:textId="7C6B13AE" w:rsidR="007B30A6" w:rsidRDefault="007B30A6" w:rsidP="00822C5E">
      <w:pPr>
        <w:rPr>
          <w:lang w:val="en-GB"/>
        </w:rPr>
      </w:pPr>
      <w:r>
        <w:rPr>
          <w:lang w:val="en-GB"/>
        </w:rPr>
        <w:t>Based on the discussion in 2.1</w:t>
      </w:r>
      <w:r w:rsidR="00BC6BF7">
        <w:rPr>
          <w:lang w:val="en-GB"/>
        </w:rPr>
        <w:t>.1</w:t>
      </w:r>
      <w:r>
        <w:rPr>
          <w:lang w:val="en-GB"/>
        </w:rPr>
        <w:t xml:space="preserve"> we propose to account the UE which i</w:t>
      </w:r>
      <w:r w:rsidR="00FD621E">
        <w:rPr>
          <w:lang w:val="en-GB"/>
        </w:rPr>
        <w:t>s</w:t>
      </w:r>
      <w:r>
        <w:rPr>
          <w:lang w:val="en-GB"/>
        </w:rPr>
        <w:t xml:space="preserve"> configured with bfd-and-RLM </w:t>
      </w:r>
      <w:r w:rsidR="00B06BA4">
        <w:rPr>
          <w:lang w:val="en-GB"/>
        </w:rPr>
        <w:t xml:space="preserve">(value true) </w:t>
      </w:r>
      <w:r>
        <w:rPr>
          <w:lang w:val="en-GB"/>
        </w:rPr>
        <w:t xml:space="preserve">for the deactivated </w:t>
      </w:r>
      <w:proofErr w:type="spellStart"/>
      <w:proofErr w:type="gramStart"/>
      <w:r w:rsidR="00FD621E">
        <w:rPr>
          <w:lang w:val="en-GB"/>
        </w:rPr>
        <w:t>PSCell</w:t>
      </w:r>
      <w:proofErr w:type="spellEnd"/>
      <w:proofErr w:type="gramEnd"/>
      <w:r w:rsidR="00FD621E">
        <w:rPr>
          <w:lang w:val="en-GB"/>
        </w:rPr>
        <w:t xml:space="preserve"> </w:t>
      </w:r>
      <w:r>
        <w:rPr>
          <w:lang w:val="en-GB"/>
        </w:rPr>
        <w:t xml:space="preserve">and </w:t>
      </w:r>
      <w:r w:rsidR="00FD621E">
        <w:rPr>
          <w:lang w:val="en-GB"/>
        </w:rPr>
        <w:t xml:space="preserve">which </w:t>
      </w:r>
      <w:r>
        <w:rPr>
          <w:lang w:val="en-GB"/>
        </w:rPr>
        <w:t xml:space="preserve">has not experienced either </w:t>
      </w:r>
      <w:r w:rsidR="00FD621E">
        <w:rPr>
          <w:lang w:val="en-GB"/>
        </w:rPr>
        <w:t>BFD</w:t>
      </w:r>
      <w:r>
        <w:rPr>
          <w:lang w:val="en-GB"/>
        </w:rPr>
        <w:t xml:space="preserve"> or RLF on the deactivated </w:t>
      </w:r>
      <w:proofErr w:type="spellStart"/>
      <w:r>
        <w:rPr>
          <w:lang w:val="en-GB"/>
        </w:rPr>
        <w:t>PSCell</w:t>
      </w:r>
      <w:proofErr w:type="spellEnd"/>
      <w:r>
        <w:rPr>
          <w:lang w:val="en-GB"/>
        </w:rPr>
        <w:t xml:space="preserve">. </w:t>
      </w:r>
      <w:r w:rsidR="00FD621E">
        <w:rPr>
          <w:lang w:val="en-GB"/>
        </w:rPr>
        <w:t xml:space="preserve">For this scenario the deactivated </w:t>
      </w:r>
      <w:proofErr w:type="spellStart"/>
      <w:r w:rsidR="00FD621E">
        <w:rPr>
          <w:lang w:val="en-GB"/>
        </w:rPr>
        <w:t>PSCell</w:t>
      </w:r>
      <w:proofErr w:type="spellEnd"/>
      <w:r w:rsidR="00FD621E">
        <w:rPr>
          <w:lang w:val="en-GB"/>
        </w:rPr>
        <w:t xml:space="preserve"> is still detected, measured and the TCI state is known (otherwise BFD would have been detected).</w:t>
      </w:r>
    </w:p>
    <w:p w14:paraId="279A9377" w14:textId="32DEFFE2" w:rsidR="00DB004C" w:rsidRDefault="007B30A6" w:rsidP="00822C5E">
      <w:pPr>
        <w:rPr>
          <w:lang w:val="en-GB"/>
        </w:rPr>
      </w:pPr>
      <w:r>
        <w:rPr>
          <w:lang w:val="en-GB"/>
        </w:rPr>
        <w:t xml:space="preserve">Hence, we suggest that 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w:t>
      </w:r>
      <w:r w:rsidR="00E232DD">
        <w:rPr>
          <w:lang w:val="en-GB"/>
        </w:rPr>
        <w:t xml:space="preserve">applies </w:t>
      </w:r>
      <w:r w:rsidR="00FD621E">
        <w:rPr>
          <w:lang w:val="en-GB"/>
        </w:rPr>
        <w:t xml:space="preserve">at least </w:t>
      </w:r>
      <w:r w:rsidR="00E232DD">
        <w:rPr>
          <w:lang w:val="en-GB"/>
        </w:rPr>
        <w:t xml:space="preserve">while </w:t>
      </w:r>
      <w:r w:rsidR="00FD621E">
        <w:rPr>
          <w:lang w:val="en-GB"/>
        </w:rPr>
        <w:t>no BFD has been detected. Hence, independently of when last valid measurement report was sent</w:t>
      </w:r>
      <w:r w:rsidR="00E232DD">
        <w:rPr>
          <w:lang w:val="en-GB"/>
        </w:rPr>
        <w:t xml:space="preserve">. </w:t>
      </w:r>
    </w:p>
    <w:p w14:paraId="403CC992" w14:textId="300B5CBD" w:rsidR="00E232DD" w:rsidRDefault="00FD621E" w:rsidP="00822C5E">
      <w:pPr>
        <w:rPr>
          <w:lang w:val="en-GB"/>
        </w:rPr>
      </w:pPr>
      <w:r>
        <w:rPr>
          <w:lang w:val="en-GB"/>
        </w:rPr>
        <w:t>T</w:t>
      </w:r>
      <w:r w:rsidR="00E232DD">
        <w:rPr>
          <w:lang w:val="en-GB"/>
        </w:rPr>
        <w:t>he TCI state known conditions are defined as:</w:t>
      </w:r>
    </w:p>
    <w:p w14:paraId="07A733E7" w14:textId="77777777" w:rsidR="00E232DD" w:rsidRPr="00455D9C" w:rsidRDefault="00E232DD" w:rsidP="00E232DD">
      <w:pPr>
        <w:ind w:leftChars="90" w:left="180"/>
        <w:rPr>
          <w:rFonts w:eastAsia="Malgun Gothic"/>
          <w:lang w:eastAsia="ko-KR"/>
        </w:rPr>
      </w:pPr>
      <w:r w:rsidRPr="00E92E3B">
        <w:rPr>
          <w:lang w:eastAsia="zh-CN"/>
        </w:rPr>
        <w:t xml:space="preserve">If </w:t>
      </w:r>
      <w:r w:rsidRPr="00064B9F">
        <w:rPr>
          <w:lang w:eastAsia="zh-CN"/>
        </w:rPr>
        <w:t>the UE</w:t>
      </w:r>
      <w:r>
        <w:rPr>
          <w:lang w:eastAsia="zh-CN"/>
        </w:rPr>
        <w:t xml:space="preserve"> is </w:t>
      </w:r>
      <w:r w:rsidRPr="00E92E3B">
        <w:rPr>
          <w:lang w:eastAsia="zh-CN"/>
        </w:rPr>
        <w:t>configured to perform BFD while the SCG is deactivated</w:t>
      </w:r>
    </w:p>
    <w:p w14:paraId="347EEB47" w14:textId="77777777" w:rsidR="00E232DD" w:rsidRDefault="00E232DD" w:rsidP="00E232DD">
      <w:pPr>
        <w:pStyle w:val="B1"/>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414CBC7" w14:textId="77777777" w:rsidR="00E232DD" w:rsidRPr="00E92E3B" w:rsidRDefault="00E232DD" w:rsidP="00E232DD">
      <w:pPr>
        <w:pStyle w:val="B2"/>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2CDA41A0" w14:textId="77777777" w:rsidR="00E232DD" w:rsidRDefault="00E232DD" w:rsidP="00E232DD">
      <w:pPr>
        <w:pStyle w:val="B2"/>
        <w:rPr>
          <w:lang w:eastAsia="zh-CN"/>
        </w:rPr>
      </w:pPr>
      <w:r w:rsidRPr="00E92E3B">
        <w:rPr>
          <w:lang w:eastAsia="zh-CN"/>
        </w:rPr>
        <w:t>-</w:t>
      </w:r>
      <w:r w:rsidRPr="00E92E3B">
        <w:rPr>
          <w:lang w:eastAsia="zh-CN"/>
        </w:rPr>
        <w:tab/>
        <w:t>UE has not detected beam failure</w:t>
      </w:r>
    </w:p>
    <w:p w14:paraId="4C1450AB" w14:textId="77777777" w:rsidR="00E232DD" w:rsidRPr="0002747B" w:rsidRDefault="00E232DD" w:rsidP="00E232DD">
      <w:pPr>
        <w:pStyle w:val="B1"/>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38BB3790" w14:textId="353CCF2D" w:rsidR="007432BD" w:rsidRDefault="00E232DD" w:rsidP="00822C5E">
      <w:pPr>
        <w:rPr>
          <w:lang w:val="en-GB"/>
        </w:rPr>
      </w:pPr>
      <w:r>
        <w:rPr>
          <w:lang w:val="en-GB"/>
        </w:rPr>
        <w:t xml:space="preserve">It means </w:t>
      </w:r>
      <w:r w:rsidRPr="00E232DD">
        <w:rPr>
          <w:lang w:val="en-GB"/>
        </w:rPr>
        <w:t>UE shall assess the downlink radio link quality of a serving cell based on the reference signal</w:t>
      </w:r>
      <w:r>
        <w:rPr>
          <w:lang w:val="en-GB"/>
        </w:rPr>
        <w:t xml:space="preserve"> used for BFD. </w:t>
      </w:r>
      <w:r w:rsidR="00FD621E">
        <w:rPr>
          <w:lang w:val="en-GB"/>
        </w:rPr>
        <w:t>I</w:t>
      </w:r>
      <w:r>
        <w:rPr>
          <w:lang w:val="en-GB"/>
        </w:rPr>
        <w:t xml:space="preserve">t </w:t>
      </w:r>
      <w:r w:rsidR="00FD621E">
        <w:rPr>
          <w:lang w:val="en-GB"/>
        </w:rPr>
        <w:t>does not seem justified t</w:t>
      </w:r>
      <w:r>
        <w:rPr>
          <w:lang w:val="en-GB"/>
        </w:rPr>
        <w:t xml:space="preserve">hat </w:t>
      </w:r>
      <w:r w:rsidR="00DB004C">
        <w:rPr>
          <w:lang w:val="en-GB"/>
        </w:rPr>
        <w:t xml:space="preserve">just because the </w:t>
      </w:r>
      <w:proofErr w:type="spellStart"/>
      <w:r w:rsidR="00DB004C">
        <w:rPr>
          <w:lang w:val="en-GB"/>
        </w:rPr>
        <w:t>PSCell</w:t>
      </w:r>
      <w:proofErr w:type="spellEnd"/>
      <w:r w:rsidR="00DB004C">
        <w:rPr>
          <w:lang w:val="en-GB"/>
        </w:rPr>
        <w:t xml:space="preserve"> is not </w:t>
      </w:r>
      <w:r w:rsidR="00FD621E">
        <w:rPr>
          <w:lang w:val="en-GB"/>
        </w:rPr>
        <w:t>‘</w:t>
      </w:r>
      <w:r w:rsidR="00DB004C">
        <w:rPr>
          <w:lang w:val="en-GB"/>
        </w:rPr>
        <w:t>known</w:t>
      </w:r>
      <w:r w:rsidR="00FD621E">
        <w:rPr>
          <w:lang w:val="en-GB"/>
        </w:rPr>
        <w:t>’</w:t>
      </w:r>
      <w:r w:rsidR="00DB004C">
        <w:rPr>
          <w:lang w:val="en-GB"/>
        </w:rPr>
        <w:t xml:space="preserve"> should not unconditionally lead to that </w:t>
      </w:r>
      <w:r w:rsidR="007432BD">
        <w:rPr>
          <w:lang w:val="en-GB"/>
        </w:rPr>
        <w:t xml:space="preserve">that UE falls back to RACH based unknown </w:t>
      </w:r>
      <w:proofErr w:type="spellStart"/>
      <w:r w:rsidR="007432BD">
        <w:rPr>
          <w:lang w:val="en-GB"/>
        </w:rPr>
        <w:t>PSCell</w:t>
      </w:r>
      <w:proofErr w:type="spellEnd"/>
      <w:r w:rsidR="007432BD">
        <w:rPr>
          <w:lang w:val="en-GB"/>
        </w:rPr>
        <w:t xml:space="preserve"> activation</w:t>
      </w:r>
      <w:r w:rsidR="00DB004C">
        <w:rPr>
          <w:lang w:val="en-GB"/>
        </w:rPr>
        <w:t xml:space="preserve">. </w:t>
      </w:r>
    </w:p>
    <w:p w14:paraId="021D60BC" w14:textId="6282386A" w:rsidR="00C20694" w:rsidRDefault="00DB004C" w:rsidP="00822C5E">
      <w:pPr>
        <w:rPr>
          <w:lang w:val="en-GB"/>
        </w:rPr>
      </w:pPr>
      <w:r>
        <w:rPr>
          <w:lang w:val="en-GB"/>
        </w:rPr>
        <w:t>Reason why the known condition is not suitable is the condition related to the measurement reporting:</w:t>
      </w:r>
    </w:p>
    <w:p w14:paraId="3BB74B13" w14:textId="77777777" w:rsidR="00DB004C" w:rsidRDefault="00DB004C" w:rsidP="00DB004C">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01C7F7E4" w14:textId="77777777" w:rsidR="00DB004C" w:rsidRDefault="00DB004C" w:rsidP="00DB004C">
      <w:pPr>
        <w:pStyle w:val="B1"/>
        <w:rPr>
          <w:lang w:eastAsia="ko-KR"/>
        </w:rPr>
      </w:pPr>
      <w:r>
        <w:rPr>
          <w:lang w:eastAsia="ko-KR"/>
        </w:rPr>
        <w:t>-</w:t>
      </w:r>
      <w:r>
        <w:rPr>
          <w:lang w:eastAsia="ko-KR"/>
        </w:rPr>
        <w:tab/>
      </w:r>
      <w:r w:rsidRPr="00F657E8">
        <w:rPr>
          <w:highlight w:val="yellow"/>
          <w:lang w:eastAsia="ko-KR"/>
        </w:rPr>
        <w:t xml:space="preserve">During the last 5 seconds before the reception of the </w:t>
      </w:r>
      <w:r w:rsidRPr="00F657E8">
        <w:rPr>
          <w:highlight w:val="yellow"/>
          <w:lang w:eastAsia="zh-CN"/>
        </w:rPr>
        <w:t>SCG activation</w:t>
      </w:r>
      <w:r w:rsidRPr="00F657E8">
        <w:rPr>
          <w:highlight w:val="yellow"/>
          <w:lang w:eastAsia="ko-KR"/>
        </w:rPr>
        <w:t xml:space="preserve"> command</w:t>
      </w:r>
      <w:r>
        <w:rPr>
          <w:lang w:eastAsia="ko-KR"/>
        </w:rPr>
        <w:t>:</w:t>
      </w:r>
    </w:p>
    <w:p w14:paraId="6F7D8D17" w14:textId="77777777" w:rsidR="00DB004C" w:rsidRDefault="00DB004C" w:rsidP="00DB004C">
      <w:pPr>
        <w:pStyle w:val="B2"/>
        <w:rPr>
          <w:lang w:eastAsia="zh-CN"/>
        </w:rPr>
      </w:pPr>
      <w:r>
        <w:rPr>
          <w:lang w:eastAsia="ko-KR"/>
        </w:rPr>
        <w:t>-</w:t>
      </w:r>
      <w:r>
        <w:rPr>
          <w:lang w:eastAsia="zh-CN"/>
        </w:rPr>
        <w:tab/>
      </w:r>
      <w:r w:rsidRPr="00DB004C">
        <w:rPr>
          <w:highlight w:val="yellow"/>
          <w:lang w:eastAsia="zh-CN"/>
        </w:rPr>
        <w:t xml:space="preserve">the UE has sent a valid measurement report for the </w:t>
      </w:r>
      <w:proofErr w:type="spellStart"/>
      <w:r w:rsidRPr="00DB004C">
        <w:rPr>
          <w:highlight w:val="yellow"/>
          <w:lang w:eastAsia="zh-CN"/>
        </w:rPr>
        <w:t>PSCell</w:t>
      </w:r>
      <w:proofErr w:type="spellEnd"/>
      <w:r w:rsidRPr="00DB004C">
        <w:rPr>
          <w:highlight w:val="yellow"/>
          <w:lang w:eastAsia="zh-CN"/>
        </w:rPr>
        <w:t xml:space="preserve"> being activated</w:t>
      </w:r>
      <w:r>
        <w:rPr>
          <w:lang w:eastAsia="zh-CN"/>
        </w:rPr>
        <w:t xml:space="preserve"> and</w:t>
      </w:r>
    </w:p>
    <w:p w14:paraId="3E9A8C17" w14:textId="77777777" w:rsidR="00DB004C" w:rsidRDefault="00DB004C" w:rsidP="00DB004C">
      <w:pPr>
        <w:pStyle w:val="B2"/>
        <w:rPr>
          <w:lang w:eastAsia="zh-CN"/>
        </w:rPr>
      </w:pPr>
      <w:r>
        <w:rPr>
          <w:lang w:eastAsia="zh-CN"/>
        </w:rPr>
        <w:lastRenderedPageBreak/>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49FD2BF1" w14:textId="77777777" w:rsidR="00DB004C" w:rsidRDefault="00DB004C" w:rsidP="00DB004C">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08F95D76" w14:textId="16FA8DF6" w:rsidR="00DB004C" w:rsidRPr="00DB004C" w:rsidRDefault="00DB004C" w:rsidP="00DB004C">
      <w:pPr>
        <w:ind w:leftChars="90" w:left="180"/>
        <w:rPr>
          <w:lang w:eastAsia="ko-KR"/>
        </w:rPr>
      </w:pPr>
      <w:proofErr w:type="gramStart"/>
      <w:r>
        <w:rPr>
          <w:lang w:eastAsia="ko-KR"/>
        </w:rPr>
        <w:t>otherwise</w:t>
      </w:r>
      <w:proofErr w:type="gramEnd"/>
      <w:r>
        <w:rPr>
          <w:lang w:eastAsia="ko-KR"/>
        </w:rPr>
        <w:t xml:space="preserve"> it is unknown.</w:t>
      </w:r>
    </w:p>
    <w:p w14:paraId="57806E01" w14:textId="4A5B1BAA" w:rsidR="00DB004C" w:rsidRDefault="00DB004C" w:rsidP="00822C5E">
      <w:pPr>
        <w:rPr>
          <w:lang w:val="en-GB"/>
        </w:rPr>
      </w:pPr>
      <w:r>
        <w:rPr>
          <w:lang w:val="en-GB"/>
        </w:rPr>
        <w:t xml:space="preserve">The </w:t>
      </w:r>
      <w:r w:rsidR="007432BD">
        <w:rPr>
          <w:lang w:val="en-GB"/>
        </w:rPr>
        <w:t xml:space="preserve">measurement </w:t>
      </w:r>
      <w:r>
        <w:rPr>
          <w:lang w:val="en-GB"/>
        </w:rPr>
        <w:t xml:space="preserve">reporting condition </w:t>
      </w:r>
      <w:r w:rsidR="009F21E9">
        <w:rPr>
          <w:lang w:val="en-GB"/>
        </w:rPr>
        <w:t xml:space="preserve">means that even if the </w:t>
      </w:r>
      <w:proofErr w:type="spellStart"/>
      <w:r w:rsidR="009F21E9">
        <w:rPr>
          <w:lang w:val="en-GB"/>
        </w:rPr>
        <w:t>PSCell</w:t>
      </w:r>
      <w:proofErr w:type="spellEnd"/>
      <w:r w:rsidR="009F21E9">
        <w:rPr>
          <w:lang w:val="en-GB"/>
        </w:rPr>
        <w:t xml:space="preserve"> </w:t>
      </w:r>
      <w:r w:rsidR="007432BD">
        <w:rPr>
          <w:lang w:val="en-GB"/>
        </w:rPr>
        <w:t xml:space="preserve">remains </w:t>
      </w:r>
      <w:r w:rsidR="009F21E9">
        <w:rPr>
          <w:lang w:val="en-GB"/>
        </w:rPr>
        <w:t xml:space="preserve">in good conditions and UE has measured the </w:t>
      </w:r>
      <w:proofErr w:type="spellStart"/>
      <w:r w:rsidR="009F21E9">
        <w:rPr>
          <w:lang w:val="en-GB"/>
        </w:rPr>
        <w:t>PSCell</w:t>
      </w:r>
      <w:proofErr w:type="spellEnd"/>
      <w:r w:rsidR="009F21E9">
        <w:rPr>
          <w:lang w:val="en-GB"/>
        </w:rPr>
        <w:t xml:space="preserve"> regularly for bfd-and-RLM, the </w:t>
      </w:r>
      <w:proofErr w:type="spellStart"/>
      <w:r w:rsidR="009F21E9">
        <w:rPr>
          <w:lang w:val="en-GB"/>
        </w:rPr>
        <w:t>PSCell</w:t>
      </w:r>
      <w:proofErr w:type="spellEnd"/>
      <w:r w:rsidR="009F21E9">
        <w:rPr>
          <w:lang w:val="en-GB"/>
        </w:rPr>
        <w:t xml:space="preserve"> </w:t>
      </w:r>
      <w:r w:rsidR="007432BD">
        <w:rPr>
          <w:lang w:val="en-GB"/>
        </w:rPr>
        <w:t xml:space="preserve">automatically </w:t>
      </w:r>
      <w:r w:rsidR="009F21E9">
        <w:rPr>
          <w:lang w:val="en-GB"/>
        </w:rPr>
        <w:t>become</w:t>
      </w:r>
      <w:r w:rsidR="00F657E8">
        <w:rPr>
          <w:lang w:val="en-GB"/>
        </w:rPr>
        <w:t xml:space="preserve"> </w:t>
      </w:r>
      <w:proofErr w:type="spellStart"/>
      <w:r w:rsidR="00F657E8">
        <w:rPr>
          <w:lang w:val="en-GB"/>
        </w:rPr>
        <w:t>become</w:t>
      </w:r>
      <w:proofErr w:type="spellEnd"/>
      <w:r w:rsidR="009F21E9">
        <w:rPr>
          <w:lang w:val="en-GB"/>
        </w:rPr>
        <w:t xml:space="preserve"> unknown </w:t>
      </w:r>
      <w:r w:rsidR="00F657E8">
        <w:rPr>
          <w:lang w:val="en-GB"/>
        </w:rPr>
        <w:t xml:space="preserve">after 5 seconds unless </w:t>
      </w:r>
      <w:r w:rsidR="007432BD">
        <w:rPr>
          <w:lang w:val="en-GB"/>
        </w:rPr>
        <w:t xml:space="preserve">a valid </w:t>
      </w:r>
      <w:r w:rsidR="00F657E8">
        <w:rPr>
          <w:lang w:val="en-GB"/>
        </w:rPr>
        <w:t>measurement report has been sent within 5 second</w:t>
      </w:r>
      <w:r w:rsidR="009F21E9">
        <w:rPr>
          <w:lang w:val="en-GB"/>
        </w:rPr>
        <w:t>.</w:t>
      </w:r>
    </w:p>
    <w:p w14:paraId="157EA8A3" w14:textId="026BA6BA" w:rsidR="007432BD" w:rsidRDefault="007432BD" w:rsidP="00822C5E">
      <w:pPr>
        <w:rPr>
          <w:lang w:val="en-GB"/>
        </w:rPr>
      </w:pPr>
      <w:r>
        <w:rPr>
          <w:lang w:val="en-GB"/>
        </w:rPr>
        <w:t>We suggest enabling RACH-less based activation delay such that it is not conditioned on the when the last valid measurement report was sent.</w:t>
      </w:r>
    </w:p>
    <w:p w14:paraId="397BC97D" w14:textId="1574CDA0" w:rsidR="00E232DD" w:rsidRDefault="009F21E9" w:rsidP="00822C5E">
      <w:pPr>
        <w:rPr>
          <w:lang w:val="en-GB"/>
        </w:rPr>
      </w:pPr>
      <w:r>
        <w:rPr>
          <w:lang w:val="en-GB"/>
        </w:rPr>
        <w:t xml:space="preserve">Other two conditions for the known </w:t>
      </w:r>
      <w:proofErr w:type="spellStart"/>
      <w:r>
        <w:rPr>
          <w:lang w:val="en-GB"/>
        </w:rPr>
        <w:t>PSCell</w:t>
      </w:r>
      <w:proofErr w:type="spellEnd"/>
      <w:r>
        <w:rPr>
          <w:lang w:val="en-GB"/>
        </w:rPr>
        <w:t xml:space="preserve"> </w:t>
      </w:r>
      <w:r w:rsidR="002C518D">
        <w:rPr>
          <w:lang w:val="en-GB"/>
        </w:rPr>
        <w:t>condition:</w:t>
      </w:r>
    </w:p>
    <w:p w14:paraId="72318BE8" w14:textId="77777777" w:rsidR="002C518D" w:rsidRDefault="002C518D" w:rsidP="002C518D">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71D1371E" w14:textId="77777777" w:rsidR="002C518D" w:rsidRDefault="002C518D" w:rsidP="002C518D">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395AF367" w14:textId="573D972C" w:rsidR="007432BD" w:rsidRDefault="0021174C" w:rsidP="00822C5E">
      <w:pPr>
        <w:rPr>
          <w:lang w:val="en-GB"/>
        </w:rPr>
      </w:pPr>
      <w:r>
        <w:rPr>
          <w:lang w:val="en-GB"/>
        </w:rPr>
        <w:t xml:space="preserve">These </w:t>
      </w:r>
      <w:r w:rsidR="002C518D">
        <w:rPr>
          <w:lang w:val="en-GB"/>
        </w:rPr>
        <w:t>are related to the actual signal conditions so these can be applied.</w:t>
      </w:r>
      <w:r w:rsidR="007432BD">
        <w:rPr>
          <w:lang w:val="en-GB"/>
        </w:rPr>
        <w:t xml:space="preserve"> </w:t>
      </w:r>
    </w:p>
    <w:p w14:paraId="22C35BC0" w14:textId="5EFEE940" w:rsidR="00DB004C" w:rsidRDefault="00DB004C" w:rsidP="00DB004C">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470D3A94" w14:textId="140E775B" w:rsidR="0021174C" w:rsidRDefault="0021174C" w:rsidP="0070751A">
      <w:pPr>
        <w:pStyle w:val="RAN4proposal"/>
        <w:rPr>
          <w:lang w:val="en-GB"/>
        </w:rPr>
      </w:pPr>
      <w:r>
        <w:rPr>
          <w:lang w:val="en-GB"/>
        </w:rPr>
        <w:t>RACH-less based activation delay such that it is not conditioned on the when the last valid measurement report was sent.</w:t>
      </w:r>
    </w:p>
    <w:p w14:paraId="0E938961" w14:textId="2ECB4470" w:rsidR="00DB004C" w:rsidRDefault="002C518D" w:rsidP="00822C5E">
      <w:pPr>
        <w:rPr>
          <w:lang w:val="en-GB"/>
        </w:rPr>
      </w:pPr>
      <w:r>
        <w:rPr>
          <w:lang w:val="en-GB"/>
        </w:rPr>
        <w:t xml:space="preserve">Based on this we propose to update the RACH-less based </w:t>
      </w:r>
      <w:proofErr w:type="spellStart"/>
      <w:r>
        <w:rPr>
          <w:lang w:val="en-GB"/>
        </w:rPr>
        <w:t>PSCell</w:t>
      </w:r>
      <w:proofErr w:type="spellEnd"/>
      <w:r>
        <w:rPr>
          <w:lang w:val="en-GB"/>
        </w:rPr>
        <w:t xml:space="preserve"> activation as follows:</w:t>
      </w:r>
    </w:p>
    <w:p w14:paraId="16A6E3E2" w14:textId="24411842" w:rsidR="002C518D" w:rsidRDefault="002C518D" w:rsidP="00CF1ECA">
      <w:pPr>
        <w:pStyle w:val="RAN4proposal"/>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w:t>
      </w:r>
      <w:r w:rsidR="00274C15" w:rsidRPr="00AF3717">
        <w:rPr>
          <w:i/>
        </w:rPr>
        <w:t>bfd-and-</w:t>
      </w:r>
      <w:proofErr w:type="gramStart"/>
      <w:r w:rsidR="00274C15" w:rsidRPr="00AF3717">
        <w:rPr>
          <w:i/>
        </w:rPr>
        <w:t>RLM</w:t>
      </w:r>
      <w:r w:rsidR="00274C15" w:rsidDel="00274C15">
        <w:rPr>
          <w:lang w:eastAsia="ko-KR"/>
        </w:rPr>
        <w:t xml:space="preserve"> </w:t>
      </w:r>
      <w:r>
        <w:rPr>
          <w:lang w:eastAsia="ko-KR"/>
        </w:rPr>
        <w:t xml:space="preserve"> are</w:t>
      </w:r>
      <w:proofErr w:type="gramEnd"/>
      <w:r>
        <w:rPr>
          <w:lang w:eastAsia="ko-KR"/>
        </w:rPr>
        <w:t xml:space="preserve"> configured </w:t>
      </w:r>
      <w:r w:rsidR="00274C15">
        <w:rPr>
          <w:lang w:eastAsia="ko-KR"/>
        </w:rPr>
        <w:t xml:space="preserve">with value true </w:t>
      </w:r>
      <w:r>
        <w:rPr>
          <w:lang w:eastAsia="ko-KR"/>
        </w:rPr>
        <w:t xml:space="preserve">and </w:t>
      </w:r>
      <w:r w:rsidRPr="00CE1DB0">
        <w:rPr>
          <w:lang w:eastAsia="ko-KR"/>
        </w:rPr>
        <w:t>TCI state is known</w:t>
      </w:r>
      <w:r w:rsidR="00CF1ECA">
        <w:rPr>
          <w:lang w:eastAsia="ko-KR"/>
        </w:rPr>
        <w:t xml:space="preserve"> </w:t>
      </w:r>
      <w:r w:rsidR="00CF1ECA" w:rsidRPr="00CF1ECA">
        <w:rPr>
          <w:highlight w:val="yellow"/>
          <w:lang w:eastAsia="ko-KR"/>
        </w:rPr>
        <w:t xml:space="preserve">or if the target cell is a known FR2 </w:t>
      </w:r>
      <w:proofErr w:type="spellStart"/>
      <w:r w:rsidR="00CF1ECA" w:rsidRPr="00CF1ECA">
        <w:rPr>
          <w:highlight w:val="yellow"/>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rsidRPr="00CF1ECA">
        <w:rPr>
          <w:strike/>
          <w:highlight w:val="yellow"/>
          <w:lang w:eastAsia="ko-KR"/>
        </w:rPr>
        <w:t>.</w:t>
      </w:r>
      <w:proofErr w:type="spellEnd"/>
      <w:r w:rsidRPr="00CF1ECA">
        <w:rPr>
          <w:strike/>
          <w:highlight w:val="yellow"/>
          <w:lang w:eastAsia="ko-KR"/>
        </w:rPr>
        <w:t xml:space="preserve"> if the target cell is a known FR2 </w:t>
      </w:r>
      <w:proofErr w:type="spellStart"/>
      <w:r w:rsidRPr="00CF1ECA">
        <w:rPr>
          <w:strike/>
          <w:highlight w:val="yellow"/>
          <w:lang w:eastAsia="ko-KR"/>
        </w:rPr>
        <w:t>PScell</w:t>
      </w:r>
      <w:proofErr w:type="spellEnd"/>
      <w:r>
        <w:rPr>
          <w:lang w:eastAsia="ko-KR"/>
        </w:rPr>
        <w:t>.</w:t>
      </w:r>
      <w:r>
        <w:t xml:space="preserve"> </w:t>
      </w:r>
      <w:r w:rsidR="00CD6361" w:rsidRPr="00CD6361">
        <w:rPr>
          <w:highlight w:val="yellow"/>
        </w:rPr>
        <w:t>Otherwise,</w:t>
      </w:r>
      <w:r w:rsidR="00CD6361">
        <w:t xml:space="preserve"> t</w:t>
      </w:r>
      <w:r>
        <w:t xml:space="preserve">here are no requirements if </w:t>
      </w:r>
      <w:proofErr w:type="spellStart"/>
      <w:r>
        <w:t>PSCell</w:t>
      </w:r>
      <w:proofErr w:type="spellEnd"/>
      <w:r>
        <w:t xml:space="preserve"> is unknown.</w:t>
      </w:r>
    </w:p>
    <w:p w14:paraId="0DC53EE4" w14:textId="47F39343" w:rsidR="002C518D" w:rsidRDefault="0021174C" w:rsidP="00822C5E">
      <w:pPr>
        <w:rPr>
          <w:lang w:val="en-GB"/>
        </w:rPr>
      </w:pPr>
      <w:r>
        <w:rPr>
          <w:lang w:val="en-GB"/>
        </w:rPr>
        <w:t xml:space="preserve">Another way to enable RACH-less based activation delay such that it is not conditioned on the when the last valid measurement report was sent, is by having different known conditions for deactivated </w:t>
      </w:r>
      <w:proofErr w:type="spellStart"/>
      <w:r>
        <w:rPr>
          <w:lang w:val="en-GB"/>
        </w:rPr>
        <w:t>PSCell</w:t>
      </w:r>
      <w:proofErr w:type="spellEnd"/>
      <w:r>
        <w:rPr>
          <w:lang w:val="en-GB"/>
        </w:rPr>
        <w:t xml:space="preserve">. One set which applies for RACH-based activation and one set that applies for RACH-less based </w:t>
      </w:r>
      <w:proofErr w:type="spellStart"/>
      <w:r>
        <w:rPr>
          <w:lang w:val="en-GB"/>
        </w:rPr>
        <w:t>PSCell</w:t>
      </w:r>
      <w:proofErr w:type="spellEnd"/>
      <w:r>
        <w:rPr>
          <w:lang w:val="en-GB"/>
        </w:rPr>
        <w:t xml:space="preserve"> activation. Hence, conditions for known deactivated FR2 </w:t>
      </w:r>
      <w:proofErr w:type="spellStart"/>
      <w:r>
        <w:rPr>
          <w:lang w:val="en-GB"/>
        </w:rPr>
        <w:t>PSCell</w:t>
      </w:r>
      <w:proofErr w:type="spellEnd"/>
      <w:r>
        <w:rPr>
          <w:lang w:val="en-GB"/>
        </w:rPr>
        <w:t xml:space="preserve"> when configured with</w:t>
      </w:r>
      <w:r w:rsidRPr="0021174C">
        <w:rPr>
          <w:lang w:val="en-GB"/>
        </w:rPr>
        <w:t xml:space="preserve"> </w:t>
      </w:r>
      <w:r w:rsidR="00274C15" w:rsidRPr="00AF3717">
        <w:rPr>
          <w:i/>
          <w:iCs/>
        </w:rPr>
        <w:t>bfd-and-RLM</w:t>
      </w:r>
      <w:r>
        <w:rPr>
          <w:lang w:val="en-GB"/>
        </w:rPr>
        <w:t xml:space="preserve"> could be defined as:</w:t>
      </w:r>
    </w:p>
    <w:p w14:paraId="554D47BF" w14:textId="10555EA9" w:rsidR="0021174C" w:rsidRDefault="0021174C" w:rsidP="0021174C">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w:t>
      </w:r>
      <w:r w:rsidR="00274C15">
        <w:rPr>
          <w:rFonts w:cs="v4.2.0"/>
          <w:lang w:eastAsia="ko-KR"/>
        </w:rPr>
        <w:t xml:space="preserve">configured </w:t>
      </w:r>
      <w:r>
        <w:rPr>
          <w:lang w:val="en-GB"/>
        </w:rPr>
        <w:t>with</w:t>
      </w:r>
      <w:r w:rsidRPr="0021174C">
        <w:rPr>
          <w:lang w:val="en-GB"/>
        </w:rPr>
        <w:t xml:space="preserve"> </w:t>
      </w:r>
      <w:r w:rsidR="00274C15" w:rsidRPr="00AF3717">
        <w:rPr>
          <w:i/>
          <w:iCs/>
        </w:rPr>
        <w:t>bfd-and-RLM</w:t>
      </w:r>
      <w:r>
        <w:rPr>
          <w:rFonts w:cs="v4.2.0"/>
          <w:lang w:eastAsia="ko-KR"/>
        </w:rPr>
        <w:t xml:space="preserve"> </w:t>
      </w:r>
      <w:r w:rsidR="00274C15">
        <w:rPr>
          <w:rFonts w:cs="v4.2.0"/>
          <w:lang w:eastAsia="ko-KR"/>
        </w:rPr>
        <w:t xml:space="preserve">with value true </w:t>
      </w:r>
      <w:r>
        <w:rPr>
          <w:rFonts w:cs="v4.2.0"/>
          <w:lang w:eastAsia="ko-KR"/>
        </w:rPr>
        <w:t xml:space="preserve">is known if it </w:t>
      </w:r>
      <w:r>
        <w:rPr>
          <w:lang w:eastAsia="ko-KR"/>
        </w:rPr>
        <w:t>has been meeting the following conditions:</w:t>
      </w:r>
    </w:p>
    <w:p w14:paraId="2E1E639E" w14:textId="77777777" w:rsidR="0021174C" w:rsidRDefault="0021174C" w:rsidP="0021174C">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5EE06E80" w14:textId="77777777" w:rsidR="0021174C" w:rsidRDefault="0021174C" w:rsidP="0021174C">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62FC16FD" w14:textId="77777777" w:rsidR="0021174C" w:rsidRPr="00DB004C" w:rsidRDefault="0021174C" w:rsidP="0021174C">
      <w:pPr>
        <w:ind w:leftChars="90" w:left="180"/>
        <w:rPr>
          <w:lang w:eastAsia="ko-KR"/>
        </w:rPr>
      </w:pPr>
      <w:proofErr w:type="gramStart"/>
      <w:r>
        <w:rPr>
          <w:lang w:eastAsia="ko-KR"/>
        </w:rPr>
        <w:t>otherwise</w:t>
      </w:r>
      <w:proofErr w:type="gramEnd"/>
      <w:r>
        <w:rPr>
          <w:lang w:eastAsia="ko-KR"/>
        </w:rPr>
        <w:t xml:space="preserve"> it is unknown.</w:t>
      </w:r>
    </w:p>
    <w:p w14:paraId="71F386B8" w14:textId="77777777" w:rsidR="0021174C" w:rsidRPr="00822C5E" w:rsidRDefault="0021174C" w:rsidP="00822C5E">
      <w:pPr>
        <w:rPr>
          <w:lang w:val="en-GB"/>
        </w:rPr>
      </w:pPr>
    </w:p>
    <w:p w14:paraId="4146EAB2" w14:textId="14FA3137" w:rsidR="00A40BCB" w:rsidRDefault="00A40BCB" w:rsidP="00A40BCB">
      <w:pPr>
        <w:pStyle w:val="RAN4H3"/>
        <w:rPr>
          <w:bCs/>
        </w:r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p>
    <w:p w14:paraId="751FF70D" w14:textId="77777777" w:rsidR="00C20694" w:rsidRDefault="00C20694" w:rsidP="00C20694">
      <w:r>
        <w:t>The current specification states:</w:t>
      </w:r>
    </w:p>
    <w:p w14:paraId="6FAF0BF3" w14:textId="77777777" w:rsidR="00663B6D" w:rsidRDefault="00663B6D" w:rsidP="00663B6D">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296A4B0F" w14:textId="77777777" w:rsidR="00663B6D" w:rsidRDefault="00663B6D" w:rsidP="00663B6D">
      <w:pPr>
        <w:pStyle w:val="B1"/>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749D21B9" w14:textId="77777777" w:rsidR="00C20694" w:rsidRDefault="00C20694" w:rsidP="00C20694">
      <w:r>
        <w:t>And the WF from RAN4#103:</w:t>
      </w:r>
    </w:p>
    <w:p w14:paraId="7727D2E3" w14:textId="661879E2" w:rsidR="00C20694" w:rsidRDefault="00C20694" w:rsidP="00C20694">
      <w:pPr>
        <w:rPr>
          <w:b/>
          <w:u w:val="single"/>
          <w:lang w:eastAsia="ko-KR"/>
        </w:rPr>
      </w:pPr>
      <w:r>
        <w:rPr>
          <w:b/>
          <w:u w:val="single"/>
          <w:lang w:eastAsia="ko-KR"/>
        </w:rPr>
        <w:lastRenderedPageBreak/>
        <w:t>Issue 2-</w:t>
      </w:r>
      <w:r w:rsidR="00344763">
        <w:rPr>
          <w:b/>
          <w:u w:val="single"/>
          <w:lang w:eastAsia="ko-KR"/>
        </w:rPr>
        <w:t>3</w:t>
      </w:r>
      <w:r>
        <w:rPr>
          <w:b/>
          <w:u w:val="single"/>
          <w:lang w:eastAsia="ko-KR"/>
        </w:rPr>
        <w:t xml:space="preserve">: </w:t>
      </w:r>
      <w:proofErr w:type="spellStart"/>
      <w:r>
        <w:rPr>
          <w:b/>
          <w:u w:val="single"/>
          <w:lang w:eastAsia="ko-KR"/>
        </w:rPr>
        <w:t>Tsearch</w:t>
      </w:r>
      <w:proofErr w:type="spellEnd"/>
      <w:r>
        <w:rPr>
          <w:b/>
          <w:u w:val="single"/>
          <w:lang w:eastAsia="ko-KR"/>
        </w:rPr>
        <w:t xml:space="preserve"> in RACH-based </w:t>
      </w:r>
      <w:proofErr w:type="spellStart"/>
      <w:r>
        <w:rPr>
          <w:b/>
          <w:u w:val="single"/>
          <w:lang w:eastAsia="ko-KR"/>
        </w:rPr>
        <w:t>PSCell</w:t>
      </w:r>
      <w:proofErr w:type="spellEnd"/>
      <w:r>
        <w:rPr>
          <w:b/>
          <w:u w:val="single"/>
          <w:lang w:eastAsia="ko-KR"/>
        </w:rPr>
        <w:t xml:space="preserve"> activation delay</w:t>
      </w:r>
    </w:p>
    <w:p w14:paraId="68C4AEDF" w14:textId="77777777" w:rsidR="00344763" w:rsidRDefault="00344763" w:rsidP="0070751A">
      <w:pPr>
        <w:pStyle w:val="ListParagraph"/>
        <w:numPr>
          <w:ilvl w:val="0"/>
          <w:numId w:val="30"/>
        </w:numPr>
        <w:overflowPunct w:val="0"/>
        <w:autoSpaceDE w:val="0"/>
        <w:autoSpaceDN w:val="0"/>
        <w:adjustRightInd w:val="0"/>
        <w:spacing w:after="180" w:line="240" w:lineRule="auto"/>
        <w:contextualSpacing w:val="0"/>
        <w:textAlignment w:val="baseline"/>
        <w:rPr>
          <w:szCs w:val="24"/>
          <w:lang w:eastAsia="zh-CN"/>
        </w:rPr>
      </w:pPr>
      <w:r w:rsidRPr="00340B8E">
        <w:rPr>
          <w:szCs w:val="24"/>
          <w:lang w:eastAsia="zh-CN"/>
        </w:rPr>
        <w:t xml:space="preserve">Option 1: </w:t>
      </w:r>
      <w:r>
        <w:rPr>
          <w:szCs w:val="24"/>
          <w:lang w:eastAsia="zh-CN"/>
        </w:rPr>
        <w:t>keep the current requirements.</w:t>
      </w:r>
    </w:p>
    <w:p w14:paraId="5C758E1B" w14:textId="77777777" w:rsidR="00344763" w:rsidRDefault="00344763" w:rsidP="0070751A">
      <w:pPr>
        <w:pStyle w:val="ListParagraph"/>
        <w:numPr>
          <w:ilvl w:val="0"/>
          <w:numId w:val="30"/>
        </w:numPr>
        <w:overflowPunct w:val="0"/>
        <w:autoSpaceDE w:val="0"/>
        <w:autoSpaceDN w:val="0"/>
        <w:adjustRightInd w:val="0"/>
        <w:spacing w:after="180" w:line="240" w:lineRule="auto"/>
        <w:contextualSpacing w:val="0"/>
        <w:textAlignment w:val="baseline"/>
        <w:rPr>
          <w:sz w:val="22"/>
        </w:rPr>
      </w:pPr>
      <w:r w:rsidRPr="009E291F">
        <w:rPr>
          <w:rFonts w:hint="eastAsia"/>
          <w:szCs w:val="24"/>
          <w:lang w:eastAsia="zh-CN"/>
        </w:rPr>
        <w:t>O</w:t>
      </w:r>
      <w:r w:rsidRPr="009E291F">
        <w:rPr>
          <w:szCs w:val="24"/>
          <w:lang w:eastAsia="zh-CN"/>
        </w:rPr>
        <w:t>ption 2:</w:t>
      </w:r>
      <w:r w:rsidRPr="00292AFF">
        <w:t xml:space="preserve"> </w:t>
      </w:r>
      <w:r>
        <w:rPr>
          <w:sz w:val="22"/>
        </w:rPr>
        <w:t xml:space="preserve">discuss the </w:t>
      </w:r>
      <w:proofErr w:type="spellStart"/>
      <w:r>
        <w:rPr>
          <w:sz w:val="22"/>
        </w:rPr>
        <w:t>Tsearch</w:t>
      </w:r>
      <w:proofErr w:type="spellEnd"/>
      <w:r>
        <w:rPr>
          <w:sz w:val="22"/>
        </w:rPr>
        <w:t xml:space="preserve"> for unknown </w:t>
      </w:r>
      <w:proofErr w:type="spellStart"/>
      <w:r>
        <w:rPr>
          <w:sz w:val="22"/>
        </w:rPr>
        <w:t>PSCell</w:t>
      </w:r>
      <w:proofErr w:type="spellEnd"/>
      <w:r>
        <w:rPr>
          <w:sz w:val="22"/>
        </w:rPr>
        <w:t xml:space="preserve"> if the UE is configured with RLM-and-bfd on the deactivated </w:t>
      </w:r>
      <w:proofErr w:type="spellStart"/>
      <w:r>
        <w:rPr>
          <w:sz w:val="22"/>
        </w:rPr>
        <w:t>PSCell</w:t>
      </w:r>
      <w:proofErr w:type="spellEnd"/>
      <w:r>
        <w:rPr>
          <w:sz w:val="22"/>
        </w:rPr>
        <w:t xml:space="preserve"> while no RLM or BFD has occurred before </w:t>
      </w:r>
      <w:proofErr w:type="spellStart"/>
      <w:r>
        <w:rPr>
          <w:sz w:val="22"/>
        </w:rPr>
        <w:t>PSCell</w:t>
      </w:r>
      <w:proofErr w:type="spellEnd"/>
      <w:r>
        <w:rPr>
          <w:sz w:val="22"/>
        </w:rPr>
        <w:t xml:space="preserve"> activation </w:t>
      </w:r>
    </w:p>
    <w:p w14:paraId="0FE0CD23" w14:textId="5E593168" w:rsidR="001629EF" w:rsidRDefault="001629EF" w:rsidP="001629EF">
      <w:pPr>
        <w:rPr>
          <w:lang w:val="en-GB"/>
        </w:rPr>
      </w:pPr>
      <w:r>
        <w:rPr>
          <w:lang w:val="en-GB"/>
        </w:rPr>
        <w:t>Based on the discussion in 2.1</w:t>
      </w:r>
      <w:r w:rsidR="00344763">
        <w:rPr>
          <w:lang w:val="en-GB"/>
        </w:rPr>
        <w:t>.1</w:t>
      </w:r>
      <w:r>
        <w:rPr>
          <w:lang w:val="en-GB"/>
        </w:rPr>
        <w:t xml:space="preserve"> and 2.</w:t>
      </w:r>
      <w:r w:rsidR="00344763">
        <w:rPr>
          <w:lang w:val="en-GB"/>
        </w:rPr>
        <w:t>1.</w:t>
      </w:r>
      <w:r>
        <w:rPr>
          <w:lang w:val="en-GB"/>
        </w:rPr>
        <w:t xml:space="preserve">2 we propose that for the UE which is configured with bfd-and-RLM for the deactivated and has not experienced either beam failure or RLF on the deactivated </w:t>
      </w:r>
      <w:proofErr w:type="spellStart"/>
      <w:r>
        <w:rPr>
          <w:lang w:val="en-GB"/>
        </w:rPr>
        <w:t>PSCell</w:t>
      </w:r>
      <w:proofErr w:type="spellEnd"/>
      <w:r>
        <w:rPr>
          <w:lang w:val="en-GB"/>
        </w:rPr>
        <w:t xml:space="preserve"> while deactivated, there is no need for long </w:t>
      </w:r>
      <w:proofErr w:type="spellStart"/>
      <w:r>
        <w:rPr>
          <w:lang w:val="en-GB"/>
        </w:rPr>
        <w:t>T</w:t>
      </w:r>
      <w:r w:rsidRPr="001629EF">
        <w:rPr>
          <w:vertAlign w:val="subscript"/>
          <w:lang w:val="en-GB"/>
        </w:rPr>
        <w:t>search</w:t>
      </w:r>
      <w:proofErr w:type="spellEnd"/>
      <w:r>
        <w:rPr>
          <w:lang w:val="en-GB"/>
        </w:rPr>
        <w:t>.</w:t>
      </w:r>
    </w:p>
    <w:p w14:paraId="1EC94EE8" w14:textId="7FDD2D47" w:rsidR="00344763" w:rsidRDefault="00344763" w:rsidP="001629EF">
      <w:pPr>
        <w:rPr>
          <w:lang w:val="en-GB"/>
        </w:rPr>
      </w:pPr>
      <w:r>
        <w:rPr>
          <w:lang w:val="en-GB"/>
        </w:rPr>
        <w:t>Reason</w:t>
      </w:r>
      <w:r w:rsidR="00392962">
        <w:rPr>
          <w:lang w:val="en-GB"/>
        </w:rPr>
        <w:t xml:space="preserve">ing is similar </w:t>
      </w:r>
      <w:r w:rsidR="00393E48">
        <w:rPr>
          <w:lang w:val="en-GB"/>
        </w:rPr>
        <w:t xml:space="preserve">as discussed in section 2.1.2. If the UE is configured with </w:t>
      </w:r>
      <w:r w:rsidR="00ED35EA">
        <w:t>bfd-and-RLM</w:t>
      </w:r>
      <w:r w:rsidR="00393E48">
        <w:rPr>
          <w:lang w:val="en-GB"/>
        </w:rPr>
        <w:t xml:space="preserve"> and no RLF has been detected it means that the deactivated </w:t>
      </w:r>
      <w:proofErr w:type="spellStart"/>
      <w:r w:rsidR="00393E48">
        <w:rPr>
          <w:lang w:val="en-GB"/>
        </w:rPr>
        <w:t>PSCell</w:t>
      </w:r>
      <w:proofErr w:type="spellEnd"/>
      <w:r w:rsidR="00393E48">
        <w:rPr>
          <w:lang w:val="en-GB"/>
        </w:rPr>
        <w:t xml:space="preserve"> is surely still available and has been measured recently (according to the measurement requirements for a deactivated </w:t>
      </w:r>
      <w:proofErr w:type="spellStart"/>
      <w:r w:rsidR="00393E48">
        <w:rPr>
          <w:lang w:val="en-GB"/>
        </w:rPr>
        <w:t>PSCell</w:t>
      </w:r>
      <w:proofErr w:type="spellEnd"/>
      <w:r w:rsidR="00393E48">
        <w:rPr>
          <w:lang w:val="en-GB"/>
        </w:rPr>
        <w:t xml:space="preserve">). Hence, there </w:t>
      </w:r>
      <w:r w:rsidR="009D362F">
        <w:rPr>
          <w:lang w:val="en-GB"/>
        </w:rPr>
        <w:t>seems</w:t>
      </w:r>
      <w:r w:rsidR="00393E48">
        <w:rPr>
          <w:lang w:val="en-GB"/>
        </w:rPr>
        <w:t xml:space="preserve"> no justification why </w:t>
      </w:r>
      <w:proofErr w:type="spellStart"/>
      <w:r w:rsidR="00393E48">
        <w:rPr>
          <w:lang w:val="en-GB"/>
        </w:rPr>
        <w:t>T</w:t>
      </w:r>
      <w:r w:rsidR="00393E48" w:rsidRPr="0070751A">
        <w:rPr>
          <w:vertAlign w:val="subscript"/>
          <w:lang w:val="en-GB"/>
        </w:rPr>
        <w:t>search</w:t>
      </w:r>
      <w:proofErr w:type="spellEnd"/>
      <w:r w:rsidR="00393E48">
        <w:rPr>
          <w:lang w:val="en-GB"/>
        </w:rPr>
        <w:t xml:space="preserve"> should be 24*</w:t>
      </w:r>
      <w:proofErr w:type="spellStart"/>
      <w:r w:rsidR="00393E48">
        <w:rPr>
          <w:lang w:val="en-GB"/>
        </w:rPr>
        <w:t>T</w:t>
      </w:r>
      <w:r w:rsidR="00393E48" w:rsidRPr="0070751A">
        <w:rPr>
          <w:vertAlign w:val="subscript"/>
          <w:lang w:val="en-GB"/>
        </w:rPr>
        <w:t>rs</w:t>
      </w:r>
      <w:proofErr w:type="spellEnd"/>
      <w:r w:rsidR="00393E48">
        <w:rPr>
          <w:lang w:val="en-GB"/>
        </w:rPr>
        <w:t xml:space="preserve"> at </w:t>
      </w:r>
      <w:proofErr w:type="spellStart"/>
      <w:r w:rsidR="00393E48">
        <w:rPr>
          <w:lang w:val="en-GB"/>
        </w:rPr>
        <w:t>PSCell</w:t>
      </w:r>
      <w:proofErr w:type="spellEnd"/>
      <w:r w:rsidR="00393E48">
        <w:rPr>
          <w:lang w:val="en-GB"/>
        </w:rPr>
        <w:t xml:space="preserve"> activation.</w:t>
      </w:r>
      <w:r>
        <w:rPr>
          <w:lang w:val="en-GB"/>
        </w:rPr>
        <w:t xml:space="preserve"> </w:t>
      </w:r>
    </w:p>
    <w:p w14:paraId="5A62943D" w14:textId="63061505" w:rsidR="001629EF" w:rsidRDefault="001629EF" w:rsidP="001629EF">
      <w:pPr>
        <w:rPr>
          <w:lang w:val="en-GB"/>
        </w:rPr>
      </w:pPr>
      <w:r>
        <w:rPr>
          <w:lang w:val="en-GB"/>
        </w:rPr>
        <w:t xml:space="preserve">Hence, we suggest that for the RACH-based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w:t>
      </w:r>
      <w:r w:rsidR="00663B6D">
        <w:rPr>
          <w:lang w:val="en-GB"/>
        </w:rPr>
        <w:t>reduced from</w:t>
      </w:r>
      <w:r w:rsidR="009D362F">
        <w:rPr>
          <w:lang w:val="en-GB"/>
        </w:rPr>
        <w:t xml:space="preserve"> 24</w:t>
      </w:r>
      <w:r w:rsidR="00663B6D">
        <w:rPr>
          <w:lang w:val="en-GB"/>
        </w:rPr>
        <w:t>*</w:t>
      </w:r>
      <w:proofErr w:type="spellStart"/>
      <w:r w:rsidR="009D362F">
        <w:rPr>
          <w:lang w:val="en-GB"/>
        </w:rPr>
        <w:t>T</w:t>
      </w:r>
      <w:r w:rsidR="009D362F" w:rsidRPr="0070751A">
        <w:rPr>
          <w:vertAlign w:val="subscript"/>
          <w:lang w:val="en-GB"/>
        </w:rPr>
        <w:t>rs</w:t>
      </w:r>
      <w:proofErr w:type="spellEnd"/>
      <w:r w:rsidR="009D362F">
        <w:rPr>
          <w:lang w:val="en-GB"/>
        </w:rPr>
        <w:t xml:space="preserve"> </w:t>
      </w:r>
      <w:r w:rsidR="00663B6D">
        <w:rPr>
          <w:lang w:val="en-GB"/>
        </w:rPr>
        <w:t xml:space="preserve">for an </w:t>
      </w:r>
      <w:r w:rsidR="009D362F">
        <w:rPr>
          <w:lang w:val="en-GB"/>
        </w:rPr>
        <w:t xml:space="preserve">unknown </w:t>
      </w:r>
      <w:proofErr w:type="spellStart"/>
      <w:r w:rsidR="00663B6D">
        <w:rPr>
          <w:lang w:val="en-GB"/>
        </w:rPr>
        <w:t>PSCell</w:t>
      </w:r>
      <w:proofErr w:type="spellEnd"/>
      <w:r w:rsidR="00663B6D">
        <w:rPr>
          <w:lang w:val="en-GB"/>
        </w:rPr>
        <w:t xml:space="preserve"> </w:t>
      </w:r>
      <w:r w:rsidR="009D362F">
        <w:rPr>
          <w:lang w:val="en-GB"/>
        </w:rPr>
        <w:t>if no RLM has occurred</w:t>
      </w:r>
      <w:r>
        <w:rPr>
          <w:lang w:val="en-GB"/>
        </w:rPr>
        <w:t xml:space="preserve">. </w:t>
      </w:r>
    </w:p>
    <w:p w14:paraId="7B751DC8" w14:textId="335F7A51" w:rsidR="00663B6D" w:rsidRDefault="00663B6D" w:rsidP="001629EF">
      <w:pPr>
        <w:rPr>
          <w:lang w:val="en-GB"/>
        </w:rPr>
      </w:pPr>
      <w:r>
        <w:rPr>
          <w:lang w:val="en-GB"/>
        </w:rPr>
        <w:t>For example:</w:t>
      </w:r>
    </w:p>
    <w:p w14:paraId="7DA5A4B4" w14:textId="484F893B" w:rsidR="00663B6D" w:rsidRDefault="00663B6D" w:rsidP="00663B6D">
      <w:pPr>
        <w:pStyle w:val="B1"/>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w:t>
      </w:r>
      <w:r w:rsidRPr="0070751A">
        <w:rPr>
          <w:highlight w:val="yellow"/>
          <w:lang w:eastAsia="ko-KR"/>
        </w:rPr>
        <w:t xml:space="preserve">configured with </w:t>
      </w:r>
      <w:r w:rsidR="00ED35EA" w:rsidRPr="0070751A">
        <w:rPr>
          <w:highlight w:val="yellow"/>
        </w:rPr>
        <w:t>bfd-and-RLM</w:t>
      </w:r>
      <w:r w:rsidRPr="0070751A">
        <w:rPr>
          <w:highlight w:val="yellow"/>
          <w:lang w:eastAsia="ko-KR"/>
        </w:rPr>
        <w:t xml:space="preserve"> </w:t>
      </w:r>
      <w:r w:rsidR="00274C15">
        <w:rPr>
          <w:highlight w:val="yellow"/>
          <w:lang w:eastAsia="ko-KR"/>
        </w:rPr>
        <w:t xml:space="preserve">with value true </w:t>
      </w:r>
      <w:r w:rsidRPr="0070751A">
        <w:rPr>
          <w:highlight w:val="yellow"/>
          <w:lang w:eastAsia="ko-KR"/>
        </w:rPr>
        <w:t xml:space="preserve">and no RLM has occurred, then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r w:rsidR="00403255" w:rsidRPr="0070751A">
        <w:rPr>
          <w:highlight w:val="yellow"/>
          <w:lang w:eastAsia="ko-KR"/>
        </w:rPr>
        <w:t>[</w:t>
      </w:r>
      <w:proofErr w:type="gramStart"/>
      <w:r w:rsidR="00403255" w:rsidRPr="0070751A">
        <w:rPr>
          <w:highlight w:val="yellow"/>
          <w:lang w:eastAsia="ko-KR"/>
        </w:rPr>
        <w:t>1</w:t>
      </w:r>
      <w:r w:rsidRPr="0070751A">
        <w:rPr>
          <w:highlight w:val="yellow"/>
          <w:lang w:eastAsia="ko-KR"/>
        </w:rPr>
        <w:t>2</w:t>
      </w:r>
      <w:r w:rsidR="00403255" w:rsidRPr="0070751A">
        <w:rPr>
          <w:highlight w:val="yellow"/>
          <w:lang w:eastAsia="ko-KR"/>
        </w:rPr>
        <w:t>]</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sidRPr="0070751A">
        <w:rPr>
          <w:highlight w:val="yellow"/>
          <w:lang w:eastAsia="ko-KR"/>
        </w:rPr>
        <w:t>,</w:t>
      </w:r>
      <w:r>
        <w:rPr>
          <w:lang w:eastAsia="ko-KR"/>
        </w:rPr>
        <w:t xml:space="preserve">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6A119BA6" w14:textId="17A9EA3B" w:rsidR="00CF1ECA" w:rsidRPr="00C20694" w:rsidRDefault="00403255" w:rsidP="006B14AC">
      <w:pPr>
        <w:pStyle w:val="RAN4proposal"/>
        <w:rPr>
          <w:lang w:val="en-GB"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configured with </w:t>
      </w:r>
      <w:r w:rsidR="00ED35EA">
        <w:t>bfd-and-RLM</w:t>
      </w:r>
      <w:r>
        <w:rPr>
          <w:lang w:eastAsia="ko-KR"/>
        </w:rPr>
        <w:t xml:space="preserve"> </w:t>
      </w:r>
      <w:r w:rsidR="00274C15">
        <w:rPr>
          <w:lang w:eastAsia="ko-KR"/>
        </w:rPr>
        <w:t xml:space="preserve">with value true </w:t>
      </w:r>
      <w:r>
        <w:rPr>
          <w:lang w:eastAsia="ko-KR"/>
        </w:rPr>
        <w:t xml:space="preserve">and no RLM has occurred, then </w:t>
      </w:r>
      <w:proofErr w:type="spellStart"/>
      <w:r>
        <w:rPr>
          <w:lang w:eastAsia="ko-KR"/>
        </w:rPr>
        <w:t>T</w:t>
      </w:r>
      <w:r>
        <w:rPr>
          <w:vertAlign w:val="subscript"/>
          <w:lang w:eastAsia="ko-KR"/>
        </w:rPr>
        <w:t>search</w:t>
      </w:r>
      <w:proofErr w:type="spellEnd"/>
      <w:r>
        <w:rPr>
          <w:lang w:eastAsia="ko-KR"/>
        </w:rPr>
        <w:t xml:space="preserve"> = [</w:t>
      </w:r>
      <w:proofErr w:type="gramStart"/>
      <w:r>
        <w:rPr>
          <w:lang w:eastAsia="ko-KR"/>
        </w:rPr>
        <w:t>12]*</w:t>
      </w:r>
      <w:proofErr w:type="gramEnd"/>
      <w:r>
        <w:rPr>
          <w:lang w:eastAsia="ko-KR"/>
        </w:rPr>
        <w:t xml:space="preserve">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sidR="00CF1ECA">
        <w:rPr>
          <w:lang w:eastAsia="ko-KR"/>
        </w:rPr>
        <w:t>.</w:t>
      </w:r>
    </w:p>
    <w:p w14:paraId="4E96B95C" w14:textId="410F9DA6" w:rsidR="00CF1ECA" w:rsidRDefault="00A75EE6" w:rsidP="00C20694">
      <w:pPr>
        <w:rPr>
          <w:lang w:val="en-GB"/>
        </w:rPr>
      </w:pPr>
      <w:r>
        <w:rPr>
          <w:lang w:val="en-GB"/>
        </w:rPr>
        <w:t>One alternative approach is discussed in following section.</w:t>
      </w:r>
    </w:p>
    <w:p w14:paraId="0F1FAF5E" w14:textId="77777777" w:rsidR="00B06BA4" w:rsidRPr="002207D1" w:rsidRDefault="00B06BA4" w:rsidP="00C20694">
      <w:pPr>
        <w:rPr>
          <w:lang w:val="en-GB"/>
        </w:rPr>
      </w:pPr>
    </w:p>
    <w:p w14:paraId="58A6741F" w14:textId="00EEEBFF" w:rsidR="00A40BCB" w:rsidRDefault="00A40BCB" w:rsidP="00A40BCB">
      <w:pPr>
        <w:pStyle w:val="RAN4H3"/>
      </w:pPr>
      <w:r w:rsidRPr="001F5C79">
        <w:t xml:space="preserve">known condition for </w:t>
      </w:r>
      <w:proofErr w:type="spellStart"/>
      <w:r w:rsidRPr="001F5C79">
        <w:t>PSCell</w:t>
      </w:r>
      <w:proofErr w:type="spellEnd"/>
      <w:r w:rsidRPr="001F5C79">
        <w:t xml:space="preserve"> activation</w:t>
      </w:r>
    </w:p>
    <w:p w14:paraId="091ECABF" w14:textId="1FEB2489" w:rsidR="00A518D4" w:rsidRDefault="00A518D4" w:rsidP="00A75EE6">
      <w:r>
        <w:t xml:space="preserve">RAN4 </w:t>
      </w:r>
      <w:r w:rsidR="00ED35EA">
        <w:t xml:space="preserve">has </w:t>
      </w:r>
      <w:r>
        <w:t xml:space="preserve">discussed </w:t>
      </w:r>
      <w:r w:rsidR="00A6388E">
        <w:t xml:space="preserve">how to </w:t>
      </w:r>
      <w:r>
        <w:t xml:space="preserve">account the known TCI state in the definition of the known </w:t>
      </w:r>
      <w:proofErr w:type="spellStart"/>
      <w:r>
        <w:t>PSCell</w:t>
      </w:r>
      <w:proofErr w:type="spellEnd"/>
      <w:r>
        <w:t>.</w:t>
      </w:r>
      <w:r w:rsidR="00684643">
        <w:t xml:space="preserve"> Based on a similar discussion as above it </w:t>
      </w:r>
      <w:r w:rsidR="00ED35EA">
        <w:t>h</w:t>
      </w:r>
      <w:r w:rsidR="00684643">
        <w:t>a</w:t>
      </w:r>
      <w:r w:rsidR="00A6388E">
        <w:t>s</w:t>
      </w:r>
      <w:r w:rsidR="00684643">
        <w:t xml:space="preserve"> </w:t>
      </w:r>
      <w:r w:rsidR="00ED35EA">
        <w:t xml:space="preserve">been </w:t>
      </w:r>
      <w:r w:rsidR="00684643">
        <w:t xml:space="preserve">proposed that if </w:t>
      </w:r>
      <w:r w:rsidR="00ED35EA">
        <w:t xml:space="preserve">a </w:t>
      </w:r>
      <w:r w:rsidR="00684643">
        <w:t xml:space="preserve">UE is configured with bfd-and-RLM for the deactivated and </w:t>
      </w:r>
      <w:r w:rsidR="00ED35EA">
        <w:t xml:space="preserve">the </w:t>
      </w:r>
      <w:r w:rsidR="00A6388E">
        <w:t xml:space="preserve">UE has not experienced BFD while </w:t>
      </w:r>
      <w:proofErr w:type="spellStart"/>
      <w:r w:rsidR="00A6388E">
        <w:t>PSCell</w:t>
      </w:r>
      <w:proofErr w:type="spellEnd"/>
      <w:r w:rsidR="00A6388E">
        <w:t xml:space="preserve"> is deactivated, the </w:t>
      </w:r>
      <w:proofErr w:type="spellStart"/>
      <w:r w:rsidR="00A6388E">
        <w:t>PSCell</w:t>
      </w:r>
      <w:proofErr w:type="spellEnd"/>
      <w:r w:rsidR="00A6388E">
        <w:t xml:space="preserve"> can be considered as known.</w:t>
      </w:r>
    </w:p>
    <w:p w14:paraId="3B128CA5" w14:textId="0183C149" w:rsidR="00A6388E" w:rsidRDefault="00A6388E" w:rsidP="00A75EE6">
      <w:r>
        <w:t>Reason is based on the current requirements concerning link recovery. If the UE is configured ‘</w:t>
      </w:r>
      <w:proofErr w:type="spellStart"/>
      <w:r w:rsidRPr="001D71FB">
        <w:rPr>
          <w:i/>
          <w:iCs/>
        </w:rPr>
        <w:t>bdf</w:t>
      </w:r>
      <w:proofErr w:type="spellEnd"/>
      <w:r w:rsidRPr="001D71FB">
        <w:rPr>
          <w:i/>
          <w:iCs/>
        </w:rPr>
        <w:t>-and-RLM</w:t>
      </w:r>
      <w:r>
        <w:t>’ with value ‘</w:t>
      </w:r>
      <w:r w:rsidRPr="001D71FB">
        <w:rPr>
          <w:i/>
          <w:iCs/>
        </w:rPr>
        <w:t>true</w:t>
      </w:r>
      <w:r>
        <w:t xml:space="preserve">’ the UE shall perform BFD (according to section 8.5) on the deactivated </w:t>
      </w:r>
      <w:proofErr w:type="spellStart"/>
      <w:r>
        <w:t>PSCell</w:t>
      </w:r>
      <w:proofErr w:type="spellEnd"/>
      <w:r>
        <w:t>. For the UE to perform this procedure, the UE is required to receive and evaluate the associated RSs according to the defined requirements. And such evaluation is performed in a regular manner.</w:t>
      </w:r>
    </w:p>
    <w:p w14:paraId="3799BDB7" w14:textId="1AE55D42" w:rsidR="00A518D4" w:rsidRDefault="00ED35EA" w:rsidP="00A75EE6">
      <w:r>
        <w:t>Hence, i</w:t>
      </w:r>
      <w:r w:rsidR="00A6388E">
        <w:t xml:space="preserve">f the UE is required to perform </w:t>
      </w:r>
      <w:r w:rsidR="00A6388E" w:rsidRPr="005A66BE">
        <w:rPr>
          <w:i/>
          <w:iCs/>
        </w:rPr>
        <w:t>bfd-and-RLM</w:t>
      </w:r>
      <w:r w:rsidR="00A6388E">
        <w:t xml:space="preserve"> and has not experienced either beam failure and RLF on the deactivated </w:t>
      </w:r>
      <w:proofErr w:type="spellStart"/>
      <w:r w:rsidR="00A6388E">
        <w:t>PSCell</w:t>
      </w:r>
      <w:proofErr w:type="spellEnd"/>
      <w:r w:rsidR="00A6388E">
        <w:t xml:space="preserve">, there is no need for cell detection, measurement, or beam recovery time upon </w:t>
      </w:r>
      <w:proofErr w:type="spellStart"/>
      <w:r w:rsidR="00A6388E">
        <w:t>PSCell</w:t>
      </w:r>
      <w:proofErr w:type="spellEnd"/>
      <w:r w:rsidR="00A6388E">
        <w:t xml:space="preserve"> activation.</w:t>
      </w:r>
    </w:p>
    <w:p w14:paraId="4B60B48A" w14:textId="5B09D352" w:rsidR="00A6388E" w:rsidRDefault="00A6388E" w:rsidP="00A75EE6">
      <w:r>
        <w:t xml:space="preserve">We propose to capture this in the known condition for deactivated </w:t>
      </w:r>
      <w:proofErr w:type="spellStart"/>
      <w:r>
        <w:t>PSCell</w:t>
      </w:r>
      <w:proofErr w:type="spellEnd"/>
      <w:r>
        <w:t xml:space="preserve"> (8.17.2):</w:t>
      </w:r>
    </w:p>
    <w:p w14:paraId="2DAE533C" w14:textId="119A6978" w:rsidR="00A6388E" w:rsidRDefault="00A6388E" w:rsidP="00A6388E">
      <w:pPr>
        <w:ind w:leftChars="90" w:left="180"/>
        <w:rPr>
          <w:lang w:eastAsia="ko-KR"/>
        </w:rPr>
      </w:pPr>
      <w:bookmarkStart w:id="7" w:name="_Hlk110605066"/>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D0D1B69" w14:textId="50B878E9" w:rsidR="00A6388E" w:rsidRPr="00A6388E" w:rsidRDefault="00A6388E" w:rsidP="00A6388E">
      <w:pPr>
        <w:pStyle w:val="ListParagraph"/>
        <w:numPr>
          <w:ilvl w:val="0"/>
          <w:numId w:val="31"/>
        </w:numPr>
        <w:overflowPunct w:val="0"/>
        <w:autoSpaceDE w:val="0"/>
        <w:autoSpaceDN w:val="0"/>
        <w:adjustRightInd w:val="0"/>
        <w:textAlignment w:val="baseline"/>
        <w:rPr>
          <w:highlight w:val="yellow"/>
          <w:lang w:eastAsia="ko-KR"/>
        </w:rPr>
      </w:pPr>
      <w:bookmarkStart w:id="8" w:name="_Hlk101531511"/>
      <w:bookmarkStart w:id="9" w:name="_Hlk110676447"/>
      <w:r w:rsidRPr="00A6388E">
        <w:rPr>
          <w:highlight w:val="yellow"/>
          <w:lang w:eastAsia="ko-KR"/>
        </w:rPr>
        <w:t xml:space="preserve">If </w:t>
      </w:r>
      <w:proofErr w:type="spellStart"/>
      <w:r w:rsidRPr="00A6388E">
        <w:rPr>
          <w:i/>
          <w:iCs/>
          <w:highlight w:val="yellow"/>
          <w:lang w:eastAsia="ko-KR"/>
        </w:rPr>
        <w:t>bfd_and_RLM</w:t>
      </w:r>
      <w:proofErr w:type="spellEnd"/>
      <w:r w:rsidRPr="00A6388E">
        <w:rPr>
          <w:highlight w:val="yellow"/>
          <w:lang w:eastAsia="ko-KR"/>
        </w:rPr>
        <w:t xml:space="preserve"> </w:t>
      </w:r>
      <w:r>
        <w:rPr>
          <w:highlight w:val="yellow"/>
          <w:lang w:eastAsia="ko-KR"/>
        </w:rPr>
        <w:t xml:space="preserve">with value </w:t>
      </w:r>
      <w:r w:rsidRPr="00A6388E">
        <w:rPr>
          <w:i/>
          <w:iCs/>
          <w:highlight w:val="yellow"/>
          <w:lang w:eastAsia="ko-KR"/>
        </w:rPr>
        <w:t>true</w:t>
      </w:r>
      <w:r>
        <w:rPr>
          <w:highlight w:val="yellow"/>
          <w:lang w:eastAsia="ko-KR"/>
        </w:rPr>
        <w:t xml:space="preserve"> </w:t>
      </w:r>
      <w:r w:rsidRPr="00A6388E">
        <w:rPr>
          <w:highlight w:val="yellow"/>
          <w:lang w:eastAsia="ko-KR"/>
        </w:rPr>
        <w:t xml:space="preserve">is configured for the deactivated </w:t>
      </w:r>
      <w:proofErr w:type="spellStart"/>
      <w:r w:rsidRPr="00A6388E">
        <w:rPr>
          <w:highlight w:val="yellow"/>
          <w:lang w:eastAsia="ko-KR"/>
        </w:rPr>
        <w:t>PSCell</w:t>
      </w:r>
      <w:proofErr w:type="spellEnd"/>
      <w:r w:rsidRPr="00A6388E">
        <w:rPr>
          <w:highlight w:val="yellow"/>
          <w:lang w:eastAsia="ko-KR"/>
        </w:rPr>
        <w:t xml:space="preserve"> and the TCI state is known</w:t>
      </w:r>
      <w:bookmarkEnd w:id="8"/>
      <w:r w:rsidRPr="00A6388E">
        <w:rPr>
          <w:highlight w:val="yellow"/>
          <w:lang w:eastAsia="ko-KR"/>
        </w:rPr>
        <w:t>,</w:t>
      </w:r>
    </w:p>
    <w:p w14:paraId="6AE14C41" w14:textId="77777777" w:rsidR="00A6388E" w:rsidRDefault="00A6388E" w:rsidP="00A6388E">
      <w:pPr>
        <w:overflowPunct w:val="0"/>
        <w:autoSpaceDE w:val="0"/>
        <w:autoSpaceDN w:val="0"/>
        <w:adjustRightInd w:val="0"/>
        <w:ind w:left="284"/>
        <w:textAlignment w:val="baseline"/>
        <w:rPr>
          <w:lang w:eastAsia="ko-KR"/>
        </w:rPr>
      </w:pPr>
      <w:r w:rsidRPr="00A6388E">
        <w:rPr>
          <w:highlight w:val="yellow"/>
          <w:lang w:eastAsia="ko-KR"/>
        </w:rPr>
        <w:t>or</w:t>
      </w:r>
    </w:p>
    <w:bookmarkEnd w:id="9"/>
    <w:p w14:paraId="13BC036F" w14:textId="77777777" w:rsidR="00A6388E" w:rsidRDefault="00A6388E" w:rsidP="00A6388E">
      <w:pPr>
        <w:pStyle w:val="B1"/>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2EDC7C9C" w14:textId="77777777" w:rsidR="00A6388E" w:rsidRDefault="00A6388E" w:rsidP="00A6388E">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5BA54ADB" w14:textId="77777777" w:rsidR="00A6388E" w:rsidRDefault="00A6388E" w:rsidP="00A6388E">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6F3599C2" w14:textId="77777777" w:rsidR="00A6388E" w:rsidRDefault="00A6388E" w:rsidP="00A6388E">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57CDF9E1" w14:textId="71B04BAC" w:rsidR="00A40BCB" w:rsidRDefault="00A6388E" w:rsidP="00AC38E6">
      <w:pPr>
        <w:ind w:leftChars="90" w:left="180"/>
        <w:rPr>
          <w:lang w:eastAsia="ko-KR"/>
        </w:rPr>
      </w:pPr>
      <w:proofErr w:type="gramStart"/>
      <w:r>
        <w:rPr>
          <w:lang w:eastAsia="ko-KR"/>
        </w:rPr>
        <w:lastRenderedPageBreak/>
        <w:t>otherwise</w:t>
      </w:r>
      <w:proofErr w:type="gramEnd"/>
      <w:r>
        <w:rPr>
          <w:lang w:eastAsia="ko-KR"/>
        </w:rPr>
        <w:t xml:space="preserve"> it is unknown.</w:t>
      </w:r>
      <w:bookmarkEnd w:id="7"/>
    </w:p>
    <w:p w14:paraId="135406BD" w14:textId="303C95C0" w:rsidR="00AC38E6" w:rsidRDefault="00AC38E6" w:rsidP="00AC38E6">
      <w:pPr>
        <w:pStyle w:val="RAN4proposal"/>
        <w:rPr>
          <w:lang w:eastAsia="ko-KR"/>
        </w:rPr>
      </w:pPr>
      <w:r>
        <w:rPr>
          <w:lang w:eastAsia="ko-KR"/>
        </w:rPr>
        <w:t xml:space="preserve">Capture the condition </w:t>
      </w:r>
      <w:r w:rsidR="00ED35EA">
        <w:rPr>
          <w:lang w:eastAsia="ko-KR"/>
        </w:rPr>
        <w:t xml:space="preserve">that </w:t>
      </w:r>
      <w:r>
        <w:rPr>
          <w:lang w:eastAsia="ko-KR"/>
        </w:rPr>
        <w:t xml:space="preserve">when </w:t>
      </w:r>
      <w:proofErr w:type="spellStart"/>
      <w:r w:rsidRPr="00AC38E6">
        <w:rPr>
          <w:i/>
          <w:lang w:eastAsia="ko-KR"/>
        </w:rPr>
        <w:t>bfd_and_RLM</w:t>
      </w:r>
      <w:proofErr w:type="spellEnd"/>
      <w:r w:rsidRPr="00AC38E6">
        <w:rPr>
          <w:lang w:eastAsia="ko-KR"/>
        </w:rPr>
        <w:t xml:space="preserve"> with value </w:t>
      </w:r>
      <w:r w:rsidRPr="00AC38E6">
        <w:rPr>
          <w:i/>
          <w:lang w:eastAsia="ko-KR"/>
        </w:rPr>
        <w:t>true</w:t>
      </w:r>
      <w:r w:rsidRPr="00AC38E6">
        <w:rPr>
          <w:lang w:eastAsia="ko-KR"/>
        </w:rPr>
        <w:t xml:space="preserve"> is configured</w:t>
      </w:r>
      <w:r>
        <w:rPr>
          <w:lang w:eastAsia="ko-KR"/>
        </w:rPr>
        <w:t xml:space="preserve"> and the TCI state is known </w:t>
      </w:r>
      <w:r w:rsidR="00ED35EA">
        <w:rPr>
          <w:lang w:eastAsia="ko-KR"/>
        </w:rPr>
        <w:t xml:space="preserve">the </w:t>
      </w:r>
      <w:proofErr w:type="spellStart"/>
      <w:r w:rsidR="00ED35EA">
        <w:rPr>
          <w:lang w:eastAsia="ko-KR"/>
        </w:rPr>
        <w:t>PSCell</w:t>
      </w:r>
      <w:proofErr w:type="spellEnd"/>
      <w:r w:rsidR="00ED35EA">
        <w:rPr>
          <w:lang w:eastAsia="ko-KR"/>
        </w:rPr>
        <w:t xml:space="preserve"> is</w:t>
      </w:r>
      <w:r>
        <w:rPr>
          <w:lang w:eastAsia="ko-KR"/>
        </w:rPr>
        <w:t xml:space="preserve"> known.</w:t>
      </w:r>
    </w:p>
    <w:p w14:paraId="65BDA9C0" w14:textId="08AD1C8F" w:rsidR="00AC38E6" w:rsidRDefault="00AC38E6" w:rsidP="00AC38E6">
      <w:pPr>
        <w:rPr>
          <w:lang w:eastAsia="ko-KR"/>
        </w:rPr>
      </w:pPr>
      <w:r>
        <w:rPr>
          <w:lang w:eastAsia="ko-KR"/>
        </w:rPr>
        <w:t>It should be noticed that this proposal is an alternative to proposals 2 and 3.</w:t>
      </w:r>
    </w:p>
    <w:p w14:paraId="742D55E4" w14:textId="5059ADF8" w:rsidR="00AC38E6" w:rsidRDefault="00AC38E6" w:rsidP="00AC38E6">
      <w:pPr>
        <w:rPr>
          <w:lang w:eastAsia="ko-KR"/>
        </w:rPr>
      </w:pPr>
    </w:p>
    <w:p w14:paraId="1B73F523" w14:textId="333025A1" w:rsidR="00ED35EA" w:rsidRDefault="005F2892" w:rsidP="0070751A">
      <w:pPr>
        <w:pStyle w:val="RAN4H3"/>
        <w:rPr>
          <w:lang w:eastAsia="ko-KR"/>
        </w:rPr>
      </w:pPr>
      <w:bookmarkStart w:id="10" w:name="_Hlk127376956"/>
      <w:r w:rsidRPr="005F2892">
        <w:rPr>
          <w:lang w:eastAsia="ko-KR"/>
        </w:rPr>
        <w:t>Conditions of RACH-less SCG activation delay</w:t>
      </w:r>
      <w:bookmarkEnd w:id="10"/>
      <w:r w:rsidRPr="005F2892">
        <w:rPr>
          <w:lang w:eastAsia="ko-KR"/>
        </w:rPr>
        <w:t xml:space="preserve">: PL-RS of </w:t>
      </w:r>
      <w:proofErr w:type="spellStart"/>
      <w:r w:rsidRPr="005F2892">
        <w:rPr>
          <w:lang w:eastAsia="ko-KR"/>
        </w:rPr>
        <w:t>PSCell</w:t>
      </w:r>
      <w:proofErr w:type="spellEnd"/>
      <w:r w:rsidRPr="005F2892">
        <w:rPr>
          <w:lang w:eastAsia="ko-KR"/>
        </w:rPr>
        <w:t xml:space="preserve"> to use is identical to SSB or source CSI-RS of the TCI state of </w:t>
      </w:r>
      <w:proofErr w:type="spellStart"/>
      <w:r w:rsidRPr="005F2892">
        <w:rPr>
          <w:lang w:eastAsia="ko-KR"/>
        </w:rPr>
        <w:t>PSCell</w:t>
      </w:r>
      <w:proofErr w:type="spellEnd"/>
    </w:p>
    <w:p w14:paraId="59205991" w14:textId="03AB8C03" w:rsidR="005F2892" w:rsidRDefault="005F2892" w:rsidP="00AC38E6">
      <w:pPr>
        <w:rPr>
          <w:lang w:eastAsia="ko-KR"/>
        </w:rPr>
      </w:pPr>
      <w:r>
        <w:rPr>
          <w:lang w:eastAsia="ko-KR"/>
        </w:rPr>
        <w:t xml:space="preserve">An issue was raised in RAN4 related to RACH-less SCG activation and the need for having an additional condition related to the PL-RS of the </w:t>
      </w:r>
      <w:proofErr w:type="spellStart"/>
      <w:r>
        <w:rPr>
          <w:lang w:eastAsia="ko-KR"/>
        </w:rPr>
        <w:t>PSCell</w:t>
      </w:r>
      <w:proofErr w:type="spellEnd"/>
      <w:r>
        <w:rPr>
          <w:lang w:eastAsia="ko-KR"/>
        </w:rPr>
        <w:t>.</w:t>
      </w:r>
    </w:p>
    <w:p w14:paraId="13D4ED9D" w14:textId="77777777" w:rsidR="005F2892" w:rsidRPr="00437298" w:rsidRDefault="005F2892" w:rsidP="0070751A">
      <w:pPr>
        <w:pStyle w:val="ListParagraph"/>
        <w:numPr>
          <w:ilvl w:val="0"/>
          <w:numId w:val="30"/>
        </w:numPr>
        <w:spacing w:after="120" w:line="240" w:lineRule="auto"/>
        <w:contextualSpacing w:val="0"/>
        <w:rPr>
          <w:szCs w:val="24"/>
          <w:lang w:eastAsia="zh-CN"/>
        </w:rPr>
      </w:pPr>
      <w:r w:rsidRPr="00437298">
        <w:rPr>
          <w:szCs w:val="24"/>
          <w:lang w:eastAsia="zh-CN"/>
        </w:rPr>
        <w:t xml:space="preserve">Option 1: </w:t>
      </w:r>
      <w:r w:rsidRPr="0061437D">
        <w:t xml:space="preserve">The RACH-less SCG activation delay requirements are applicable under the condition that PL-RS of </w:t>
      </w:r>
      <w:proofErr w:type="spellStart"/>
      <w:r w:rsidRPr="0061437D">
        <w:t>PSCell</w:t>
      </w:r>
      <w:proofErr w:type="spellEnd"/>
      <w:r w:rsidRPr="0061437D">
        <w:t xml:space="preserve"> to use is identical to SSB or source CSI-RS of the TCI state of </w:t>
      </w:r>
      <w:proofErr w:type="spellStart"/>
      <w:r w:rsidRPr="0061437D">
        <w:t>PSCell</w:t>
      </w:r>
      <w:proofErr w:type="spellEnd"/>
      <w:r w:rsidRPr="0061437D">
        <w:t>.</w:t>
      </w:r>
    </w:p>
    <w:p w14:paraId="6727076F" w14:textId="6169D830" w:rsidR="005F2892" w:rsidRDefault="00E407BB" w:rsidP="00AC38E6">
      <w:pPr>
        <w:rPr>
          <w:lang w:eastAsia="ko-KR"/>
        </w:rPr>
      </w:pPr>
      <w:r>
        <w:rPr>
          <w:lang w:eastAsia="ko-KR"/>
        </w:rPr>
        <w:t xml:space="preserve">As discussed in other topics the PL-RS is needed for the UE for determining the UL transmit power. However, the PL-RS is based on filtered L3 measurement. The RS used for L3 measurements is not necessarily the same as the RS used for the TCI state. Additionally, RAN4 has already introduced requirements related to UE measurement requirements for a deactivated </w:t>
      </w:r>
      <w:proofErr w:type="spellStart"/>
      <w:r>
        <w:rPr>
          <w:lang w:eastAsia="ko-KR"/>
        </w:rPr>
        <w:t>PSCell</w:t>
      </w:r>
      <w:proofErr w:type="spellEnd"/>
      <w:r>
        <w:rPr>
          <w:lang w:eastAsia="ko-KR"/>
        </w:rPr>
        <w:t xml:space="preserve">. A UE following these will have the necessary information for determining the UL transmission power on the </w:t>
      </w:r>
      <w:proofErr w:type="spellStart"/>
      <w:r>
        <w:rPr>
          <w:lang w:eastAsia="ko-KR"/>
        </w:rPr>
        <w:t>PSCell</w:t>
      </w:r>
      <w:proofErr w:type="spellEnd"/>
      <w:r>
        <w:rPr>
          <w:lang w:eastAsia="ko-KR"/>
        </w:rPr>
        <w:t xml:space="preserve"> when activated.</w:t>
      </w:r>
    </w:p>
    <w:p w14:paraId="349795A3" w14:textId="16796E4E" w:rsidR="00AB25CA" w:rsidRDefault="00AB25CA" w:rsidP="00AC38E6">
      <w:pPr>
        <w:rPr>
          <w:lang w:eastAsia="ko-KR"/>
        </w:rPr>
      </w:pPr>
      <w:r>
        <w:rPr>
          <w:lang w:eastAsia="ko-KR"/>
        </w:rPr>
        <w:t xml:space="preserve">Condition and reasoning are unclear. Therefore, we do not support introducing such additional condition in its current form. </w:t>
      </w:r>
    </w:p>
    <w:p w14:paraId="3E678AFD" w14:textId="2EFE9D63" w:rsidR="005F2892" w:rsidRDefault="00AB25CA" w:rsidP="0070751A">
      <w:pPr>
        <w:pStyle w:val="RAN4proposal"/>
        <w:rPr>
          <w:lang w:eastAsia="ko-KR"/>
        </w:rPr>
      </w:pPr>
      <w:r>
        <w:rPr>
          <w:lang w:eastAsia="ko-KR"/>
        </w:rPr>
        <w:t>No need to introduce additional c</w:t>
      </w:r>
      <w:r w:rsidRPr="00AB25CA">
        <w:rPr>
          <w:lang w:eastAsia="ko-KR"/>
        </w:rPr>
        <w:t xml:space="preserve">onditions </w:t>
      </w:r>
      <w:r>
        <w:rPr>
          <w:lang w:eastAsia="ko-KR"/>
        </w:rPr>
        <w:t>for</w:t>
      </w:r>
      <w:r w:rsidRPr="00AB25CA">
        <w:rPr>
          <w:lang w:eastAsia="ko-KR"/>
        </w:rPr>
        <w:t xml:space="preserve"> RACH-less SCG activation delay</w:t>
      </w:r>
      <w:r>
        <w:rPr>
          <w:lang w:eastAsia="ko-KR"/>
        </w:rPr>
        <w:t>.</w:t>
      </w:r>
    </w:p>
    <w:p w14:paraId="78E89ECD" w14:textId="0F211563" w:rsidR="00AB25CA" w:rsidRDefault="00AB25CA" w:rsidP="00AC38E6">
      <w:pPr>
        <w:rPr>
          <w:lang w:eastAsia="ko-KR"/>
        </w:rPr>
      </w:pPr>
    </w:p>
    <w:p w14:paraId="033E34A3" w14:textId="653293EB" w:rsidR="00AB25CA" w:rsidRDefault="00AB25CA" w:rsidP="0070751A">
      <w:pPr>
        <w:pStyle w:val="RAN4H3"/>
        <w:rPr>
          <w:lang w:eastAsia="ko-KR"/>
        </w:rPr>
      </w:pPr>
      <w:r w:rsidRPr="00AB25CA">
        <w:rPr>
          <w:lang w:eastAsia="ko-KR"/>
        </w:rPr>
        <w:t>Issue 2-6: Relax measurements on inter-frequency configured by SCG when SCG is deactivated</w:t>
      </w:r>
    </w:p>
    <w:p w14:paraId="3274576A" w14:textId="77777777" w:rsidR="00AB25CA" w:rsidRDefault="00AB25CA" w:rsidP="00AC38E6">
      <w:pPr>
        <w:rPr>
          <w:lang w:eastAsia="ko-KR"/>
        </w:rPr>
      </w:pPr>
      <w:r>
        <w:rPr>
          <w:lang w:eastAsia="ko-KR"/>
        </w:rPr>
        <w:t xml:space="preserve">The inter-frequency measurements requirements for measurement object configured only by the SCG should be relaxed when the SCG is deactivated or not. </w:t>
      </w:r>
    </w:p>
    <w:p w14:paraId="2264CA40" w14:textId="369B50B2" w:rsidR="00AB25CA" w:rsidRDefault="00AB25CA" w:rsidP="0070751A">
      <w:pPr>
        <w:pStyle w:val="ListParagraph"/>
        <w:numPr>
          <w:ilvl w:val="0"/>
          <w:numId w:val="30"/>
        </w:numPr>
        <w:rPr>
          <w:lang w:eastAsia="ko-KR"/>
        </w:rPr>
      </w:pPr>
      <w:r w:rsidRPr="0084462D">
        <w:t xml:space="preserve">Use the parameter </w:t>
      </w:r>
      <w:proofErr w:type="spellStart"/>
      <w:r w:rsidRPr="0084462D">
        <w:t>measCyclePSCell</w:t>
      </w:r>
      <w:proofErr w:type="spellEnd"/>
      <w:r w:rsidRPr="0084462D">
        <w:t xml:space="preserve"> to relax measurements on inter-frequency configured only by SCG when SCG is deactivated</w:t>
      </w:r>
    </w:p>
    <w:p w14:paraId="70ACF26B" w14:textId="24178A4D" w:rsidR="00AB25CA" w:rsidRDefault="007656A1" w:rsidP="00AC38E6">
      <w:pPr>
        <w:rPr>
          <w:lang w:eastAsia="ko-KR"/>
        </w:rPr>
      </w:pPr>
      <w:r>
        <w:rPr>
          <w:lang w:eastAsia="ko-KR"/>
        </w:rPr>
        <w:t xml:space="preserve">Alternative view is that the </w:t>
      </w:r>
      <w:proofErr w:type="spellStart"/>
      <w:r>
        <w:rPr>
          <w:lang w:eastAsia="ko-KR"/>
        </w:rPr>
        <w:t>measCyclePscell</w:t>
      </w:r>
      <w:proofErr w:type="spellEnd"/>
      <w:r>
        <w:rPr>
          <w:lang w:eastAsia="ko-KR"/>
        </w:rPr>
        <w:t xml:space="preserve"> scope is unchanged and applies only to the </w:t>
      </w:r>
      <w:proofErr w:type="spellStart"/>
      <w:r>
        <w:rPr>
          <w:lang w:eastAsia="ko-KR"/>
        </w:rPr>
        <w:t>PSCell</w:t>
      </w:r>
      <w:proofErr w:type="spellEnd"/>
      <w:r>
        <w:rPr>
          <w:lang w:eastAsia="ko-KR"/>
        </w:rPr>
        <w:t xml:space="preserve"> measurement and other related requirements (for example RLM and BFD). </w:t>
      </w:r>
    </w:p>
    <w:p w14:paraId="0FD3B21B" w14:textId="77777777" w:rsidR="00DC5DE2" w:rsidRDefault="00DC5DE2" w:rsidP="00AC38E6">
      <w:pPr>
        <w:rPr>
          <w:lang w:eastAsia="ko-KR"/>
        </w:rPr>
      </w:pPr>
      <w:r>
        <w:rPr>
          <w:lang w:eastAsia="ko-KR"/>
        </w:rPr>
        <w:t xml:space="preserve">One concern raised with the relaxed inter-frequency measurement was the fact that delays would be even longer than they are currently – which is already quite relaxed. The concern related to measurement relaxation was discussed earlier in RAN4 when RAN4 did discuss the minimum length of </w:t>
      </w:r>
      <w:proofErr w:type="spellStart"/>
      <w:r>
        <w:rPr>
          <w:lang w:eastAsia="ko-KR"/>
        </w:rPr>
        <w:t>measCyclePscell</w:t>
      </w:r>
      <w:proofErr w:type="spellEnd"/>
      <w:r>
        <w:rPr>
          <w:lang w:eastAsia="ko-KR"/>
        </w:rPr>
        <w:t xml:space="preserve">. Some companies proposed to have a measurement cycle of 80ms and even down to 40ms. Reasoning for this was the need for mobility, RLM and BFD being supported on the deactivated </w:t>
      </w:r>
      <w:proofErr w:type="spellStart"/>
      <w:r>
        <w:rPr>
          <w:lang w:eastAsia="ko-KR"/>
        </w:rPr>
        <w:t>PSCell</w:t>
      </w:r>
      <w:proofErr w:type="spellEnd"/>
      <w:r>
        <w:rPr>
          <w:lang w:eastAsia="ko-KR"/>
        </w:rPr>
        <w:t>.</w:t>
      </w:r>
    </w:p>
    <w:p w14:paraId="46A5BFE6" w14:textId="2CDABA25" w:rsidR="00AB25CA" w:rsidRDefault="00DC5DE2" w:rsidP="00AC38E6">
      <w:pPr>
        <w:rPr>
          <w:lang w:eastAsia="ko-KR"/>
        </w:rPr>
      </w:pPr>
      <w:r>
        <w:rPr>
          <w:lang w:eastAsia="ko-KR"/>
        </w:rPr>
        <w:t xml:space="preserve">However, such reduced </w:t>
      </w:r>
      <w:proofErr w:type="spellStart"/>
      <w:r>
        <w:rPr>
          <w:lang w:eastAsia="ko-KR"/>
        </w:rPr>
        <w:t>measCyclePscell</w:t>
      </w:r>
      <w:proofErr w:type="spellEnd"/>
      <w:r>
        <w:rPr>
          <w:lang w:eastAsia="ko-KR"/>
        </w:rPr>
        <w:t xml:space="preserve"> was not agreed by the group and lowest cycle is now 160ms. Further relaxing the UE measurements on the deactivated </w:t>
      </w:r>
      <w:proofErr w:type="spellStart"/>
      <w:r>
        <w:rPr>
          <w:lang w:eastAsia="ko-KR"/>
        </w:rPr>
        <w:t>PSCell</w:t>
      </w:r>
      <w:proofErr w:type="spellEnd"/>
      <w:r>
        <w:rPr>
          <w:lang w:eastAsia="ko-KR"/>
        </w:rPr>
        <w:t xml:space="preserve"> do raise some concerns as to whether such inter-frequency measurements will be usable in practice accounting the overall delay. Based on this we are fine not changing the current agreements and scope of </w:t>
      </w:r>
      <w:proofErr w:type="spellStart"/>
      <w:r>
        <w:rPr>
          <w:lang w:eastAsia="ko-KR"/>
        </w:rPr>
        <w:t>measCyc</w:t>
      </w:r>
      <w:r w:rsidR="00C67A0F">
        <w:rPr>
          <w:lang w:eastAsia="ko-KR"/>
        </w:rPr>
        <w:t>l</w:t>
      </w:r>
      <w:r>
        <w:rPr>
          <w:lang w:eastAsia="ko-KR"/>
        </w:rPr>
        <w:t>ePscell</w:t>
      </w:r>
      <w:proofErr w:type="spellEnd"/>
      <w:r>
        <w:rPr>
          <w:lang w:eastAsia="ko-KR"/>
        </w:rPr>
        <w:t>.</w:t>
      </w:r>
    </w:p>
    <w:p w14:paraId="50D61021" w14:textId="240BFFC1" w:rsidR="00DC5DE2" w:rsidRDefault="00DC5DE2" w:rsidP="0070751A">
      <w:pPr>
        <w:pStyle w:val="RAN4proposal"/>
        <w:rPr>
          <w:lang w:eastAsia="ko-KR"/>
        </w:rPr>
      </w:pPr>
      <w:r>
        <w:rPr>
          <w:lang w:eastAsia="ko-KR"/>
        </w:rPr>
        <w:t xml:space="preserve">Keep current agreed scope of </w:t>
      </w:r>
      <w:proofErr w:type="spellStart"/>
      <w:r>
        <w:rPr>
          <w:lang w:eastAsia="ko-KR"/>
        </w:rPr>
        <w:t>measCyc</w:t>
      </w:r>
      <w:r w:rsidR="00C67A0F">
        <w:rPr>
          <w:lang w:eastAsia="ko-KR"/>
        </w:rPr>
        <w:t>l</w:t>
      </w:r>
      <w:r>
        <w:rPr>
          <w:lang w:eastAsia="ko-KR"/>
        </w:rPr>
        <w:t>ePscell</w:t>
      </w:r>
      <w:proofErr w:type="spellEnd"/>
      <w:r>
        <w:rPr>
          <w:lang w:eastAsia="ko-KR"/>
        </w:rPr>
        <w:t>.</w:t>
      </w:r>
    </w:p>
    <w:p w14:paraId="02572767" w14:textId="145A360D" w:rsidR="00DC5DE2" w:rsidRDefault="00DC5DE2" w:rsidP="00AC38E6">
      <w:pPr>
        <w:rPr>
          <w:lang w:eastAsia="ko-KR"/>
        </w:rPr>
      </w:pPr>
      <w:r>
        <w:rPr>
          <w:lang w:eastAsia="ko-KR"/>
        </w:rPr>
        <w:t>Additionally, if RAN4 changes the scope we also see a possible need to revisit other requirements like CSSF.</w:t>
      </w:r>
    </w:p>
    <w:p w14:paraId="1ABB6151" w14:textId="17A9D16A" w:rsidR="00DC5DE2" w:rsidRDefault="00DC5DE2" w:rsidP="00AC38E6">
      <w:pPr>
        <w:rPr>
          <w:lang w:eastAsia="ko-KR"/>
        </w:rPr>
      </w:pPr>
    </w:p>
    <w:p w14:paraId="68D38455" w14:textId="7EE37646" w:rsidR="00DC5DE2" w:rsidRDefault="00DC5DE2" w:rsidP="0070751A">
      <w:pPr>
        <w:pStyle w:val="RAN4H3"/>
        <w:rPr>
          <w:lang w:eastAsia="ko-KR"/>
        </w:rPr>
      </w:pPr>
      <w:proofErr w:type="spellStart"/>
      <w:r>
        <w:rPr>
          <w:lang w:eastAsia="ko-KR"/>
        </w:rPr>
        <w:t>PSCell</w:t>
      </w:r>
      <w:proofErr w:type="spellEnd"/>
      <w:r>
        <w:rPr>
          <w:lang w:eastAsia="ko-KR"/>
        </w:rPr>
        <w:t xml:space="preserve"> activation delay and </w:t>
      </w:r>
      <w:proofErr w:type="spellStart"/>
      <w:r w:rsidR="00C67A0F">
        <w:rPr>
          <w:lang w:eastAsia="ko-KR"/>
        </w:rPr>
        <w:t>PSCell</w:t>
      </w:r>
      <w:proofErr w:type="spellEnd"/>
      <w:r w:rsidR="00C67A0F">
        <w:rPr>
          <w:lang w:eastAsia="ko-KR"/>
        </w:rPr>
        <w:t xml:space="preserve"> DRX</w:t>
      </w:r>
    </w:p>
    <w:p w14:paraId="52F5C762" w14:textId="77777777" w:rsidR="00B926D2" w:rsidRDefault="00B926D2" w:rsidP="00AC38E6">
      <w:pPr>
        <w:rPr>
          <w:lang w:eastAsia="ko-KR"/>
        </w:rPr>
      </w:pPr>
      <w:r>
        <w:rPr>
          <w:lang w:eastAsia="ko-KR"/>
        </w:rPr>
        <w:t xml:space="preserve">Currently RAN4 is introducing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39EED6FD" w14:textId="77777777" w:rsidR="00B926D2" w:rsidRDefault="00B926D2" w:rsidP="00B926D2">
      <w:pPr>
        <w:pStyle w:val="B1"/>
      </w:pPr>
      <w:r>
        <w:lastRenderedPageBreak/>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20FE74A1" w14:textId="48C26BA0" w:rsidR="00C67A0F" w:rsidRDefault="00B926D2" w:rsidP="0070751A">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4D3A6656" w14:textId="53DDBC53" w:rsidR="00B926D2" w:rsidRDefault="00B926D2" w:rsidP="00AC38E6">
      <w:pPr>
        <w:rPr>
          <w:lang w:eastAsia="ko-KR"/>
        </w:rPr>
      </w:pPr>
      <w:r>
        <w:rPr>
          <w:lang w:eastAsia="ko-KR"/>
        </w:rPr>
        <w:t>However, it is not clear from network perspective when the network can expect the UE monitoring the DL for possible scheduling.</w:t>
      </w:r>
    </w:p>
    <w:p w14:paraId="02A0D9A8" w14:textId="7E610AC3" w:rsidR="00263D8B" w:rsidRDefault="00B926D2" w:rsidP="00AC38E6">
      <w:pPr>
        <w:rPr>
          <w:lang w:eastAsia="ko-KR"/>
        </w:rPr>
      </w:pPr>
      <w:r>
        <w:rPr>
          <w:lang w:eastAsia="ko-KR"/>
        </w:rPr>
        <w:t>F</w:t>
      </w:r>
      <w:r w:rsidR="00C67A0F">
        <w:rPr>
          <w:lang w:eastAsia="ko-KR"/>
        </w:rPr>
        <w:t>or example, in RACH-less based access</w:t>
      </w:r>
      <w:r w:rsidR="00263D8B">
        <w:rPr>
          <w:lang w:eastAsia="ko-KR"/>
        </w:rPr>
        <w:t>,</w:t>
      </w:r>
      <w:r w:rsidR="00C67A0F">
        <w:rPr>
          <w:lang w:eastAsia="ko-KR"/>
        </w:rPr>
        <w:t xml:space="preserve"> </w:t>
      </w:r>
      <w:r w:rsidR="00263D8B">
        <w:rPr>
          <w:lang w:eastAsia="ko-KR"/>
        </w:rPr>
        <w:t xml:space="preserve">the </w:t>
      </w:r>
      <w:r>
        <w:rPr>
          <w:lang w:eastAsia="ko-KR"/>
        </w:rPr>
        <w:t xml:space="preserve">network </w:t>
      </w:r>
      <w:r w:rsidR="00263D8B">
        <w:rPr>
          <w:lang w:eastAsia="ko-KR"/>
        </w:rPr>
        <w:t>would have</w:t>
      </w:r>
      <w:r>
        <w:rPr>
          <w:lang w:eastAsia="ko-KR"/>
        </w:rPr>
        <w:t xml:space="preserve"> to know when it </w:t>
      </w:r>
      <w:r w:rsidR="00263D8B">
        <w:rPr>
          <w:lang w:eastAsia="ko-KR"/>
        </w:rPr>
        <w:t>is possible to</w:t>
      </w:r>
      <w:r>
        <w:rPr>
          <w:lang w:eastAsia="ko-KR"/>
        </w:rPr>
        <w:t xml:space="preserve"> initiate UE scheduling </w:t>
      </w:r>
      <w:proofErr w:type="gramStart"/>
      <w:r>
        <w:rPr>
          <w:lang w:eastAsia="ko-KR"/>
        </w:rPr>
        <w:t>e.g.</w:t>
      </w:r>
      <w:proofErr w:type="gramEnd"/>
      <w:r>
        <w:rPr>
          <w:lang w:eastAsia="ko-KR"/>
        </w:rPr>
        <w:t xml:space="preserve"> for alloc</w:t>
      </w:r>
      <w:r w:rsidR="00263D8B">
        <w:rPr>
          <w:lang w:eastAsia="ko-KR"/>
        </w:rPr>
        <w:t>a</w:t>
      </w:r>
      <w:r>
        <w:rPr>
          <w:lang w:eastAsia="ko-KR"/>
        </w:rPr>
        <w:t>ting the PUSCH</w:t>
      </w:r>
      <w:r w:rsidR="00263D8B">
        <w:rPr>
          <w:lang w:eastAsia="ko-KR"/>
        </w:rPr>
        <w:t>.</w:t>
      </w:r>
      <w:r w:rsidR="00C67A0F">
        <w:rPr>
          <w:lang w:eastAsia="ko-KR"/>
        </w:rPr>
        <w:t xml:space="preserve"> </w:t>
      </w:r>
      <w:r w:rsidR="00263D8B">
        <w:rPr>
          <w:lang w:eastAsia="ko-KR"/>
        </w:rPr>
        <w:t xml:space="preserve">However, as the </w:t>
      </w:r>
      <w:proofErr w:type="spellStart"/>
      <w:r w:rsidR="00263D8B">
        <w:rPr>
          <w:lang w:eastAsia="ko-KR"/>
        </w:rPr>
        <w:t>PSCell</w:t>
      </w:r>
      <w:proofErr w:type="spellEnd"/>
      <w:r w:rsidR="00263D8B">
        <w:rPr>
          <w:lang w:eastAsia="ko-KR"/>
        </w:rPr>
        <w:t xml:space="preserve"> have own DRX cycle this becomes ambiguous. The </w:t>
      </w:r>
      <w:proofErr w:type="spellStart"/>
      <w:r w:rsidR="00263D8B">
        <w:rPr>
          <w:lang w:eastAsia="ko-KR"/>
        </w:rPr>
        <w:t>PSCell</w:t>
      </w:r>
      <w:proofErr w:type="spellEnd"/>
      <w:r w:rsidR="00263D8B">
        <w:rPr>
          <w:lang w:eastAsia="ko-KR"/>
        </w:rPr>
        <w:t xml:space="preserve"> activation delay may end during a </w:t>
      </w:r>
      <w:proofErr w:type="spellStart"/>
      <w:r w:rsidR="00263D8B">
        <w:rPr>
          <w:lang w:eastAsia="ko-KR"/>
        </w:rPr>
        <w:t>PSCell</w:t>
      </w:r>
      <w:proofErr w:type="spellEnd"/>
      <w:r w:rsidR="00263D8B">
        <w:rPr>
          <w:lang w:eastAsia="ko-KR"/>
        </w:rPr>
        <w:t xml:space="preserve"> on-duration or not. If the delay ends during an on-duration the UE behavior is clear. However, if this is not the case the UE behavior is not clear.</w:t>
      </w:r>
    </w:p>
    <w:p w14:paraId="0382E8BC" w14:textId="1E504D54" w:rsidR="00263D8B" w:rsidRDefault="00263D8B" w:rsidP="00AC38E6">
      <w:pPr>
        <w:rPr>
          <w:lang w:eastAsia="ko-KR"/>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r w:rsidR="0066454D">
        <w:rPr>
          <w:lang w:eastAsia="ko-KR"/>
        </w:rPr>
        <w:t xml:space="preserve"> One purpose of activating the </w:t>
      </w:r>
      <w:proofErr w:type="spellStart"/>
      <w:r w:rsidR="0066454D">
        <w:rPr>
          <w:lang w:eastAsia="ko-KR"/>
        </w:rPr>
        <w:t>PSCell</w:t>
      </w:r>
      <w:proofErr w:type="spellEnd"/>
      <w:r w:rsidR="0066454D">
        <w:rPr>
          <w:lang w:eastAsia="ko-KR"/>
        </w:rPr>
        <w:t xml:space="preserve"> is due to immediate need for the </w:t>
      </w:r>
      <w:proofErr w:type="spellStart"/>
      <w:r w:rsidR="0066454D">
        <w:rPr>
          <w:lang w:eastAsia="ko-KR"/>
        </w:rPr>
        <w:t>PSCell</w:t>
      </w:r>
      <w:proofErr w:type="spellEnd"/>
      <w:r w:rsidR="0066454D">
        <w:rPr>
          <w:lang w:eastAsia="ko-KR"/>
        </w:rPr>
        <w:t xml:space="preserve"> resources. Therefore, it seems reasonable that the UE will start monitoring the for scheduling on the activated </w:t>
      </w:r>
      <w:proofErr w:type="spellStart"/>
      <w:r w:rsidR="0066454D">
        <w:rPr>
          <w:lang w:eastAsia="ko-KR"/>
        </w:rPr>
        <w:t>PSCell</w:t>
      </w:r>
      <w:proofErr w:type="spellEnd"/>
      <w:r w:rsidR="0066454D">
        <w:rPr>
          <w:lang w:eastAsia="ko-KR"/>
        </w:rPr>
        <w:t xml:space="preserve"> immediately after being activated.</w:t>
      </w:r>
    </w:p>
    <w:p w14:paraId="6495F2F1" w14:textId="477634FE" w:rsidR="00263D8B" w:rsidRDefault="0066454D" w:rsidP="0070751A">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activation delay.</w:t>
      </w:r>
    </w:p>
    <w:p w14:paraId="6E91970F" w14:textId="40816F6F" w:rsidR="00ED4D84" w:rsidRDefault="0066454D" w:rsidP="00AC38E6">
      <w:pPr>
        <w:rPr>
          <w:lang w:eastAsia="ko-KR"/>
        </w:rPr>
      </w:pPr>
      <w:r>
        <w:rPr>
          <w:lang w:eastAsia="ko-KR"/>
        </w:rPr>
        <w:t>For the RAN4 requirements this would mean:</w:t>
      </w:r>
    </w:p>
    <w:p w14:paraId="4C00CBE4" w14:textId="77777777" w:rsidR="0066454D" w:rsidRDefault="0066454D" w:rsidP="0066454D">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59AC564" w14:textId="114EBFA4" w:rsidR="0066454D" w:rsidRDefault="0066454D" w:rsidP="0066454D">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24A69964" w14:textId="77777777" w:rsidR="00F0534C" w:rsidRDefault="00F0534C" w:rsidP="003B659E">
      <w:pPr>
        <w:ind w:right="-22"/>
        <w:rPr>
          <w:rFonts w:cs="Times New Roman"/>
        </w:rPr>
      </w:pPr>
    </w:p>
    <w:p w14:paraId="761516E1" w14:textId="1A2831FC" w:rsidR="00CD7492" w:rsidRPr="00B06BA4" w:rsidRDefault="00CD7492" w:rsidP="00A37002">
      <w:pPr>
        <w:pStyle w:val="RAN4H1"/>
      </w:pPr>
      <w:r w:rsidRPr="00B06BA4">
        <w:t>Conclusion</w:t>
      </w:r>
    </w:p>
    <w:p w14:paraId="1312406E" w14:textId="3586EEC7" w:rsidR="00AF3717" w:rsidRDefault="00AF3717" w:rsidP="00AF3717">
      <w:pPr>
        <w:rPr>
          <w:rFonts w:eastAsia="Calibri" w:cs="Times New Roman"/>
          <w:szCs w:val="20"/>
          <w:lang w:val="en-GB"/>
        </w:rPr>
      </w:pPr>
      <w:r>
        <w:rPr>
          <w:rFonts w:eastAsia="Calibri" w:cs="Times New Roman"/>
          <w:szCs w:val="20"/>
          <w:lang w:val="en-GB"/>
        </w:rPr>
        <w:t>In this paper we address the three issues related to SCG activation/deactivation delay. Based on the discussion in this and former meeting we observe:</w:t>
      </w:r>
    </w:p>
    <w:p w14:paraId="4100A121" w14:textId="37CB3701" w:rsidR="0070751A" w:rsidRDefault="0070751A" w:rsidP="0070751A">
      <w:pPr>
        <w:pStyle w:val="RAN4observation0"/>
      </w:pPr>
      <w:r>
        <w:t xml:space="preserve">If UE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0A0A0625" w14:textId="77777777" w:rsidR="0070751A" w:rsidRPr="0070751A" w:rsidRDefault="0070751A" w:rsidP="0070751A">
      <w:pPr>
        <w:rPr>
          <w:lang w:val="en-GB"/>
        </w:rPr>
      </w:pPr>
    </w:p>
    <w:p w14:paraId="32018139" w14:textId="77777777" w:rsidR="0070751A" w:rsidRDefault="0070751A" w:rsidP="0070751A">
      <w:pPr>
        <w:pStyle w:val="RAN4proposal"/>
        <w:numPr>
          <w:ilvl w:val="0"/>
          <w:numId w:val="33"/>
        </w:numPr>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w:t>
      </w:r>
    </w:p>
    <w:p w14:paraId="0AA7C155" w14:textId="77777777" w:rsidR="0070751A" w:rsidRDefault="0070751A" w:rsidP="0070751A">
      <w:pPr>
        <w:pStyle w:val="RAN4proposal"/>
        <w:numPr>
          <w:ilvl w:val="0"/>
          <w:numId w:val="33"/>
        </w:numPr>
      </w:pPr>
      <w:r w:rsidRPr="0070751A">
        <w:rPr>
          <w:lang w:val="en-GB"/>
        </w:rPr>
        <w:t xml:space="preserve">A UE which has detected either BFD or RLF on the deactivated </w:t>
      </w:r>
      <w:proofErr w:type="spellStart"/>
      <w:r w:rsidRPr="0070751A">
        <w:rPr>
          <w:lang w:val="en-GB"/>
        </w:rPr>
        <w:t>PSCell</w:t>
      </w:r>
      <w:proofErr w:type="spellEnd"/>
      <w:r w:rsidRPr="0070751A">
        <w:rPr>
          <w:lang w:val="en-GB"/>
        </w:rPr>
        <w:t xml:space="preserve"> is allowed additional measurements at </w:t>
      </w:r>
      <w:proofErr w:type="spellStart"/>
      <w:r w:rsidRPr="0070751A">
        <w:rPr>
          <w:lang w:val="en-GB"/>
        </w:rPr>
        <w:t>PSCell</w:t>
      </w:r>
      <w:proofErr w:type="spellEnd"/>
      <w:r w:rsidRPr="0070751A">
        <w:rPr>
          <w:lang w:val="en-GB"/>
        </w:rPr>
        <w:t xml:space="preserve"> activation.</w:t>
      </w:r>
    </w:p>
    <w:p w14:paraId="54124F31" w14:textId="77777777" w:rsidR="0070751A" w:rsidRDefault="0070751A" w:rsidP="0070751A">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sidRPr="00DB004C">
        <w:rPr>
          <w:vertAlign w:val="subscript"/>
          <w:lang w:val="en-GB"/>
        </w:rPr>
        <w:t>search</w:t>
      </w:r>
      <w:proofErr w:type="spellEnd"/>
      <w:r>
        <w:rPr>
          <w:lang w:val="en-GB"/>
        </w:rPr>
        <w:t xml:space="preserve"> = 0ms applies while the TCI state is known.</w:t>
      </w:r>
    </w:p>
    <w:p w14:paraId="184E8ACA" w14:textId="77777777" w:rsidR="0070751A" w:rsidRDefault="0070751A" w:rsidP="0070751A">
      <w:pPr>
        <w:pStyle w:val="RAN4proposal"/>
        <w:rPr>
          <w:lang w:val="en-GB"/>
        </w:rPr>
      </w:pPr>
      <w:r>
        <w:rPr>
          <w:lang w:val="en-GB"/>
        </w:rPr>
        <w:t>RACH-less based activation delay such that it is not conditioned on the when the last valid measurement report was sent.</w:t>
      </w:r>
    </w:p>
    <w:p w14:paraId="6459A23E" w14:textId="77777777" w:rsidR="0070751A" w:rsidRDefault="0070751A" w:rsidP="0070751A">
      <w:pPr>
        <w:pStyle w:val="RAN4proposal"/>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if </w:t>
      </w:r>
      <w:r w:rsidRPr="00AF3717">
        <w:rPr>
          <w:i/>
        </w:rPr>
        <w:t>bfd-and-</w:t>
      </w:r>
      <w:proofErr w:type="gramStart"/>
      <w:r w:rsidRPr="00AF3717">
        <w:rPr>
          <w:i/>
        </w:rPr>
        <w:t>RLM</w:t>
      </w:r>
      <w:r w:rsidDel="00274C15">
        <w:rPr>
          <w:lang w:eastAsia="ko-KR"/>
        </w:rPr>
        <w:t xml:space="preserve"> </w:t>
      </w:r>
      <w:r>
        <w:rPr>
          <w:lang w:eastAsia="ko-KR"/>
        </w:rPr>
        <w:t xml:space="preserve"> are</w:t>
      </w:r>
      <w:proofErr w:type="gramEnd"/>
      <w:r>
        <w:rPr>
          <w:lang w:eastAsia="ko-KR"/>
        </w:rPr>
        <w:t xml:space="preserve"> configured with value true and </w:t>
      </w:r>
      <w:r w:rsidRPr="00CE1DB0">
        <w:rPr>
          <w:lang w:eastAsia="ko-KR"/>
        </w:rPr>
        <w:t>TCI state is known</w:t>
      </w:r>
      <w:r>
        <w:rPr>
          <w:lang w:eastAsia="ko-KR"/>
        </w:rPr>
        <w:t xml:space="preserve"> </w:t>
      </w:r>
      <w:r w:rsidRPr="00CF1ECA">
        <w:rPr>
          <w:highlight w:val="yellow"/>
          <w:lang w:eastAsia="ko-KR"/>
        </w:rPr>
        <w:t xml:space="preserve">or if the target cell is a known FR2 </w:t>
      </w:r>
      <w:proofErr w:type="spellStart"/>
      <w:r w:rsidRPr="00CF1ECA">
        <w:rPr>
          <w:highlight w:val="yellow"/>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rsidRPr="00CF1ECA">
        <w:rPr>
          <w:strike/>
          <w:highlight w:val="yellow"/>
          <w:lang w:eastAsia="ko-KR"/>
        </w:rPr>
        <w:t>.</w:t>
      </w:r>
      <w:proofErr w:type="spellEnd"/>
      <w:r w:rsidRPr="00CF1ECA">
        <w:rPr>
          <w:strike/>
          <w:highlight w:val="yellow"/>
          <w:lang w:eastAsia="ko-KR"/>
        </w:rPr>
        <w:t xml:space="preserve"> if the target cell is a known FR2 </w:t>
      </w:r>
      <w:proofErr w:type="spellStart"/>
      <w:r w:rsidRPr="00CF1ECA">
        <w:rPr>
          <w:strike/>
          <w:highlight w:val="yellow"/>
          <w:lang w:eastAsia="ko-KR"/>
        </w:rPr>
        <w:t>PScell</w:t>
      </w:r>
      <w:proofErr w:type="spellEnd"/>
      <w:r>
        <w:rPr>
          <w:lang w:eastAsia="ko-KR"/>
        </w:rPr>
        <w:t>.</w:t>
      </w:r>
      <w:r>
        <w:t xml:space="preserve"> </w:t>
      </w:r>
      <w:r w:rsidRPr="00CD6361">
        <w:rPr>
          <w:highlight w:val="yellow"/>
        </w:rPr>
        <w:t>Otherwise,</w:t>
      </w:r>
      <w:r>
        <w:t xml:space="preserve"> there are no requirements if </w:t>
      </w:r>
      <w:proofErr w:type="spellStart"/>
      <w:r>
        <w:t>PSCell</w:t>
      </w:r>
      <w:proofErr w:type="spellEnd"/>
      <w:r>
        <w:t xml:space="preserve"> is unknown.</w:t>
      </w:r>
    </w:p>
    <w:p w14:paraId="15D609A4" w14:textId="77777777" w:rsidR="0070751A" w:rsidRPr="00C20694" w:rsidRDefault="0070751A" w:rsidP="0070751A">
      <w:pPr>
        <w:pStyle w:val="RAN4proposal"/>
        <w:rPr>
          <w:lang w:val="en-GB"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w:t>
      </w:r>
      <w:proofErr w:type="gramStart"/>
      <w:r>
        <w:rPr>
          <w:lang w:eastAsia="ko-KR"/>
        </w:rPr>
        <w:t>12]*</w:t>
      </w:r>
      <w:proofErr w:type="gramEnd"/>
      <w:r>
        <w:rPr>
          <w:lang w:eastAsia="ko-KR"/>
        </w:rPr>
        <w:t xml:space="preserve">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64849C56" w14:textId="77777777" w:rsidR="0070751A" w:rsidRDefault="0070751A" w:rsidP="0070751A">
      <w:pPr>
        <w:pStyle w:val="RAN4proposal"/>
        <w:rPr>
          <w:lang w:eastAsia="ko-KR"/>
        </w:rPr>
      </w:pPr>
      <w:r>
        <w:rPr>
          <w:lang w:eastAsia="ko-KR"/>
        </w:rPr>
        <w:lastRenderedPageBreak/>
        <w:t xml:space="preserve">Capture the condition that when </w:t>
      </w:r>
      <w:proofErr w:type="spellStart"/>
      <w:r w:rsidRPr="00AC38E6">
        <w:rPr>
          <w:i/>
          <w:lang w:eastAsia="ko-KR"/>
        </w:rPr>
        <w:t>bfd_and_RLM</w:t>
      </w:r>
      <w:proofErr w:type="spellEnd"/>
      <w:r w:rsidRPr="00AC38E6">
        <w:rPr>
          <w:lang w:eastAsia="ko-KR"/>
        </w:rPr>
        <w:t xml:space="preserve"> with value </w:t>
      </w:r>
      <w:r w:rsidRPr="00AC38E6">
        <w:rPr>
          <w:i/>
          <w:lang w:eastAsia="ko-KR"/>
        </w:rPr>
        <w:t>true</w:t>
      </w:r>
      <w:r w:rsidRPr="00AC38E6">
        <w:rPr>
          <w:lang w:eastAsia="ko-KR"/>
        </w:rPr>
        <w:t xml:space="preserve"> is configured</w:t>
      </w:r>
      <w:r>
        <w:rPr>
          <w:lang w:eastAsia="ko-KR"/>
        </w:rPr>
        <w:t xml:space="preserve"> and the TCI state is known the </w:t>
      </w:r>
      <w:proofErr w:type="spellStart"/>
      <w:r>
        <w:rPr>
          <w:lang w:eastAsia="ko-KR"/>
        </w:rPr>
        <w:t>PSCell</w:t>
      </w:r>
      <w:proofErr w:type="spellEnd"/>
      <w:r>
        <w:rPr>
          <w:lang w:eastAsia="ko-KR"/>
        </w:rPr>
        <w:t xml:space="preserve"> is known.</w:t>
      </w:r>
    </w:p>
    <w:p w14:paraId="7BEE9979" w14:textId="77777777" w:rsidR="0070751A" w:rsidRDefault="0070751A" w:rsidP="0070751A">
      <w:pPr>
        <w:pStyle w:val="RAN4proposal"/>
        <w:rPr>
          <w:lang w:eastAsia="ko-KR"/>
        </w:rPr>
      </w:pPr>
      <w:r>
        <w:rPr>
          <w:lang w:eastAsia="ko-KR"/>
        </w:rPr>
        <w:t>No need to introduce additional c</w:t>
      </w:r>
      <w:r w:rsidRPr="00AB25CA">
        <w:rPr>
          <w:lang w:eastAsia="ko-KR"/>
        </w:rPr>
        <w:t xml:space="preserve">onditions </w:t>
      </w:r>
      <w:r>
        <w:rPr>
          <w:lang w:eastAsia="ko-KR"/>
        </w:rPr>
        <w:t>for</w:t>
      </w:r>
      <w:r w:rsidRPr="00AB25CA">
        <w:rPr>
          <w:lang w:eastAsia="ko-KR"/>
        </w:rPr>
        <w:t xml:space="preserve"> RACH-less SCG activation delay</w:t>
      </w:r>
      <w:r>
        <w:rPr>
          <w:lang w:eastAsia="ko-KR"/>
        </w:rPr>
        <w:t>.</w:t>
      </w:r>
    </w:p>
    <w:p w14:paraId="0C8A3D00" w14:textId="77777777" w:rsidR="0070751A" w:rsidRDefault="0070751A" w:rsidP="0070751A">
      <w:pPr>
        <w:pStyle w:val="RAN4proposal"/>
        <w:rPr>
          <w:lang w:eastAsia="ko-KR"/>
        </w:rPr>
      </w:pPr>
      <w:r>
        <w:rPr>
          <w:lang w:eastAsia="ko-KR"/>
        </w:rPr>
        <w:t xml:space="preserve">Keep current agreed scope of </w:t>
      </w:r>
      <w:proofErr w:type="spellStart"/>
      <w:r>
        <w:rPr>
          <w:lang w:eastAsia="ko-KR"/>
        </w:rPr>
        <w:t>measCyclePscell</w:t>
      </w:r>
      <w:proofErr w:type="spellEnd"/>
      <w:r>
        <w:rPr>
          <w:lang w:eastAsia="ko-KR"/>
        </w:rPr>
        <w:t>.</w:t>
      </w:r>
    </w:p>
    <w:p w14:paraId="3B99293A" w14:textId="77777777" w:rsidR="0070751A" w:rsidRDefault="0070751A" w:rsidP="0070751A">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activation delay.</w:t>
      </w:r>
    </w:p>
    <w:p w14:paraId="2EDB7D9A" w14:textId="4BC0A44B" w:rsidR="00B06BA4" w:rsidRDefault="00B06BA4" w:rsidP="00B06BA4">
      <w:pPr>
        <w:ind w:right="-22"/>
        <w:rPr>
          <w:rFonts w:eastAsia="Calibri" w:cs="Times New Roman"/>
          <w:szCs w:val="20"/>
        </w:rPr>
      </w:pPr>
      <w:r>
        <w:rPr>
          <w:rFonts w:eastAsia="Calibri" w:cs="Times New Roman"/>
          <w:szCs w:val="20"/>
        </w:rPr>
        <w:t>We have captured these changes in our CR [</w:t>
      </w:r>
      <w:r w:rsidR="0070751A">
        <w:rPr>
          <w:rFonts w:eastAsia="Calibri" w:cs="Times New Roman"/>
          <w:szCs w:val="20"/>
        </w:rPr>
        <w:t>4</w:t>
      </w:r>
      <w:r>
        <w:rPr>
          <w:rFonts w:eastAsia="Calibri" w:cs="Times New Roman"/>
          <w:szCs w:val="20"/>
        </w:rPr>
        <w:t>].</w:t>
      </w:r>
    </w:p>
    <w:p w14:paraId="0ABA79B3" w14:textId="77777777" w:rsidR="00B06BA4" w:rsidRPr="00B06BA4" w:rsidRDefault="00B06BA4" w:rsidP="00B06BA4"/>
    <w:p w14:paraId="3DAFBD41" w14:textId="77777777" w:rsidR="003B659E" w:rsidRPr="0095295C" w:rsidRDefault="003B659E" w:rsidP="0008612A">
      <w:pPr>
        <w:pStyle w:val="RAN4H1"/>
      </w:pPr>
      <w:r w:rsidRPr="0095295C">
        <w:t>References</w:t>
      </w:r>
    </w:p>
    <w:p w14:paraId="7C839DFA" w14:textId="291E3CE6" w:rsidR="004012C7" w:rsidRPr="00851BA7" w:rsidRDefault="004012C7" w:rsidP="004012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C7B7E">
        <w:rPr>
          <w:rFonts w:eastAsia="Times New Roman" w:cs="Times New Roman"/>
          <w:bCs/>
          <w:szCs w:val="20"/>
        </w:rPr>
        <w:t>R4-2210605</w:t>
      </w:r>
      <w:r w:rsidRPr="00DA650F">
        <w:rPr>
          <w:rFonts w:eastAsia="Times New Roman" w:cs="Times New Roman"/>
          <w:szCs w:val="20"/>
        </w:rPr>
        <w:t xml:space="preserve">, WF on R17 further Multi-RAT Dual-Connectivity enhancements, Huawei, </w:t>
      </w:r>
      <w:proofErr w:type="spellStart"/>
      <w:r w:rsidRPr="00DA650F">
        <w:rPr>
          <w:rFonts w:eastAsia="Times New Roman" w:cs="Times New Roman"/>
          <w:szCs w:val="20"/>
        </w:rPr>
        <w:t>HiSilicon</w:t>
      </w:r>
      <w:proofErr w:type="spellEnd"/>
    </w:p>
    <w:p w14:paraId="60507B60" w14:textId="2CEE8B30" w:rsidR="004012C7" w:rsidRDefault="004012C7" w:rsidP="004012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90897">
        <w:rPr>
          <w:rFonts w:eastAsia="Times New Roman" w:cs="Times New Roman"/>
          <w:szCs w:val="20"/>
          <w:lang w:val="en-GB"/>
        </w:rPr>
        <w:t>R4-22</w:t>
      </w:r>
      <w:r w:rsidR="00B06BA4" w:rsidRPr="0067125A">
        <w:rPr>
          <w:rFonts w:eastAsia="Times New Roman" w:cs="Times New Roman"/>
          <w:szCs w:val="20"/>
          <w:lang w:val="en-GB"/>
        </w:rPr>
        <w:t>12880</w:t>
      </w:r>
      <w:r w:rsidRPr="00390897">
        <w:rPr>
          <w:rFonts w:eastAsia="Times New Roman" w:cs="Times New Roman"/>
          <w:szCs w:val="20"/>
          <w:lang w:val="en-GB"/>
        </w:rPr>
        <w:t xml:space="preserve">, </w:t>
      </w:r>
      <w:r w:rsidR="00390897" w:rsidRPr="00390897">
        <w:rPr>
          <w:rFonts w:eastAsia="Times New Roman" w:cs="Times New Roman"/>
          <w:szCs w:val="20"/>
          <w:lang w:val="en-GB"/>
        </w:rPr>
        <w:t>CR on Efficient activation/de-activation mechanism for one SCG</w:t>
      </w:r>
      <w:r w:rsidRPr="00390897">
        <w:rPr>
          <w:rFonts w:eastAsia="Times New Roman" w:cs="Times New Roman"/>
          <w:szCs w:val="20"/>
          <w:lang w:val="en-GB"/>
        </w:rPr>
        <w:t>, Nokia, Nokia Shanghai Bell</w:t>
      </w:r>
    </w:p>
    <w:p w14:paraId="565E7AB1" w14:textId="6528322C" w:rsidR="00173882" w:rsidRDefault="00173882" w:rsidP="004012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73882">
        <w:rPr>
          <w:rFonts w:eastAsia="Times New Roman" w:cs="Times New Roman"/>
          <w:szCs w:val="20"/>
          <w:lang w:val="en-GB"/>
        </w:rPr>
        <w:t>R4-2214494</w:t>
      </w:r>
      <w:r>
        <w:rPr>
          <w:rFonts w:eastAsia="Times New Roman" w:cs="Times New Roman"/>
          <w:szCs w:val="20"/>
          <w:lang w:val="en-GB"/>
        </w:rPr>
        <w:t xml:space="preserve">, </w:t>
      </w:r>
      <w:r w:rsidRPr="00173882">
        <w:rPr>
          <w:rFonts w:eastAsia="Times New Roman" w:cs="Times New Roman"/>
          <w:szCs w:val="20"/>
          <w:lang w:val="en-GB"/>
        </w:rPr>
        <w:t>WF on R17 further Multi-RAT Dual-Connectivity enhancements</w:t>
      </w:r>
      <w:r>
        <w:rPr>
          <w:rFonts w:eastAsia="Times New Roman" w:cs="Times New Roman"/>
          <w:szCs w:val="20"/>
          <w:lang w:val="en-GB"/>
        </w:rPr>
        <w:t xml:space="preserve">, </w:t>
      </w:r>
      <w:r w:rsidRPr="00173882">
        <w:rPr>
          <w:rFonts w:eastAsia="Times New Roman" w:cs="Times New Roman"/>
          <w:szCs w:val="20"/>
          <w:lang w:val="en-GB"/>
        </w:rPr>
        <w:t xml:space="preserve">Huawei, </w:t>
      </w:r>
      <w:proofErr w:type="spellStart"/>
      <w:r w:rsidRPr="00173882">
        <w:rPr>
          <w:rFonts w:eastAsia="Times New Roman" w:cs="Times New Roman"/>
          <w:szCs w:val="20"/>
          <w:lang w:val="en-GB"/>
        </w:rPr>
        <w:t>HiSilicon</w:t>
      </w:r>
      <w:proofErr w:type="spellEnd"/>
    </w:p>
    <w:p w14:paraId="5219BB84" w14:textId="2BAF6A8B" w:rsidR="0070751A" w:rsidRPr="00390897" w:rsidRDefault="0070751A" w:rsidP="004012C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0751A">
        <w:rPr>
          <w:rFonts w:eastAsia="Times New Roman" w:cs="Times New Roman"/>
          <w:szCs w:val="20"/>
          <w:lang w:val="en-GB"/>
        </w:rPr>
        <w:t>R4-2302596</w:t>
      </w:r>
      <w:r>
        <w:rPr>
          <w:rFonts w:eastAsia="Times New Roman" w:cs="Times New Roman"/>
          <w:szCs w:val="20"/>
          <w:lang w:val="en-GB"/>
        </w:rPr>
        <w:t xml:space="preserve">, </w:t>
      </w:r>
      <w:r w:rsidRPr="0070751A">
        <w:rPr>
          <w:rFonts w:eastAsia="Times New Roman" w:cs="Times New Roman"/>
          <w:szCs w:val="20"/>
          <w:lang w:val="en-GB"/>
        </w:rPr>
        <w:t>CR on Efficient activation/de-activation mechanism for one SCG</w:t>
      </w:r>
      <w:r>
        <w:rPr>
          <w:rFonts w:eastAsia="Times New Roman" w:cs="Times New Roman"/>
          <w:szCs w:val="20"/>
          <w:lang w:val="en-GB"/>
        </w:rPr>
        <w:t xml:space="preserve">, </w:t>
      </w:r>
      <w:r w:rsidRPr="00390897">
        <w:rPr>
          <w:rFonts w:eastAsia="Times New Roman" w:cs="Times New Roman"/>
          <w:szCs w:val="20"/>
          <w:lang w:val="en-GB"/>
        </w:rPr>
        <w:t>Nokia, Nokia Shanghai Bell</w:t>
      </w:r>
    </w:p>
    <w:p w14:paraId="270817BE" w14:textId="77777777" w:rsidR="004012C7" w:rsidRDefault="004012C7"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9167C"/>
    <w:multiLevelType w:val="hybridMultilevel"/>
    <w:tmpl w:val="101C69D4"/>
    <w:lvl w:ilvl="0" w:tplc="5288AADA">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38E7F58"/>
    <w:multiLevelType w:val="hybridMultilevel"/>
    <w:tmpl w:val="15388288"/>
    <w:lvl w:ilvl="0" w:tplc="6E96041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17045BDA"/>
    <w:lvl w:ilvl="0" w:tplc="259E71E0">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15:restartNumberingAfterBreak="0">
    <w:nsid w:val="58B73482"/>
    <w:multiLevelType w:val="hybridMultilevel"/>
    <w:tmpl w:val="0A1897E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45180A3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4"/>
  </w:num>
  <w:num w:numId="4">
    <w:abstractNumId w:val="7"/>
  </w:num>
  <w:num w:numId="5">
    <w:abstractNumId w:val="19"/>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1"/>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6"/>
  </w:num>
  <w:num w:numId="22">
    <w:abstractNumId w:val="20"/>
  </w:num>
  <w:num w:numId="23">
    <w:abstractNumId w:val="5"/>
  </w:num>
  <w:num w:numId="24">
    <w:abstractNumId w:val="15"/>
  </w:num>
  <w:num w:numId="25">
    <w:abstractNumId w:val="0"/>
  </w:num>
  <w:num w:numId="26">
    <w:abstractNumId w:val="3"/>
  </w:num>
  <w:num w:numId="27">
    <w:abstractNumId w:val="9"/>
  </w:num>
  <w:num w:numId="28">
    <w:abstractNumId w:val="6"/>
  </w:num>
  <w:num w:numId="29">
    <w:abstractNumId w:val="10"/>
  </w:num>
  <w:num w:numId="30">
    <w:abstractNumId w:val="17"/>
  </w:num>
  <w:num w:numId="31">
    <w:abstractNumId w:val="2"/>
  </w:num>
  <w:num w:numId="32">
    <w:abstractNumId w:val="12"/>
    <w:lvlOverride w:ilvl="0">
      <w:startOverride w:val="1"/>
    </w:lvlOverride>
  </w:num>
  <w:num w:numId="3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56DA0"/>
    <w:rsid w:val="00064500"/>
    <w:rsid w:val="00065E87"/>
    <w:rsid w:val="00066DCA"/>
    <w:rsid w:val="0008612A"/>
    <w:rsid w:val="000A576C"/>
    <w:rsid w:val="000B0056"/>
    <w:rsid w:val="000E766D"/>
    <w:rsid w:val="0010671C"/>
    <w:rsid w:val="00136252"/>
    <w:rsid w:val="00141D43"/>
    <w:rsid w:val="00152ADC"/>
    <w:rsid w:val="001629EF"/>
    <w:rsid w:val="00173882"/>
    <w:rsid w:val="001745F8"/>
    <w:rsid w:val="00176671"/>
    <w:rsid w:val="001838CF"/>
    <w:rsid w:val="001C2F6D"/>
    <w:rsid w:val="001D2CD3"/>
    <w:rsid w:val="001D71FB"/>
    <w:rsid w:val="001E30F6"/>
    <w:rsid w:val="00202C59"/>
    <w:rsid w:val="0021174C"/>
    <w:rsid w:val="002207D1"/>
    <w:rsid w:val="00235F5C"/>
    <w:rsid w:val="00263D8B"/>
    <w:rsid w:val="00274C15"/>
    <w:rsid w:val="00295EAF"/>
    <w:rsid w:val="002B4922"/>
    <w:rsid w:val="002B5C89"/>
    <w:rsid w:val="002C2D19"/>
    <w:rsid w:val="002C4A07"/>
    <w:rsid w:val="002C518D"/>
    <w:rsid w:val="002D10FA"/>
    <w:rsid w:val="002D4C55"/>
    <w:rsid w:val="002F04A4"/>
    <w:rsid w:val="00344763"/>
    <w:rsid w:val="00346683"/>
    <w:rsid w:val="00363CF1"/>
    <w:rsid w:val="00390897"/>
    <w:rsid w:val="00392962"/>
    <w:rsid w:val="00393E48"/>
    <w:rsid w:val="003A0ED8"/>
    <w:rsid w:val="003B659E"/>
    <w:rsid w:val="003B6EA0"/>
    <w:rsid w:val="003E4B66"/>
    <w:rsid w:val="004012C7"/>
    <w:rsid w:val="00403255"/>
    <w:rsid w:val="00417AA0"/>
    <w:rsid w:val="0043750A"/>
    <w:rsid w:val="00445154"/>
    <w:rsid w:val="004621EB"/>
    <w:rsid w:val="004B7B4A"/>
    <w:rsid w:val="004E5E66"/>
    <w:rsid w:val="00503B4D"/>
    <w:rsid w:val="00504EE9"/>
    <w:rsid w:val="00534FE6"/>
    <w:rsid w:val="00535856"/>
    <w:rsid w:val="005433E0"/>
    <w:rsid w:val="0054442C"/>
    <w:rsid w:val="00550285"/>
    <w:rsid w:val="00553D08"/>
    <w:rsid w:val="00567353"/>
    <w:rsid w:val="005754B5"/>
    <w:rsid w:val="00577E81"/>
    <w:rsid w:val="005836F8"/>
    <w:rsid w:val="00584F9D"/>
    <w:rsid w:val="005918FA"/>
    <w:rsid w:val="005A66BE"/>
    <w:rsid w:val="005B39A5"/>
    <w:rsid w:val="005E3125"/>
    <w:rsid w:val="005E61A8"/>
    <w:rsid w:val="005F2892"/>
    <w:rsid w:val="005F6419"/>
    <w:rsid w:val="00617400"/>
    <w:rsid w:val="00663B6D"/>
    <w:rsid w:val="0066454D"/>
    <w:rsid w:val="00664950"/>
    <w:rsid w:val="00683220"/>
    <w:rsid w:val="00684643"/>
    <w:rsid w:val="00687FA0"/>
    <w:rsid w:val="006B14AC"/>
    <w:rsid w:val="006B7010"/>
    <w:rsid w:val="006E0909"/>
    <w:rsid w:val="006F52F0"/>
    <w:rsid w:val="0070751A"/>
    <w:rsid w:val="007145FF"/>
    <w:rsid w:val="007207CC"/>
    <w:rsid w:val="007432BD"/>
    <w:rsid w:val="00751515"/>
    <w:rsid w:val="007656A1"/>
    <w:rsid w:val="00781E1D"/>
    <w:rsid w:val="00785232"/>
    <w:rsid w:val="007937F8"/>
    <w:rsid w:val="007B30A6"/>
    <w:rsid w:val="007C3ED0"/>
    <w:rsid w:val="00806A76"/>
    <w:rsid w:val="00811C9D"/>
    <w:rsid w:val="008147E0"/>
    <w:rsid w:val="00816C80"/>
    <w:rsid w:val="00820828"/>
    <w:rsid w:val="00822C5E"/>
    <w:rsid w:val="00841BCD"/>
    <w:rsid w:val="0087174E"/>
    <w:rsid w:val="008826C1"/>
    <w:rsid w:val="009042BD"/>
    <w:rsid w:val="0092180A"/>
    <w:rsid w:val="009557A8"/>
    <w:rsid w:val="00971F52"/>
    <w:rsid w:val="00977E1D"/>
    <w:rsid w:val="009A1CFE"/>
    <w:rsid w:val="009C003D"/>
    <w:rsid w:val="009D1A4A"/>
    <w:rsid w:val="009D362F"/>
    <w:rsid w:val="009F21E9"/>
    <w:rsid w:val="00A22B78"/>
    <w:rsid w:val="00A25AE5"/>
    <w:rsid w:val="00A312D9"/>
    <w:rsid w:val="00A37002"/>
    <w:rsid w:val="00A378AB"/>
    <w:rsid w:val="00A40BCB"/>
    <w:rsid w:val="00A518D4"/>
    <w:rsid w:val="00A6388E"/>
    <w:rsid w:val="00A704F9"/>
    <w:rsid w:val="00A75EE6"/>
    <w:rsid w:val="00A82C64"/>
    <w:rsid w:val="00AA1B0E"/>
    <w:rsid w:val="00AA2E2F"/>
    <w:rsid w:val="00AB25CA"/>
    <w:rsid w:val="00AC38E6"/>
    <w:rsid w:val="00AC5CA7"/>
    <w:rsid w:val="00AD11F1"/>
    <w:rsid w:val="00AD4392"/>
    <w:rsid w:val="00AD58AB"/>
    <w:rsid w:val="00AE56B1"/>
    <w:rsid w:val="00AF3717"/>
    <w:rsid w:val="00B06BA4"/>
    <w:rsid w:val="00B06BEE"/>
    <w:rsid w:val="00B21469"/>
    <w:rsid w:val="00B40E2A"/>
    <w:rsid w:val="00B53C2E"/>
    <w:rsid w:val="00B73862"/>
    <w:rsid w:val="00B926D2"/>
    <w:rsid w:val="00BA6900"/>
    <w:rsid w:val="00BA6E48"/>
    <w:rsid w:val="00BA724E"/>
    <w:rsid w:val="00BB64BE"/>
    <w:rsid w:val="00BC5888"/>
    <w:rsid w:val="00BC6BF7"/>
    <w:rsid w:val="00BE0FC1"/>
    <w:rsid w:val="00BF2218"/>
    <w:rsid w:val="00C175B7"/>
    <w:rsid w:val="00C20694"/>
    <w:rsid w:val="00C67A0F"/>
    <w:rsid w:val="00C94120"/>
    <w:rsid w:val="00CC511A"/>
    <w:rsid w:val="00CD5A78"/>
    <w:rsid w:val="00CD6361"/>
    <w:rsid w:val="00CD7492"/>
    <w:rsid w:val="00CE3A6B"/>
    <w:rsid w:val="00CF1ECA"/>
    <w:rsid w:val="00D00211"/>
    <w:rsid w:val="00D06309"/>
    <w:rsid w:val="00D20899"/>
    <w:rsid w:val="00D27872"/>
    <w:rsid w:val="00D351EA"/>
    <w:rsid w:val="00D43403"/>
    <w:rsid w:val="00D62E71"/>
    <w:rsid w:val="00D647AD"/>
    <w:rsid w:val="00D740CA"/>
    <w:rsid w:val="00D85728"/>
    <w:rsid w:val="00D97F4E"/>
    <w:rsid w:val="00DA2EF9"/>
    <w:rsid w:val="00DB004C"/>
    <w:rsid w:val="00DC4C61"/>
    <w:rsid w:val="00DC5DE2"/>
    <w:rsid w:val="00DD555A"/>
    <w:rsid w:val="00DD64DA"/>
    <w:rsid w:val="00DF2997"/>
    <w:rsid w:val="00E14F5F"/>
    <w:rsid w:val="00E175DE"/>
    <w:rsid w:val="00E232DD"/>
    <w:rsid w:val="00E30406"/>
    <w:rsid w:val="00E407BB"/>
    <w:rsid w:val="00EA17AC"/>
    <w:rsid w:val="00EB0792"/>
    <w:rsid w:val="00EC7BC3"/>
    <w:rsid w:val="00ED35EA"/>
    <w:rsid w:val="00ED4D84"/>
    <w:rsid w:val="00ED7600"/>
    <w:rsid w:val="00EF2A70"/>
    <w:rsid w:val="00F0534C"/>
    <w:rsid w:val="00F1362C"/>
    <w:rsid w:val="00F657E8"/>
    <w:rsid w:val="00F76908"/>
    <w:rsid w:val="00F824F5"/>
    <w:rsid w:val="00FA22EE"/>
    <w:rsid w:val="00FA3FA5"/>
    <w:rsid w:val="00FC29B9"/>
    <w:rsid w:val="00FC6FD3"/>
    <w:rsid w:val="00FD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1389C8F8"/>
  <w15:chartTrackingRefBased/>
  <w15:docId w15:val="{31134B23-2F5A-45D4-A663-E79B2F994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7207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B1">
    <w:name w:val="B1"/>
    <w:basedOn w:val="List"/>
    <w:link w:val="B1Char"/>
    <w:rsid w:val="00A40BC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A40BCB"/>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qFormat/>
    <w:rsid w:val="00A40BCB"/>
    <w:pPr>
      <w:overflowPunct w:val="0"/>
      <w:autoSpaceDE w:val="0"/>
      <w:autoSpaceDN w:val="0"/>
      <w:adjustRightInd w:val="0"/>
      <w:spacing w:before="120" w:after="0" w:line="240" w:lineRule="auto"/>
      <w:textAlignment w:val="baseline"/>
    </w:pPr>
    <w:rPr>
      <w:rFonts w:eastAsia="MS Mincho" w:cs="Times New Roman"/>
      <w:szCs w:val="20"/>
      <w:lang w:val="en-GB" w:eastAsia="en-GB"/>
    </w:rPr>
  </w:style>
  <w:style w:type="character" w:customStyle="1" w:styleId="CommentTextChar">
    <w:name w:val="Comment Text Char"/>
    <w:basedOn w:val="DefaultParagraphFont"/>
    <w:link w:val="CommentText"/>
    <w:uiPriority w:val="99"/>
    <w:rsid w:val="00A40BCB"/>
    <w:rPr>
      <w:rFonts w:ascii="Times New Roman" w:eastAsia="MS Mincho" w:hAnsi="Times New Roman" w:cs="Times New Roman"/>
      <w:sz w:val="20"/>
      <w:szCs w:val="20"/>
      <w:lang w:val="en-GB" w:eastAsia="en-GB"/>
    </w:rPr>
  </w:style>
  <w:style w:type="character" w:styleId="CommentReference">
    <w:name w:val="annotation reference"/>
    <w:qFormat/>
    <w:rsid w:val="00A40BCB"/>
    <w:rPr>
      <w:sz w:val="16"/>
    </w:rPr>
  </w:style>
  <w:style w:type="paragraph" w:styleId="List">
    <w:name w:val="List"/>
    <w:basedOn w:val="Normal"/>
    <w:uiPriority w:val="99"/>
    <w:semiHidden/>
    <w:unhideWhenUsed/>
    <w:rsid w:val="00A40BCB"/>
    <w:pPr>
      <w:ind w:left="283" w:hanging="283"/>
      <w:contextualSpacing/>
    </w:pPr>
  </w:style>
  <w:style w:type="paragraph" w:styleId="CommentSubject">
    <w:name w:val="annotation subject"/>
    <w:basedOn w:val="CommentText"/>
    <w:next w:val="CommentText"/>
    <w:link w:val="CommentSubjectChar"/>
    <w:uiPriority w:val="99"/>
    <w:semiHidden/>
    <w:unhideWhenUsed/>
    <w:rsid w:val="00C20694"/>
    <w:pPr>
      <w:overflowPunct/>
      <w:autoSpaceDE/>
      <w:autoSpaceDN/>
      <w:adjustRightInd/>
      <w:spacing w:before="0"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C20694"/>
    <w:rPr>
      <w:rFonts w:ascii="Times New Roman" w:eastAsia="MS Mincho" w:hAnsi="Times New Roman" w:cs="Times New Roman"/>
      <w:b/>
      <w:bCs/>
      <w:sz w:val="20"/>
      <w:szCs w:val="20"/>
      <w:lang w:val="en-GB" w:eastAsia="en-GB"/>
    </w:rPr>
  </w:style>
  <w:style w:type="paragraph" w:customStyle="1" w:styleId="B2">
    <w:name w:val="B2"/>
    <w:basedOn w:val="List2"/>
    <w:link w:val="B2Char"/>
    <w:rsid w:val="00E232D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E232D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E232DD"/>
    <w:pPr>
      <w:ind w:left="566" w:hanging="283"/>
      <w:contextualSpacing/>
    </w:pPr>
  </w:style>
  <w:style w:type="character" w:customStyle="1" w:styleId="Heading5Char">
    <w:name w:val="Heading 5 Char"/>
    <w:basedOn w:val="DefaultParagraphFont"/>
    <w:link w:val="Heading5"/>
    <w:uiPriority w:val="9"/>
    <w:semiHidden/>
    <w:rsid w:val="007207CC"/>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964430985">
      <w:bodyDiv w:val="1"/>
      <w:marLeft w:val="0"/>
      <w:marRight w:val="0"/>
      <w:marTop w:val="0"/>
      <w:marBottom w:val="0"/>
      <w:divBdr>
        <w:top w:val="none" w:sz="0" w:space="0" w:color="auto"/>
        <w:left w:val="none" w:sz="0" w:space="0" w:color="auto"/>
        <w:bottom w:val="none" w:sz="0" w:space="0" w:color="auto"/>
        <w:right w:val="none" w:sz="0" w:space="0" w:color="auto"/>
      </w:divBdr>
    </w:div>
    <w:div w:id="1114328887">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493763261">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2961</Words>
  <Characters>16879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2023-02-17T21:01:00Z</dcterms:created>
  <dcterms:modified xsi:type="dcterms:W3CDTF">2023-02-17T21:01:00Z</dcterms:modified>
</cp:coreProperties>
</file>