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3417F297"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r w:rsidR="00E1771B" w:rsidRPr="00E1771B">
        <w:rPr>
          <w:rFonts w:ascii="Arial" w:eastAsia="宋体" w:hAnsi="Arial" w:cs="Arial"/>
          <w:b/>
          <w:sz w:val="24"/>
          <w:lang w:val="en-US" w:eastAsia="zh-CN"/>
        </w:rPr>
        <w:t>R4-2302019</w:t>
      </w:r>
    </w:p>
    <w:p w14:paraId="70D7D7B2" w14:textId="0F1F94B9"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 xml:space="preserve">, </w:t>
      </w:r>
      <w:r w:rsidR="009B57A5">
        <w:rPr>
          <w:rFonts w:ascii="Arial" w:hAnsi="Arial" w:cs="Arial"/>
          <w:b/>
          <w:noProof/>
          <w:sz w:val="24"/>
          <w:szCs w:val="24"/>
          <w:lang w:val="en-US" w:eastAsia="zh-CN"/>
        </w:rPr>
        <w:t>Feb</w:t>
      </w:r>
      <w:r w:rsidR="009B57A5" w:rsidRPr="00425FD0">
        <w:rPr>
          <w:rFonts w:ascii="Arial" w:hAnsi="Arial" w:cs="Arial"/>
          <w:b/>
          <w:noProof/>
          <w:sz w:val="24"/>
          <w:szCs w:val="24"/>
          <w:lang w:val="en-US" w:eastAsia="zh-CN"/>
        </w:rPr>
        <w:t xml:space="preserve"> </w:t>
      </w:r>
      <w:r w:rsidR="009B57A5">
        <w:rPr>
          <w:rFonts w:ascii="Arial" w:hAnsi="Arial" w:cs="Arial"/>
          <w:b/>
          <w:noProof/>
          <w:sz w:val="24"/>
          <w:szCs w:val="24"/>
          <w:lang w:val="en-US" w:eastAsia="zh-CN"/>
        </w:rPr>
        <w:t>27</w:t>
      </w:r>
      <w:r w:rsidR="009B57A5" w:rsidRPr="00DD505D">
        <w:rPr>
          <w:rFonts w:ascii="Arial" w:hAnsi="Arial" w:cs="Arial"/>
          <w:b/>
          <w:noProof/>
          <w:sz w:val="24"/>
          <w:szCs w:val="24"/>
          <w:vertAlign w:val="superscript"/>
          <w:lang w:val="en-US" w:eastAsia="zh-CN"/>
        </w:rPr>
        <w:t>th</w:t>
      </w:r>
      <w:r w:rsidR="009B57A5" w:rsidRPr="00425FD0">
        <w:rPr>
          <w:rFonts w:ascii="Arial" w:hAnsi="Arial" w:cs="Arial"/>
          <w:b/>
          <w:noProof/>
          <w:sz w:val="24"/>
          <w:szCs w:val="24"/>
          <w:lang w:val="en-US" w:eastAsia="zh-CN"/>
        </w:rPr>
        <w:t xml:space="preserve"> – </w:t>
      </w:r>
      <w:r w:rsidR="009B57A5">
        <w:rPr>
          <w:rFonts w:ascii="Arial" w:hAnsi="Arial" w:cs="Arial"/>
          <w:b/>
          <w:noProof/>
          <w:sz w:val="24"/>
          <w:szCs w:val="24"/>
          <w:lang w:val="en-US" w:eastAsia="zh-CN"/>
        </w:rPr>
        <w:t>Mar 3</w:t>
      </w:r>
      <w:r w:rsidR="009B57A5" w:rsidRPr="00DD505D">
        <w:rPr>
          <w:rFonts w:ascii="Arial" w:hAnsi="Arial" w:cs="Arial"/>
          <w:b/>
          <w:noProof/>
          <w:sz w:val="24"/>
          <w:szCs w:val="24"/>
          <w:vertAlign w:val="superscript"/>
          <w:lang w:val="en-US" w:eastAsia="zh-CN"/>
        </w:rPr>
        <w:t>rd</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43696CE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41241" w:rsidRPr="00341241">
        <w:rPr>
          <w:rFonts w:ascii="Arial" w:eastAsia="宋体" w:hAnsi="Arial"/>
          <w:b/>
          <w:sz w:val="24"/>
          <w:lang w:val="en-US" w:eastAsia="zh-CN"/>
        </w:rPr>
        <w:t>Discussion on RRM impacts for R18 SL evolution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28008A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1771B" w:rsidRPr="00E1771B">
        <w:rPr>
          <w:rFonts w:ascii="Arial" w:eastAsia="宋体" w:hAnsi="Arial"/>
          <w:b/>
          <w:sz w:val="24"/>
          <w:lang w:val="en-US" w:eastAsia="zh-CN"/>
        </w:rPr>
        <w:t>9.29.3</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830091C" w14:textId="443BE633" w:rsidR="00C74C56" w:rsidRDefault="00C74C56" w:rsidP="00182BC4">
      <w:pPr>
        <w:adjustRightInd w:val="0"/>
        <w:snapToGrid w:val="0"/>
        <w:spacing w:before="180" w:after="120"/>
        <w:rPr>
          <w:rFonts w:eastAsia="宋体"/>
          <w:sz w:val="22"/>
          <w:lang w:eastAsia="zh-CN"/>
        </w:rPr>
      </w:pPr>
      <w:r>
        <w:rPr>
          <w:rFonts w:eastAsia="宋体"/>
          <w:sz w:val="22"/>
          <w:lang w:eastAsia="zh-CN"/>
        </w:rPr>
        <w:t xml:space="preserve">R18 </w:t>
      </w:r>
      <w:r w:rsidRPr="00291382">
        <w:rPr>
          <w:rFonts w:eastAsia="宋体"/>
          <w:sz w:val="22"/>
          <w:lang w:eastAsia="zh-CN"/>
        </w:rPr>
        <w:t>WI</w:t>
      </w:r>
      <w:r>
        <w:rPr>
          <w:rFonts w:eastAsia="宋体"/>
          <w:sz w:val="22"/>
          <w:lang w:eastAsia="zh-CN"/>
        </w:rPr>
        <w:t>D</w:t>
      </w:r>
      <w:r w:rsidRPr="00291382">
        <w:rPr>
          <w:rFonts w:eastAsia="宋体"/>
          <w:sz w:val="22"/>
          <w:lang w:eastAsia="zh-CN"/>
        </w:rPr>
        <w:t xml:space="preserve"> </w:t>
      </w:r>
      <w:r>
        <w:rPr>
          <w:rFonts w:eastAsia="宋体"/>
          <w:sz w:val="22"/>
          <w:lang w:eastAsia="zh-CN"/>
        </w:rPr>
        <w:t>on</w:t>
      </w:r>
      <w:r w:rsidRPr="00291382">
        <w:rPr>
          <w:rFonts w:eastAsia="宋体"/>
          <w:sz w:val="22"/>
          <w:lang w:eastAsia="zh-CN"/>
        </w:rPr>
        <w:t xml:space="preserve"> </w:t>
      </w:r>
      <w:r w:rsidR="00707ACB">
        <w:rPr>
          <w:rFonts w:eastAsia="宋体"/>
          <w:sz w:val="22"/>
          <w:lang w:eastAsia="zh-CN"/>
        </w:rPr>
        <w:t xml:space="preserve">NR </w:t>
      </w:r>
      <w:proofErr w:type="spellStart"/>
      <w:r w:rsidR="00707ACB">
        <w:rPr>
          <w:rFonts w:eastAsia="宋体"/>
          <w:sz w:val="22"/>
          <w:lang w:eastAsia="zh-CN"/>
        </w:rPr>
        <w:t>sidelink</w:t>
      </w:r>
      <w:proofErr w:type="spellEnd"/>
      <w:r w:rsidRPr="0009263C">
        <w:rPr>
          <w:rFonts w:eastAsia="宋体"/>
          <w:sz w:val="22"/>
          <w:lang w:eastAsia="zh-CN"/>
        </w:rPr>
        <w:t xml:space="preserve"> </w:t>
      </w:r>
      <w:r>
        <w:rPr>
          <w:rFonts w:eastAsia="宋体"/>
          <w:sz w:val="22"/>
          <w:lang w:eastAsia="zh-CN"/>
        </w:rPr>
        <w:t>e</w:t>
      </w:r>
      <w:r w:rsidRPr="0009263C">
        <w:rPr>
          <w:rFonts w:eastAsia="宋体"/>
          <w:sz w:val="22"/>
          <w:lang w:eastAsia="zh-CN"/>
        </w:rPr>
        <w:t>volution</w:t>
      </w:r>
      <w:r w:rsidRPr="00DB7325">
        <w:rPr>
          <w:rFonts w:eastAsia="宋体"/>
          <w:sz w:val="22"/>
          <w:lang w:eastAsia="zh-CN"/>
        </w:rPr>
        <w:t xml:space="preserve"> </w:t>
      </w:r>
      <w:r w:rsidRPr="00291382">
        <w:rPr>
          <w:rFonts w:eastAsia="宋体"/>
          <w:sz w:val="22"/>
          <w:lang w:eastAsia="zh-CN"/>
        </w:rPr>
        <w:t>was approved</w:t>
      </w:r>
      <w:r>
        <w:rPr>
          <w:rFonts w:eastAsia="宋体"/>
          <w:sz w:val="22"/>
          <w:lang w:eastAsia="zh-CN"/>
        </w:rPr>
        <w:t xml:space="preserve"> in [1], and t</w:t>
      </w:r>
      <w:r w:rsidRPr="00291382">
        <w:rPr>
          <w:rFonts w:eastAsia="宋体"/>
          <w:sz w:val="22"/>
          <w:lang w:eastAsia="zh-CN"/>
        </w:rPr>
        <w:t xml:space="preserve">he </w:t>
      </w:r>
      <w:r w:rsidRPr="0009263C">
        <w:rPr>
          <w:rFonts w:eastAsia="宋体"/>
          <w:sz w:val="22"/>
          <w:lang w:eastAsia="zh-CN"/>
        </w:rPr>
        <w:t xml:space="preserve">detailed </w:t>
      </w:r>
      <w:r w:rsidRPr="00291382">
        <w:rPr>
          <w:rFonts w:eastAsia="宋体"/>
          <w:sz w:val="22"/>
          <w:lang w:eastAsia="zh-CN"/>
        </w:rPr>
        <w:t>objectives</w:t>
      </w:r>
      <w:r>
        <w:rPr>
          <w:rFonts w:eastAsia="宋体"/>
          <w:sz w:val="22"/>
          <w:lang w:eastAsia="zh-CN"/>
        </w:rPr>
        <w:t xml:space="preserve"> </w:t>
      </w:r>
      <w:r w:rsidRPr="00291382">
        <w:rPr>
          <w:rFonts w:eastAsia="宋体"/>
          <w:sz w:val="22"/>
          <w:lang w:eastAsia="zh-CN"/>
        </w:rPr>
        <w:t xml:space="preserve">are </w:t>
      </w:r>
      <w:r w:rsidR="00441457">
        <w:rPr>
          <w:rFonts w:eastAsia="宋体"/>
          <w:sz w:val="22"/>
          <w:lang w:eastAsia="zh-CN"/>
        </w:rPr>
        <w:t>list</w:t>
      </w:r>
      <w:r>
        <w:rPr>
          <w:rFonts w:eastAsia="宋体"/>
          <w:sz w:val="22"/>
          <w:lang w:eastAsia="zh-CN"/>
        </w:rPr>
        <w:t xml:space="preserve"> as follows:</w:t>
      </w:r>
    </w:p>
    <w:tbl>
      <w:tblPr>
        <w:tblStyle w:val="afa"/>
        <w:tblW w:w="0" w:type="auto"/>
        <w:tblLook w:val="04A0" w:firstRow="1" w:lastRow="0" w:firstColumn="1" w:lastColumn="0" w:noHBand="0" w:noVBand="1"/>
      </w:tblPr>
      <w:tblGrid>
        <w:gridCol w:w="9621"/>
      </w:tblGrid>
      <w:tr w:rsidR="007A3B63" w14:paraId="535BCCD0" w14:textId="77777777" w:rsidTr="007A3B63">
        <w:tc>
          <w:tcPr>
            <w:tcW w:w="9621" w:type="dxa"/>
          </w:tcPr>
          <w:p w14:paraId="2469A5F7" w14:textId="77777777" w:rsidR="007A3B63" w:rsidRPr="007A3B63" w:rsidRDefault="007A3B63" w:rsidP="00620A65">
            <w:pPr>
              <w:numPr>
                <w:ilvl w:val="0"/>
                <w:numId w:val="12"/>
              </w:numPr>
              <w:overflowPunct w:val="0"/>
              <w:autoSpaceDE w:val="0"/>
              <w:autoSpaceDN w:val="0"/>
              <w:adjustRightInd w:val="0"/>
              <w:spacing w:before="120" w:after="0"/>
              <w:ind w:left="426" w:hanging="284"/>
              <w:textAlignment w:val="baseline"/>
              <w:rPr>
                <w:rFonts w:ascii="Times" w:hAnsi="Times" w:cs="Times"/>
              </w:rPr>
            </w:pPr>
            <w:r w:rsidRPr="007A3B63">
              <w:rPr>
                <w:rFonts w:ascii="Times" w:hAnsi="Times" w:cs="Times"/>
              </w:rPr>
              <w:t xml:space="preserve">Specify mechanism to support NR </w:t>
            </w:r>
            <w:proofErr w:type="spellStart"/>
            <w:r w:rsidRPr="007A3B63">
              <w:rPr>
                <w:rFonts w:ascii="Times" w:hAnsi="Times" w:cs="Times"/>
              </w:rPr>
              <w:t>sidelink</w:t>
            </w:r>
            <w:proofErr w:type="spellEnd"/>
            <w:r w:rsidRPr="007A3B63">
              <w:rPr>
                <w:rFonts w:ascii="Times" w:hAnsi="Times" w:cs="Times"/>
              </w:rPr>
              <w:t xml:space="preserve"> CA operation based on LTE </w:t>
            </w:r>
            <w:proofErr w:type="spellStart"/>
            <w:r w:rsidRPr="007A3B63">
              <w:rPr>
                <w:rFonts w:ascii="Times" w:hAnsi="Times" w:cs="Times"/>
              </w:rPr>
              <w:t>sidelink</w:t>
            </w:r>
            <w:proofErr w:type="spellEnd"/>
            <w:r w:rsidRPr="007A3B63">
              <w:rPr>
                <w:rFonts w:ascii="Times" w:hAnsi="Times" w:cs="Times"/>
              </w:rPr>
              <w:t xml:space="preserve"> CA operation [RAN2, RAN1, RAN4] (This part of the work is </w:t>
            </w:r>
            <w:bookmarkStart w:id="4" w:name="_Hlk127279565"/>
            <w:r w:rsidRPr="007A3B63">
              <w:rPr>
                <w:rFonts w:ascii="Times" w:hAnsi="Times" w:cs="Times"/>
              </w:rPr>
              <w:t>put on hold until further checking in RAN#99</w:t>
            </w:r>
            <w:bookmarkEnd w:id="4"/>
            <w:r w:rsidRPr="007A3B63">
              <w:rPr>
                <w:rFonts w:ascii="Times" w:hAnsi="Times" w:cs="Times"/>
              </w:rPr>
              <w:t>)</w:t>
            </w:r>
          </w:p>
          <w:p w14:paraId="0410B493"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r w:rsidRPr="007A3B63">
              <w:rPr>
                <w:rFonts w:ascii="Times" w:hAnsi="Times" w:cs="Times"/>
                <w:lang w:eastAsia="ko-KR"/>
              </w:rPr>
              <w:t xml:space="preserve">Support only LTE </w:t>
            </w:r>
            <w:proofErr w:type="spellStart"/>
            <w:r w:rsidRPr="007A3B63">
              <w:rPr>
                <w:rFonts w:ascii="Times" w:hAnsi="Times" w:cs="Times"/>
                <w:lang w:eastAsia="ko-KR"/>
              </w:rPr>
              <w:t>sidelink</w:t>
            </w:r>
            <w:proofErr w:type="spellEnd"/>
            <w:r w:rsidRPr="007A3B63">
              <w:rPr>
                <w:rFonts w:ascii="Times" w:hAnsi="Times" w:cs="Times"/>
                <w:lang w:eastAsia="ko-KR"/>
              </w:rPr>
              <w:t xml:space="preserve"> CA features for NR (i.e., SL carrier (re-)selection, synchronization of aggregated carriers, handling the limited capability, power control for simultaneous </w:t>
            </w:r>
            <w:proofErr w:type="spellStart"/>
            <w:r w:rsidRPr="007A3B63">
              <w:rPr>
                <w:rFonts w:ascii="Times" w:hAnsi="Times" w:cs="Times"/>
                <w:lang w:eastAsia="ko-KR"/>
              </w:rPr>
              <w:t>sidelink</w:t>
            </w:r>
            <w:proofErr w:type="spellEnd"/>
            <w:r w:rsidRPr="007A3B63">
              <w:rPr>
                <w:rFonts w:ascii="Times" w:hAnsi="Times" w:cs="Times"/>
                <w:lang w:eastAsia="ko-KR"/>
              </w:rPr>
              <w:t xml:space="preserve"> TX, packet duplication)</w:t>
            </w:r>
          </w:p>
          <w:p w14:paraId="0FEC1597"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r w:rsidRPr="007A3B63">
              <w:rPr>
                <w:rFonts w:ascii="Times" w:hAnsi="Times" w:cs="Times"/>
                <w:lang w:eastAsia="ko-KR"/>
              </w:rPr>
              <w:t>The work is limited to FR1 licensed spectrum and ITS band in FR1.</w:t>
            </w:r>
          </w:p>
          <w:p w14:paraId="6F04FF72"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r w:rsidRPr="007A3B63">
              <w:rPr>
                <w:rFonts w:ascii="Times" w:hAnsi="Times" w:cs="Times"/>
                <w:lang w:eastAsia="ko-KR"/>
              </w:rPr>
              <w:t xml:space="preserve">No specific enhancements of Rel-17 </w:t>
            </w:r>
            <w:proofErr w:type="spellStart"/>
            <w:r w:rsidRPr="007A3B63">
              <w:rPr>
                <w:rFonts w:ascii="Times" w:hAnsi="Times" w:cs="Times"/>
                <w:lang w:eastAsia="ko-KR"/>
              </w:rPr>
              <w:t>sidelink</w:t>
            </w:r>
            <w:proofErr w:type="spellEnd"/>
            <w:r w:rsidRPr="007A3B63">
              <w:rPr>
                <w:rFonts w:ascii="Times" w:hAnsi="Times" w:cs="Times"/>
                <w:lang w:eastAsia="ko-KR"/>
              </w:rPr>
              <w:t xml:space="preserve"> features with </w:t>
            </w:r>
            <w:proofErr w:type="spellStart"/>
            <w:r w:rsidRPr="007A3B63">
              <w:rPr>
                <w:rFonts w:ascii="Times" w:hAnsi="Times" w:cs="Times"/>
                <w:lang w:eastAsia="ko-KR"/>
              </w:rPr>
              <w:t>sidelink</w:t>
            </w:r>
            <w:proofErr w:type="spellEnd"/>
            <w:r w:rsidRPr="007A3B63">
              <w:rPr>
                <w:rFonts w:ascii="Times" w:hAnsi="Times" w:cs="Times"/>
                <w:lang w:eastAsia="ko-KR"/>
              </w:rPr>
              <w:t xml:space="preserve"> CA support.</w:t>
            </w:r>
          </w:p>
          <w:p w14:paraId="2DC89E18"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r w:rsidRPr="007A3B63">
              <w:rPr>
                <w:rFonts w:ascii="Times" w:hAnsi="Times" w:cs="Times"/>
                <w:lang w:eastAsia="ko-KR"/>
              </w:rPr>
              <w:t>This feature is backwards compatible in the following regards</w:t>
            </w:r>
          </w:p>
          <w:p w14:paraId="0465C4EE" w14:textId="77777777" w:rsidR="007A3B63" w:rsidRPr="007A3B63" w:rsidRDefault="007A3B63" w:rsidP="00620A65">
            <w:pPr>
              <w:numPr>
                <w:ilvl w:val="1"/>
                <w:numId w:val="11"/>
              </w:numPr>
              <w:overflowPunct w:val="0"/>
              <w:autoSpaceDE w:val="0"/>
              <w:autoSpaceDN w:val="0"/>
              <w:adjustRightInd w:val="0"/>
              <w:spacing w:before="60" w:after="60"/>
              <w:ind w:left="1418" w:hanging="284"/>
              <w:textAlignment w:val="baseline"/>
              <w:rPr>
                <w:rFonts w:ascii="Times" w:hAnsi="Times" w:cs="Times"/>
                <w:lang w:eastAsia="ko-KR"/>
              </w:rPr>
            </w:pPr>
            <w:bookmarkStart w:id="5" w:name="_Hlk89619097"/>
            <w:r w:rsidRPr="007A3B63">
              <w:rPr>
                <w:rFonts w:ascii="Times" w:hAnsi="Times" w:cs="Times"/>
                <w:lang w:eastAsia="ko-KR"/>
              </w:rPr>
              <w:t>A Rel-16/Rel-17 UE can receive Rel-18 </w:t>
            </w:r>
            <w:proofErr w:type="spellStart"/>
            <w:r w:rsidRPr="007A3B63">
              <w:rPr>
                <w:rFonts w:ascii="Times" w:hAnsi="Times" w:cs="Times"/>
                <w:lang w:eastAsia="ko-KR"/>
              </w:rPr>
              <w:t>sidelink</w:t>
            </w:r>
            <w:proofErr w:type="spellEnd"/>
            <w:r w:rsidRPr="007A3B63">
              <w:rPr>
                <w:rFonts w:ascii="Times" w:hAnsi="Times" w:cs="Times"/>
                <w:lang w:eastAsia="ko-KR"/>
              </w:rPr>
              <w:t xml:space="preserve"> broadcast/groupcast transmissions with CA for the carrier on which it receives PSCCH/PSSCH and transmits the corresponding </w:t>
            </w:r>
            <w:proofErr w:type="spellStart"/>
            <w:r w:rsidRPr="007A3B63">
              <w:rPr>
                <w:rFonts w:ascii="Times" w:hAnsi="Times" w:cs="Times"/>
                <w:lang w:eastAsia="ko-KR"/>
              </w:rPr>
              <w:t>sidelink</w:t>
            </w:r>
            <w:proofErr w:type="spellEnd"/>
            <w:r w:rsidRPr="007A3B63">
              <w:rPr>
                <w:rFonts w:ascii="Times" w:hAnsi="Times" w:cs="Times"/>
                <w:lang w:eastAsia="ko-KR"/>
              </w:rPr>
              <w:t xml:space="preserve"> HARQ feedback</w:t>
            </w:r>
            <w:bookmarkEnd w:id="5"/>
            <w:r w:rsidRPr="007A3B63">
              <w:rPr>
                <w:rFonts w:ascii="Times" w:hAnsi="Times" w:cs="Times"/>
                <w:lang w:eastAsia="ko-KR"/>
              </w:rPr>
              <w:t xml:space="preserve"> (when SL-HARQ is enabled in SCI)</w:t>
            </w:r>
          </w:p>
          <w:p w14:paraId="4F409981" w14:textId="77777777" w:rsidR="007A3B63" w:rsidRPr="007A3B63" w:rsidRDefault="007A3B63" w:rsidP="00620A65">
            <w:pPr>
              <w:numPr>
                <w:ilvl w:val="0"/>
                <w:numId w:val="12"/>
              </w:numPr>
              <w:overflowPunct w:val="0"/>
              <w:autoSpaceDE w:val="0"/>
              <w:autoSpaceDN w:val="0"/>
              <w:adjustRightInd w:val="0"/>
              <w:spacing w:before="120" w:after="0"/>
              <w:ind w:left="426" w:hanging="284"/>
              <w:textAlignment w:val="baseline"/>
              <w:rPr>
                <w:rFonts w:ascii="Times" w:hAnsi="Times" w:cs="Times"/>
              </w:rPr>
            </w:pPr>
            <w:r w:rsidRPr="007A3B63">
              <w:rPr>
                <w:rFonts w:ascii="Times" w:hAnsi="Times" w:cs="Times"/>
              </w:rPr>
              <w:t xml:space="preserve">Study and specify support of </w:t>
            </w:r>
            <w:proofErr w:type="spellStart"/>
            <w:r w:rsidRPr="007A3B63">
              <w:rPr>
                <w:rFonts w:ascii="Times" w:hAnsi="Times" w:cs="Times"/>
              </w:rPr>
              <w:t>sidelink</w:t>
            </w:r>
            <w:proofErr w:type="spellEnd"/>
            <w:r w:rsidRPr="007A3B63">
              <w:rPr>
                <w:rFonts w:ascii="Times" w:hAnsi="Times" w:cs="Times"/>
              </w:rPr>
              <w:t xml:space="preserve"> on unlicensed spectrum for both mode 1 and mode 2 where </w:t>
            </w:r>
            <w:proofErr w:type="spellStart"/>
            <w:r w:rsidRPr="007A3B63">
              <w:rPr>
                <w:rFonts w:ascii="Times" w:hAnsi="Times" w:cs="Times"/>
              </w:rPr>
              <w:t>Uu</w:t>
            </w:r>
            <w:proofErr w:type="spellEnd"/>
            <w:r w:rsidRPr="007A3B63">
              <w:rPr>
                <w:rFonts w:ascii="Times" w:hAnsi="Times" w:cs="Times"/>
              </w:rPr>
              <w:t xml:space="preserve"> operation for mode 1 is limited to licensed spectrum only [RAN1, RAN2, RAN4]</w:t>
            </w:r>
          </w:p>
          <w:p w14:paraId="7C4DC8CB"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r w:rsidRPr="007A3B63">
              <w:rPr>
                <w:rFonts w:ascii="Times" w:hAnsi="Times" w:cs="Times"/>
                <w:lang w:eastAsia="ko-KR"/>
              </w:rPr>
              <w:t xml:space="preserve">Channel access mechanisms from NR-U shall be reused for </w:t>
            </w:r>
            <w:proofErr w:type="spellStart"/>
            <w:r w:rsidRPr="007A3B63">
              <w:rPr>
                <w:rFonts w:ascii="Times" w:hAnsi="Times" w:cs="Times"/>
                <w:lang w:eastAsia="ko-KR"/>
              </w:rPr>
              <w:t>sidelink</w:t>
            </w:r>
            <w:proofErr w:type="spellEnd"/>
            <w:r w:rsidRPr="007A3B63">
              <w:rPr>
                <w:rFonts w:ascii="Times" w:hAnsi="Times" w:cs="Times"/>
                <w:lang w:eastAsia="ko-KR"/>
              </w:rPr>
              <w:t xml:space="preserve"> unlicensed operation</w:t>
            </w:r>
          </w:p>
          <w:p w14:paraId="4F1D1945" w14:textId="77777777" w:rsidR="007A3B63" w:rsidRPr="007A3B63" w:rsidRDefault="007A3B63" w:rsidP="00620A65">
            <w:pPr>
              <w:numPr>
                <w:ilvl w:val="1"/>
                <w:numId w:val="11"/>
              </w:numPr>
              <w:overflowPunct w:val="0"/>
              <w:autoSpaceDE w:val="0"/>
              <w:autoSpaceDN w:val="0"/>
              <w:adjustRightInd w:val="0"/>
              <w:spacing w:before="60" w:after="60"/>
              <w:ind w:left="1418" w:hanging="284"/>
              <w:textAlignment w:val="baseline"/>
              <w:rPr>
                <w:rFonts w:ascii="Times" w:hAnsi="Times" w:cs="Times"/>
                <w:lang w:eastAsia="ko-KR"/>
              </w:rPr>
            </w:pPr>
            <w:bookmarkStart w:id="6" w:name="_Hlk89917081"/>
            <w:r w:rsidRPr="007A3B63">
              <w:rPr>
                <w:rFonts w:ascii="Times" w:hAnsi="Times" w:cs="Times"/>
                <w:lang w:eastAsia="ko-KR"/>
              </w:rPr>
              <w:t xml:space="preserve">Assess the applicability of </w:t>
            </w:r>
            <w:proofErr w:type="spellStart"/>
            <w:r w:rsidRPr="007A3B63">
              <w:rPr>
                <w:rFonts w:ascii="Times" w:hAnsi="Times" w:cs="Times"/>
                <w:lang w:eastAsia="ko-KR"/>
              </w:rPr>
              <w:t>sidelink</w:t>
            </w:r>
            <w:proofErr w:type="spellEnd"/>
            <w:r w:rsidRPr="007A3B63">
              <w:rPr>
                <w:rFonts w:ascii="Times" w:hAnsi="Times" w:cs="Times"/>
                <w:lang w:eastAsia="ko-KR"/>
              </w:rPr>
              <w:t xml:space="preserve"> resource reservation from Rel-16/Rel-17 to </w:t>
            </w:r>
            <w:proofErr w:type="spellStart"/>
            <w:r w:rsidRPr="007A3B63">
              <w:rPr>
                <w:rFonts w:ascii="Times" w:hAnsi="Times" w:cs="Times"/>
                <w:lang w:eastAsia="ko-KR"/>
              </w:rPr>
              <w:t>sidelink</w:t>
            </w:r>
            <w:proofErr w:type="spellEnd"/>
            <w:r w:rsidRPr="007A3B63">
              <w:rPr>
                <w:rFonts w:ascii="Times" w:hAnsi="Times" w:cs="Times"/>
                <w:lang w:eastAsia="ko-KR"/>
              </w:rPr>
              <w:t xml:space="preserve"> unlicensed operation within the boundaries of unlicensed channel access mechanism and operation</w:t>
            </w:r>
          </w:p>
          <w:p w14:paraId="2A5F39EB" w14:textId="77777777" w:rsidR="007A3B63" w:rsidRPr="007A3B63" w:rsidRDefault="007A3B63" w:rsidP="00620A65">
            <w:pPr>
              <w:numPr>
                <w:ilvl w:val="2"/>
                <w:numId w:val="11"/>
              </w:numPr>
              <w:overflowPunct w:val="0"/>
              <w:autoSpaceDE w:val="0"/>
              <w:autoSpaceDN w:val="0"/>
              <w:adjustRightInd w:val="0"/>
              <w:spacing w:before="60" w:after="60"/>
              <w:textAlignment w:val="baseline"/>
              <w:rPr>
                <w:rFonts w:ascii="Times" w:hAnsi="Times" w:cs="Times"/>
                <w:lang w:eastAsia="ko-KR"/>
              </w:rPr>
            </w:pPr>
            <w:r w:rsidRPr="007A3B63">
              <w:rPr>
                <w:rFonts w:ascii="Times" w:hAnsi="Times" w:cs="Times"/>
                <w:lang w:eastAsia="ko-KR"/>
              </w:rPr>
              <w:t>No specific enhancements for Rel-17 resource allocation mechanisms</w:t>
            </w:r>
            <w:bookmarkEnd w:id="6"/>
          </w:p>
          <w:p w14:paraId="223DBBA6" w14:textId="77777777" w:rsidR="007A3B63" w:rsidRPr="007A3B63" w:rsidRDefault="007A3B63" w:rsidP="00620A65">
            <w:pPr>
              <w:numPr>
                <w:ilvl w:val="2"/>
                <w:numId w:val="11"/>
              </w:numPr>
              <w:overflowPunct w:val="0"/>
              <w:autoSpaceDE w:val="0"/>
              <w:autoSpaceDN w:val="0"/>
              <w:adjustRightInd w:val="0"/>
              <w:spacing w:before="60" w:after="60"/>
              <w:textAlignment w:val="baseline"/>
              <w:rPr>
                <w:rFonts w:ascii="Times" w:hAnsi="Times" w:cs="Times"/>
                <w:lang w:eastAsia="ko-KR"/>
              </w:rPr>
            </w:pPr>
            <w:r w:rsidRPr="007A3B63">
              <w:rPr>
                <w:rFonts w:ascii="Times" w:hAnsi="Times" w:cs="Times"/>
                <w:lang w:eastAsia="ko-KR"/>
              </w:rPr>
              <w:t>If the existing NR-U channel access framework does not support the required SL-U functionality, WGs will make appropriate recommendations for RAN approval.</w:t>
            </w:r>
          </w:p>
          <w:p w14:paraId="35548986"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bookmarkStart w:id="7" w:name="_Hlk89917101"/>
            <w:r w:rsidRPr="007A3B63">
              <w:rPr>
                <w:rFonts w:ascii="Times" w:hAnsi="Times" w:cs="Times"/>
                <w:lang w:eastAsia="ko-KR"/>
              </w:rPr>
              <w:t xml:space="preserve">Physical channel design framework: Required changes to NR </w:t>
            </w:r>
            <w:proofErr w:type="spellStart"/>
            <w:r w:rsidRPr="007A3B63">
              <w:rPr>
                <w:rFonts w:ascii="Times" w:hAnsi="Times" w:cs="Times"/>
                <w:lang w:eastAsia="ko-KR"/>
              </w:rPr>
              <w:t>sidelink</w:t>
            </w:r>
            <w:proofErr w:type="spellEnd"/>
            <w:r w:rsidRPr="007A3B63">
              <w:rPr>
                <w:rFonts w:ascii="Times" w:hAnsi="Times" w:cs="Times"/>
                <w:lang w:eastAsia="ko-KR"/>
              </w:rPr>
              <w:t xml:space="preserve"> physical channel structures and procedures to operate on unlicensed spectrum</w:t>
            </w:r>
            <w:bookmarkEnd w:id="7"/>
          </w:p>
          <w:p w14:paraId="072CB8B1" w14:textId="77777777" w:rsidR="007A3B63" w:rsidRPr="007A3B63" w:rsidRDefault="007A3B63" w:rsidP="00620A65">
            <w:pPr>
              <w:numPr>
                <w:ilvl w:val="1"/>
                <w:numId w:val="11"/>
              </w:numPr>
              <w:overflowPunct w:val="0"/>
              <w:autoSpaceDE w:val="0"/>
              <w:autoSpaceDN w:val="0"/>
              <w:adjustRightInd w:val="0"/>
              <w:spacing w:before="60" w:after="60"/>
              <w:ind w:left="1418" w:hanging="284"/>
              <w:textAlignment w:val="baseline"/>
              <w:rPr>
                <w:rFonts w:ascii="Times" w:hAnsi="Times" w:cs="Times"/>
                <w:lang w:eastAsia="ko-KR"/>
              </w:rPr>
            </w:pPr>
            <w:bookmarkStart w:id="8" w:name="_Hlk89917118"/>
            <w:r w:rsidRPr="007A3B63">
              <w:rPr>
                <w:rFonts w:ascii="Times" w:hAnsi="Times" w:cs="Times"/>
                <w:lang w:eastAsia="ko-KR"/>
              </w:rPr>
              <w:t xml:space="preserve">The existing NR </w:t>
            </w:r>
            <w:proofErr w:type="spellStart"/>
            <w:r w:rsidRPr="007A3B63">
              <w:rPr>
                <w:rFonts w:ascii="Times" w:hAnsi="Times" w:cs="Times"/>
                <w:lang w:eastAsia="ko-KR"/>
              </w:rPr>
              <w:t>sidelink</w:t>
            </w:r>
            <w:proofErr w:type="spellEnd"/>
            <w:r w:rsidRPr="007A3B63">
              <w:rPr>
                <w:rFonts w:ascii="Times" w:hAnsi="Times" w:cs="Times"/>
                <w:lang w:eastAsia="ko-KR"/>
              </w:rPr>
              <w:t xml:space="preserve"> and NR-U channel structure shall be reused </w:t>
            </w:r>
            <w:bookmarkEnd w:id="8"/>
            <w:r w:rsidRPr="007A3B63">
              <w:rPr>
                <w:rFonts w:ascii="Times" w:hAnsi="Times" w:cs="Times"/>
                <w:lang w:eastAsia="ko-KR"/>
              </w:rPr>
              <w:t>as the baseline.</w:t>
            </w:r>
          </w:p>
          <w:p w14:paraId="59B61E10"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bookmarkStart w:id="9" w:name="_Hlk89917140"/>
            <w:r w:rsidRPr="007A3B63">
              <w:rPr>
                <w:rFonts w:ascii="Times" w:hAnsi="Times" w:cs="Times"/>
                <w:lang w:eastAsia="ko-KR"/>
              </w:rPr>
              <w:t>No specific enhancements for existing NR SL feature</w:t>
            </w:r>
            <w:bookmarkEnd w:id="9"/>
          </w:p>
          <w:p w14:paraId="3AAC3BC2"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r w:rsidRPr="007A3B63">
              <w:rPr>
                <w:rFonts w:ascii="Times" w:hAnsi="Times" w:cs="Times"/>
                <w:lang w:eastAsia="ko-KR"/>
              </w:rPr>
              <w:t>Focus on FR1 unlicensed bands (n46 and n96/n102)</w:t>
            </w:r>
            <w:bookmarkStart w:id="10" w:name="_Hlk89917215"/>
            <w:r w:rsidRPr="007A3B63">
              <w:rPr>
                <w:rFonts w:ascii="Times" w:hAnsi="Times" w:cs="Times"/>
                <w:lang w:eastAsia="ko-KR"/>
              </w:rPr>
              <w:t>.</w:t>
            </w:r>
            <w:bookmarkEnd w:id="10"/>
          </w:p>
          <w:p w14:paraId="7C7D432F"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r w:rsidRPr="007A3B63">
              <w:rPr>
                <w:rFonts w:ascii="Times" w:hAnsi="Times" w:cs="Times"/>
                <w:lang w:eastAsia="ko-KR"/>
              </w:rPr>
              <w:t xml:space="preserve">Note: In </w:t>
            </w:r>
            <w:proofErr w:type="spellStart"/>
            <w:r w:rsidRPr="007A3B63">
              <w:rPr>
                <w:rFonts w:ascii="Times" w:hAnsi="Times" w:cs="Times"/>
                <w:lang w:eastAsia="ko-KR"/>
              </w:rPr>
              <w:t>sidelink</w:t>
            </w:r>
            <w:proofErr w:type="spellEnd"/>
            <w:r w:rsidRPr="007A3B63">
              <w:rPr>
                <w:rFonts w:ascii="Times" w:hAnsi="Times" w:cs="Times"/>
                <w:lang w:eastAsia="ko-KR"/>
              </w:rPr>
              <w:t xml:space="preserve"> unlicensed operation, the </w:t>
            </w:r>
            <w:proofErr w:type="spellStart"/>
            <w:r w:rsidRPr="007A3B63">
              <w:rPr>
                <w:rFonts w:ascii="Times" w:hAnsi="Times" w:cs="Times"/>
                <w:lang w:eastAsia="ko-KR"/>
              </w:rPr>
              <w:t>gNB</w:t>
            </w:r>
            <w:proofErr w:type="spellEnd"/>
            <w:r w:rsidRPr="007A3B63">
              <w:rPr>
                <w:rFonts w:ascii="Times" w:hAnsi="Times" w:cs="Times"/>
                <w:lang w:eastAsia="ko-KR"/>
              </w:rPr>
              <w:t xml:space="preserve"> does not perform Type 1 channel access to initiate and share a channel occupancy, neither Type 2 channel access to share an initiated channel occupancy, nor semi-static channel access procedures to access an unlicensed channel.</w:t>
            </w:r>
          </w:p>
          <w:p w14:paraId="6C876DBD" w14:textId="77777777" w:rsidR="007A3B63" w:rsidRPr="007A3B63" w:rsidRDefault="007A3B63" w:rsidP="00620A65">
            <w:pPr>
              <w:numPr>
                <w:ilvl w:val="0"/>
                <w:numId w:val="12"/>
              </w:numPr>
              <w:overflowPunct w:val="0"/>
              <w:autoSpaceDE w:val="0"/>
              <w:autoSpaceDN w:val="0"/>
              <w:adjustRightInd w:val="0"/>
              <w:spacing w:before="120" w:after="0"/>
              <w:ind w:left="426" w:hanging="284"/>
              <w:textAlignment w:val="baseline"/>
              <w:rPr>
                <w:rFonts w:ascii="Times" w:hAnsi="Times" w:cs="Times"/>
              </w:rPr>
            </w:pPr>
            <w:bookmarkStart w:id="11" w:name="_Hlk89917254"/>
            <w:r w:rsidRPr="007A3B63">
              <w:rPr>
                <w:rFonts w:ascii="Times" w:hAnsi="Times" w:cs="Times"/>
                <w:iCs/>
              </w:rPr>
              <w:t xml:space="preserve">Study enhanced </w:t>
            </w:r>
            <w:proofErr w:type="spellStart"/>
            <w:r w:rsidRPr="007A3B63">
              <w:rPr>
                <w:rFonts w:ascii="Times" w:hAnsi="Times" w:cs="Times"/>
                <w:iCs/>
              </w:rPr>
              <w:t>sidelink</w:t>
            </w:r>
            <w:proofErr w:type="spellEnd"/>
            <w:r w:rsidRPr="007A3B63">
              <w:rPr>
                <w:rFonts w:ascii="Times" w:hAnsi="Times" w:cs="Times"/>
                <w:iCs/>
              </w:rPr>
              <w:t xml:space="preserve"> operation on FR2 licensed spectrum [RAN1, RAN2]</w:t>
            </w:r>
            <w:bookmarkEnd w:id="11"/>
          </w:p>
          <w:p w14:paraId="2289DBAE"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bookmarkStart w:id="12" w:name="_Hlk89917271"/>
            <w:r w:rsidRPr="007A3B63">
              <w:rPr>
                <w:rFonts w:ascii="Times" w:hAnsi="Times" w:cs="Times"/>
                <w:lang w:eastAsia="ko-KR"/>
              </w:rPr>
              <w:t>Focus only on updating the evaluation methodology for commercial deployment scenario</w:t>
            </w:r>
            <w:bookmarkEnd w:id="12"/>
            <w:r w:rsidRPr="007A3B63">
              <w:rPr>
                <w:rFonts w:ascii="Times" w:hAnsi="Times" w:cs="Times"/>
                <w:lang w:eastAsia="ko-KR"/>
              </w:rPr>
              <w:t xml:space="preserve"> in 4Q 2022. [RAN1]</w:t>
            </w:r>
          </w:p>
          <w:p w14:paraId="1DBD6AF8"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lang w:eastAsia="ko-KR"/>
              </w:rPr>
            </w:pPr>
            <w:bookmarkStart w:id="13" w:name="_Hlk89917283"/>
            <w:r w:rsidRPr="007A3B63">
              <w:rPr>
                <w:rFonts w:ascii="Times" w:hAnsi="Times" w:cs="Times"/>
                <w:iCs/>
                <w:lang w:eastAsia="ko-KR"/>
              </w:rPr>
              <w:t xml:space="preserve">Study is limited to the support of </w:t>
            </w:r>
            <w:bookmarkStart w:id="14" w:name="_Hlk127384200"/>
            <w:proofErr w:type="spellStart"/>
            <w:r w:rsidRPr="007A3B63">
              <w:rPr>
                <w:rFonts w:ascii="Times" w:hAnsi="Times" w:cs="Times"/>
                <w:iCs/>
                <w:lang w:eastAsia="ko-KR"/>
              </w:rPr>
              <w:t>sidelink</w:t>
            </w:r>
            <w:proofErr w:type="spellEnd"/>
            <w:r w:rsidRPr="007A3B63">
              <w:rPr>
                <w:rFonts w:ascii="Times" w:hAnsi="Times" w:cs="Times"/>
                <w:iCs/>
                <w:lang w:eastAsia="ko-KR"/>
              </w:rPr>
              <w:t xml:space="preserve"> beam management</w:t>
            </w:r>
            <w:bookmarkEnd w:id="14"/>
            <w:r w:rsidRPr="007A3B63">
              <w:rPr>
                <w:rFonts w:ascii="Times" w:hAnsi="Times" w:cs="Times"/>
                <w:iCs/>
                <w:lang w:eastAsia="ko-KR"/>
              </w:rPr>
              <w:t xml:space="preserve"> (including initial beam-pairing, beam maintenance, and beam failure recovery, etc) by reusing existing </w:t>
            </w:r>
            <w:proofErr w:type="spellStart"/>
            <w:r w:rsidRPr="007A3B63">
              <w:rPr>
                <w:rFonts w:ascii="Times" w:hAnsi="Times" w:cs="Times"/>
                <w:iCs/>
                <w:lang w:eastAsia="ko-KR"/>
              </w:rPr>
              <w:t>sidelink</w:t>
            </w:r>
            <w:proofErr w:type="spellEnd"/>
            <w:r w:rsidRPr="007A3B63">
              <w:rPr>
                <w:rFonts w:ascii="Times" w:hAnsi="Times" w:cs="Times"/>
                <w:iCs/>
                <w:lang w:eastAsia="ko-KR"/>
              </w:rPr>
              <w:t xml:space="preserve"> CSI framework and reusing </w:t>
            </w:r>
            <w:proofErr w:type="spellStart"/>
            <w:r w:rsidRPr="007A3B63">
              <w:rPr>
                <w:rFonts w:ascii="Times" w:hAnsi="Times" w:cs="Times"/>
                <w:iCs/>
                <w:lang w:eastAsia="ko-KR"/>
              </w:rPr>
              <w:t>Uu</w:t>
            </w:r>
            <w:proofErr w:type="spellEnd"/>
            <w:r w:rsidRPr="007A3B63">
              <w:rPr>
                <w:rFonts w:ascii="Times" w:hAnsi="Times" w:cs="Times"/>
                <w:iCs/>
                <w:lang w:eastAsia="ko-KR"/>
              </w:rPr>
              <w:t xml:space="preserve"> beam management concepts wherever possible.</w:t>
            </w:r>
            <w:bookmarkEnd w:id="13"/>
            <w:r w:rsidRPr="007A3B63">
              <w:rPr>
                <w:rFonts w:ascii="Times" w:hAnsi="Times" w:cs="Times"/>
                <w:iCs/>
                <w:lang w:eastAsia="ko-KR"/>
              </w:rPr>
              <w:t xml:space="preserve"> [RAN1, RAN2]</w:t>
            </w:r>
          </w:p>
          <w:p w14:paraId="06BD6DE2" w14:textId="77777777" w:rsidR="007A3B63" w:rsidRPr="007A3B63" w:rsidRDefault="007A3B63" w:rsidP="00620A65">
            <w:pPr>
              <w:numPr>
                <w:ilvl w:val="1"/>
                <w:numId w:val="11"/>
              </w:numPr>
              <w:overflowPunct w:val="0"/>
              <w:autoSpaceDE w:val="0"/>
              <w:autoSpaceDN w:val="0"/>
              <w:adjustRightInd w:val="0"/>
              <w:spacing w:before="60" w:after="60"/>
              <w:textAlignment w:val="baseline"/>
              <w:rPr>
                <w:rFonts w:ascii="Times" w:hAnsi="Times" w:cs="Times"/>
                <w:lang w:eastAsia="ko-KR"/>
              </w:rPr>
            </w:pPr>
            <w:bookmarkStart w:id="15" w:name="_Hlk89917309"/>
            <w:r w:rsidRPr="007A3B63">
              <w:rPr>
                <w:rFonts w:ascii="Times" w:hAnsi="Times" w:cs="Times"/>
                <w:lang w:eastAsia="ko-KR"/>
              </w:rPr>
              <w:t xml:space="preserve">Beam management in FR2 licensed spectrum considers </w:t>
            </w:r>
            <w:proofErr w:type="spellStart"/>
            <w:r w:rsidRPr="007A3B63">
              <w:rPr>
                <w:rFonts w:ascii="Times" w:hAnsi="Times" w:cs="Times"/>
                <w:lang w:eastAsia="ko-KR"/>
              </w:rPr>
              <w:t>sidelink</w:t>
            </w:r>
            <w:proofErr w:type="spellEnd"/>
            <w:r w:rsidRPr="007A3B63">
              <w:rPr>
                <w:rFonts w:ascii="Times" w:hAnsi="Times" w:cs="Times"/>
                <w:lang w:eastAsia="ko-KR"/>
              </w:rPr>
              <w:t xml:space="preserve"> unicast communication only.</w:t>
            </w:r>
            <w:bookmarkEnd w:id="15"/>
          </w:p>
          <w:p w14:paraId="2C2D3D03" w14:textId="77777777" w:rsidR="007A3B63" w:rsidRPr="007A3B63" w:rsidRDefault="007A3B63" w:rsidP="00620A65">
            <w:pPr>
              <w:numPr>
                <w:ilvl w:val="0"/>
                <w:numId w:val="12"/>
              </w:numPr>
              <w:overflowPunct w:val="0"/>
              <w:autoSpaceDE w:val="0"/>
              <w:autoSpaceDN w:val="0"/>
              <w:adjustRightInd w:val="0"/>
              <w:spacing w:before="120" w:after="0"/>
              <w:ind w:left="426" w:hanging="284"/>
              <w:textAlignment w:val="baseline"/>
              <w:rPr>
                <w:rFonts w:ascii="Times" w:hAnsi="Times" w:cs="Times"/>
                <w:iCs/>
              </w:rPr>
            </w:pPr>
            <w:r w:rsidRPr="007A3B63">
              <w:rPr>
                <w:rFonts w:ascii="Times" w:hAnsi="Times" w:cs="Times"/>
              </w:rPr>
              <w:t xml:space="preserve">Study and specify, if necessary, mechanism(s) for co-channel coexistence for LTE </w:t>
            </w:r>
            <w:proofErr w:type="spellStart"/>
            <w:r w:rsidRPr="007A3B63">
              <w:rPr>
                <w:rFonts w:ascii="Times" w:hAnsi="Times" w:cs="Times"/>
              </w:rPr>
              <w:t>sidelink</w:t>
            </w:r>
            <w:proofErr w:type="spellEnd"/>
            <w:r w:rsidRPr="007A3B63">
              <w:rPr>
                <w:rFonts w:ascii="Times" w:hAnsi="Times" w:cs="Times"/>
              </w:rPr>
              <w:t xml:space="preserve"> and NR </w:t>
            </w:r>
            <w:proofErr w:type="spellStart"/>
            <w:r w:rsidRPr="007A3B63">
              <w:rPr>
                <w:rFonts w:ascii="Times" w:hAnsi="Times" w:cs="Times"/>
              </w:rPr>
              <w:t>sidelink</w:t>
            </w:r>
            <w:proofErr w:type="spellEnd"/>
            <w:r w:rsidRPr="007A3B63">
              <w:rPr>
                <w:rFonts w:ascii="Times" w:hAnsi="Times" w:cs="Times"/>
              </w:rPr>
              <w:t xml:space="preserve"> including performance, necessity, feasibility, and potential specification impact if any [RAN1, RAN2, RAN4]</w:t>
            </w:r>
          </w:p>
          <w:p w14:paraId="5E8A619F"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iCs/>
                <w:lang w:eastAsia="ko-KR"/>
              </w:rPr>
            </w:pPr>
            <w:r w:rsidRPr="007A3B63">
              <w:rPr>
                <w:rFonts w:ascii="Times" w:hAnsi="Times" w:cs="Times"/>
                <w:lang w:eastAsia="ko-KR"/>
              </w:rPr>
              <w:t>Reuse the in-device coexistence framework defined in Rel-16 as much as possible</w:t>
            </w:r>
          </w:p>
          <w:p w14:paraId="7DD0002D" w14:textId="77777777" w:rsidR="007A3B63" w:rsidRPr="007A3B63" w:rsidRDefault="007A3B63" w:rsidP="00620A65">
            <w:pPr>
              <w:numPr>
                <w:ilvl w:val="0"/>
                <w:numId w:val="11"/>
              </w:numPr>
              <w:overflowPunct w:val="0"/>
              <w:autoSpaceDE w:val="0"/>
              <w:autoSpaceDN w:val="0"/>
              <w:adjustRightInd w:val="0"/>
              <w:spacing w:before="60" w:after="60"/>
              <w:ind w:left="993" w:hanging="284"/>
              <w:textAlignment w:val="baseline"/>
              <w:rPr>
                <w:rFonts w:ascii="Times" w:hAnsi="Times" w:cs="Times"/>
                <w:iCs/>
                <w:lang w:eastAsia="ko-KR"/>
              </w:rPr>
            </w:pPr>
            <w:r w:rsidRPr="007A3B63">
              <w:rPr>
                <w:rFonts w:ascii="Times" w:hAnsi="Times" w:cs="Times"/>
                <w:iCs/>
                <w:lang w:eastAsia="ko-KR"/>
              </w:rPr>
              <w:lastRenderedPageBreak/>
              <w:t>Note, RAN1 continues the work on dynamic resource pool sharing based on existing agreements and WID with high priority for Type A devices and operating combination A</w:t>
            </w:r>
          </w:p>
          <w:p w14:paraId="2FA3C25F" w14:textId="77777777" w:rsidR="007A3B63" w:rsidRPr="007A3B63" w:rsidRDefault="007A3B63" w:rsidP="00620A65">
            <w:pPr>
              <w:numPr>
                <w:ilvl w:val="0"/>
                <w:numId w:val="12"/>
              </w:numPr>
              <w:overflowPunct w:val="0"/>
              <w:autoSpaceDE w:val="0"/>
              <w:autoSpaceDN w:val="0"/>
              <w:adjustRightInd w:val="0"/>
              <w:spacing w:before="120" w:after="0"/>
              <w:ind w:left="426" w:hanging="284"/>
              <w:textAlignment w:val="baseline"/>
              <w:rPr>
                <w:rFonts w:ascii="Times" w:hAnsi="Times" w:cs="Times"/>
                <w:iCs/>
                <w:lang w:eastAsia="ko-KR"/>
              </w:rPr>
            </w:pPr>
            <w:r w:rsidRPr="007A3B63">
              <w:rPr>
                <w:rFonts w:ascii="Times" w:hAnsi="Times" w:cs="Times"/>
                <w:iCs/>
                <w:lang w:eastAsia="ko-KR"/>
              </w:rPr>
              <w:t xml:space="preserve">UE Tx and Rx RF requirement for supporting new features introduced in this WI, </w:t>
            </w:r>
            <w:proofErr w:type="spellStart"/>
            <w:r w:rsidRPr="007A3B63">
              <w:rPr>
                <w:rFonts w:ascii="Times" w:hAnsi="Times" w:cs="Times"/>
                <w:iCs/>
                <w:lang w:eastAsia="ko-KR"/>
              </w:rPr>
              <w:t>sidelink</w:t>
            </w:r>
            <w:proofErr w:type="spellEnd"/>
            <w:r w:rsidRPr="007A3B63">
              <w:rPr>
                <w:rFonts w:ascii="Times" w:hAnsi="Times" w:cs="Times"/>
                <w:iCs/>
                <w:lang w:eastAsia="ko-KR"/>
              </w:rPr>
              <w:t xml:space="preserve"> frequency bands for single-carrier operation and frequency band combinations for carrier aggregation operation [RAN4]</w:t>
            </w:r>
          </w:p>
          <w:p w14:paraId="38649273" w14:textId="77777777" w:rsidR="007A3B63" w:rsidRPr="007A3B63" w:rsidRDefault="007A3B63" w:rsidP="00620A65">
            <w:pPr>
              <w:numPr>
                <w:ilvl w:val="0"/>
                <w:numId w:val="11"/>
              </w:numPr>
              <w:overflowPunct w:val="0"/>
              <w:autoSpaceDE w:val="0"/>
              <w:autoSpaceDN w:val="0"/>
              <w:adjustRightInd w:val="0"/>
              <w:spacing w:before="60" w:after="60"/>
              <w:textAlignment w:val="baseline"/>
              <w:rPr>
                <w:rFonts w:ascii="Times" w:hAnsi="Times" w:cs="Times"/>
                <w:iCs/>
                <w:lang w:eastAsia="ko-KR"/>
              </w:rPr>
            </w:pPr>
            <w:r w:rsidRPr="007A3B63">
              <w:rPr>
                <w:rFonts w:ascii="Times" w:hAnsi="Times" w:cs="Times"/>
                <w:iCs/>
                <w:lang w:eastAsia="ko-KR"/>
              </w:rPr>
              <w:t>The exact frequency bands for both licensed and ITS-dedicated spectrum in FR1 and FR2 are to be determined based on company input during the WI.</w:t>
            </w:r>
          </w:p>
          <w:p w14:paraId="05531AC0" w14:textId="77777777" w:rsidR="007A3B63" w:rsidRPr="007A3B63" w:rsidRDefault="007A3B63" w:rsidP="00620A65">
            <w:pPr>
              <w:numPr>
                <w:ilvl w:val="0"/>
                <w:numId w:val="11"/>
              </w:numPr>
              <w:overflowPunct w:val="0"/>
              <w:autoSpaceDE w:val="0"/>
              <w:autoSpaceDN w:val="0"/>
              <w:adjustRightInd w:val="0"/>
              <w:spacing w:before="60" w:after="60"/>
              <w:textAlignment w:val="baseline"/>
              <w:rPr>
                <w:rFonts w:ascii="Times" w:hAnsi="Times" w:cs="Times"/>
                <w:iCs/>
                <w:lang w:eastAsia="ko-KR"/>
              </w:rPr>
            </w:pPr>
            <w:r w:rsidRPr="007A3B63">
              <w:rPr>
                <w:rFonts w:ascii="Times" w:hAnsi="Times" w:cs="Times"/>
                <w:iCs/>
                <w:lang w:eastAsia="ko-KR"/>
              </w:rPr>
              <w:t>The exact frequency band combinations for both FR1 licensed and ITS-dedicated spectrum are to be determined based on company input during the WI.</w:t>
            </w:r>
          </w:p>
          <w:p w14:paraId="6035EA7A" w14:textId="77777777" w:rsidR="007A3B63" w:rsidRPr="007A3B63" w:rsidRDefault="007A3B63" w:rsidP="00620A65">
            <w:pPr>
              <w:numPr>
                <w:ilvl w:val="0"/>
                <w:numId w:val="11"/>
              </w:numPr>
              <w:overflowPunct w:val="0"/>
              <w:autoSpaceDE w:val="0"/>
              <w:autoSpaceDN w:val="0"/>
              <w:adjustRightInd w:val="0"/>
              <w:spacing w:before="60" w:after="60"/>
              <w:textAlignment w:val="baseline"/>
              <w:rPr>
                <w:rFonts w:ascii="Times" w:hAnsi="Times" w:cs="Times"/>
                <w:iCs/>
                <w:lang w:eastAsia="ko-KR"/>
              </w:rPr>
            </w:pPr>
            <w:r w:rsidRPr="007A3B63">
              <w:rPr>
                <w:rFonts w:ascii="Times" w:hAnsi="Times" w:cs="Times"/>
                <w:lang w:eastAsia="ko-KR"/>
              </w:rPr>
              <w:t>Frequency bands for the unlicensed spectrum in FR1 are [n46 and n96/n102] (i.e., 5GHz and 6GHz) in accordance with corresponding national regulatory requirements.</w:t>
            </w:r>
          </w:p>
          <w:p w14:paraId="0F71230A" w14:textId="77777777" w:rsidR="007A3B63" w:rsidRPr="007A3B63" w:rsidRDefault="007A3B63" w:rsidP="00620A65">
            <w:pPr>
              <w:numPr>
                <w:ilvl w:val="0"/>
                <w:numId w:val="11"/>
              </w:numPr>
              <w:overflowPunct w:val="0"/>
              <w:autoSpaceDE w:val="0"/>
              <w:autoSpaceDN w:val="0"/>
              <w:adjustRightInd w:val="0"/>
              <w:spacing w:before="60" w:after="60"/>
              <w:textAlignment w:val="baseline"/>
              <w:rPr>
                <w:rFonts w:ascii="Times" w:hAnsi="Times" w:cs="Times"/>
                <w:iCs/>
                <w:lang w:eastAsia="ko-KR"/>
              </w:rPr>
            </w:pPr>
            <w:r w:rsidRPr="007A3B63">
              <w:rPr>
                <w:rFonts w:ascii="Times" w:hAnsi="Times" w:cs="Times"/>
                <w:iCs/>
                <w:lang w:eastAsia="ko-KR"/>
              </w:rPr>
              <w:t xml:space="preserve">Support of new </w:t>
            </w:r>
            <w:proofErr w:type="spellStart"/>
            <w:r w:rsidRPr="007A3B63">
              <w:rPr>
                <w:rFonts w:ascii="Times" w:hAnsi="Times" w:cs="Times"/>
                <w:iCs/>
                <w:lang w:eastAsia="ko-KR"/>
              </w:rPr>
              <w:t>sidelink</w:t>
            </w:r>
            <w:proofErr w:type="spellEnd"/>
            <w:r w:rsidRPr="007A3B63">
              <w:rPr>
                <w:rFonts w:ascii="Times" w:hAnsi="Times" w:cs="Times"/>
                <w:iCs/>
                <w:lang w:eastAsia="ko-KR"/>
              </w:rPr>
              <w:t xml:space="preserve"> frequency bands and band combinations should ensure coexistence between </w:t>
            </w:r>
            <w:proofErr w:type="spellStart"/>
            <w:r w:rsidRPr="007A3B63">
              <w:rPr>
                <w:rFonts w:ascii="Times" w:hAnsi="Times" w:cs="Times"/>
                <w:iCs/>
                <w:lang w:eastAsia="ko-KR"/>
              </w:rPr>
              <w:t>sidelink</w:t>
            </w:r>
            <w:proofErr w:type="spellEnd"/>
            <w:r w:rsidRPr="007A3B63">
              <w:rPr>
                <w:rFonts w:ascii="Times" w:hAnsi="Times" w:cs="Times"/>
                <w:iCs/>
                <w:lang w:eastAsia="ko-KR"/>
              </w:rPr>
              <w:t xml:space="preserve"> and </w:t>
            </w:r>
            <w:proofErr w:type="spellStart"/>
            <w:r w:rsidRPr="007A3B63">
              <w:rPr>
                <w:rFonts w:ascii="Times" w:hAnsi="Times" w:cs="Times"/>
                <w:iCs/>
                <w:lang w:eastAsia="ko-KR"/>
              </w:rPr>
              <w:t>Uu</w:t>
            </w:r>
            <w:proofErr w:type="spellEnd"/>
            <w:r w:rsidRPr="007A3B63">
              <w:rPr>
                <w:rFonts w:ascii="Times" w:hAnsi="Times" w:cs="Times"/>
                <w:iCs/>
                <w:lang w:eastAsia="ko-KR"/>
              </w:rPr>
              <w:t xml:space="preserve"> interface in the same and adjacent channels in licensed spectrum.</w:t>
            </w:r>
          </w:p>
          <w:p w14:paraId="4EA2B738" w14:textId="2CED3FBE" w:rsidR="007A3B63" w:rsidRPr="007A3B63" w:rsidRDefault="007A3B63" w:rsidP="00620A65">
            <w:pPr>
              <w:numPr>
                <w:ilvl w:val="0"/>
                <w:numId w:val="12"/>
              </w:numPr>
              <w:overflowPunct w:val="0"/>
              <w:autoSpaceDE w:val="0"/>
              <w:autoSpaceDN w:val="0"/>
              <w:adjustRightInd w:val="0"/>
              <w:spacing w:before="120" w:after="0"/>
              <w:ind w:left="426" w:hanging="284"/>
              <w:textAlignment w:val="baseline"/>
              <w:rPr>
                <w:rFonts w:ascii="Times" w:hAnsi="Times" w:cs="Times"/>
                <w:iCs/>
                <w:lang w:eastAsia="ko-KR"/>
              </w:rPr>
            </w:pPr>
            <w:r w:rsidRPr="007A3B63">
              <w:rPr>
                <w:rFonts w:ascii="Times" w:hAnsi="Times" w:cs="Times"/>
                <w:iCs/>
                <w:lang w:eastAsia="ko-KR"/>
              </w:rPr>
              <w:t>UE RRM core requirement for the new features introduced in this WI [RAN4]</w:t>
            </w:r>
          </w:p>
        </w:tc>
      </w:tr>
    </w:tbl>
    <w:p w14:paraId="4C019BC7" w14:textId="26C0F851" w:rsidR="00AE50B2" w:rsidRDefault="00CC6B21" w:rsidP="00182BC4">
      <w:pPr>
        <w:adjustRightInd w:val="0"/>
        <w:snapToGrid w:val="0"/>
        <w:spacing w:before="180" w:after="120"/>
        <w:rPr>
          <w:rFonts w:eastAsia="宋体"/>
          <w:sz w:val="22"/>
          <w:lang w:eastAsia="zh-CN"/>
        </w:rPr>
      </w:pPr>
      <w:r>
        <w:rPr>
          <w:rFonts w:eastAsia="宋体"/>
          <w:sz w:val="22"/>
          <w:lang w:eastAsia="zh-CN"/>
        </w:rPr>
        <w:lastRenderedPageBreak/>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RRM impacts of </w:t>
      </w:r>
      <w:r w:rsidR="007A3B63">
        <w:rPr>
          <w:rFonts w:eastAsia="宋体"/>
          <w:sz w:val="22"/>
          <w:lang w:eastAsia="zh-CN"/>
        </w:rPr>
        <w:t xml:space="preserve">R18 NR </w:t>
      </w:r>
      <w:proofErr w:type="spellStart"/>
      <w:r w:rsidR="007A3B63">
        <w:rPr>
          <w:rFonts w:eastAsia="宋体"/>
          <w:sz w:val="22"/>
          <w:lang w:eastAsia="zh-CN"/>
        </w:rPr>
        <w:t>sidelink</w:t>
      </w:r>
      <w:proofErr w:type="spellEnd"/>
      <w:r w:rsidR="007A3B63" w:rsidRPr="0009263C">
        <w:rPr>
          <w:rFonts w:eastAsia="宋体"/>
          <w:sz w:val="22"/>
          <w:lang w:eastAsia="zh-CN"/>
        </w:rPr>
        <w:t xml:space="preserve"> </w:t>
      </w:r>
      <w:r w:rsidR="007A3B63">
        <w:rPr>
          <w:rFonts w:eastAsia="宋体"/>
          <w:sz w:val="22"/>
          <w:lang w:eastAsia="zh-CN"/>
        </w:rPr>
        <w:t>e</w:t>
      </w:r>
      <w:r w:rsidR="007A3B63" w:rsidRPr="0009263C">
        <w:rPr>
          <w:rFonts w:eastAsia="宋体"/>
          <w:sz w:val="22"/>
          <w:lang w:eastAsia="zh-CN"/>
        </w:rPr>
        <w:t>volution</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41FBF4CA" w14:textId="1130572D" w:rsidR="008B0371" w:rsidRDefault="00FE5795" w:rsidP="00F70DC9">
      <w:pPr>
        <w:widowControl w:val="0"/>
        <w:adjustRightInd w:val="0"/>
        <w:snapToGrid w:val="0"/>
        <w:spacing w:before="180"/>
        <w:rPr>
          <w:rFonts w:eastAsia="宋体"/>
          <w:sz w:val="22"/>
          <w:lang w:eastAsia="zh-CN"/>
        </w:rPr>
      </w:pPr>
      <w:r>
        <w:rPr>
          <w:rFonts w:eastAsia="宋体"/>
          <w:sz w:val="22"/>
          <w:lang w:eastAsia="zh-CN"/>
        </w:rPr>
        <w:t>Based on the objectives of</w:t>
      </w:r>
      <w:r w:rsidR="007A3B63">
        <w:rPr>
          <w:rFonts w:eastAsia="宋体"/>
          <w:sz w:val="22"/>
          <w:lang w:eastAsia="zh-CN"/>
        </w:rPr>
        <w:t xml:space="preserve"> R18 NR </w:t>
      </w:r>
      <w:proofErr w:type="spellStart"/>
      <w:r w:rsidR="007A3B63">
        <w:rPr>
          <w:rFonts w:eastAsia="宋体"/>
          <w:sz w:val="22"/>
          <w:lang w:eastAsia="zh-CN"/>
        </w:rPr>
        <w:t>sidelink</w:t>
      </w:r>
      <w:proofErr w:type="spellEnd"/>
      <w:r w:rsidR="007A3B63" w:rsidRPr="0009263C">
        <w:rPr>
          <w:rFonts w:eastAsia="宋体"/>
          <w:sz w:val="22"/>
          <w:lang w:eastAsia="zh-CN"/>
        </w:rPr>
        <w:t xml:space="preserve"> </w:t>
      </w:r>
      <w:r w:rsidR="007A3B63">
        <w:rPr>
          <w:rFonts w:eastAsia="宋体"/>
          <w:sz w:val="22"/>
          <w:lang w:eastAsia="zh-CN"/>
        </w:rPr>
        <w:t>e</w:t>
      </w:r>
      <w:r w:rsidR="007A3B63" w:rsidRPr="0009263C">
        <w:rPr>
          <w:rFonts w:eastAsia="宋体"/>
          <w:sz w:val="22"/>
          <w:lang w:eastAsia="zh-CN"/>
        </w:rPr>
        <w:t>volution</w:t>
      </w:r>
      <w:r w:rsidR="007A3B63">
        <w:rPr>
          <w:rFonts w:eastAsia="宋体"/>
          <w:sz w:val="22"/>
          <w:lang w:eastAsia="zh-CN"/>
        </w:rPr>
        <w:t xml:space="preserve">, </w:t>
      </w:r>
      <w:r>
        <w:rPr>
          <w:rFonts w:eastAsia="宋体"/>
          <w:sz w:val="22"/>
          <w:lang w:eastAsia="zh-CN"/>
        </w:rPr>
        <w:t xml:space="preserve">it can be observed that </w:t>
      </w:r>
      <w:r w:rsidR="007A3B63">
        <w:rPr>
          <w:rFonts w:eastAsia="宋体"/>
          <w:sz w:val="22"/>
          <w:lang w:eastAsia="zh-CN"/>
        </w:rPr>
        <w:t xml:space="preserve">the </w:t>
      </w:r>
      <w:r w:rsidR="000D0BAD">
        <w:rPr>
          <w:rFonts w:eastAsia="宋体"/>
          <w:sz w:val="22"/>
          <w:lang w:eastAsia="zh-CN"/>
        </w:rPr>
        <w:t>enhancements on following aspects need to be studied</w:t>
      </w:r>
      <w:r w:rsidR="0040310B">
        <w:rPr>
          <w:rFonts w:eastAsia="宋体"/>
          <w:sz w:val="22"/>
          <w:lang w:eastAsia="zh-CN"/>
        </w:rPr>
        <w:t xml:space="preserve"> from RRM perspective</w:t>
      </w:r>
      <w:r w:rsidR="000D0BAD">
        <w:rPr>
          <w:rFonts w:eastAsia="宋体"/>
          <w:sz w:val="22"/>
          <w:lang w:eastAsia="zh-CN"/>
        </w:rPr>
        <w:t>.</w:t>
      </w:r>
    </w:p>
    <w:p w14:paraId="08447F7E" w14:textId="138A93BF" w:rsidR="000D0BAD" w:rsidRPr="0040310B" w:rsidRDefault="000D0BAD" w:rsidP="00620A65">
      <w:pPr>
        <w:pStyle w:val="afe"/>
        <w:widowControl w:val="0"/>
        <w:numPr>
          <w:ilvl w:val="0"/>
          <w:numId w:val="13"/>
        </w:numPr>
        <w:adjustRightInd w:val="0"/>
        <w:snapToGrid w:val="0"/>
        <w:spacing w:before="180"/>
        <w:rPr>
          <w:rFonts w:eastAsia="宋体"/>
          <w:sz w:val="22"/>
          <w:lang w:eastAsia="zh-CN"/>
        </w:rPr>
      </w:pPr>
      <w:r w:rsidRPr="0040310B">
        <w:rPr>
          <w:rFonts w:eastAsia="宋体"/>
          <w:sz w:val="22"/>
          <w:lang w:eastAsia="zh-CN"/>
        </w:rPr>
        <w:t xml:space="preserve">Support NR </w:t>
      </w:r>
      <w:proofErr w:type="spellStart"/>
      <w:r w:rsidRPr="0040310B">
        <w:rPr>
          <w:rFonts w:eastAsia="宋体"/>
          <w:sz w:val="22"/>
          <w:lang w:eastAsia="zh-CN"/>
        </w:rPr>
        <w:t>sidelink</w:t>
      </w:r>
      <w:proofErr w:type="spellEnd"/>
      <w:r w:rsidRPr="0040310B">
        <w:rPr>
          <w:rFonts w:eastAsia="宋体"/>
          <w:sz w:val="22"/>
          <w:lang w:eastAsia="zh-CN"/>
        </w:rPr>
        <w:t xml:space="preserve"> CA operation</w:t>
      </w:r>
    </w:p>
    <w:p w14:paraId="4652C973" w14:textId="5014E09A" w:rsidR="000D0BAD" w:rsidRPr="0040310B" w:rsidRDefault="000D0BAD" w:rsidP="00620A65">
      <w:pPr>
        <w:pStyle w:val="afe"/>
        <w:widowControl w:val="0"/>
        <w:numPr>
          <w:ilvl w:val="0"/>
          <w:numId w:val="13"/>
        </w:numPr>
        <w:adjustRightInd w:val="0"/>
        <w:snapToGrid w:val="0"/>
        <w:spacing w:before="180"/>
        <w:rPr>
          <w:rFonts w:eastAsia="宋体"/>
          <w:sz w:val="22"/>
          <w:lang w:eastAsia="zh-CN"/>
        </w:rPr>
      </w:pPr>
      <w:r w:rsidRPr="0040310B">
        <w:rPr>
          <w:rFonts w:eastAsia="宋体"/>
          <w:sz w:val="22"/>
          <w:lang w:eastAsia="zh-CN"/>
        </w:rPr>
        <w:t xml:space="preserve">Support of </w:t>
      </w:r>
      <w:proofErr w:type="spellStart"/>
      <w:r w:rsidRPr="0040310B">
        <w:rPr>
          <w:rFonts w:eastAsia="宋体"/>
          <w:sz w:val="22"/>
          <w:lang w:eastAsia="zh-CN"/>
        </w:rPr>
        <w:t>sidelink</w:t>
      </w:r>
      <w:proofErr w:type="spellEnd"/>
      <w:r w:rsidRPr="0040310B">
        <w:rPr>
          <w:rFonts w:eastAsia="宋体"/>
          <w:sz w:val="22"/>
          <w:lang w:eastAsia="zh-CN"/>
        </w:rPr>
        <w:t xml:space="preserve"> on unlicensed spectrum</w:t>
      </w:r>
    </w:p>
    <w:p w14:paraId="4BF953EE" w14:textId="2DED7927" w:rsidR="0040310B" w:rsidRPr="0040310B" w:rsidRDefault="0040310B" w:rsidP="00620A65">
      <w:pPr>
        <w:pStyle w:val="afe"/>
        <w:widowControl w:val="0"/>
        <w:numPr>
          <w:ilvl w:val="0"/>
          <w:numId w:val="13"/>
        </w:numPr>
        <w:adjustRightInd w:val="0"/>
        <w:snapToGrid w:val="0"/>
        <w:spacing w:before="180"/>
        <w:rPr>
          <w:rFonts w:eastAsia="宋体"/>
          <w:sz w:val="22"/>
          <w:lang w:eastAsia="zh-CN"/>
        </w:rPr>
      </w:pPr>
      <w:r w:rsidRPr="0040310B">
        <w:rPr>
          <w:rFonts w:eastAsia="宋体"/>
          <w:sz w:val="22"/>
          <w:lang w:eastAsia="zh-CN"/>
        </w:rPr>
        <w:t xml:space="preserve">Enhanced </w:t>
      </w:r>
      <w:proofErr w:type="spellStart"/>
      <w:r w:rsidRPr="0040310B">
        <w:rPr>
          <w:rFonts w:eastAsia="宋体"/>
          <w:sz w:val="22"/>
          <w:lang w:eastAsia="zh-CN"/>
        </w:rPr>
        <w:t>sidelink</w:t>
      </w:r>
      <w:proofErr w:type="spellEnd"/>
      <w:r w:rsidRPr="0040310B">
        <w:rPr>
          <w:rFonts w:eastAsia="宋体"/>
          <w:sz w:val="22"/>
          <w:lang w:eastAsia="zh-CN"/>
        </w:rPr>
        <w:t xml:space="preserve"> operation on FR2</w:t>
      </w:r>
    </w:p>
    <w:p w14:paraId="14E4C3D7" w14:textId="37815B9C" w:rsidR="00FE5795" w:rsidRDefault="00FE5795" w:rsidP="00F70DC9">
      <w:pPr>
        <w:widowControl w:val="0"/>
        <w:adjustRightInd w:val="0"/>
        <w:snapToGrid w:val="0"/>
        <w:spacing w:before="180"/>
        <w:rPr>
          <w:rFonts w:eastAsia="宋体"/>
          <w:sz w:val="22"/>
          <w:lang w:eastAsia="zh-CN"/>
        </w:rPr>
      </w:pPr>
      <w:r>
        <w:rPr>
          <w:rFonts w:eastAsia="宋体"/>
          <w:sz w:val="22"/>
          <w:lang w:eastAsia="zh-CN"/>
        </w:rPr>
        <w:t xml:space="preserve">For </w:t>
      </w:r>
      <w:r w:rsidRPr="0040310B">
        <w:rPr>
          <w:rFonts w:eastAsia="宋体"/>
          <w:sz w:val="22"/>
          <w:lang w:eastAsia="zh-CN"/>
        </w:rPr>
        <w:t xml:space="preserve">NR </w:t>
      </w:r>
      <w:proofErr w:type="spellStart"/>
      <w:r w:rsidRPr="0040310B">
        <w:rPr>
          <w:rFonts w:eastAsia="宋体"/>
          <w:sz w:val="22"/>
          <w:lang w:eastAsia="zh-CN"/>
        </w:rPr>
        <w:t>sidelink</w:t>
      </w:r>
      <w:proofErr w:type="spellEnd"/>
      <w:r w:rsidRPr="0040310B">
        <w:rPr>
          <w:rFonts w:eastAsia="宋体"/>
          <w:sz w:val="22"/>
          <w:lang w:eastAsia="zh-CN"/>
        </w:rPr>
        <w:t xml:space="preserve"> CA operation</w:t>
      </w:r>
      <w:r>
        <w:rPr>
          <w:rFonts w:eastAsia="宋体"/>
          <w:sz w:val="22"/>
          <w:lang w:eastAsia="zh-CN"/>
        </w:rPr>
        <w:t>,</w:t>
      </w:r>
      <w:r w:rsidRPr="00FE5795">
        <w:rPr>
          <w:rFonts w:eastAsia="宋体"/>
          <w:sz w:val="22"/>
          <w:lang w:eastAsia="zh-CN"/>
        </w:rPr>
        <w:t xml:space="preserve"> </w:t>
      </w:r>
      <w:r>
        <w:rPr>
          <w:rFonts w:eastAsia="宋体"/>
          <w:sz w:val="22"/>
          <w:lang w:eastAsia="zh-CN"/>
        </w:rPr>
        <w:t xml:space="preserve">this part of the work is </w:t>
      </w:r>
      <w:r w:rsidRPr="00FE5795">
        <w:rPr>
          <w:rFonts w:eastAsia="宋体"/>
          <w:sz w:val="22"/>
          <w:lang w:eastAsia="zh-CN"/>
        </w:rPr>
        <w:t>put on hold until further checking in RAN#99</w:t>
      </w:r>
      <w:r>
        <w:rPr>
          <w:rFonts w:eastAsia="宋体"/>
          <w:sz w:val="22"/>
          <w:lang w:eastAsia="zh-CN"/>
        </w:rPr>
        <w:t xml:space="preserve">. So, RAN4 also </w:t>
      </w:r>
      <w:r w:rsidR="00F42BD5">
        <w:rPr>
          <w:rFonts w:eastAsia="宋体"/>
          <w:sz w:val="22"/>
          <w:lang w:eastAsia="zh-CN"/>
        </w:rPr>
        <w:t xml:space="preserve">put on hold the discussion on </w:t>
      </w:r>
      <w:r w:rsidR="00F42BD5" w:rsidRPr="0040310B">
        <w:rPr>
          <w:rFonts w:eastAsia="宋体"/>
          <w:sz w:val="22"/>
          <w:lang w:eastAsia="zh-CN"/>
        </w:rPr>
        <w:t xml:space="preserve">NR </w:t>
      </w:r>
      <w:proofErr w:type="spellStart"/>
      <w:r w:rsidR="00F42BD5" w:rsidRPr="0040310B">
        <w:rPr>
          <w:rFonts w:eastAsia="宋体"/>
          <w:sz w:val="22"/>
          <w:lang w:eastAsia="zh-CN"/>
        </w:rPr>
        <w:t>sidelink</w:t>
      </w:r>
      <w:proofErr w:type="spellEnd"/>
      <w:r w:rsidR="00F42BD5" w:rsidRPr="0040310B">
        <w:rPr>
          <w:rFonts w:eastAsia="宋体"/>
          <w:sz w:val="22"/>
          <w:lang w:eastAsia="zh-CN"/>
        </w:rPr>
        <w:t xml:space="preserve"> CA operation</w:t>
      </w:r>
      <w:r w:rsidR="00F42BD5">
        <w:rPr>
          <w:rFonts w:eastAsia="宋体"/>
          <w:sz w:val="22"/>
          <w:lang w:eastAsia="zh-CN"/>
        </w:rPr>
        <w:t xml:space="preserve"> and wait for the conclusion in RAN plenary.</w:t>
      </w:r>
    </w:p>
    <w:p w14:paraId="78A43E0B" w14:textId="01015278" w:rsidR="00213176" w:rsidRPr="00270443" w:rsidRDefault="00270443" w:rsidP="00F70DC9">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1</w:t>
      </w:r>
      <w:r w:rsidRPr="00270443">
        <w:rPr>
          <w:rFonts w:eastAsia="宋体" w:hint="eastAsia"/>
          <w:b/>
          <w:i/>
          <w:sz w:val="22"/>
          <w:lang w:eastAsia="zh-CN"/>
        </w:rPr>
        <w:t>:</w:t>
      </w:r>
      <w:r>
        <w:rPr>
          <w:rFonts w:eastAsia="宋体"/>
          <w:b/>
          <w:i/>
          <w:sz w:val="22"/>
          <w:lang w:eastAsia="zh-CN"/>
        </w:rPr>
        <w:t xml:space="preserve"> </w:t>
      </w:r>
      <w:r w:rsidR="00DA113D">
        <w:rPr>
          <w:rFonts w:eastAsia="宋体"/>
          <w:b/>
          <w:i/>
          <w:sz w:val="22"/>
          <w:lang w:eastAsia="zh-CN"/>
        </w:rPr>
        <w:t>It is suggested to</w:t>
      </w:r>
      <w:r w:rsidR="00DA113D" w:rsidRPr="00DA113D">
        <w:rPr>
          <w:rFonts w:eastAsia="宋体"/>
          <w:b/>
          <w:i/>
          <w:sz w:val="22"/>
          <w:lang w:eastAsia="zh-CN"/>
        </w:rPr>
        <w:t xml:space="preserve"> </w:t>
      </w:r>
      <w:r w:rsidR="00DA113D">
        <w:rPr>
          <w:rFonts w:eastAsia="宋体"/>
          <w:b/>
          <w:i/>
          <w:sz w:val="22"/>
          <w:lang w:eastAsia="zh-CN"/>
        </w:rPr>
        <w:t>postpone t</w:t>
      </w:r>
      <w:r>
        <w:rPr>
          <w:rFonts w:eastAsia="宋体"/>
          <w:b/>
          <w:i/>
          <w:sz w:val="22"/>
          <w:lang w:eastAsia="zh-CN"/>
        </w:rPr>
        <w:t xml:space="preserve">he </w:t>
      </w:r>
      <w:r w:rsidR="00DA113D">
        <w:rPr>
          <w:rFonts w:eastAsia="宋体"/>
          <w:b/>
          <w:i/>
          <w:sz w:val="22"/>
          <w:lang w:eastAsia="zh-CN"/>
        </w:rPr>
        <w:t xml:space="preserve">discussion on </w:t>
      </w:r>
      <w:r w:rsidR="00140293" w:rsidRPr="00140293">
        <w:rPr>
          <w:rFonts w:eastAsia="宋体"/>
          <w:b/>
          <w:i/>
          <w:sz w:val="22"/>
          <w:lang w:eastAsia="zh-CN"/>
        </w:rPr>
        <w:t xml:space="preserve">NR </w:t>
      </w:r>
      <w:proofErr w:type="spellStart"/>
      <w:r w:rsidR="00140293" w:rsidRPr="00140293">
        <w:rPr>
          <w:rFonts w:eastAsia="宋体"/>
          <w:b/>
          <w:i/>
          <w:sz w:val="22"/>
          <w:lang w:eastAsia="zh-CN"/>
        </w:rPr>
        <w:t>sidelink</w:t>
      </w:r>
      <w:proofErr w:type="spellEnd"/>
      <w:r w:rsidR="00140293" w:rsidRPr="00140293">
        <w:rPr>
          <w:rFonts w:eastAsia="宋体"/>
          <w:b/>
          <w:i/>
          <w:sz w:val="22"/>
          <w:lang w:eastAsia="zh-CN"/>
        </w:rPr>
        <w:t xml:space="preserve"> CA operation</w:t>
      </w:r>
      <w:r w:rsidR="00A46DA4">
        <w:rPr>
          <w:rFonts w:eastAsia="宋体"/>
          <w:b/>
          <w:i/>
          <w:sz w:val="22"/>
          <w:lang w:eastAsia="zh-CN"/>
        </w:rPr>
        <w:t xml:space="preserve"> </w:t>
      </w:r>
      <w:r w:rsidR="00DA113D">
        <w:rPr>
          <w:rFonts w:eastAsia="宋体"/>
          <w:b/>
          <w:i/>
          <w:sz w:val="22"/>
          <w:lang w:eastAsia="zh-CN"/>
        </w:rPr>
        <w:t>in RRM session</w:t>
      </w:r>
      <w:r w:rsidR="00A46DA4">
        <w:rPr>
          <w:rFonts w:eastAsia="宋体"/>
          <w:b/>
          <w:i/>
          <w:sz w:val="22"/>
          <w:lang w:eastAsia="zh-CN"/>
        </w:rPr>
        <w:t xml:space="preserve"> </w:t>
      </w:r>
      <w:r w:rsidR="00DA113D">
        <w:rPr>
          <w:rFonts w:eastAsia="宋体"/>
          <w:b/>
          <w:i/>
          <w:sz w:val="22"/>
          <w:lang w:eastAsia="zh-CN"/>
        </w:rPr>
        <w:t>and the inputs in RAN#99</w:t>
      </w:r>
      <w:r w:rsidR="00DA113D" w:rsidRPr="00DA113D">
        <w:rPr>
          <w:rFonts w:eastAsia="宋体"/>
          <w:b/>
          <w:i/>
          <w:sz w:val="22"/>
          <w:lang w:eastAsia="zh-CN"/>
        </w:rPr>
        <w:t xml:space="preserve"> </w:t>
      </w:r>
      <w:r w:rsidR="00DA113D">
        <w:rPr>
          <w:rFonts w:eastAsia="宋体"/>
          <w:b/>
          <w:i/>
          <w:sz w:val="22"/>
          <w:lang w:eastAsia="zh-CN"/>
        </w:rPr>
        <w:t>meeting are needed.</w:t>
      </w:r>
    </w:p>
    <w:p w14:paraId="50EDF7CD" w14:textId="5448618B" w:rsidR="00203C71" w:rsidRDefault="00203C71" w:rsidP="00203C71">
      <w:pPr>
        <w:pStyle w:val="2"/>
        <w:rPr>
          <w:lang w:eastAsia="zh-CN"/>
        </w:rPr>
      </w:pPr>
      <w:proofErr w:type="spellStart"/>
      <w:r w:rsidRPr="0040310B">
        <w:rPr>
          <w:lang w:eastAsia="zh-CN"/>
        </w:rPr>
        <w:t>sidelink</w:t>
      </w:r>
      <w:proofErr w:type="spellEnd"/>
      <w:r w:rsidRPr="0040310B">
        <w:rPr>
          <w:lang w:eastAsia="zh-CN"/>
        </w:rPr>
        <w:t xml:space="preserve"> on unlicensed spectrum</w:t>
      </w:r>
    </w:p>
    <w:p w14:paraId="7CCB74B7" w14:textId="7463C0C1" w:rsidR="00E87673" w:rsidRDefault="00203C71" w:rsidP="00F70DC9">
      <w:pPr>
        <w:widowControl w:val="0"/>
        <w:adjustRightInd w:val="0"/>
        <w:snapToGrid w:val="0"/>
        <w:spacing w:before="180"/>
        <w:rPr>
          <w:rFonts w:eastAsia="宋体"/>
          <w:sz w:val="22"/>
          <w:lang w:eastAsia="zh-CN"/>
        </w:rPr>
      </w:pPr>
      <w:r>
        <w:rPr>
          <w:rFonts w:eastAsia="宋体"/>
          <w:sz w:val="22"/>
          <w:lang w:eastAsia="zh-CN"/>
        </w:rPr>
        <w:t xml:space="preserve">RAN1 achieved the following agreements on S-SSB and </w:t>
      </w:r>
      <w:r w:rsidRPr="00203C71">
        <w:rPr>
          <w:rFonts w:eastAsia="宋体"/>
          <w:sz w:val="22"/>
          <w:lang w:eastAsia="zh-CN"/>
        </w:rPr>
        <w:t>synchronization in SL-U</w:t>
      </w:r>
      <w:r>
        <w:rPr>
          <w:rFonts w:eastAsia="宋体"/>
          <w:sz w:val="22"/>
          <w:lang w:eastAsia="zh-CN"/>
        </w:rPr>
        <w:t>.</w:t>
      </w:r>
    </w:p>
    <w:tbl>
      <w:tblPr>
        <w:tblStyle w:val="afa"/>
        <w:tblW w:w="0" w:type="auto"/>
        <w:tblLook w:val="04A0" w:firstRow="1" w:lastRow="0" w:firstColumn="1" w:lastColumn="0" w:noHBand="0" w:noVBand="1"/>
      </w:tblPr>
      <w:tblGrid>
        <w:gridCol w:w="9621"/>
      </w:tblGrid>
      <w:tr w:rsidR="00203C71" w14:paraId="52B2F315" w14:textId="77777777" w:rsidTr="00203C71">
        <w:tc>
          <w:tcPr>
            <w:tcW w:w="9621" w:type="dxa"/>
          </w:tcPr>
          <w:p w14:paraId="339CE217" w14:textId="29784EF9" w:rsidR="00203C71" w:rsidRPr="00515123" w:rsidRDefault="00203C71" w:rsidP="00056682">
            <w:pPr>
              <w:adjustRightInd w:val="0"/>
              <w:snapToGrid w:val="0"/>
              <w:spacing w:after="0"/>
              <w:rPr>
                <w:bCs/>
              </w:rPr>
            </w:pPr>
            <w:r w:rsidRPr="00515123">
              <w:rPr>
                <w:bCs/>
                <w:highlight w:val="green"/>
              </w:rPr>
              <w:t>Agreement</w:t>
            </w:r>
            <w:r>
              <w:rPr>
                <w:bCs/>
                <w:highlight w:val="green"/>
              </w:rPr>
              <w:t xml:space="preserve"> (RAN1#110)</w:t>
            </w:r>
          </w:p>
          <w:p w14:paraId="249A691E" w14:textId="77777777" w:rsidR="00203C71" w:rsidRPr="00515123" w:rsidRDefault="00203C71" w:rsidP="00056682">
            <w:pPr>
              <w:adjustRightInd w:val="0"/>
              <w:snapToGrid w:val="0"/>
              <w:spacing w:after="0"/>
              <w:rPr>
                <w:bCs/>
              </w:rPr>
            </w:pPr>
            <w:r w:rsidRPr="00515123">
              <w:rPr>
                <w:bCs/>
              </w:rPr>
              <w:t>If RAN1 decides that LBT is performed for S-SSB transmission, in addition to the S-SSB occasions in R16/R17 NR SL design, support additional candidate S-SSB occasions</w:t>
            </w:r>
          </w:p>
          <w:p w14:paraId="52BF78CB" w14:textId="77777777" w:rsidR="00203C71" w:rsidRPr="00515123" w:rsidRDefault="00203C71" w:rsidP="00620A65">
            <w:pPr>
              <w:pStyle w:val="afe"/>
              <w:numPr>
                <w:ilvl w:val="0"/>
                <w:numId w:val="14"/>
              </w:numPr>
              <w:overflowPunct w:val="0"/>
              <w:autoSpaceDE w:val="0"/>
              <w:autoSpaceDN w:val="0"/>
              <w:adjustRightInd w:val="0"/>
              <w:snapToGrid w:val="0"/>
              <w:contextualSpacing w:val="0"/>
              <w:textAlignment w:val="baseline"/>
              <w:rPr>
                <w:sz w:val="20"/>
                <w:szCs w:val="20"/>
              </w:rPr>
            </w:pPr>
            <w:r w:rsidRPr="00515123">
              <w:rPr>
                <w:sz w:val="20"/>
                <w:szCs w:val="20"/>
              </w:rPr>
              <w:t>FFS the number and locations of additional candidate S-SSB occasions</w:t>
            </w:r>
          </w:p>
          <w:p w14:paraId="1689D5DF" w14:textId="77777777" w:rsidR="00203C71" w:rsidRPr="00515123" w:rsidRDefault="00203C71" w:rsidP="00620A65">
            <w:pPr>
              <w:pStyle w:val="afe"/>
              <w:numPr>
                <w:ilvl w:val="0"/>
                <w:numId w:val="14"/>
              </w:numPr>
              <w:overflowPunct w:val="0"/>
              <w:autoSpaceDE w:val="0"/>
              <w:autoSpaceDN w:val="0"/>
              <w:adjustRightInd w:val="0"/>
              <w:snapToGrid w:val="0"/>
              <w:contextualSpacing w:val="0"/>
              <w:textAlignment w:val="baseline"/>
              <w:rPr>
                <w:sz w:val="20"/>
                <w:szCs w:val="20"/>
              </w:rPr>
            </w:pPr>
            <w:r w:rsidRPr="00515123">
              <w:rPr>
                <w:sz w:val="20"/>
                <w:szCs w:val="20"/>
              </w:rPr>
              <w:t>FFS when a UE transmits S-SSB on such additional candidate S-SSB occasions, and the related Rx UE’s behavior</w:t>
            </w:r>
          </w:p>
          <w:p w14:paraId="3340AAE9" w14:textId="77777777" w:rsidR="00203C71" w:rsidRDefault="00203C71" w:rsidP="00056682">
            <w:pPr>
              <w:widowControl w:val="0"/>
              <w:adjustRightInd w:val="0"/>
              <w:snapToGrid w:val="0"/>
              <w:spacing w:after="0"/>
              <w:rPr>
                <w:rFonts w:eastAsia="宋体"/>
                <w:sz w:val="22"/>
                <w:lang w:val="x-none" w:eastAsia="zh-CN"/>
              </w:rPr>
            </w:pPr>
          </w:p>
          <w:p w14:paraId="5C5211A1" w14:textId="1BD62868" w:rsidR="00203C71" w:rsidRPr="00515123" w:rsidRDefault="00203C71" w:rsidP="00056682">
            <w:pPr>
              <w:adjustRightInd w:val="0"/>
              <w:snapToGrid w:val="0"/>
              <w:spacing w:after="0"/>
              <w:rPr>
                <w:bCs/>
                <w:highlight w:val="green"/>
              </w:rPr>
            </w:pPr>
            <w:r w:rsidRPr="00515123">
              <w:rPr>
                <w:bCs/>
                <w:highlight w:val="green"/>
              </w:rPr>
              <w:t>Agreement</w:t>
            </w:r>
            <w:r>
              <w:rPr>
                <w:bCs/>
                <w:highlight w:val="green"/>
              </w:rPr>
              <w:t xml:space="preserve"> (RAN1#110)</w:t>
            </w:r>
          </w:p>
          <w:p w14:paraId="537B3A95" w14:textId="77777777" w:rsidR="00203C71" w:rsidRPr="00515123" w:rsidRDefault="00203C71" w:rsidP="00056682">
            <w:pPr>
              <w:adjustRightInd w:val="0"/>
              <w:snapToGrid w:val="0"/>
              <w:spacing w:after="0"/>
            </w:pPr>
            <w:r w:rsidRPr="00515123">
              <w:t xml:space="preserve">For S-SSB and synchronization in SL-U: </w:t>
            </w:r>
          </w:p>
          <w:p w14:paraId="398351F4" w14:textId="77777777" w:rsidR="00203C71" w:rsidRPr="00515123" w:rsidRDefault="00203C71" w:rsidP="00620A65">
            <w:pPr>
              <w:pStyle w:val="afe"/>
              <w:numPr>
                <w:ilvl w:val="0"/>
                <w:numId w:val="15"/>
              </w:numPr>
              <w:overflowPunct w:val="0"/>
              <w:autoSpaceDE w:val="0"/>
              <w:autoSpaceDN w:val="0"/>
              <w:adjustRightInd w:val="0"/>
              <w:snapToGrid w:val="0"/>
              <w:contextualSpacing w:val="0"/>
              <w:textAlignment w:val="baseline"/>
              <w:rPr>
                <w:sz w:val="20"/>
                <w:szCs w:val="20"/>
              </w:rPr>
            </w:pPr>
            <w:r w:rsidRPr="00515123">
              <w:rPr>
                <w:sz w:val="20"/>
                <w:szCs w:val="20"/>
              </w:rPr>
              <w:t xml:space="preserve">No changes on </w:t>
            </w:r>
            <w:bookmarkStart w:id="16" w:name="_Hlk127301070"/>
            <w:r w:rsidRPr="00515123">
              <w:rPr>
                <w:sz w:val="20"/>
                <w:szCs w:val="20"/>
              </w:rPr>
              <w:t>R16 NR</w:t>
            </w:r>
            <w:bookmarkEnd w:id="16"/>
            <w:r w:rsidRPr="00515123">
              <w:rPr>
                <w:sz w:val="20"/>
                <w:szCs w:val="20"/>
              </w:rPr>
              <w:t xml:space="preserve"> SL S-PSS/S-SSS sequence generation</w:t>
            </w:r>
          </w:p>
          <w:p w14:paraId="7DEBBFB9" w14:textId="77777777" w:rsidR="00203C71" w:rsidRPr="00515123" w:rsidRDefault="00203C71" w:rsidP="00620A65">
            <w:pPr>
              <w:pStyle w:val="afe"/>
              <w:numPr>
                <w:ilvl w:val="0"/>
                <w:numId w:val="15"/>
              </w:numPr>
              <w:overflowPunct w:val="0"/>
              <w:autoSpaceDE w:val="0"/>
              <w:autoSpaceDN w:val="0"/>
              <w:adjustRightInd w:val="0"/>
              <w:snapToGrid w:val="0"/>
              <w:contextualSpacing w:val="0"/>
              <w:textAlignment w:val="baseline"/>
              <w:rPr>
                <w:sz w:val="20"/>
                <w:szCs w:val="20"/>
              </w:rPr>
            </w:pPr>
            <w:r w:rsidRPr="00515123">
              <w:rPr>
                <w:sz w:val="20"/>
                <w:szCs w:val="20"/>
              </w:rPr>
              <w:t>Continue studying the 4 options from the previous agreement and whether/how temporary exemption of OCB requirement is applicable for S-SSB transmission, e.g., how to meet the minimum of 2 MHz requirement under 15 kHz SCS</w:t>
            </w:r>
          </w:p>
          <w:p w14:paraId="5C15A7EA" w14:textId="77777777" w:rsidR="00291818" w:rsidRDefault="00291818" w:rsidP="00056682">
            <w:pPr>
              <w:widowControl w:val="0"/>
              <w:adjustRightInd w:val="0"/>
              <w:snapToGrid w:val="0"/>
              <w:spacing w:after="0"/>
              <w:rPr>
                <w:rFonts w:eastAsia="宋体"/>
                <w:sz w:val="22"/>
                <w:lang w:val="x-none" w:eastAsia="zh-CN"/>
              </w:rPr>
            </w:pPr>
          </w:p>
          <w:p w14:paraId="4028357F" w14:textId="769EACF9" w:rsidR="00262702" w:rsidRPr="00B651D0" w:rsidRDefault="00262702" w:rsidP="00056682">
            <w:pPr>
              <w:adjustRightInd w:val="0"/>
              <w:snapToGrid w:val="0"/>
              <w:spacing w:after="0"/>
              <w:jc w:val="both"/>
            </w:pPr>
            <w:r w:rsidRPr="00B651D0">
              <w:rPr>
                <w:iCs/>
                <w:highlight w:val="green"/>
              </w:rPr>
              <w:t>Agreement</w:t>
            </w:r>
            <w:r w:rsidR="00056682">
              <w:rPr>
                <w:iCs/>
                <w:highlight w:val="green"/>
              </w:rPr>
              <w:t xml:space="preserve"> </w:t>
            </w:r>
            <w:r w:rsidR="00056682">
              <w:rPr>
                <w:bCs/>
                <w:highlight w:val="green"/>
              </w:rPr>
              <w:t>(RAN1#110b)</w:t>
            </w:r>
          </w:p>
          <w:p w14:paraId="619926CC" w14:textId="77777777" w:rsidR="00262702" w:rsidRPr="00B651D0" w:rsidRDefault="00262702" w:rsidP="00056682">
            <w:pPr>
              <w:adjustRightInd w:val="0"/>
              <w:snapToGrid w:val="0"/>
              <w:spacing w:after="0"/>
            </w:pPr>
            <w:r w:rsidRPr="00B651D0">
              <w:t>Regarding additional candidate S-SSB occasions:</w:t>
            </w:r>
          </w:p>
          <w:p w14:paraId="4B723BE5" w14:textId="77777777" w:rsidR="00262702" w:rsidRPr="00B651D0" w:rsidRDefault="00262702" w:rsidP="00620A65">
            <w:pPr>
              <w:pStyle w:val="afe"/>
              <w:numPr>
                <w:ilvl w:val="0"/>
                <w:numId w:val="17"/>
              </w:numPr>
              <w:overflowPunct w:val="0"/>
              <w:autoSpaceDE w:val="0"/>
              <w:autoSpaceDN w:val="0"/>
              <w:adjustRightInd w:val="0"/>
              <w:snapToGrid w:val="0"/>
              <w:contextualSpacing w:val="0"/>
              <w:textAlignment w:val="baseline"/>
              <w:rPr>
                <w:sz w:val="20"/>
                <w:szCs w:val="20"/>
              </w:rPr>
            </w:pPr>
            <w:r w:rsidRPr="00B651D0">
              <w:rPr>
                <w:sz w:val="20"/>
                <w:szCs w:val="20"/>
              </w:rPr>
              <w:t>Their number and time domain locations are (pre-)configured or pre-defined</w:t>
            </w:r>
          </w:p>
          <w:p w14:paraId="15C034D4" w14:textId="77777777" w:rsidR="00262702" w:rsidRDefault="00262702" w:rsidP="00056682">
            <w:pPr>
              <w:widowControl w:val="0"/>
              <w:adjustRightInd w:val="0"/>
              <w:snapToGrid w:val="0"/>
              <w:spacing w:after="0"/>
              <w:rPr>
                <w:rFonts w:eastAsia="宋体"/>
                <w:sz w:val="22"/>
                <w:lang w:val="x-none" w:eastAsia="zh-CN"/>
              </w:rPr>
            </w:pPr>
          </w:p>
          <w:p w14:paraId="5B13631B" w14:textId="0206BB1A" w:rsidR="00056682" w:rsidRPr="00B90D5B" w:rsidRDefault="00056682" w:rsidP="00056682">
            <w:pPr>
              <w:adjustRightInd w:val="0"/>
              <w:snapToGrid w:val="0"/>
              <w:spacing w:after="0"/>
            </w:pPr>
            <w:r w:rsidRPr="00B90D5B">
              <w:rPr>
                <w:highlight w:val="green"/>
              </w:rPr>
              <w:t>Agreement</w:t>
            </w:r>
            <w:r>
              <w:rPr>
                <w:highlight w:val="green"/>
              </w:rPr>
              <w:t xml:space="preserve"> </w:t>
            </w:r>
            <w:r>
              <w:rPr>
                <w:bCs/>
                <w:highlight w:val="green"/>
              </w:rPr>
              <w:t>(RAN1#111)</w:t>
            </w:r>
          </w:p>
          <w:p w14:paraId="11CDEBF0" w14:textId="77777777" w:rsidR="00056682" w:rsidRPr="00B90D5B" w:rsidRDefault="00056682" w:rsidP="00620A65">
            <w:pPr>
              <w:pStyle w:val="afe"/>
              <w:numPr>
                <w:ilvl w:val="0"/>
                <w:numId w:val="18"/>
              </w:numPr>
              <w:overflowPunct w:val="0"/>
              <w:autoSpaceDE w:val="0"/>
              <w:autoSpaceDN w:val="0"/>
              <w:adjustRightInd w:val="0"/>
              <w:snapToGrid w:val="0"/>
              <w:contextualSpacing w:val="0"/>
              <w:textAlignment w:val="baseline"/>
              <w:rPr>
                <w:sz w:val="20"/>
                <w:szCs w:val="20"/>
              </w:rPr>
            </w:pPr>
            <w:r w:rsidRPr="00B90D5B">
              <w:rPr>
                <w:sz w:val="20"/>
                <w:szCs w:val="20"/>
              </w:rPr>
              <w:t>Type 2A channel access procedure is applicable for S-SSB transmissions from a UE without a shared channel occupancy, when the following constraints are met:</w:t>
            </w:r>
          </w:p>
          <w:p w14:paraId="23E10399" w14:textId="77777777" w:rsidR="00056682" w:rsidRPr="00B90D5B" w:rsidRDefault="00056682" w:rsidP="00620A65">
            <w:pPr>
              <w:pStyle w:val="afe"/>
              <w:numPr>
                <w:ilvl w:val="1"/>
                <w:numId w:val="18"/>
              </w:numPr>
              <w:overflowPunct w:val="0"/>
              <w:autoSpaceDE w:val="0"/>
              <w:autoSpaceDN w:val="0"/>
              <w:adjustRightInd w:val="0"/>
              <w:snapToGrid w:val="0"/>
              <w:contextualSpacing w:val="0"/>
              <w:textAlignment w:val="baseline"/>
              <w:rPr>
                <w:sz w:val="20"/>
                <w:szCs w:val="20"/>
              </w:rPr>
            </w:pPr>
            <w:r w:rsidRPr="00B90D5B">
              <w:rPr>
                <w:sz w:val="20"/>
                <w:szCs w:val="20"/>
              </w:rPr>
              <w:lastRenderedPageBreak/>
              <w:t xml:space="preserve">Time duration is at most 1ms per transmission </w:t>
            </w:r>
          </w:p>
          <w:p w14:paraId="0A53BAE9" w14:textId="77777777" w:rsidR="00056682" w:rsidRPr="00B90D5B" w:rsidRDefault="00056682" w:rsidP="00620A65">
            <w:pPr>
              <w:pStyle w:val="afe"/>
              <w:numPr>
                <w:ilvl w:val="1"/>
                <w:numId w:val="18"/>
              </w:numPr>
              <w:overflowPunct w:val="0"/>
              <w:autoSpaceDE w:val="0"/>
              <w:autoSpaceDN w:val="0"/>
              <w:adjustRightInd w:val="0"/>
              <w:snapToGrid w:val="0"/>
              <w:contextualSpacing w:val="0"/>
              <w:textAlignment w:val="baseline"/>
              <w:rPr>
                <w:sz w:val="20"/>
                <w:szCs w:val="20"/>
              </w:rPr>
            </w:pPr>
            <w:r w:rsidRPr="00B90D5B">
              <w:rPr>
                <w:sz w:val="20"/>
                <w:szCs w:val="20"/>
              </w:rPr>
              <w:t>The duty cycle of the S-SSB transmissions is at most 1/20</w:t>
            </w:r>
          </w:p>
          <w:p w14:paraId="49362435" w14:textId="77777777" w:rsidR="00056682" w:rsidRPr="00B90D5B" w:rsidRDefault="00056682" w:rsidP="00620A65">
            <w:pPr>
              <w:pStyle w:val="afe"/>
              <w:numPr>
                <w:ilvl w:val="1"/>
                <w:numId w:val="18"/>
              </w:numPr>
              <w:overflowPunct w:val="0"/>
              <w:autoSpaceDE w:val="0"/>
              <w:autoSpaceDN w:val="0"/>
              <w:adjustRightInd w:val="0"/>
              <w:snapToGrid w:val="0"/>
              <w:contextualSpacing w:val="0"/>
              <w:textAlignment w:val="baseline"/>
              <w:rPr>
                <w:sz w:val="20"/>
                <w:szCs w:val="20"/>
              </w:rPr>
            </w:pPr>
            <w:r w:rsidRPr="00B90D5B">
              <w:rPr>
                <w:sz w:val="20"/>
                <w:szCs w:val="20"/>
              </w:rPr>
              <w:t>FFS: details of EDT</w:t>
            </w:r>
          </w:p>
          <w:p w14:paraId="3D17DB7F" w14:textId="77777777" w:rsidR="00056682" w:rsidRPr="00B90D5B" w:rsidRDefault="00056682" w:rsidP="00620A65">
            <w:pPr>
              <w:pStyle w:val="afe"/>
              <w:numPr>
                <w:ilvl w:val="1"/>
                <w:numId w:val="18"/>
              </w:numPr>
              <w:overflowPunct w:val="0"/>
              <w:autoSpaceDE w:val="0"/>
              <w:autoSpaceDN w:val="0"/>
              <w:adjustRightInd w:val="0"/>
              <w:snapToGrid w:val="0"/>
              <w:contextualSpacing w:val="0"/>
              <w:textAlignment w:val="baseline"/>
              <w:rPr>
                <w:sz w:val="20"/>
                <w:szCs w:val="20"/>
              </w:rPr>
            </w:pPr>
            <w:r w:rsidRPr="00B90D5B">
              <w:rPr>
                <w:sz w:val="20"/>
                <w:szCs w:val="20"/>
              </w:rPr>
              <w:t>FFS: whether/how to define observation period, including whether or not observation period would be captured in the specifications if defined</w:t>
            </w:r>
          </w:p>
          <w:p w14:paraId="574C7399" w14:textId="77777777" w:rsidR="00056682" w:rsidRPr="00B90D5B" w:rsidRDefault="00056682" w:rsidP="00620A65">
            <w:pPr>
              <w:pStyle w:val="afe"/>
              <w:numPr>
                <w:ilvl w:val="0"/>
                <w:numId w:val="18"/>
              </w:numPr>
              <w:overflowPunct w:val="0"/>
              <w:autoSpaceDE w:val="0"/>
              <w:autoSpaceDN w:val="0"/>
              <w:adjustRightInd w:val="0"/>
              <w:snapToGrid w:val="0"/>
              <w:contextualSpacing w:val="0"/>
              <w:textAlignment w:val="baseline"/>
              <w:rPr>
                <w:sz w:val="20"/>
                <w:szCs w:val="20"/>
              </w:rPr>
            </w:pPr>
            <w:r w:rsidRPr="00B90D5B">
              <w:rPr>
                <w:sz w:val="20"/>
                <w:szCs w:val="20"/>
              </w:rPr>
              <w:t>FFS: Type 2A applicability for PSFCH without a shared channel occupancy and further limitations for combined transmissions of both S-SSB and PSFCH using Type 2A channel access procedure</w:t>
            </w:r>
          </w:p>
          <w:p w14:paraId="499265C5" w14:textId="77777777" w:rsidR="00262702" w:rsidRDefault="00262702" w:rsidP="00056682">
            <w:pPr>
              <w:widowControl w:val="0"/>
              <w:adjustRightInd w:val="0"/>
              <w:snapToGrid w:val="0"/>
              <w:spacing w:after="0"/>
              <w:rPr>
                <w:rFonts w:eastAsia="宋体"/>
                <w:sz w:val="22"/>
                <w:lang w:val="x-none" w:eastAsia="zh-CN"/>
              </w:rPr>
            </w:pPr>
          </w:p>
          <w:p w14:paraId="10571355" w14:textId="34D7B395" w:rsidR="00056682" w:rsidRPr="00B90D5B" w:rsidRDefault="00056682" w:rsidP="00056682">
            <w:pPr>
              <w:adjustRightInd w:val="0"/>
              <w:snapToGrid w:val="0"/>
              <w:spacing w:after="0"/>
            </w:pPr>
            <w:r w:rsidRPr="00B90D5B">
              <w:rPr>
                <w:highlight w:val="green"/>
              </w:rPr>
              <w:t>Agreement</w:t>
            </w:r>
            <w:r>
              <w:rPr>
                <w:highlight w:val="green"/>
              </w:rPr>
              <w:t xml:space="preserve"> </w:t>
            </w:r>
            <w:r>
              <w:rPr>
                <w:bCs/>
                <w:highlight w:val="green"/>
              </w:rPr>
              <w:t>(RAN1#111)</w:t>
            </w:r>
          </w:p>
          <w:p w14:paraId="778D5268" w14:textId="77777777" w:rsidR="00056682" w:rsidRPr="00B90D5B" w:rsidRDefault="00056682" w:rsidP="00056682">
            <w:pPr>
              <w:adjustRightInd w:val="0"/>
              <w:snapToGrid w:val="0"/>
              <w:spacing w:after="0"/>
            </w:pPr>
            <w:r w:rsidRPr="00B90D5B">
              <w:t>For S-SSB transmission, down-select one or more of the following for 15 kHz and 30 kHz SCS:</w:t>
            </w:r>
          </w:p>
          <w:p w14:paraId="039F5845" w14:textId="77777777" w:rsidR="00056682" w:rsidRPr="00B90D5B" w:rsidRDefault="00056682" w:rsidP="00620A65">
            <w:pPr>
              <w:pStyle w:val="afe"/>
              <w:numPr>
                <w:ilvl w:val="0"/>
                <w:numId w:val="19"/>
              </w:numPr>
              <w:overflowPunct w:val="0"/>
              <w:autoSpaceDE w:val="0"/>
              <w:autoSpaceDN w:val="0"/>
              <w:adjustRightInd w:val="0"/>
              <w:snapToGrid w:val="0"/>
              <w:contextualSpacing w:val="0"/>
              <w:textAlignment w:val="baseline"/>
              <w:rPr>
                <w:sz w:val="20"/>
                <w:szCs w:val="20"/>
              </w:rPr>
            </w:pPr>
            <w:r w:rsidRPr="00B90D5B">
              <w:rPr>
                <w:sz w:val="20"/>
                <w:szCs w:val="20"/>
                <w:lang w:eastAsia="x-none"/>
              </w:rPr>
              <w:t>Option 1-1: Using interlaced RB transmission for all of S-PSS/S-SSS/PSBCH</w:t>
            </w:r>
          </w:p>
          <w:p w14:paraId="130A058B" w14:textId="77777777" w:rsidR="00056682" w:rsidRPr="00B90D5B" w:rsidRDefault="00056682" w:rsidP="00620A65">
            <w:pPr>
              <w:pStyle w:val="afe"/>
              <w:numPr>
                <w:ilvl w:val="0"/>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Option 1-2: Using interlaced RB transmission for PSBCH only, and apply OCB exemption to S-PSS and S-SSS</w:t>
            </w:r>
          </w:p>
          <w:p w14:paraId="02835B00" w14:textId="77777777" w:rsidR="00056682" w:rsidRPr="00B90D5B" w:rsidRDefault="00056682" w:rsidP="00620A65">
            <w:pPr>
              <w:pStyle w:val="afe"/>
              <w:numPr>
                <w:ilvl w:val="0"/>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Option 3-1: Repeat S-PSS/S-SSS/PSBCH N times in frequency domain, and there is a gap between the repetition(s) to meet OCB requirement</w:t>
            </w:r>
          </w:p>
          <w:p w14:paraId="0446B6A4" w14:textId="77777777" w:rsidR="00056682" w:rsidRPr="00B90D5B" w:rsidRDefault="00056682" w:rsidP="00620A65">
            <w:pPr>
              <w:pStyle w:val="afe"/>
              <w:numPr>
                <w:ilvl w:val="1"/>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FFS details, e.g., the length of gap is (pre-)configured or pre-defined, value of N (e.g., N=2)</w:t>
            </w:r>
          </w:p>
          <w:p w14:paraId="27D9686E" w14:textId="77777777" w:rsidR="00056682" w:rsidRPr="00B90D5B" w:rsidRDefault="00056682" w:rsidP="00620A65">
            <w:pPr>
              <w:pStyle w:val="afe"/>
              <w:numPr>
                <w:ilvl w:val="1"/>
                <w:numId w:val="19"/>
              </w:numPr>
              <w:overflowPunct w:val="0"/>
              <w:autoSpaceDE w:val="0"/>
              <w:autoSpaceDN w:val="0"/>
              <w:adjustRightInd w:val="0"/>
              <w:snapToGrid w:val="0"/>
              <w:contextualSpacing w:val="0"/>
              <w:textAlignment w:val="baseline"/>
              <w:rPr>
                <w:sz w:val="20"/>
                <w:szCs w:val="20"/>
                <w:lang w:eastAsia="x-none"/>
              </w:rPr>
            </w:pPr>
            <w:r w:rsidRPr="00B90D5B">
              <w:rPr>
                <w:rFonts w:hint="eastAsia"/>
                <w:sz w:val="20"/>
                <w:szCs w:val="20"/>
                <w:lang w:eastAsia="x-none"/>
              </w:rPr>
              <w:t>F</w:t>
            </w:r>
            <w:r w:rsidRPr="00B90D5B">
              <w:rPr>
                <w:sz w:val="20"/>
                <w:szCs w:val="20"/>
                <w:lang w:eastAsia="x-none"/>
              </w:rPr>
              <w:t>FS gap of 0</w:t>
            </w:r>
          </w:p>
          <w:p w14:paraId="5A880CEE" w14:textId="77777777" w:rsidR="00056682" w:rsidRPr="00B90D5B" w:rsidRDefault="00056682" w:rsidP="00620A65">
            <w:pPr>
              <w:pStyle w:val="afe"/>
              <w:numPr>
                <w:ilvl w:val="0"/>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Option 3-2: Repeat only S-PSS/S-SSS K times in frequency domain, and PSBCH is rate matched. There is a gap between the repetition(s) to meet OCB requirement</w:t>
            </w:r>
          </w:p>
          <w:p w14:paraId="3064F445" w14:textId="77777777" w:rsidR="00056682" w:rsidRPr="00B90D5B" w:rsidRDefault="00056682" w:rsidP="00620A65">
            <w:pPr>
              <w:pStyle w:val="afe"/>
              <w:numPr>
                <w:ilvl w:val="1"/>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FFS details, e.g., the length of gap is (pre-)configured or pre-defined, value of K</w:t>
            </w:r>
          </w:p>
          <w:p w14:paraId="2BFBC925" w14:textId="77777777" w:rsidR="00056682" w:rsidRPr="00B90D5B" w:rsidRDefault="00056682" w:rsidP="00620A65">
            <w:pPr>
              <w:pStyle w:val="afe"/>
              <w:numPr>
                <w:ilvl w:val="1"/>
                <w:numId w:val="19"/>
              </w:numPr>
              <w:overflowPunct w:val="0"/>
              <w:autoSpaceDE w:val="0"/>
              <w:autoSpaceDN w:val="0"/>
              <w:adjustRightInd w:val="0"/>
              <w:snapToGrid w:val="0"/>
              <w:contextualSpacing w:val="0"/>
              <w:textAlignment w:val="baseline"/>
              <w:rPr>
                <w:sz w:val="20"/>
                <w:szCs w:val="20"/>
                <w:lang w:eastAsia="x-none"/>
              </w:rPr>
            </w:pPr>
            <w:r w:rsidRPr="00B90D5B">
              <w:rPr>
                <w:rFonts w:hint="eastAsia"/>
                <w:sz w:val="20"/>
                <w:szCs w:val="20"/>
                <w:lang w:eastAsia="x-none"/>
              </w:rPr>
              <w:t>F</w:t>
            </w:r>
            <w:r w:rsidRPr="00B90D5B">
              <w:rPr>
                <w:sz w:val="20"/>
                <w:szCs w:val="20"/>
                <w:lang w:eastAsia="x-none"/>
              </w:rPr>
              <w:t>FS gap of 0</w:t>
            </w:r>
          </w:p>
          <w:p w14:paraId="75604E41" w14:textId="77777777" w:rsidR="00056682" w:rsidRPr="00B90D5B" w:rsidRDefault="00056682" w:rsidP="00620A65">
            <w:pPr>
              <w:pStyle w:val="afe"/>
              <w:numPr>
                <w:ilvl w:val="1"/>
                <w:numId w:val="19"/>
              </w:numPr>
              <w:overflowPunct w:val="0"/>
              <w:autoSpaceDE w:val="0"/>
              <w:autoSpaceDN w:val="0"/>
              <w:adjustRightInd w:val="0"/>
              <w:snapToGrid w:val="0"/>
              <w:contextualSpacing w:val="0"/>
              <w:textAlignment w:val="baseline"/>
              <w:rPr>
                <w:sz w:val="20"/>
                <w:szCs w:val="20"/>
                <w:lang w:eastAsia="x-none"/>
              </w:rPr>
            </w:pPr>
            <w:r w:rsidRPr="00B90D5B">
              <w:rPr>
                <w:rFonts w:hint="eastAsia"/>
                <w:sz w:val="20"/>
                <w:szCs w:val="20"/>
                <w:lang w:eastAsia="x-none"/>
              </w:rPr>
              <w:t>F</w:t>
            </w:r>
            <w:r w:rsidRPr="00B90D5B">
              <w:rPr>
                <w:sz w:val="20"/>
                <w:szCs w:val="20"/>
                <w:lang w:eastAsia="x-none"/>
              </w:rPr>
              <w:t>FS PSBCH resource</w:t>
            </w:r>
          </w:p>
          <w:p w14:paraId="0AA70E33" w14:textId="77777777" w:rsidR="00056682" w:rsidRPr="00B90D5B" w:rsidRDefault="00056682" w:rsidP="00620A65">
            <w:pPr>
              <w:pStyle w:val="afe"/>
              <w:numPr>
                <w:ilvl w:val="0"/>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Option 3-3: keep the legacy S-PSS/S-SSS/PSBCH while repeating PSBCH N times in frequency domain and rate-matching PSBCH to S-PSS/S-SSS symbols, and there is a gap between the PSBCH repetition(s) to meet OCB requirements</w:t>
            </w:r>
          </w:p>
          <w:p w14:paraId="45D8744C" w14:textId="77777777" w:rsidR="00056682" w:rsidRPr="00B90D5B" w:rsidRDefault="00056682" w:rsidP="00620A65">
            <w:pPr>
              <w:pStyle w:val="afe"/>
              <w:numPr>
                <w:ilvl w:val="1"/>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FFS details, e.g. the length of gap is (pre-)configured or pre-defined, value of N</w:t>
            </w:r>
          </w:p>
          <w:p w14:paraId="1BF2632D" w14:textId="77777777" w:rsidR="00056682" w:rsidRPr="00B90D5B" w:rsidRDefault="00056682" w:rsidP="00620A65">
            <w:pPr>
              <w:pStyle w:val="afe"/>
              <w:numPr>
                <w:ilvl w:val="0"/>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Option A: Apply OCB exemption to all of S-PSS/S-SSS/PSBCH</w:t>
            </w:r>
          </w:p>
          <w:p w14:paraId="3CD3677A" w14:textId="77777777" w:rsidR="00056682" w:rsidRPr="00B90D5B" w:rsidRDefault="00056682" w:rsidP="00620A65">
            <w:pPr>
              <w:pStyle w:val="afe"/>
              <w:numPr>
                <w:ilvl w:val="0"/>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For Option 1-1 and 1-2 above</w:t>
            </w:r>
          </w:p>
          <w:p w14:paraId="15357AA8" w14:textId="77777777" w:rsidR="00056682" w:rsidRPr="00B90D5B" w:rsidRDefault="00056682" w:rsidP="00620A65">
            <w:pPr>
              <w:pStyle w:val="afe"/>
              <w:numPr>
                <w:ilvl w:val="1"/>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FFS: whether/how to handle the case when each interlace has only 10 PRBs in a RB set</w:t>
            </w:r>
          </w:p>
          <w:p w14:paraId="3FAF2F83" w14:textId="77777777" w:rsidR="00056682" w:rsidRPr="00B90D5B" w:rsidRDefault="00056682" w:rsidP="00620A65">
            <w:pPr>
              <w:pStyle w:val="afe"/>
              <w:numPr>
                <w:ilvl w:val="0"/>
                <w:numId w:val="19"/>
              </w:numPr>
              <w:overflowPunct w:val="0"/>
              <w:autoSpaceDE w:val="0"/>
              <w:autoSpaceDN w:val="0"/>
              <w:adjustRightInd w:val="0"/>
              <w:snapToGrid w:val="0"/>
              <w:contextualSpacing w:val="0"/>
              <w:textAlignment w:val="baseline"/>
              <w:rPr>
                <w:sz w:val="20"/>
                <w:szCs w:val="20"/>
                <w:lang w:eastAsia="x-none"/>
              </w:rPr>
            </w:pPr>
            <w:r w:rsidRPr="00B90D5B">
              <w:rPr>
                <w:sz w:val="20"/>
                <w:szCs w:val="20"/>
                <w:lang w:eastAsia="x-none"/>
              </w:rPr>
              <w:t>FFS: whether transient period issue exists and whether/how to address it</w:t>
            </w:r>
          </w:p>
          <w:p w14:paraId="17D49DB5" w14:textId="4A08AAEF" w:rsidR="00056682" w:rsidRPr="00056682" w:rsidRDefault="00056682" w:rsidP="00056682">
            <w:pPr>
              <w:widowControl w:val="0"/>
              <w:adjustRightInd w:val="0"/>
              <w:snapToGrid w:val="0"/>
              <w:spacing w:after="0"/>
              <w:rPr>
                <w:rFonts w:eastAsia="宋体"/>
                <w:sz w:val="22"/>
                <w:lang w:val="x-none" w:eastAsia="zh-CN"/>
              </w:rPr>
            </w:pPr>
          </w:p>
        </w:tc>
      </w:tr>
    </w:tbl>
    <w:p w14:paraId="2218E172" w14:textId="7462B415" w:rsidR="00DC3CDC" w:rsidRDefault="00DC3CDC" w:rsidP="00F70DC9">
      <w:pPr>
        <w:widowControl w:val="0"/>
        <w:adjustRightInd w:val="0"/>
        <w:snapToGrid w:val="0"/>
        <w:spacing w:before="180"/>
        <w:rPr>
          <w:rFonts w:eastAsia="宋体"/>
          <w:sz w:val="22"/>
          <w:lang w:eastAsia="zh-CN"/>
        </w:rPr>
      </w:pPr>
      <w:r>
        <w:rPr>
          <w:rFonts w:eastAsia="宋体" w:hint="eastAsia"/>
          <w:sz w:val="22"/>
          <w:lang w:eastAsia="zh-CN"/>
        </w:rPr>
        <w:lastRenderedPageBreak/>
        <w:t>I</w:t>
      </w:r>
      <w:r>
        <w:rPr>
          <w:rFonts w:eastAsia="宋体"/>
          <w:sz w:val="22"/>
          <w:lang w:eastAsia="zh-CN"/>
        </w:rPr>
        <w:t xml:space="preserve">t can be observed that </w:t>
      </w:r>
      <w:r w:rsidRPr="00DC3CDC">
        <w:rPr>
          <w:rFonts w:eastAsia="宋体"/>
          <w:sz w:val="22"/>
          <w:lang w:eastAsia="zh-CN"/>
        </w:rPr>
        <w:t>LBT is performed</w:t>
      </w:r>
      <w:bookmarkStart w:id="17" w:name="_Hlk127347368"/>
      <w:r w:rsidRPr="00DC3CDC">
        <w:rPr>
          <w:rFonts w:eastAsia="宋体"/>
          <w:sz w:val="22"/>
          <w:lang w:eastAsia="zh-CN"/>
        </w:rPr>
        <w:t xml:space="preserve"> for S-SSB transmission</w:t>
      </w:r>
      <w:bookmarkEnd w:id="17"/>
      <w:r>
        <w:rPr>
          <w:rFonts w:eastAsia="宋体"/>
          <w:sz w:val="22"/>
          <w:lang w:eastAsia="zh-CN"/>
        </w:rPr>
        <w:t xml:space="preserve"> and</w:t>
      </w:r>
      <w:r w:rsidRPr="00DC3CDC">
        <w:t xml:space="preserve"> </w:t>
      </w:r>
      <w:r w:rsidRPr="00DC3CDC">
        <w:rPr>
          <w:rFonts w:eastAsia="宋体"/>
          <w:sz w:val="22"/>
          <w:lang w:eastAsia="zh-CN"/>
        </w:rPr>
        <w:t>NR</w:t>
      </w:r>
      <w:r>
        <w:rPr>
          <w:rFonts w:eastAsia="宋体"/>
          <w:sz w:val="22"/>
          <w:lang w:eastAsia="zh-CN"/>
        </w:rPr>
        <w:t xml:space="preserve"> S-SSB structure will be changed for SL-U. </w:t>
      </w:r>
    </w:p>
    <w:p w14:paraId="7AA719C4" w14:textId="0774ACE1" w:rsidR="00203C71" w:rsidRDefault="00203C71"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203C71">
        <w:rPr>
          <w:rFonts w:eastAsia="宋体"/>
          <w:sz w:val="22"/>
          <w:lang w:eastAsia="zh-CN"/>
        </w:rPr>
        <w:t>R16</w:t>
      </w:r>
      <w:r w:rsidR="00291818">
        <w:rPr>
          <w:rFonts w:eastAsia="宋体"/>
          <w:sz w:val="22"/>
          <w:lang w:eastAsia="zh-CN"/>
        </w:rPr>
        <w:t>/R17</w:t>
      </w:r>
      <w:r w:rsidRPr="00203C71">
        <w:rPr>
          <w:rFonts w:eastAsia="宋体"/>
          <w:sz w:val="22"/>
          <w:lang w:eastAsia="zh-CN"/>
        </w:rPr>
        <w:t xml:space="preserve"> NR SL</w:t>
      </w:r>
      <w:r>
        <w:rPr>
          <w:rFonts w:eastAsia="宋体"/>
          <w:sz w:val="22"/>
          <w:lang w:eastAsia="zh-CN"/>
        </w:rPr>
        <w:t xml:space="preserve">, </w:t>
      </w:r>
      <w:r w:rsidR="003E06CA">
        <w:rPr>
          <w:rFonts w:eastAsia="宋体"/>
          <w:sz w:val="22"/>
          <w:lang w:eastAsia="zh-CN"/>
        </w:rPr>
        <w:t xml:space="preserve">the following </w:t>
      </w:r>
      <w:r w:rsidR="00011826">
        <w:rPr>
          <w:rFonts w:eastAsia="宋体"/>
          <w:sz w:val="22"/>
          <w:lang w:eastAsia="zh-CN"/>
        </w:rPr>
        <w:t>V2X SL RRM requirements are defined under the assumption of SSB transmissions with 160ms</w:t>
      </w:r>
      <w:r w:rsidR="00011826" w:rsidRPr="00291818">
        <w:rPr>
          <w:rFonts w:eastAsia="宋体"/>
          <w:sz w:val="22"/>
          <w:lang w:eastAsia="zh-CN"/>
        </w:rPr>
        <w:t xml:space="preserve"> </w:t>
      </w:r>
      <w:r w:rsidR="00011826">
        <w:rPr>
          <w:rFonts w:eastAsia="宋体"/>
          <w:sz w:val="22"/>
          <w:lang w:eastAsia="zh-CN"/>
        </w:rPr>
        <w:t>periodicity.</w:t>
      </w:r>
    </w:p>
    <w:p w14:paraId="3E47E8D1" w14:textId="24CEE0B3" w:rsidR="00011826" w:rsidRPr="00262702" w:rsidRDefault="00262702" w:rsidP="00620A65">
      <w:pPr>
        <w:pStyle w:val="afe"/>
        <w:widowControl w:val="0"/>
        <w:numPr>
          <w:ilvl w:val="0"/>
          <w:numId w:val="16"/>
        </w:numPr>
        <w:adjustRightInd w:val="0"/>
        <w:snapToGrid w:val="0"/>
        <w:spacing w:before="180"/>
        <w:rPr>
          <w:rFonts w:eastAsia="宋体"/>
          <w:sz w:val="22"/>
          <w:lang w:eastAsia="zh-CN"/>
        </w:rPr>
      </w:pPr>
      <w:bookmarkStart w:id="18" w:name="_Hlk127364334"/>
      <w:r>
        <w:rPr>
          <w:rFonts w:eastAsia="宋体"/>
          <w:sz w:val="22"/>
          <w:lang w:eastAsia="zh-CN"/>
        </w:rPr>
        <w:t>SL</w:t>
      </w:r>
      <w:r w:rsidR="00011826" w:rsidRPr="00262702">
        <w:rPr>
          <w:rFonts w:eastAsia="宋体"/>
          <w:sz w:val="22"/>
          <w:lang w:eastAsia="zh-CN"/>
        </w:rPr>
        <w:t xml:space="preserve"> transmit timing </w:t>
      </w:r>
      <w:r>
        <w:rPr>
          <w:rFonts w:eastAsia="宋体"/>
          <w:sz w:val="22"/>
          <w:lang w:eastAsia="zh-CN"/>
        </w:rPr>
        <w:t xml:space="preserve">requirements </w:t>
      </w:r>
      <w:r w:rsidR="00011826" w:rsidRPr="00262702">
        <w:rPr>
          <w:rFonts w:eastAsia="宋体"/>
          <w:sz w:val="22"/>
          <w:lang w:eastAsia="zh-CN"/>
        </w:rPr>
        <w:t xml:space="preserve">with </w:t>
      </w:r>
      <w:proofErr w:type="spellStart"/>
      <w:r w:rsidR="00011826" w:rsidRPr="00262702">
        <w:rPr>
          <w:rFonts w:eastAsia="宋体"/>
          <w:sz w:val="22"/>
          <w:lang w:eastAsia="zh-CN"/>
        </w:rPr>
        <w:t>SyncRef</w:t>
      </w:r>
      <w:proofErr w:type="spellEnd"/>
      <w:r w:rsidR="00011826" w:rsidRPr="00262702">
        <w:rPr>
          <w:rFonts w:eastAsia="宋体"/>
          <w:sz w:val="22"/>
          <w:lang w:eastAsia="zh-CN"/>
        </w:rPr>
        <w:t xml:space="preserve"> UE as synchronization reference source</w:t>
      </w:r>
      <w:bookmarkEnd w:id="18"/>
    </w:p>
    <w:p w14:paraId="5E4A98FA" w14:textId="355AA7F2" w:rsidR="00011826" w:rsidRPr="00262702" w:rsidRDefault="00011826" w:rsidP="00620A65">
      <w:pPr>
        <w:pStyle w:val="afe"/>
        <w:widowControl w:val="0"/>
        <w:numPr>
          <w:ilvl w:val="0"/>
          <w:numId w:val="16"/>
        </w:numPr>
        <w:adjustRightInd w:val="0"/>
        <w:snapToGrid w:val="0"/>
        <w:spacing w:before="180"/>
        <w:rPr>
          <w:rFonts w:eastAsia="宋体"/>
          <w:sz w:val="22"/>
          <w:lang w:eastAsia="zh-CN"/>
        </w:rPr>
      </w:pPr>
      <w:r w:rsidRPr="00262702">
        <w:rPr>
          <w:rFonts w:eastAsia="宋体"/>
          <w:sz w:val="22"/>
          <w:lang w:eastAsia="zh-CN"/>
        </w:rPr>
        <w:t xml:space="preserve">Initiation/Cease of SLSS transmissions </w:t>
      </w:r>
      <w:r w:rsidR="00262702">
        <w:rPr>
          <w:rFonts w:eastAsia="宋体"/>
          <w:sz w:val="22"/>
          <w:lang w:eastAsia="zh-CN"/>
        </w:rPr>
        <w:t xml:space="preserve">requirements </w:t>
      </w:r>
      <w:r w:rsidRPr="00262702">
        <w:rPr>
          <w:rFonts w:eastAsia="宋体"/>
          <w:sz w:val="22"/>
          <w:lang w:eastAsia="zh-CN"/>
        </w:rPr>
        <w:t xml:space="preserve">with </w:t>
      </w:r>
      <w:proofErr w:type="spellStart"/>
      <w:r w:rsidRPr="00262702">
        <w:rPr>
          <w:rFonts w:eastAsia="宋体"/>
          <w:sz w:val="22"/>
          <w:lang w:eastAsia="zh-CN"/>
        </w:rPr>
        <w:t>SyncRef</w:t>
      </w:r>
      <w:proofErr w:type="spellEnd"/>
      <w:r w:rsidRPr="00262702">
        <w:rPr>
          <w:rFonts w:eastAsia="宋体"/>
          <w:sz w:val="22"/>
          <w:lang w:eastAsia="zh-CN"/>
        </w:rPr>
        <w:t xml:space="preserve"> UE as synchronization reference source</w:t>
      </w:r>
    </w:p>
    <w:p w14:paraId="4735DA82" w14:textId="5E28330B" w:rsidR="00011826" w:rsidRPr="00262702" w:rsidRDefault="00262702" w:rsidP="00620A65">
      <w:pPr>
        <w:pStyle w:val="afe"/>
        <w:widowControl w:val="0"/>
        <w:numPr>
          <w:ilvl w:val="0"/>
          <w:numId w:val="16"/>
        </w:numPr>
        <w:adjustRightInd w:val="0"/>
        <w:snapToGrid w:val="0"/>
        <w:spacing w:before="180"/>
        <w:rPr>
          <w:rFonts w:eastAsia="宋体"/>
          <w:sz w:val="22"/>
          <w:lang w:eastAsia="zh-CN"/>
        </w:rPr>
      </w:pPr>
      <w:proofErr w:type="spellStart"/>
      <w:r w:rsidRPr="00262702">
        <w:rPr>
          <w:rFonts w:eastAsia="宋体"/>
          <w:sz w:val="22"/>
          <w:lang w:eastAsia="zh-CN"/>
        </w:rPr>
        <w:t>SyncRef</w:t>
      </w:r>
      <w:proofErr w:type="spellEnd"/>
      <w:r w:rsidRPr="00262702">
        <w:rPr>
          <w:rFonts w:eastAsia="宋体"/>
          <w:sz w:val="22"/>
          <w:lang w:eastAsia="zh-CN"/>
        </w:rPr>
        <w:t xml:space="preserve"> UE identification </w:t>
      </w:r>
      <w:r>
        <w:rPr>
          <w:rFonts w:eastAsia="宋体"/>
          <w:sz w:val="22"/>
          <w:lang w:eastAsia="zh-CN"/>
        </w:rPr>
        <w:t>requirements</w:t>
      </w:r>
    </w:p>
    <w:p w14:paraId="60D1CECC" w14:textId="6CBCD62B" w:rsidR="00DC3CDC" w:rsidRDefault="00DC3CDC" w:rsidP="00F70DC9">
      <w:pPr>
        <w:widowControl w:val="0"/>
        <w:adjustRightInd w:val="0"/>
        <w:snapToGrid w:val="0"/>
        <w:spacing w:before="180"/>
        <w:rPr>
          <w:rFonts w:eastAsia="宋体"/>
          <w:sz w:val="22"/>
          <w:lang w:eastAsia="zh-CN"/>
        </w:rPr>
      </w:pPr>
      <w:r>
        <w:rPr>
          <w:rFonts w:eastAsia="宋体" w:hint="eastAsia"/>
          <w:sz w:val="22"/>
          <w:lang w:eastAsia="zh-CN"/>
        </w:rPr>
        <w:t>W</w:t>
      </w:r>
      <w:r>
        <w:rPr>
          <w:rFonts w:eastAsia="宋体"/>
          <w:sz w:val="22"/>
          <w:lang w:eastAsia="zh-CN"/>
        </w:rPr>
        <w:t xml:space="preserve">hen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 is selected </w:t>
      </w:r>
      <w:r>
        <w:rPr>
          <w:rFonts w:eastAsia="宋体" w:hint="eastAsia"/>
          <w:sz w:val="22"/>
          <w:lang w:eastAsia="zh-CN"/>
        </w:rPr>
        <w:t>as</w:t>
      </w:r>
      <w:r>
        <w:rPr>
          <w:rFonts w:eastAsia="宋体"/>
          <w:sz w:val="22"/>
          <w:lang w:eastAsia="zh-CN"/>
        </w:rPr>
        <w:t xml:space="preserve"> </w:t>
      </w:r>
      <w:r w:rsidR="00C46F28" w:rsidRPr="00C46F28">
        <w:rPr>
          <w:rFonts w:eastAsia="宋体"/>
          <w:sz w:val="22"/>
          <w:lang w:eastAsia="zh-CN"/>
        </w:rPr>
        <w:t>synchronization reference source</w:t>
      </w:r>
      <w:r w:rsidR="00CC44D9">
        <w:rPr>
          <w:rFonts w:eastAsia="宋体"/>
          <w:sz w:val="22"/>
          <w:lang w:eastAsia="zh-CN"/>
        </w:rPr>
        <w:t xml:space="preserve">, UE performs S-SSB based timing tracking. </w:t>
      </w:r>
      <w:r w:rsidR="002A12A1">
        <w:rPr>
          <w:rFonts w:eastAsia="宋体" w:hint="eastAsia"/>
          <w:sz w:val="22"/>
          <w:lang w:eastAsia="zh-CN"/>
        </w:rPr>
        <w:t>H</w:t>
      </w:r>
      <w:r w:rsidR="002A12A1">
        <w:rPr>
          <w:rFonts w:eastAsia="宋体"/>
          <w:sz w:val="22"/>
          <w:lang w:eastAsia="zh-CN"/>
        </w:rPr>
        <w:t>owever</w:t>
      </w:r>
      <w:r w:rsidR="00CC44D9">
        <w:rPr>
          <w:rFonts w:eastAsia="宋体" w:hint="eastAsia"/>
          <w:sz w:val="22"/>
          <w:lang w:eastAsia="zh-CN"/>
        </w:rPr>
        <w:t>,</w:t>
      </w:r>
      <w:r w:rsidR="00CC44D9">
        <w:rPr>
          <w:rFonts w:eastAsia="宋体"/>
          <w:sz w:val="22"/>
          <w:lang w:eastAsia="zh-CN"/>
        </w:rPr>
        <w:t xml:space="preserve"> </w:t>
      </w:r>
      <w:r w:rsidR="002A12A1">
        <w:rPr>
          <w:rFonts w:eastAsia="宋体" w:hint="eastAsia"/>
          <w:sz w:val="22"/>
          <w:lang w:eastAsia="zh-CN"/>
        </w:rPr>
        <w:t>d</w:t>
      </w:r>
      <w:r w:rsidR="002A12A1">
        <w:rPr>
          <w:rFonts w:eastAsia="宋体"/>
          <w:sz w:val="22"/>
          <w:lang w:eastAsia="zh-CN"/>
        </w:rPr>
        <w:t xml:space="preserve">ue to that </w:t>
      </w:r>
      <w:r w:rsidR="00CC44D9" w:rsidRPr="00CC44D9">
        <w:rPr>
          <w:rFonts w:eastAsia="宋体"/>
          <w:sz w:val="22"/>
          <w:lang w:eastAsia="zh-CN"/>
        </w:rPr>
        <w:t>LBT is performed for S-SSB transmission</w:t>
      </w:r>
      <w:r w:rsidR="00CC44D9">
        <w:rPr>
          <w:rFonts w:eastAsia="宋体"/>
          <w:sz w:val="22"/>
          <w:lang w:eastAsia="zh-CN"/>
        </w:rPr>
        <w:t xml:space="preserve">, </w:t>
      </w:r>
      <w:r w:rsidR="002A12A1">
        <w:rPr>
          <w:rFonts w:eastAsia="宋体"/>
          <w:sz w:val="22"/>
          <w:lang w:eastAsia="zh-CN"/>
        </w:rPr>
        <w:t xml:space="preserve">at least one </w:t>
      </w:r>
      <w:r w:rsidR="002A12A1" w:rsidRPr="00CC44D9">
        <w:rPr>
          <w:rFonts w:eastAsia="宋体"/>
          <w:sz w:val="22"/>
          <w:lang w:eastAsia="zh-CN"/>
        </w:rPr>
        <w:t>S-SSB transmission</w:t>
      </w:r>
      <w:r w:rsidR="002A12A1">
        <w:rPr>
          <w:rFonts w:eastAsia="宋体"/>
          <w:sz w:val="22"/>
          <w:lang w:eastAsia="zh-CN"/>
        </w:rPr>
        <w:t xml:space="preserve"> within 160ms ca</w:t>
      </w:r>
      <w:r w:rsidR="00C46F28">
        <w:rPr>
          <w:rFonts w:eastAsia="宋体"/>
          <w:sz w:val="22"/>
          <w:lang w:eastAsia="zh-CN"/>
        </w:rPr>
        <w:t>nnot be guaranteed</w:t>
      </w:r>
      <w:r w:rsidR="002A12A1">
        <w:rPr>
          <w:rFonts w:eastAsia="宋体"/>
          <w:sz w:val="22"/>
          <w:lang w:eastAsia="zh-CN"/>
        </w:rPr>
        <w:t>. T</w:t>
      </w:r>
      <w:r w:rsidR="00CC44D9">
        <w:rPr>
          <w:rFonts w:eastAsia="宋体"/>
          <w:sz w:val="22"/>
          <w:lang w:eastAsia="zh-CN"/>
        </w:rPr>
        <w:t>he</w:t>
      </w:r>
      <w:r w:rsidR="002A12A1">
        <w:rPr>
          <w:rFonts w:eastAsia="宋体"/>
          <w:sz w:val="22"/>
          <w:lang w:eastAsia="zh-CN"/>
        </w:rPr>
        <w:t xml:space="preserve"> conditions when </w:t>
      </w:r>
      <w:proofErr w:type="spellStart"/>
      <w:r w:rsidR="002A12A1">
        <w:rPr>
          <w:rFonts w:eastAsia="宋体" w:hint="eastAsia"/>
          <w:sz w:val="22"/>
          <w:lang w:eastAsia="zh-CN"/>
        </w:rPr>
        <w:t>S</w:t>
      </w:r>
      <w:r w:rsidR="002A12A1">
        <w:rPr>
          <w:rFonts w:eastAsia="宋体"/>
          <w:sz w:val="22"/>
          <w:lang w:eastAsia="zh-CN"/>
        </w:rPr>
        <w:t>yncRef</w:t>
      </w:r>
      <w:proofErr w:type="spellEnd"/>
      <w:r w:rsidR="002A12A1">
        <w:rPr>
          <w:rFonts w:eastAsia="宋体"/>
          <w:sz w:val="22"/>
          <w:lang w:eastAsia="zh-CN"/>
        </w:rPr>
        <w:t xml:space="preserve"> UE can be considered as </w:t>
      </w:r>
      <w:r w:rsidR="00C46F28" w:rsidRPr="00C46F28">
        <w:rPr>
          <w:rFonts w:eastAsia="宋体"/>
          <w:sz w:val="22"/>
          <w:lang w:eastAsia="zh-CN"/>
        </w:rPr>
        <w:t>available at the UE</w:t>
      </w:r>
      <w:r w:rsidR="002A12A1">
        <w:rPr>
          <w:rFonts w:eastAsia="宋体"/>
          <w:sz w:val="22"/>
          <w:lang w:eastAsia="zh-CN"/>
        </w:rPr>
        <w:t xml:space="preserve"> need to be studied.</w:t>
      </w:r>
    </w:p>
    <w:p w14:paraId="1A830885" w14:textId="539FCCC6" w:rsidR="00C46F28" w:rsidRPr="00270443" w:rsidRDefault="00C46F28" w:rsidP="00C46F28">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For</w:t>
      </w:r>
      <w:r w:rsidRPr="00C46F28">
        <w:rPr>
          <w:rFonts w:eastAsia="宋体"/>
          <w:b/>
          <w:i/>
          <w:sz w:val="22"/>
          <w:lang w:eastAsia="zh-CN"/>
        </w:rPr>
        <w:t xml:space="preserve">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 xml:space="preserve"> as </w:t>
      </w:r>
      <w:r w:rsidRPr="00C46F28">
        <w:rPr>
          <w:rFonts w:eastAsia="宋体"/>
          <w:b/>
          <w:i/>
          <w:sz w:val="22"/>
          <w:lang w:eastAsia="zh-CN"/>
        </w:rPr>
        <w:t>synchronization reference source in SL-U</w:t>
      </w:r>
      <w:r>
        <w:rPr>
          <w:rFonts w:eastAsia="宋体"/>
          <w:b/>
          <w:i/>
          <w:sz w:val="22"/>
          <w:lang w:eastAsia="zh-CN"/>
        </w:rPr>
        <w:t xml:space="preserve">, RAN4 needs to study the </w:t>
      </w:r>
      <w:r w:rsidRPr="00C46F28">
        <w:rPr>
          <w:rFonts w:eastAsia="宋体"/>
          <w:b/>
          <w:i/>
          <w:sz w:val="22"/>
          <w:lang w:eastAsia="zh-CN"/>
        </w:rPr>
        <w:t xml:space="preserve">conditions when </w:t>
      </w:r>
      <w:proofErr w:type="spellStart"/>
      <w:r w:rsidRPr="00C46F28">
        <w:rPr>
          <w:rFonts w:eastAsia="宋体"/>
          <w:b/>
          <w:i/>
          <w:sz w:val="22"/>
          <w:lang w:eastAsia="zh-CN"/>
        </w:rPr>
        <w:t>SyncRef</w:t>
      </w:r>
      <w:proofErr w:type="spellEnd"/>
      <w:r w:rsidRPr="00C46F28">
        <w:rPr>
          <w:rFonts w:eastAsia="宋体"/>
          <w:b/>
          <w:i/>
          <w:sz w:val="22"/>
          <w:lang w:eastAsia="zh-CN"/>
        </w:rPr>
        <w:t xml:space="preserve"> UE can be considered as available at the UE</w:t>
      </w:r>
      <w:r>
        <w:rPr>
          <w:rFonts w:eastAsia="宋体"/>
          <w:b/>
          <w:i/>
          <w:sz w:val="22"/>
          <w:lang w:eastAsia="zh-CN"/>
        </w:rPr>
        <w:t>.</w:t>
      </w:r>
    </w:p>
    <w:p w14:paraId="5F0E66D6" w14:textId="296FFBD9" w:rsidR="00C46F28" w:rsidRPr="00C46F28" w:rsidRDefault="00C46F28" w:rsidP="00F70DC9">
      <w:pPr>
        <w:widowControl w:val="0"/>
        <w:adjustRightInd w:val="0"/>
        <w:snapToGrid w:val="0"/>
        <w:spacing w:before="180"/>
        <w:rPr>
          <w:rFonts w:eastAsia="宋体"/>
          <w:sz w:val="22"/>
          <w:lang w:eastAsia="zh-CN"/>
        </w:rPr>
      </w:pPr>
      <w:r>
        <w:rPr>
          <w:rFonts w:eastAsia="宋体" w:hint="eastAsia"/>
          <w:sz w:val="22"/>
          <w:lang w:eastAsia="zh-CN"/>
        </w:rPr>
        <w:t>W</w:t>
      </w:r>
      <w:r>
        <w:rPr>
          <w:rFonts w:eastAsia="宋体"/>
          <w:sz w:val="22"/>
          <w:lang w:eastAsia="zh-CN"/>
        </w:rPr>
        <w:t xml:space="preserve">hen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 is selected </w:t>
      </w:r>
      <w:r>
        <w:rPr>
          <w:rFonts w:eastAsia="宋体" w:hint="eastAsia"/>
          <w:sz w:val="22"/>
          <w:lang w:eastAsia="zh-CN"/>
        </w:rPr>
        <w:t>as</w:t>
      </w:r>
      <w:r>
        <w:rPr>
          <w:rFonts w:eastAsia="宋体"/>
          <w:sz w:val="22"/>
          <w:lang w:eastAsia="zh-CN"/>
        </w:rPr>
        <w:t xml:space="preserve"> </w:t>
      </w:r>
      <w:r w:rsidRPr="00C46F28">
        <w:rPr>
          <w:rFonts w:eastAsia="宋体"/>
          <w:sz w:val="22"/>
          <w:lang w:eastAsia="zh-CN"/>
        </w:rPr>
        <w:t>synchronization reference source</w:t>
      </w:r>
      <w:r>
        <w:rPr>
          <w:rFonts w:eastAsia="宋体"/>
          <w:sz w:val="22"/>
          <w:lang w:eastAsia="zh-CN"/>
        </w:rPr>
        <w:t xml:space="preserve">, UE </w:t>
      </w:r>
      <w:r w:rsidR="00034E75">
        <w:rPr>
          <w:rFonts w:eastAsia="宋体" w:hint="eastAsia"/>
          <w:sz w:val="22"/>
          <w:lang w:eastAsia="zh-CN"/>
        </w:rPr>
        <w:t>perform</w:t>
      </w:r>
      <w:r w:rsidR="00034E75">
        <w:rPr>
          <w:rFonts w:eastAsia="宋体"/>
          <w:sz w:val="22"/>
          <w:lang w:eastAsia="zh-CN"/>
        </w:rPr>
        <w:t xml:space="preserve">s </w:t>
      </w:r>
      <w:r w:rsidR="00465344">
        <w:rPr>
          <w:rFonts w:eastAsia="宋体"/>
          <w:sz w:val="22"/>
          <w:lang w:eastAsia="zh-CN"/>
        </w:rPr>
        <w:t xml:space="preserve">RSRP measurements on the S-SSB of the selected </w:t>
      </w:r>
      <w:proofErr w:type="spellStart"/>
      <w:r w:rsidR="00465344">
        <w:rPr>
          <w:rFonts w:eastAsia="宋体" w:hint="eastAsia"/>
          <w:sz w:val="22"/>
          <w:lang w:eastAsia="zh-CN"/>
        </w:rPr>
        <w:t>S</w:t>
      </w:r>
      <w:r w:rsidR="00465344">
        <w:rPr>
          <w:rFonts w:eastAsia="宋体"/>
          <w:sz w:val="22"/>
          <w:lang w:eastAsia="zh-CN"/>
        </w:rPr>
        <w:t>yncRef</w:t>
      </w:r>
      <w:proofErr w:type="spellEnd"/>
      <w:r w:rsidR="00465344">
        <w:rPr>
          <w:rFonts w:eastAsia="宋体"/>
          <w:sz w:val="22"/>
          <w:lang w:eastAsia="zh-CN"/>
        </w:rPr>
        <w:t xml:space="preserve"> UE and </w:t>
      </w:r>
      <w:r w:rsidR="00465344" w:rsidRPr="00465344">
        <w:rPr>
          <w:rFonts w:eastAsia="宋体"/>
          <w:sz w:val="22"/>
          <w:lang w:eastAsia="zh-CN"/>
        </w:rPr>
        <w:t>evaluate it to initiate/cease SLSS transmissions</w:t>
      </w:r>
      <w:r w:rsidR="00465344">
        <w:rPr>
          <w:rFonts w:eastAsia="宋体"/>
          <w:sz w:val="22"/>
          <w:lang w:eastAsia="zh-CN"/>
        </w:rPr>
        <w:t xml:space="preserve">. The evaluation period </w:t>
      </w:r>
      <w:proofErr w:type="spellStart"/>
      <w:proofErr w:type="gramStart"/>
      <w:r w:rsidR="00465344" w:rsidRPr="008846D6">
        <w:rPr>
          <w:rFonts w:eastAsia="宋体"/>
          <w:sz w:val="22"/>
          <w:lang w:eastAsia="zh-CN"/>
        </w:rPr>
        <w:t>T</w:t>
      </w:r>
      <w:r w:rsidR="00465344" w:rsidRPr="008846D6">
        <w:rPr>
          <w:rFonts w:eastAsia="宋体"/>
          <w:sz w:val="22"/>
          <w:vertAlign w:val="subscript"/>
          <w:lang w:eastAsia="zh-CN"/>
        </w:rPr>
        <w:t>evaluate,SLSS</w:t>
      </w:r>
      <w:proofErr w:type="spellEnd"/>
      <w:proofErr w:type="gramEnd"/>
      <w:r w:rsidR="00465344">
        <w:rPr>
          <w:rFonts w:eastAsia="宋体"/>
          <w:sz w:val="22"/>
          <w:lang w:eastAsia="zh-CN"/>
        </w:rPr>
        <w:t xml:space="preserve"> for legacy S-SSB</w:t>
      </w:r>
      <w:r w:rsidR="00465344" w:rsidRPr="00465344">
        <w:rPr>
          <w:rFonts w:eastAsia="宋体"/>
          <w:sz w:val="22"/>
          <w:lang w:eastAsia="zh-CN"/>
        </w:rPr>
        <w:t xml:space="preserve"> transmission</w:t>
      </w:r>
      <w:r w:rsidR="00465344">
        <w:rPr>
          <w:rFonts w:eastAsia="宋体"/>
          <w:sz w:val="22"/>
          <w:lang w:eastAsia="zh-CN"/>
        </w:rPr>
        <w:t xml:space="preserve"> is assumed to include 4 S-SSB measurement occasions. F</w:t>
      </w:r>
      <w:r w:rsidR="00465344" w:rsidRPr="00465344">
        <w:rPr>
          <w:rFonts w:eastAsia="宋体"/>
          <w:sz w:val="22"/>
          <w:lang w:eastAsia="zh-CN"/>
        </w:rPr>
        <w:t>or S-SSB transmission</w:t>
      </w:r>
      <w:r w:rsidR="00465344">
        <w:rPr>
          <w:rFonts w:eastAsia="宋体"/>
          <w:sz w:val="22"/>
          <w:lang w:eastAsia="zh-CN"/>
        </w:rPr>
        <w:t xml:space="preserve"> in SL-U, S-SSB</w:t>
      </w:r>
      <w:r w:rsidR="00465344" w:rsidRPr="00465344">
        <w:rPr>
          <w:rFonts w:eastAsia="宋体"/>
          <w:sz w:val="22"/>
          <w:lang w:eastAsia="zh-CN"/>
        </w:rPr>
        <w:t xml:space="preserve"> transmission</w:t>
      </w:r>
      <w:r w:rsidR="00465344">
        <w:rPr>
          <w:rFonts w:eastAsia="宋体"/>
          <w:sz w:val="22"/>
          <w:lang w:eastAsia="zh-CN"/>
        </w:rPr>
        <w:t xml:space="preserve"> may not be available for every 160ms.</w:t>
      </w:r>
      <w:r w:rsidR="00A36015">
        <w:rPr>
          <w:rFonts w:eastAsia="宋体"/>
          <w:sz w:val="22"/>
          <w:lang w:eastAsia="zh-CN"/>
        </w:rPr>
        <w:t xml:space="preserve"> So, t</w:t>
      </w:r>
      <w:r w:rsidR="007C3CBF">
        <w:rPr>
          <w:rFonts w:eastAsia="宋体"/>
          <w:sz w:val="22"/>
          <w:lang w:eastAsia="zh-CN"/>
        </w:rPr>
        <w:t xml:space="preserve">he </w:t>
      </w:r>
      <w:r w:rsidR="00A36015">
        <w:rPr>
          <w:rFonts w:eastAsia="宋体"/>
          <w:sz w:val="22"/>
          <w:lang w:eastAsia="zh-CN"/>
        </w:rPr>
        <w:t>evaluation period for</w:t>
      </w:r>
      <w:r w:rsidR="00A36015" w:rsidRPr="00A36015">
        <w:rPr>
          <w:rFonts w:eastAsia="宋体"/>
          <w:sz w:val="22"/>
          <w:lang w:eastAsia="zh-CN"/>
        </w:rPr>
        <w:t xml:space="preserve"> </w:t>
      </w:r>
      <w:r w:rsidR="00A36015" w:rsidRPr="00465344">
        <w:rPr>
          <w:rFonts w:eastAsia="宋体"/>
          <w:sz w:val="22"/>
          <w:lang w:eastAsia="zh-CN"/>
        </w:rPr>
        <w:t>S-SSB transmission</w:t>
      </w:r>
      <w:r w:rsidR="00A36015">
        <w:rPr>
          <w:rFonts w:eastAsia="宋体"/>
          <w:sz w:val="22"/>
          <w:lang w:eastAsia="zh-CN"/>
        </w:rPr>
        <w:t xml:space="preserve"> in SL-U need to be extended due to </w:t>
      </w:r>
      <w:bookmarkStart w:id="19" w:name="_Hlk127348671"/>
      <w:r w:rsidR="00A36015">
        <w:rPr>
          <w:rFonts w:eastAsia="宋体"/>
          <w:sz w:val="22"/>
          <w:lang w:eastAsia="zh-CN"/>
        </w:rPr>
        <w:t xml:space="preserve">non-available </w:t>
      </w:r>
      <w:r w:rsidR="00A36015" w:rsidRPr="00465344">
        <w:rPr>
          <w:rFonts w:eastAsia="宋体"/>
          <w:sz w:val="22"/>
          <w:lang w:eastAsia="zh-CN"/>
        </w:rPr>
        <w:t>S-SSB</w:t>
      </w:r>
      <w:r w:rsidR="00A36015" w:rsidRPr="00A36015">
        <w:rPr>
          <w:rFonts w:eastAsia="宋体"/>
          <w:sz w:val="22"/>
          <w:lang w:eastAsia="zh-CN"/>
        </w:rPr>
        <w:t xml:space="preserve"> </w:t>
      </w:r>
      <w:r w:rsidR="00A36015">
        <w:rPr>
          <w:rFonts w:eastAsia="宋体"/>
          <w:sz w:val="22"/>
          <w:lang w:eastAsia="zh-CN"/>
        </w:rPr>
        <w:t>occasions</w:t>
      </w:r>
      <w:bookmarkEnd w:id="19"/>
      <w:r w:rsidR="00A36015">
        <w:rPr>
          <w:rFonts w:eastAsia="宋体"/>
          <w:sz w:val="22"/>
          <w:lang w:eastAsia="zh-CN"/>
        </w:rPr>
        <w:t>.</w:t>
      </w:r>
    </w:p>
    <w:p w14:paraId="56CE90AB" w14:textId="3FDBA38D" w:rsidR="00A36015" w:rsidRPr="00270443" w:rsidRDefault="00A36015" w:rsidP="00A36015">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3</w:t>
      </w:r>
      <w:r w:rsidRPr="00270443">
        <w:rPr>
          <w:rFonts w:eastAsia="宋体" w:hint="eastAsia"/>
          <w:b/>
          <w:i/>
          <w:sz w:val="22"/>
          <w:lang w:eastAsia="zh-CN"/>
        </w:rPr>
        <w:t>:</w:t>
      </w:r>
      <w:r>
        <w:rPr>
          <w:rFonts w:eastAsia="宋体"/>
          <w:b/>
          <w:i/>
          <w:sz w:val="22"/>
          <w:lang w:eastAsia="zh-CN"/>
        </w:rPr>
        <w:t xml:space="preserve"> For</w:t>
      </w:r>
      <w:r w:rsidRPr="00C46F28">
        <w:rPr>
          <w:rFonts w:eastAsia="宋体"/>
          <w:b/>
          <w:i/>
          <w:sz w:val="22"/>
          <w:lang w:eastAsia="zh-CN"/>
        </w:rPr>
        <w:t xml:space="preserve"> SL-U</w:t>
      </w:r>
      <w:r>
        <w:rPr>
          <w:rFonts w:eastAsia="宋体"/>
          <w:b/>
          <w:i/>
          <w:sz w:val="22"/>
          <w:lang w:eastAsia="zh-CN"/>
        </w:rPr>
        <w:t xml:space="preserve">, the evaluation period </w:t>
      </w:r>
      <w:proofErr w:type="spellStart"/>
      <w:proofErr w:type="gramStart"/>
      <w:r w:rsidRPr="00A36015">
        <w:rPr>
          <w:rFonts w:eastAsia="宋体"/>
          <w:b/>
          <w:i/>
          <w:sz w:val="22"/>
          <w:lang w:eastAsia="zh-CN"/>
        </w:rPr>
        <w:t>T</w:t>
      </w:r>
      <w:r w:rsidRPr="00A36015">
        <w:rPr>
          <w:rFonts w:eastAsia="宋体"/>
          <w:b/>
          <w:i/>
          <w:sz w:val="22"/>
          <w:vertAlign w:val="subscript"/>
          <w:lang w:eastAsia="zh-CN"/>
        </w:rPr>
        <w:t>evaluate,SLSS</w:t>
      </w:r>
      <w:proofErr w:type="spellEnd"/>
      <w:proofErr w:type="gramEnd"/>
      <w:r w:rsidRPr="00A36015">
        <w:rPr>
          <w:rFonts w:eastAsia="宋体"/>
          <w:b/>
          <w:i/>
          <w:sz w:val="22"/>
          <w:lang w:eastAsia="zh-CN"/>
        </w:rPr>
        <w:t xml:space="preserve"> for</w:t>
      </w:r>
      <w:r>
        <w:rPr>
          <w:rFonts w:eastAsia="宋体"/>
          <w:b/>
          <w:i/>
          <w:sz w:val="22"/>
          <w:lang w:eastAsia="zh-CN"/>
        </w:rPr>
        <w:t xml:space="preserve"> i</w:t>
      </w:r>
      <w:r w:rsidRPr="00A36015">
        <w:rPr>
          <w:rFonts w:eastAsia="宋体"/>
          <w:b/>
          <w:i/>
          <w:sz w:val="22"/>
          <w:lang w:eastAsia="zh-CN"/>
        </w:rPr>
        <w:t>nitiation/</w:t>
      </w:r>
      <w:r>
        <w:rPr>
          <w:rFonts w:eastAsia="宋体"/>
          <w:b/>
          <w:i/>
          <w:sz w:val="22"/>
          <w:lang w:eastAsia="zh-CN"/>
        </w:rPr>
        <w:t>c</w:t>
      </w:r>
      <w:r w:rsidRPr="00A36015">
        <w:rPr>
          <w:rFonts w:eastAsia="宋体"/>
          <w:b/>
          <w:i/>
          <w:sz w:val="22"/>
          <w:lang w:eastAsia="zh-CN"/>
        </w:rPr>
        <w:t>ease of SLSS transmissions</w:t>
      </w:r>
      <w:r>
        <w:rPr>
          <w:rFonts w:eastAsia="宋体"/>
          <w:b/>
          <w:i/>
          <w:sz w:val="22"/>
          <w:lang w:eastAsia="zh-CN"/>
        </w:rPr>
        <w:t xml:space="preserve"> with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 xml:space="preserve"> as </w:t>
      </w:r>
      <w:r w:rsidRPr="00C46F28">
        <w:rPr>
          <w:rFonts w:eastAsia="宋体"/>
          <w:b/>
          <w:i/>
          <w:sz w:val="22"/>
          <w:lang w:eastAsia="zh-CN"/>
        </w:rPr>
        <w:t>synchronization reference source</w:t>
      </w:r>
      <w:r>
        <w:rPr>
          <w:rFonts w:eastAsia="宋体"/>
          <w:b/>
          <w:i/>
          <w:sz w:val="22"/>
          <w:lang w:eastAsia="zh-CN"/>
        </w:rPr>
        <w:t xml:space="preserve"> needs to be extended due to </w:t>
      </w:r>
      <w:r w:rsidRPr="00A36015">
        <w:rPr>
          <w:rFonts w:eastAsia="宋体"/>
          <w:b/>
          <w:i/>
          <w:sz w:val="22"/>
          <w:lang w:eastAsia="zh-CN"/>
        </w:rPr>
        <w:t>non-available S-SSB occasions</w:t>
      </w:r>
      <w:r>
        <w:rPr>
          <w:rFonts w:eastAsia="宋体"/>
          <w:b/>
          <w:i/>
          <w:sz w:val="22"/>
          <w:lang w:eastAsia="zh-CN"/>
        </w:rPr>
        <w:t xml:space="preserve"> from the selected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w:t>
      </w:r>
    </w:p>
    <w:p w14:paraId="717FBFFC" w14:textId="021FCCA9" w:rsidR="00A36015" w:rsidRDefault="00262702" w:rsidP="00F70DC9">
      <w:pPr>
        <w:widowControl w:val="0"/>
        <w:adjustRightInd w:val="0"/>
        <w:snapToGrid w:val="0"/>
        <w:spacing w:before="180"/>
        <w:rPr>
          <w:rFonts w:eastAsia="宋体"/>
          <w:sz w:val="22"/>
          <w:szCs w:val="22"/>
          <w:lang w:eastAsia="zh-CN"/>
        </w:rPr>
      </w:pPr>
      <w:r>
        <w:rPr>
          <w:rFonts w:eastAsia="宋体" w:hint="eastAsia"/>
          <w:sz w:val="22"/>
          <w:lang w:eastAsia="zh-CN"/>
        </w:rPr>
        <w:lastRenderedPageBreak/>
        <w:t>F</w:t>
      </w:r>
      <w:r>
        <w:rPr>
          <w:rFonts w:eastAsia="宋体"/>
          <w:sz w:val="22"/>
          <w:lang w:eastAsia="zh-CN"/>
        </w:rPr>
        <w:t xml:space="preserve">or </w:t>
      </w:r>
      <w:r w:rsidR="00CC44D9">
        <w:rPr>
          <w:rFonts w:eastAsia="宋体"/>
          <w:sz w:val="22"/>
          <w:lang w:eastAsia="zh-CN"/>
        </w:rPr>
        <w:t xml:space="preserve">R16/R17 </w:t>
      </w:r>
      <w:proofErr w:type="spellStart"/>
      <w:r w:rsidR="008846D6">
        <w:rPr>
          <w:rFonts w:eastAsia="宋体" w:hint="eastAsia"/>
          <w:sz w:val="22"/>
          <w:lang w:eastAsia="zh-CN"/>
        </w:rPr>
        <w:t>S</w:t>
      </w:r>
      <w:r w:rsidR="008846D6">
        <w:rPr>
          <w:rFonts w:eastAsia="宋体"/>
          <w:sz w:val="22"/>
          <w:lang w:eastAsia="zh-CN"/>
        </w:rPr>
        <w:t>yncRef</w:t>
      </w:r>
      <w:proofErr w:type="spellEnd"/>
      <w:r w:rsidR="008846D6">
        <w:rPr>
          <w:rFonts w:eastAsia="宋体"/>
          <w:sz w:val="22"/>
          <w:lang w:eastAsia="zh-CN"/>
        </w:rPr>
        <w:t xml:space="preserve"> UE </w:t>
      </w:r>
      <w:r w:rsidR="008846D6">
        <w:rPr>
          <w:rFonts w:eastAsia="宋体" w:hint="eastAsia"/>
          <w:sz w:val="22"/>
          <w:lang w:eastAsia="zh-CN"/>
        </w:rPr>
        <w:t>detection</w:t>
      </w:r>
      <w:r w:rsidR="00CC44D9">
        <w:rPr>
          <w:rFonts w:eastAsia="宋体"/>
          <w:sz w:val="22"/>
          <w:lang w:val="en-US" w:eastAsia="zh-CN"/>
        </w:rPr>
        <w:t>, three</w:t>
      </w:r>
      <w:bookmarkStart w:id="20" w:name="_Hlk127354709"/>
      <w:r w:rsidR="00CC44D9">
        <w:rPr>
          <w:rFonts w:eastAsia="宋体"/>
          <w:sz w:val="22"/>
          <w:lang w:val="en-US" w:eastAsia="zh-CN"/>
        </w:rPr>
        <w:t xml:space="preserve"> 160ms search windows</w:t>
      </w:r>
      <w:bookmarkEnd w:id="20"/>
      <w:r w:rsidR="00CC44D9">
        <w:rPr>
          <w:rFonts w:eastAsia="宋体"/>
          <w:sz w:val="22"/>
          <w:lang w:val="en-US" w:eastAsia="zh-CN"/>
        </w:rPr>
        <w:t xml:space="preserve"> are allowed for UE to perform </w:t>
      </w:r>
      <w:bookmarkStart w:id="21" w:name="_Hlk127365759"/>
      <w:proofErr w:type="spellStart"/>
      <w:r w:rsidR="00CC44D9">
        <w:rPr>
          <w:rFonts w:eastAsia="宋体"/>
          <w:sz w:val="22"/>
          <w:lang w:val="en-US" w:eastAsia="zh-CN"/>
        </w:rPr>
        <w:t>SyncRef</w:t>
      </w:r>
      <w:proofErr w:type="spellEnd"/>
      <w:r w:rsidR="00CC44D9">
        <w:rPr>
          <w:rFonts w:eastAsia="宋体"/>
          <w:sz w:val="22"/>
          <w:lang w:val="en-US" w:eastAsia="zh-CN"/>
        </w:rPr>
        <w:t xml:space="preserve"> UE</w:t>
      </w:r>
      <w:bookmarkEnd w:id="21"/>
      <w:r w:rsidR="00CC44D9">
        <w:rPr>
          <w:rFonts w:eastAsia="宋体"/>
          <w:sz w:val="22"/>
          <w:lang w:val="en-US" w:eastAsia="zh-CN"/>
        </w:rPr>
        <w:t xml:space="preserve"> detection</w:t>
      </w:r>
      <w:r w:rsidRPr="00262702">
        <w:rPr>
          <w:rFonts w:eastAsia="宋体"/>
          <w:sz w:val="22"/>
          <w:szCs w:val="22"/>
          <w:lang w:eastAsia="zh-CN"/>
        </w:rPr>
        <w:t xml:space="preserve"> </w:t>
      </w:r>
      <w:r w:rsidRPr="00262702">
        <w:rPr>
          <w:sz w:val="22"/>
          <w:szCs w:val="22"/>
          <w:lang w:eastAsia="zh-CN"/>
        </w:rPr>
        <w:t xml:space="preserve">during </w:t>
      </w:r>
      <w:proofErr w:type="spellStart"/>
      <w:proofErr w:type="gramStart"/>
      <w:r w:rsidRPr="00262702">
        <w:rPr>
          <w:sz w:val="22"/>
          <w:szCs w:val="22"/>
          <w:lang w:eastAsia="zh-CN"/>
        </w:rPr>
        <w:t>T</w:t>
      </w:r>
      <w:r w:rsidRPr="00262702">
        <w:rPr>
          <w:sz w:val="22"/>
          <w:szCs w:val="22"/>
          <w:vertAlign w:val="subscript"/>
          <w:lang w:eastAsia="zh-CN"/>
        </w:rPr>
        <w:t>detect,SyncRef</w:t>
      </w:r>
      <w:proofErr w:type="spellEnd"/>
      <w:proofErr w:type="gramEnd"/>
      <w:r w:rsidRPr="00262702">
        <w:rPr>
          <w:sz w:val="22"/>
          <w:szCs w:val="22"/>
          <w:vertAlign w:val="subscript"/>
          <w:lang w:eastAsia="zh-CN"/>
        </w:rPr>
        <w:t xml:space="preserve"> UE_V2X</w:t>
      </w:r>
      <w:r w:rsidR="00CC44D9">
        <w:rPr>
          <w:rFonts w:eastAsia="宋体"/>
          <w:sz w:val="22"/>
          <w:lang w:val="en-US" w:eastAsia="zh-CN"/>
        </w:rPr>
        <w:t>, and the time location of each search window is also up to UE implementation</w:t>
      </w:r>
      <w:r w:rsidRPr="00262702">
        <w:rPr>
          <w:rFonts w:eastAsia="宋体"/>
          <w:sz w:val="22"/>
          <w:szCs w:val="22"/>
          <w:lang w:eastAsia="zh-CN"/>
        </w:rPr>
        <w:t>.</w:t>
      </w:r>
      <w:r w:rsidR="00CC44D9">
        <w:rPr>
          <w:rFonts w:eastAsia="宋体"/>
          <w:sz w:val="22"/>
          <w:szCs w:val="22"/>
          <w:lang w:eastAsia="zh-CN"/>
        </w:rPr>
        <w:t xml:space="preserve"> </w:t>
      </w:r>
      <w:r w:rsidR="00BF2DE2">
        <w:rPr>
          <w:rFonts w:eastAsia="宋体"/>
          <w:sz w:val="22"/>
          <w:szCs w:val="22"/>
          <w:lang w:eastAsia="zh-CN"/>
        </w:rPr>
        <w:t>However, f</w:t>
      </w:r>
      <w:r w:rsidR="00A36015">
        <w:rPr>
          <w:rFonts w:eastAsia="宋体"/>
          <w:sz w:val="22"/>
          <w:szCs w:val="22"/>
          <w:lang w:eastAsia="zh-CN"/>
        </w:rPr>
        <w:t xml:space="preserve">or </w:t>
      </w:r>
      <w:r w:rsidR="00A36015" w:rsidRPr="00465344">
        <w:rPr>
          <w:rFonts w:eastAsia="宋体"/>
          <w:sz w:val="22"/>
          <w:lang w:eastAsia="zh-CN"/>
        </w:rPr>
        <w:t>S-SSB transmission</w:t>
      </w:r>
      <w:r w:rsidR="00A36015">
        <w:rPr>
          <w:rFonts w:eastAsia="宋体"/>
          <w:sz w:val="22"/>
          <w:lang w:eastAsia="zh-CN"/>
        </w:rPr>
        <w:t xml:space="preserve"> in SL-U, </w:t>
      </w:r>
      <w:r w:rsidR="00F0688E">
        <w:rPr>
          <w:rFonts w:eastAsia="宋体"/>
          <w:sz w:val="22"/>
          <w:lang w:eastAsia="zh-CN"/>
        </w:rPr>
        <w:t xml:space="preserve">a </w:t>
      </w:r>
      <w:r w:rsidR="00F0688E">
        <w:rPr>
          <w:rFonts w:eastAsia="宋体"/>
          <w:sz w:val="22"/>
          <w:lang w:val="en-US" w:eastAsia="zh-CN"/>
        </w:rPr>
        <w:t>160ms search window</w:t>
      </w:r>
      <w:r w:rsidR="00F0688E">
        <w:rPr>
          <w:rFonts w:eastAsia="宋体"/>
          <w:sz w:val="22"/>
          <w:lang w:eastAsia="zh-CN"/>
        </w:rPr>
        <w:t xml:space="preserve"> </w:t>
      </w:r>
      <w:r w:rsidR="001469EB">
        <w:rPr>
          <w:rFonts w:eastAsia="宋体"/>
          <w:sz w:val="22"/>
          <w:lang w:eastAsia="zh-CN"/>
        </w:rPr>
        <w:t xml:space="preserve">cannot guarantee </w:t>
      </w:r>
      <w:r w:rsidR="00F0688E">
        <w:rPr>
          <w:rFonts w:eastAsia="宋体"/>
          <w:sz w:val="22"/>
          <w:lang w:eastAsia="zh-CN"/>
        </w:rPr>
        <w:t>one SSB occasion</w:t>
      </w:r>
      <w:r w:rsidR="001469EB">
        <w:rPr>
          <w:rFonts w:eastAsia="宋体"/>
          <w:sz w:val="22"/>
          <w:lang w:val="en-US" w:eastAsia="zh-CN"/>
        </w:rPr>
        <w:t>.</w:t>
      </w:r>
      <w:r w:rsidR="00271CA2">
        <w:rPr>
          <w:rFonts w:eastAsia="宋体"/>
          <w:sz w:val="22"/>
          <w:lang w:val="en-US" w:eastAsia="zh-CN"/>
        </w:rPr>
        <w:t xml:space="preserve"> </w:t>
      </w:r>
      <w:r w:rsidR="00BF2DE2">
        <w:rPr>
          <w:rFonts w:eastAsia="宋体"/>
          <w:sz w:val="22"/>
          <w:lang w:val="en-US" w:eastAsia="zh-CN"/>
        </w:rPr>
        <w:t>Then, more than three search windows or longer detection time may be needed.</w:t>
      </w:r>
      <w:r w:rsidR="00B2325D">
        <w:rPr>
          <w:rFonts w:eastAsia="宋体"/>
          <w:sz w:val="22"/>
          <w:lang w:val="en-US" w:eastAsia="zh-CN"/>
        </w:rPr>
        <w:t xml:space="preserve"> For identified </w:t>
      </w:r>
      <w:proofErr w:type="spellStart"/>
      <w:r w:rsidR="00B2325D">
        <w:rPr>
          <w:rFonts w:eastAsia="宋体" w:hint="eastAsia"/>
          <w:sz w:val="22"/>
          <w:lang w:eastAsia="zh-CN"/>
        </w:rPr>
        <w:t>S</w:t>
      </w:r>
      <w:r w:rsidR="00B2325D">
        <w:rPr>
          <w:rFonts w:eastAsia="宋体"/>
          <w:sz w:val="22"/>
          <w:lang w:eastAsia="zh-CN"/>
        </w:rPr>
        <w:t>yncRef</w:t>
      </w:r>
      <w:proofErr w:type="spellEnd"/>
      <w:r w:rsidR="00B2325D">
        <w:rPr>
          <w:rFonts w:eastAsia="宋体"/>
          <w:sz w:val="22"/>
          <w:lang w:eastAsia="zh-CN"/>
        </w:rPr>
        <w:t xml:space="preserve"> UE, UE needs to perform </w:t>
      </w:r>
      <w:r w:rsidR="00B2325D" w:rsidRPr="00B2325D">
        <w:rPr>
          <w:rFonts w:eastAsia="宋体"/>
          <w:sz w:val="22"/>
          <w:lang w:eastAsia="zh-CN"/>
        </w:rPr>
        <w:t>SS-RSRP</w:t>
      </w:r>
      <w:r w:rsidR="00B2325D">
        <w:rPr>
          <w:rFonts w:eastAsia="宋体"/>
          <w:sz w:val="22"/>
          <w:lang w:eastAsia="zh-CN"/>
        </w:rPr>
        <w:t xml:space="preserve"> measurements based on S-SSB. Similarly, the measurement period needs to be extended due to non-available </w:t>
      </w:r>
      <w:r w:rsidR="00B2325D" w:rsidRPr="00465344">
        <w:rPr>
          <w:rFonts w:eastAsia="宋体"/>
          <w:sz w:val="22"/>
          <w:lang w:eastAsia="zh-CN"/>
        </w:rPr>
        <w:t>S-SSB</w:t>
      </w:r>
      <w:r w:rsidR="00B2325D" w:rsidRPr="00A36015">
        <w:rPr>
          <w:rFonts w:eastAsia="宋体"/>
          <w:sz w:val="22"/>
          <w:lang w:eastAsia="zh-CN"/>
        </w:rPr>
        <w:t xml:space="preserve"> </w:t>
      </w:r>
      <w:r w:rsidR="00B2325D">
        <w:rPr>
          <w:rFonts w:eastAsia="宋体"/>
          <w:sz w:val="22"/>
          <w:lang w:eastAsia="zh-CN"/>
        </w:rPr>
        <w:t>occasions.</w:t>
      </w:r>
    </w:p>
    <w:p w14:paraId="4197E9DB" w14:textId="762006AD" w:rsidR="00B2325D" w:rsidRDefault="00BF2DE2" w:rsidP="00BF2DE2">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sidR="00295F9A">
        <w:rPr>
          <w:rFonts w:eastAsia="宋体"/>
          <w:b/>
          <w:i/>
          <w:sz w:val="22"/>
          <w:lang w:eastAsia="zh-CN"/>
        </w:rPr>
        <w:t>4</w:t>
      </w:r>
      <w:r w:rsidRPr="00270443">
        <w:rPr>
          <w:rFonts w:eastAsia="宋体" w:hint="eastAsia"/>
          <w:b/>
          <w:i/>
          <w:sz w:val="22"/>
          <w:lang w:eastAsia="zh-CN"/>
        </w:rPr>
        <w:t>:</w:t>
      </w:r>
      <w:r>
        <w:rPr>
          <w:rFonts w:eastAsia="宋体"/>
          <w:b/>
          <w:i/>
          <w:sz w:val="22"/>
          <w:lang w:eastAsia="zh-CN"/>
        </w:rPr>
        <w:t xml:space="preserve"> For</w:t>
      </w:r>
      <w:r w:rsidRPr="00C46F28">
        <w:rPr>
          <w:rFonts w:eastAsia="宋体"/>
          <w:b/>
          <w:i/>
          <w:sz w:val="22"/>
          <w:lang w:eastAsia="zh-CN"/>
        </w:rPr>
        <w:t xml:space="preserve"> SL-U</w:t>
      </w:r>
      <w:r>
        <w:rPr>
          <w:rFonts w:eastAsia="宋体"/>
          <w:b/>
          <w:i/>
          <w:sz w:val="22"/>
          <w:lang w:eastAsia="zh-CN"/>
        </w:rPr>
        <w:t xml:space="preserve">, </w:t>
      </w:r>
      <w:r w:rsidR="00B2325D">
        <w:rPr>
          <w:rFonts w:eastAsia="宋体"/>
          <w:b/>
          <w:i/>
          <w:sz w:val="22"/>
          <w:lang w:eastAsia="zh-CN"/>
        </w:rPr>
        <w:t xml:space="preserve">RAN4 needs to study how to specify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sidR="00B2325D">
        <w:rPr>
          <w:rFonts w:eastAsia="宋体"/>
          <w:b/>
          <w:i/>
          <w:sz w:val="22"/>
          <w:lang w:eastAsia="zh-CN"/>
        </w:rPr>
        <w:t xml:space="preserve"> identification requirements and the following aspects can be considered:</w:t>
      </w:r>
    </w:p>
    <w:p w14:paraId="687BD2EB" w14:textId="1D6F61B1" w:rsidR="00B2325D" w:rsidRPr="00C56D47" w:rsidRDefault="00B2325D" w:rsidP="00620A65">
      <w:pPr>
        <w:pStyle w:val="afe"/>
        <w:widowControl w:val="0"/>
        <w:numPr>
          <w:ilvl w:val="0"/>
          <w:numId w:val="20"/>
        </w:numPr>
        <w:adjustRightInd w:val="0"/>
        <w:snapToGrid w:val="0"/>
        <w:spacing w:before="180"/>
        <w:rPr>
          <w:rFonts w:eastAsia="宋体"/>
          <w:b/>
          <w:i/>
          <w:sz w:val="22"/>
          <w:lang w:eastAsia="zh-CN"/>
        </w:rPr>
      </w:pPr>
      <w:r w:rsidRPr="00C56D47">
        <w:rPr>
          <w:rFonts w:eastAsia="宋体"/>
          <w:b/>
          <w:i/>
          <w:sz w:val="22"/>
          <w:lang w:eastAsia="zh-CN"/>
        </w:rPr>
        <w:t>Whether</w:t>
      </w:r>
      <w:r w:rsidR="00C56D47" w:rsidRPr="00C56D47">
        <w:rPr>
          <w:rFonts w:eastAsia="宋体"/>
          <w:b/>
          <w:i/>
          <w:sz w:val="22"/>
          <w:lang w:eastAsia="zh-CN"/>
        </w:rPr>
        <w:t>/how</w:t>
      </w:r>
      <w:r w:rsidRPr="00C56D47">
        <w:rPr>
          <w:rFonts w:eastAsia="宋体"/>
          <w:b/>
          <w:i/>
          <w:sz w:val="22"/>
          <w:lang w:eastAsia="zh-CN"/>
        </w:rPr>
        <w:t xml:space="preserve"> to extend the S-PSS</w:t>
      </w:r>
      <w:r w:rsidR="00C56D47" w:rsidRPr="00C56D47">
        <w:rPr>
          <w:rFonts w:eastAsia="宋体"/>
          <w:b/>
          <w:i/>
          <w:sz w:val="22"/>
          <w:lang w:eastAsia="zh-CN"/>
        </w:rPr>
        <w:t>/S-SSS detection time</w:t>
      </w:r>
      <w:r w:rsidRPr="00C56D47">
        <w:rPr>
          <w:rFonts w:eastAsia="宋体"/>
          <w:b/>
          <w:i/>
          <w:sz w:val="22"/>
          <w:lang w:eastAsia="zh-CN"/>
        </w:rPr>
        <w:t xml:space="preserve"> </w:t>
      </w:r>
      <w:r w:rsidR="00C56D47" w:rsidRPr="00C56D47">
        <w:rPr>
          <w:rFonts w:eastAsia="宋体"/>
          <w:b/>
          <w:i/>
          <w:sz w:val="22"/>
          <w:lang w:eastAsia="zh-CN"/>
        </w:rPr>
        <w:t xml:space="preserve">for </w:t>
      </w:r>
      <w:proofErr w:type="spellStart"/>
      <w:r w:rsidR="00C56D47" w:rsidRPr="00C56D47">
        <w:rPr>
          <w:rFonts w:eastAsia="宋体"/>
          <w:b/>
          <w:i/>
          <w:sz w:val="22"/>
          <w:lang w:eastAsia="zh-CN"/>
        </w:rPr>
        <w:t>SyncRef</w:t>
      </w:r>
      <w:proofErr w:type="spellEnd"/>
      <w:r w:rsidR="00C56D47" w:rsidRPr="00C56D47">
        <w:rPr>
          <w:rFonts w:eastAsia="宋体"/>
          <w:b/>
          <w:i/>
          <w:sz w:val="22"/>
          <w:lang w:eastAsia="zh-CN"/>
        </w:rPr>
        <w:t xml:space="preserve"> UE identification</w:t>
      </w:r>
      <w:r w:rsidRPr="00C56D47">
        <w:rPr>
          <w:rFonts w:eastAsia="宋体"/>
          <w:b/>
          <w:i/>
          <w:sz w:val="22"/>
          <w:lang w:eastAsia="zh-CN"/>
        </w:rPr>
        <w:t>.</w:t>
      </w:r>
    </w:p>
    <w:p w14:paraId="1ADD5E23" w14:textId="6AA64819" w:rsidR="00BF2DE2" w:rsidRPr="00C56D47" w:rsidRDefault="00B2325D" w:rsidP="00620A65">
      <w:pPr>
        <w:pStyle w:val="afe"/>
        <w:widowControl w:val="0"/>
        <w:numPr>
          <w:ilvl w:val="0"/>
          <w:numId w:val="20"/>
        </w:numPr>
        <w:adjustRightInd w:val="0"/>
        <w:snapToGrid w:val="0"/>
        <w:spacing w:before="180"/>
        <w:rPr>
          <w:rFonts w:eastAsia="宋体"/>
          <w:b/>
          <w:i/>
          <w:sz w:val="22"/>
          <w:lang w:eastAsia="zh-CN"/>
        </w:rPr>
      </w:pPr>
      <w:r w:rsidRPr="00C56D47">
        <w:rPr>
          <w:rFonts w:eastAsia="宋体"/>
          <w:b/>
          <w:i/>
          <w:sz w:val="22"/>
          <w:lang w:eastAsia="zh-CN"/>
        </w:rPr>
        <w:t>Whether</w:t>
      </w:r>
      <w:r w:rsidR="00C56D47" w:rsidRPr="00C56D47">
        <w:rPr>
          <w:rFonts w:eastAsia="宋体"/>
          <w:b/>
          <w:i/>
          <w:sz w:val="22"/>
          <w:lang w:eastAsia="zh-CN"/>
        </w:rPr>
        <w:t>/how</w:t>
      </w:r>
      <w:r w:rsidRPr="00C56D47">
        <w:rPr>
          <w:rFonts w:eastAsia="宋体"/>
          <w:b/>
          <w:i/>
          <w:sz w:val="22"/>
          <w:lang w:eastAsia="zh-CN"/>
        </w:rPr>
        <w:t xml:space="preserve"> to increase the search opportunities </w:t>
      </w:r>
      <w:r w:rsidR="00C56D47" w:rsidRPr="00C56D47">
        <w:rPr>
          <w:rFonts w:eastAsia="宋体"/>
          <w:b/>
          <w:i/>
          <w:sz w:val="22"/>
          <w:lang w:eastAsia="zh-CN"/>
        </w:rPr>
        <w:t>during S-PSS/S-SSS detection time</w:t>
      </w:r>
      <w:r w:rsidR="00BF2DE2" w:rsidRPr="00C56D47">
        <w:rPr>
          <w:rFonts w:eastAsia="宋体"/>
          <w:b/>
          <w:i/>
          <w:sz w:val="22"/>
          <w:lang w:eastAsia="zh-CN"/>
        </w:rPr>
        <w:t>.</w:t>
      </w:r>
    </w:p>
    <w:p w14:paraId="3BAC6BD9" w14:textId="40B54255" w:rsidR="00B2325D" w:rsidRPr="00C56D47" w:rsidRDefault="00B2325D" w:rsidP="00620A65">
      <w:pPr>
        <w:pStyle w:val="afe"/>
        <w:widowControl w:val="0"/>
        <w:numPr>
          <w:ilvl w:val="0"/>
          <w:numId w:val="20"/>
        </w:numPr>
        <w:adjustRightInd w:val="0"/>
        <w:snapToGrid w:val="0"/>
        <w:spacing w:before="180"/>
        <w:rPr>
          <w:rFonts w:eastAsia="宋体"/>
          <w:b/>
          <w:i/>
          <w:sz w:val="22"/>
          <w:lang w:eastAsia="zh-CN"/>
        </w:rPr>
      </w:pPr>
      <w:r w:rsidRPr="00C56D47">
        <w:rPr>
          <w:rFonts w:eastAsia="宋体" w:hint="eastAsia"/>
          <w:b/>
          <w:i/>
          <w:sz w:val="22"/>
          <w:lang w:eastAsia="zh-CN"/>
        </w:rPr>
        <w:t>H</w:t>
      </w:r>
      <w:r w:rsidRPr="00C56D47">
        <w:rPr>
          <w:rFonts w:eastAsia="宋体"/>
          <w:b/>
          <w:i/>
          <w:sz w:val="22"/>
          <w:lang w:eastAsia="zh-CN"/>
        </w:rPr>
        <w:t>ow to extend S-SSB based measurement period due to non-available S-SSB occasions.</w:t>
      </w:r>
    </w:p>
    <w:p w14:paraId="1E1B6B04" w14:textId="77777777" w:rsidR="00A301D4" w:rsidRPr="00262702" w:rsidRDefault="00A301D4" w:rsidP="00F70DC9">
      <w:pPr>
        <w:widowControl w:val="0"/>
        <w:adjustRightInd w:val="0"/>
        <w:snapToGrid w:val="0"/>
        <w:spacing w:before="180"/>
        <w:rPr>
          <w:rFonts w:eastAsia="宋体"/>
          <w:sz w:val="22"/>
          <w:szCs w:val="22"/>
          <w:lang w:eastAsia="zh-CN"/>
        </w:rPr>
      </w:pPr>
    </w:p>
    <w:p w14:paraId="3E036515" w14:textId="483C51D7" w:rsidR="00E87673" w:rsidRDefault="00C56D47" w:rsidP="00C56D47">
      <w:pPr>
        <w:pStyle w:val="2"/>
        <w:rPr>
          <w:lang w:eastAsia="zh-CN"/>
        </w:rPr>
      </w:pPr>
      <w:r w:rsidRPr="0040310B">
        <w:rPr>
          <w:lang w:eastAsia="zh-CN"/>
        </w:rPr>
        <w:t xml:space="preserve">Enhanced </w:t>
      </w:r>
      <w:proofErr w:type="spellStart"/>
      <w:r w:rsidRPr="0040310B">
        <w:rPr>
          <w:lang w:eastAsia="zh-CN"/>
        </w:rPr>
        <w:t>sidelink</w:t>
      </w:r>
      <w:proofErr w:type="spellEnd"/>
      <w:r w:rsidRPr="0040310B">
        <w:rPr>
          <w:lang w:eastAsia="zh-CN"/>
        </w:rPr>
        <w:t xml:space="preserve"> operation on FR2</w:t>
      </w:r>
    </w:p>
    <w:p w14:paraId="11F69A15" w14:textId="5760DD29" w:rsidR="00C56D47" w:rsidRDefault="00C56D47"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203C71">
        <w:rPr>
          <w:rFonts w:eastAsia="宋体"/>
          <w:sz w:val="22"/>
          <w:lang w:eastAsia="zh-CN"/>
        </w:rPr>
        <w:t>R16</w:t>
      </w:r>
      <w:r>
        <w:rPr>
          <w:rFonts w:eastAsia="宋体"/>
          <w:sz w:val="22"/>
          <w:lang w:eastAsia="zh-CN"/>
        </w:rPr>
        <w:t>/R17</w:t>
      </w:r>
      <w:r w:rsidRPr="00203C71">
        <w:rPr>
          <w:rFonts w:eastAsia="宋体"/>
          <w:sz w:val="22"/>
          <w:lang w:eastAsia="zh-CN"/>
        </w:rPr>
        <w:t xml:space="preserve"> NR SL</w:t>
      </w:r>
      <w:r>
        <w:rPr>
          <w:rFonts w:eastAsia="宋体"/>
          <w:sz w:val="22"/>
          <w:lang w:eastAsia="zh-CN"/>
        </w:rPr>
        <w:t xml:space="preserve">, the existing V2X RRM requirements are </w:t>
      </w:r>
      <w:r w:rsidR="00587D73">
        <w:rPr>
          <w:rFonts w:eastAsia="宋体"/>
          <w:sz w:val="22"/>
          <w:lang w:eastAsia="zh-CN"/>
        </w:rPr>
        <w:t>defined</w:t>
      </w:r>
      <w:r>
        <w:rPr>
          <w:rFonts w:eastAsia="宋体"/>
          <w:sz w:val="22"/>
          <w:lang w:eastAsia="zh-CN"/>
        </w:rPr>
        <w:t xml:space="preserve"> for FR1 licensed bands and ITS band. RAN4 needs to study </w:t>
      </w:r>
      <w:r w:rsidR="005752BA">
        <w:rPr>
          <w:rFonts w:eastAsia="宋体"/>
          <w:sz w:val="22"/>
          <w:lang w:eastAsia="zh-CN"/>
        </w:rPr>
        <w:t xml:space="preserve">which RRM requirements needs to be extended to FR2 and </w:t>
      </w:r>
      <w:r>
        <w:rPr>
          <w:rFonts w:eastAsia="宋体"/>
          <w:sz w:val="22"/>
          <w:lang w:eastAsia="zh-CN"/>
        </w:rPr>
        <w:t xml:space="preserve">whether </w:t>
      </w:r>
      <w:r w:rsidR="005752BA">
        <w:rPr>
          <w:rFonts w:eastAsia="宋体"/>
          <w:sz w:val="22"/>
          <w:lang w:eastAsia="zh-CN"/>
        </w:rPr>
        <w:t>current requirements can be reused</w:t>
      </w:r>
      <w:r>
        <w:rPr>
          <w:rFonts w:eastAsia="宋体"/>
          <w:sz w:val="22"/>
          <w:lang w:eastAsia="zh-CN"/>
        </w:rPr>
        <w:t>.</w:t>
      </w:r>
    </w:p>
    <w:p w14:paraId="3A114C4E" w14:textId="1F184705" w:rsidR="00E7004E" w:rsidRDefault="007021CC" w:rsidP="00F70DC9">
      <w:pPr>
        <w:widowControl w:val="0"/>
        <w:adjustRightInd w:val="0"/>
        <w:snapToGrid w:val="0"/>
        <w:spacing w:before="180"/>
        <w:rPr>
          <w:rFonts w:eastAsia="宋体"/>
          <w:sz w:val="22"/>
          <w:lang w:eastAsia="zh-CN"/>
        </w:rPr>
      </w:pPr>
      <w:r>
        <w:rPr>
          <w:rFonts w:eastAsia="宋体"/>
          <w:sz w:val="22"/>
          <w:lang w:eastAsia="zh-CN"/>
        </w:rPr>
        <w:t>Currently, t</w:t>
      </w:r>
      <w:r w:rsidR="00E7004E">
        <w:rPr>
          <w:rFonts w:eastAsia="宋体"/>
          <w:sz w:val="22"/>
          <w:lang w:eastAsia="zh-CN"/>
        </w:rPr>
        <w:t>he following V2X RRM requirements are only defined for FR1 cases.</w:t>
      </w:r>
    </w:p>
    <w:p w14:paraId="0AD8C9F3" w14:textId="3F0A4AD8" w:rsidR="00E7004E" w:rsidRPr="007021CC" w:rsidRDefault="00E7004E" w:rsidP="00620A65">
      <w:pPr>
        <w:pStyle w:val="afe"/>
        <w:widowControl w:val="0"/>
        <w:numPr>
          <w:ilvl w:val="0"/>
          <w:numId w:val="21"/>
        </w:numPr>
        <w:adjustRightInd w:val="0"/>
        <w:snapToGrid w:val="0"/>
        <w:spacing w:before="180"/>
        <w:rPr>
          <w:rFonts w:eastAsia="宋体"/>
          <w:sz w:val="22"/>
          <w:lang w:eastAsia="zh-CN"/>
        </w:rPr>
      </w:pPr>
      <w:r w:rsidRPr="007021CC">
        <w:rPr>
          <w:rFonts w:eastAsia="宋体"/>
          <w:sz w:val="22"/>
          <w:lang w:eastAsia="zh-CN"/>
        </w:rPr>
        <w:t>SL transmit timing requirements</w:t>
      </w:r>
    </w:p>
    <w:p w14:paraId="08E609D4" w14:textId="6318C620" w:rsidR="007021CC" w:rsidRPr="007021CC" w:rsidRDefault="007021CC" w:rsidP="00620A65">
      <w:pPr>
        <w:pStyle w:val="afe"/>
        <w:widowControl w:val="0"/>
        <w:numPr>
          <w:ilvl w:val="0"/>
          <w:numId w:val="21"/>
        </w:numPr>
        <w:adjustRightInd w:val="0"/>
        <w:snapToGrid w:val="0"/>
        <w:spacing w:before="180"/>
        <w:rPr>
          <w:rFonts w:eastAsia="宋体"/>
          <w:sz w:val="22"/>
          <w:lang w:eastAsia="zh-CN"/>
        </w:rPr>
      </w:pPr>
      <w:r w:rsidRPr="007021CC">
        <w:rPr>
          <w:rFonts w:eastAsia="宋体"/>
          <w:sz w:val="22"/>
          <w:lang w:eastAsia="zh-CN"/>
        </w:rPr>
        <w:t>Initiation/Cease of SLSS transmissions</w:t>
      </w:r>
    </w:p>
    <w:p w14:paraId="4875B6E8" w14:textId="3F79FE02" w:rsidR="007021CC" w:rsidRPr="007021CC" w:rsidRDefault="007021CC" w:rsidP="00620A65">
      <w:pPr>
        <w:pStyle w:val="afe"/>
        <w:widowControl w:val="0"/>
        <w:numPr>
          <w:ilvl w:val="0"/>
          <w:numId w:val="21"/>
        </w:numPr>
        <w:adjustRightInd w:val="0"/>
        <w:snapToGrid w:val="0"/>
        <w:spacing w:before="180"/>
        <w:rPr>
          <w:rFonts w:eastAsia="宋体"/>
          <w:sz w:val="22"/>
          <w:lang w:eastAsia="zh-CN"/>
        </w:rPr>
      </w:pPr>
      <w:r w:rsidRPr="007021CC">
        <w:rPr>
          <w:rFonts w:eastAsia="宋体"/>
          <w:sz w:val="22"/>
          <w:lang w:eastAsia="zh-CN"/>
        </w:rPr>
        <w:t xml:space="preserve">Interruptions to V2X </w:t>
      </w:r>
      <w:proofErr w:type="spellStart"/>
      <w:r w:rsidRPr="007021CC">
        <w:rPr>
          <w:rFonts w:eastAsia="宋体"/>
          <w:sz w:val="22"/>
          <w:lang w:eastAsia="zh-CN"/>
        </w:rPr>
        <w:t>sidelink</w:t>
      </w:r>
      <w:proofErr w:type="spellEnd"/>
      <w:r w:rsidRPr="007021CC">
        <w:rPr>
          <w:rFonts w:eastAsia="宋体"/>
          <w:sz w:val="22"/>
          <w:lang w:eastAsia="zh-CN"/>
        </w:rPr>
        <w:t xml:space="preserve"> at transitions between active and non-active during DRX</w:t>
      </w:r>
    </w:p>
    <w:p w14:paraId="46127A5A" w14:textId="5097C301" w:rsidR="007021CC" w:rsidRPr="007021CC" w:rsidRDefault="007021CC" w:rsidP="00620A65">
      <w:pPr>
        <w:pStyle w:val="afe"/>
        <w:widowControl w:val="0"/>
        <w:numPr>
          <w:ilvl w:val="0"/>
          <w:numId w:val="21"/>
        </w:numPr>
        <w:adjustRightInd w:val="0"/>
        <w:snapToGrid w:val="0"/>
        <w:spacing w:before="180"/>
        <w:rPr>
          <w:rFonts w:eastAsia="宋体"/>
          <w:sz w:val="22"/>
          <w:lang w:eastAsia="zh-CN"/>
        </w:rPr>
      </w:pPr>
      <w:r w:rsidRPr="007021CC">
        <w:rPr>
          <w:rFonts w:eastAsia="宋体"/>
          <w:sz w:val="22"/>
          <w:lang w:eastAsia="zh-CN"/>
        </w:rPr>
        <w:t xml:space="preserve">Interruptions to V2X </w:t>
      </w:r>
      <w:proofErr w:type="spellStart"/>
      <w:r w:rsidRPr="007021CC">
        <w:rPr>
          <w:rFonts w:eastAsia="宋体"/>
          <w:sz w:val="22"/>
          <w:lang w:eastAsia="zh-CN"/>
        </w:rPr>
        <w:t>sidelink</w:t>
      </w:r>
      <w:proofErr w:type="spellEnd"/>
      <w:r w:rsidRPr="007021CC">
        <w:rPr>
          <w:rFonts w:eastAsia="宋体"/>
          <w:sz w:val="22"/>
          <w:lang w:eastAsia="zh-CN"/>
        </w:rPr>
        <w:t xml:space="preserve"> due to Active BWP switching Requirement</w:t>
      </w:r>
    </w:p>
    <w:p w14:paraId="711298C7" w14:textId="580B95FE" w:rsidR="00DA42BB" w:rsidRDefault="007021CC" w:rsidP="00F70DC9">
      <w:pPr>
        <w:widowControl w:val="0"/>
        <w:adjustRightInd w:val="0"/>
        <w:snapToGrid w:val="0"/>
        <w:spacing w:before="180"/>
        <w:rPr>
          <w:rFonts w:eastAsia="宋体"/>
          <w:sz w:val="22"/>
          <w:lang w:eastAsia="zh-CN"/>
        </w:rPr>
      </w:pPr>
      <w:r>
        <w:rPr>
          <w:rFonts w:eastAsia="宋体"/>
          <w:sz w:val="22"/>
          <w:lang w:eastAsia="zh-CN"/>
        </w:rPr>
        <w:t>The</w:t>
      </w:r>
      <w:r w:rsidR="00587D73">
        <w:rPr>
          <w:rFonts w:eastAsia="宋体"/>
          <w:sz w:val="22"/>
          <w:lang w:eastAsia="zh-CN"/>
        </w:rPr>
        <w:t xml:space="preserve"> </w:t>
      </w:r>
      <w:r w:rsidR="00587D73" w:rsidRPr="00203C71">
        <w:rPr>
          <w:rFonts w:eastAsia="宋体"/>
          <w:sz w:val="22"/>
          <w:lang w:eastAsia="zh-CN"/>
        </w:rPr>
        <w:t>SL</w:t>
      </w:r>
      <w:r w:rsidR="00587D73" w:rsidRPr="00942D4A">
        <w:rPr>
          <w:rFonts w:eastAsia="宋体"/>
          <w:sz w:val="22"/>
          <w:lang w:eastAsia="zh-CN"/>
        </w:rPr>
        <w:t xml:space="preserve"> transmit timing requirements</w:t>
      </w:r>
      <w:r w:rsidR="00587D73">
        <w:rPr>
          <w:rFonts w:eastAsia="宋体"/>
          <w:sz w:val="22"/>
          <w:lang w:eastAsia="zh-CN"/>
        </w:rPr>
        <w:t xml:space="preserve"> </w:t>
      </w:r>
      <w:r w:rsidR="00766173">
        <w:rPr>
          <w:rFonts w:eastAsia="宋体"/>
          <w:sz w:val="22"/>
          <w:lang w:eastAsia="zh-CN"/>
        </w:rPr>
        <w:t xml:space="preserve">in R16/R17 </w:t>
      </w:r>
      <w:r w:rsidR="00587D73">
        <w:rPr>
          <w:rFonts w:eastAsia="宋体"/>
          <w:sz w:val="22"/>
          <w:lang w:eastAsia="zh-CN"/>
        </w:rPr>
        <w:t xml:space="preserve">are </w:t>
      </w:r>
      <w:r w:rsidR="00EE487B">
        <w:rPr>
          <w:rFonts w:eastAsia="宋体"/>
          <w:sz w:val="22"/>
          <w:lang w:eastAsia="zh-CN"/>
        </w:rPr>
        <w:t xml:space="preserve">separately </w:t>
      </w:r>
      <w:r w:rsidR="00587D73">
        <w:rPr>
          <w:rFonts w:eastAsia="宋体"/>
          <w:sz w:val="22"/>
          <w:lang w:eastAsia="zh-CN"/>
        </w:rPr>
        <w:t xml:space="preserve">defined for different </w:t>
      </w:r>
      <w:r w:rsidR="00DA42BB">
        <w:rPr>
          <w:rFonts w:eastAsia="宋体"/>
          <w:sz w:val="22"/>
          <w:lang w:eastAsia="zh-CN"/>
        </w:rPr>
        <w:t xml:space="preserve">types of </w:t>
      </w:r>
      <w:r w:rsidR="00587D73" w:rsidRPr="00587D73">
        <w:rPr>
          <w:rFonts w:eastAsia="宋体"/>
          <w:sz w:val="22"/>
          <w:lang w:eastAsia="zh-CN"/>
        </w:rPr>
        <w:t>synchronization reference source</w:t>
      </w:r>
      <w:r w:rsidR="00DA42BB">
        <w:rPr>
          <w:rFonts w:eastAsia="宋体"/>
          <w:sz w:val="22"/>
          <w:lang w:eastAsia="zh-CN"/>
        </w:rPr>
        <w:t xml:space="preserve">, where the </w:t>
      </w:r>
      <w:r w:rsidR="00DA42BB" w:rsidRPr="00587D73">
        <w:rPr>
          <w:rFonts w:eastAsia="宋体"/>
          <w:sz w:val="22"/>
          <w:lang w:eastAsia="zh-CN"/>
        </w:rPr>
        <w:t>synchronization reference source</w:t>
      </w:r>
      <w:r w:rsidR="00DA42BB">
        <w:rPr>
          <w:rFonts w:eastAsia="宋体"/>
          <w:sz w:val="22"/>
          <w:lang w:eastAsia="zh-CN"/>
        </w:rPr>
        <w:t xml:space="preserve"> can be selected as </w:t>
      </w:r>
      <w:r w:rsidR="00DA42BB">
        <w:rPr>
          <w:rFonts w:eastAsia="宋体" w:hint="eastAsia"/>
          <w:sz w:val="22"/>
          <w:lang w:eastAsia="zh-CN"/>
        </w:rPr>
        <w:t>G</w:t>
      </w:r>
      <w:r w:rsidR="00DA42BB">
        <w:rPr>
          <w:rFonts w:eastAsia="宋体"/>
          <w:sz w:val="22"/>
          <w:lang w:eastAsia="zh-CN"/>
        </w:rPr>
        <w:t xml:space="preserve">NSS, NR FR1 cell, </w:t>
      </w:r>
      <w:r w:rsidR="00DA42BB" w:rsidRPr="00DA42BB">
        <w:rPr>
          <w:rFonts w:eastAsia="宋体"/>
          <w:sz w:val="22"/>
          <w:lang w:eastAsia="zh-CN"/>
        </w:rPr>
        <w:t>E-UTRAN cell</w:t>
      </w:r>
      <w:r w:rsidR="00E7004E">
        <w:rPr>
          <w:rFonts w:eastAsia="宋体"/>
          <w:sz w:val="22"/>
          <w:lang w:eastAsia="zh-CN"/>
        </w:rPr>
        <w:t xml:space="preserve"> and FR1 </w:t>
      </w:r>
      <w:proofErr w:type="spellStart"/>
      <w:r w:rsidR="00E7004E" w:rsidRPr="00E7004E">
        <w:rPr>
          <w:rFonts w:eastAsia="宋体"/>
          <w:sz w:val="22"/>
          <w:lang w:eastAsia="zh-CN"/>
        </w:rPr>
        <w:t>SyncRef</w:t>
      </w:r>
      <w:proofErr w:type="spellEnd"/>
      <w:r w:rsidR="00E7004E" w:rsidRPr="00E7004E">
        <w:rPr>
          <w:rFonts w:eastAsia="宋体"/>
          <w:sz w:val="22"/>
          <w:lang w:eastAsia="zh-CN"/>
        </w:rPr>
        <w:t xml:space="preserve"> UE</w:t>
      </w:r>
      <w:r w:rsidR="00E7004E">
        <w:rPr>
          <w:rFonts w:eastAsia="宋体"/>
          <w:sz w:val="22"/>
          <w:lang w:eastAsia="zh-CN"/>
        </w:rPr>
        <w:t xml:space="preserve">. In R18, since </w:t>
      </w:r>
      <w:proofErr w:type="spellStart"/>
      <w:r w:rsidR="00E7004E" w:rsidRPr="00852045">
        <w:rPr>
          <w:rFonts w:eastAsia="宋体"/>
          <w:sz w:val="22"/>
          <w:lang w:eastAsia="zh-CN"/>
        </w:rPr>
        <w:t>sidelink</w:t>
      </w:r>
      <w:proofErr w:type="spellEnd"/>
      <w:r w:rsidR="00E7004E" w:rsidRPr="00852045">
        <w:rPr>
          <w:rFonts w:eastAsia="宋体"/>
          <w:sz w:val="22"/>
          <w:lang w:eastAsia="zh-CN"/>
        </w:rPr>
        <w:t xml:space="preserve"> operation on FR2</w:t>
      </w:r>
      <w:r w:rsidR="00E7004E">
        <w:rPr>
          <w:rFonts w:eastAsia="宋体"/>
          <w:sz w:val="22"/>
          <w:lang w:eastAsia="zh-CN"/>
        </w:rPr>
        <w:t xml:space="preserve"> licensed bands is introduced, at least NR FR</w:t>
      </w:r>
      <w:r w:rsidR="00295F9A">
        <w:rPr>
          <w:rFonts w:eastAsia="宋体"/>
          <w:sz w:val="22"/>
          <w:lang w:eastAsia="zh-CN"/>
        </w:rPr>
        <w:t>2</w:t>
      </w:r>
      <w:r w:rsidR="00E7004E">
        <w:rPr>
          <w:rFonts w:eastAsia="宋体"/>
          <w:sz w:val="22"/>
          <w:lang w:eastAsia="zh-CN"/>
        </w:rPr>
        <w:t xml:space="preserve"> cell and FR</w:t>
      </w:r>
      <w:r w:rsidR="00295F9A">
        <w:rPr>
          <w:rFonts w:eastAsia="宋体"/>
          <w:sz w:val="22"/>
          <w:lang w:eastAsia="zh-CN"/>
        </w:rPr>
        <w:t>2</w:t>
      </w:r>
      <w:r w:rsidR="00E7004E">
        <w:rPr>
          <w:rFonts w:eastAsia="宋体"/>
          <w:sz w:val="22"/>
          <w:lang w:eastAsia="zh-CN"/>
        </w:rPr>
        <w:t xml:space="preserve"> </w:t>
      </w:r>
      <w:proofErr w:type="spellStart"/>
      <w:r w:rsidR="00E7004E" w:rsidRPr="00E7004E">
        <w:rPr>
          <w:rFonts w:eastAsia="宋体"/>
          <w:sz w:val="22"/>
          <w:lang w:eastAsia="zh-CN"/>
        </w:rPr>
        <w:t>SyncRef</w:t>
      </w:r>
      <w:proofErr w:type="spellEnd"/>
      <w:r w:rsidR="00E7004E" w:rsidRPr="00E7004E">
        <w:rPr>
          <w:rFonts w:eastAsia="宋体"/>
          <w:sz w:val="22"/>
          <w:lang w:eastAsia="zh-CN"/>
        </w:rPr>
        <w:t xml:space="preserve"> UE</w:t>
      </w:r>
      <w:r w:rsidR="00295F9A" w:rsidRPr="00295F9A">
        <w:rPr>
          <w:rFonts w:eastAsia="宋体"/>
          <w:sz w:val="22"/>
          <w:lang w:eastAsia="zh-CN"/>
        </w:rPr>
        <w:t xml:space="preserve"> </w:t>
      </w:r>
      <w:r w:rsidR="00295F9A">
        <w:rPr>
          <w:rFonts w:eastAsia="宋体"/>
          <w:sz w:val="22"/>
          <w:lang w:eastAsia="zh-CN"/>
        </w:rPr>
        <w:t>can be used as</w:t>
      </w:r>
      <w:r w:rsidR="00E7004E">
        <w:rPr>
          <w:rFonts w:eastAsia="宋体"/>
          <w:sz w:val="22"/>
          <w:lang w:eastAsia="zh-CN"/>
        </w:rPr>
        <w:t xml:space="preserve"> the </w:t>
      </w:r>
      <w:r w:rsidR="00E7004E" w:rsidRPr="00587D73">
        <w:rPr>
          <w:rFonts w:eastAsia="宋体"/>
          <w:sz w:val="22"/>
          <w:lang w:eastAsia="zh-CN"/>
        </w:rPr>
        <w:t>synchronization reference source</w:t>
      </w:r>
      <w:r w:rsidR="00295F9A">
        <w:rPr>
          <w:rFonts w:eastAsia="宋体"/>
          <w:sz w:val="22"/>
          <w:lang w:eastAsia="zh-CN"/>
        </w:rPr>
        <w:t>.</w:t>
      </w:r>
      <w:r w:rsidR="003C2A2D">
        <w:rPr>
          <w:rFonts w:eastAsia="宋体"/>
          <w:sz w:val="22"/>
          <w:lang w:eastAsia="zh-CN"/>
        </w:rPr>
        <w:t xml:space="preserve"> For GNSS as </w:t>
      </w:r>
      <w:r w:rsidR="003C2A2D" w:rsidRPr="00587D73">
        <w:rPr>
          <w:rFonts w:eastAsia="宋体"/>
          <w:sz w:val="22"/>
          <w:lang w:eastAsia="zh-CN"/>
        </w:rPr>
        <w:t>synchronization reference source</w:t>
      </w:r>
      <w:r w:rsidR="003C2A2D">
        <w:rPr>
          <w:rFonts w:eastAsia="宋体"/>
          <w:sz w:val="22"/>
          <w:lang w:eastAsia="zh-CN"/>
        </w:rPr>
        <w:t xml:space="preserve">, the </w:t>
      </w:r>
      <w:r w:rsidR="003C2A2D" w:rsidRPr="003C2A2D">
        <w:rPr>
          <w:rFonts w:eastAsia="宋体"/>
          <w:sz w:val="22"/>
          <w:lang w:eastAsia="zh-CN"/>
        </w:rPr>
        <w:t>transmission timing error</w:t>
      </w:r>
      <w:r w:rsidR="003C2A2D">
        <w:rPr>
          <w:rFonts w:eastAsia="宋体"/>
          <w:sz w:val="22"/>
          <w:lang w:eastAsia="zh-CN"/>
        </w:rPr>
        <w:t xml:space="preserve"> requirement for FR1 </w:t>
      </w:r>
      <w:proofErr w:type="spellStart"/>
      <w:r w:rsidR="003C2A2D">
        <w:rPr>
          <w:rFonts w:eastAsia="宋体"/>
          <w:sz w:val="22"/>
          <w:lang w:eastAsia="zh-CN"/>
        </w:rPr>
        <w:t>sidelink</w:t>
      </w:r>
      <w:proofErr w:type="spellEnd"/>
      <w:r w:rsidR="003C2A2D">
        <w:rPr>
          <w:rFonts w:eastAsia="宋体"/>
          <w:sz w:val="22"/>
          <w:lang w:eastAsia="zh-CN"/>
        </w:rPr>
        <w:t xml:space="preserve"> are only defined and the</w:t>
      </w:r>
      <w:r w:rsidR="003C2A2D" w:rsidRPr="003C2A2D">
        <w:rPr>
          <w:rFonts w:eastAsia="宋体"/>
          <w:sz w:val="22"/>
          <w:lang w:eastAsia="zh-CN"/>
        </w:rPr>
        <w:t xml:space="preserve"> </w:t>
      </w:r>
      <w:r w:rsidR="003C2A2D">
        <w:rPr>
          <w:rFonts w:eastAsia="宋体"/>
          <w:sz w:val="22"/>
          <w:lang w:eastAsia="zh-CN"/>
        </w:rPr>
        <w:t>requirement</w:t>
      </w:r>
      <w:r w:rsidR="003C2A2D" w:rsidRPr="003C2A2D">
        <w:rPr>
          <w:rFonts w:eastAsia="宋体"/>
          <w:sz w:val="22"/>
          <w:lang w:eastAsia="zh-CN"/>
        </w:rPr>
        <w:t xml:space="preserve"> </w:t>
      </w:r>
      <w:r w:rsidR="003C2A2D">
        <w:rPr>
          <w:rFonts w:eastAsia="宋体"/>
          <w:sz w:val="22"/>
          <w:lang w:eastAsia="zh-CN"/>
        </w:rPr>
        <w:t xml:space="preserve">for FR2 </w:t>
      </w:r>
      <w:proofErr w:type="spellStart"/>
      <w:r w:rsidR="003C2A2D">
        <w:rPr>
          <w:rFonts w:eastAsia="宋体"/>
          <w:sz w:val="22"/>
          <w:lang w:eastAsia="zh-CN"/>
        </w:rPr>
        <w:t>sidelink</w:t>
      </w:r>
      <w:proofErr w:type="spellEnd"/>
      <w:r w:rsidR="003C2A2D">
        <w:rPr>
          <w:rFonts w:eastAsia="宋体"/>
          <w:sz w:val="22"/>
          <w:lang w:eastAsia="zh-CN"/>
        </w:rPr>
        <w:t xml:space="preserve"> needs to be specified.</w:t>
      </w:r>
    </w:p>
    <w:p w14:paraId="39A67128" w14:textId="1C191D4D" w:rsidR="00766173" w:rsidRDefault="00766173" w:rsidP="00766173">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sidR="00295F9A">
        <w:rPr>
          <w:rFonts w:eastAsia="宋体"/>
          <w:b/>
          <w:i/>
          <w:sz w:val="22"/>
          <w:lang w:eastAsia="zh-CN"/>
        </w:rPr>
        <w:t>5</w:t>
      </w:r>
      <w:r w:rsidRPr="00270443">
        <w:rPr>
          <w:rFonts w:eastAsia="宋体" w:hint="eastAsia"/>
          <w:b/>
          <w:i/>
          <w:sz w:val="22"/>
          <w:lang w:eastAsia="zh-CN"/>
        </w:rPr>
        <w:t>:</w:t>
      </w:r>
      <w:r>
        <w:rPr>
          <w:rFonts w:eastAsia="宋体"/>
          <w:b/>
          <w:i/>
          <w:sz w:val="22"/>
          <w:lang w:eastAsia="zh-CN"/>
        </w:rPr>
        <w:t xml:space="preserve"> For</w:t>
      </w:r>
      <w:r w:rsidRPr="00C46F28">
        <w:rPr>
          <w:rFonts w:eastAsia="宋体"/>
          <w:b/>
          <w:i/>
          <w:sz w:val="22"/>
          <w:lang w:eastAsia="zh-CN"/>
        </w:rPr>
        <w:t xml:space="preserve"> </w:t>
      </w:r>
      <w:proofErr w:type="spellStart"/>
      <w:r w:rsidRPr="00766173">
        <w:rPr>
          <w:rFonts w:eastAsia="宋体"/>
          <w:b/>
          <w:i/>
          <w:sz w:val="22"/>
          <w:lang w:eastAsia="zh-CN"/>
        </w:rPr>
        <w:t>sidelink</w:t>
      </w:r>
      <w:proofErr w:type="spellEnd"/>
      <w:r w:rsidRPr="00766173">
        <w:rPr>
          <w:rFonts w:eastAsia="宋体"/>
          <w:b/>
          <w:i/>
          <w:sz w:val="22"/>
          <w:lang w:eastAsia="zh-CN"/>
        </w:rPr>
        <w:t xml:space="preserve"> operation on FR2</w:t>
      </w:r>
      <w:r>
        <w:rPr>
          <w:rFonts w:eastAsia="宋体"/>
          <w:b/>
          <w:i/>
          <w:sz w:val="22"/>
          <w:lang w:eastAsia="zh-CN"/>
        </w:rPr>
        <w:t xml:space="preserve">, RAN4 needs to study the following aspects for </w:t>
      </w:r>
      <w:r w:rsidRPr="00766173">
        <w:rPr>
          <w:rFonts w:eastAsia="宋体"/>
          <w:b/>
          <w:i/>
          <w:sz w:val="22"/>
          <w:lang w:eastAsia="zh-CN"/>
        </w:rPr>
        <w:t>SL transmit timing requirements</w:t>
      </w:r>
    </w:p>
    <w:p w14:paraId="7755C9B6" w14:textId="7B2BE9C4" w:rsidR="00766173" w:rsidRPr="00C56D47" w:rsidRDefault="003C2A2D" w:rsidP="00620A65">
      <w:pPr>
        <w:pStyle w:val="afe"/>
        <w:widowControl w:val="0"/>
        <w:numPr>
          <w:ilvl w:val="0"/>
          <w:numId w:val="20"/>
        </w:numPr>
        <w:adjustRightInd w:val="0"/>
        <w:snapToGrid w:val="0"/>
        <w:spacing w:before="180"/>
        <w:rPr>
          <w:rFonts w:eastAsia="宋体"/>
          <w:b/>
          <w:i/>
          <w:sz w:val="22"/>
          <w:lang w:eastAsia="zh-CN"/>
        </w:rPr>
      </w:pPr>
      <w:r>
        <w:rPr>
          <w:rFonts w:eastAsia="宋体"/>
          <w:b/>
          <w:i/>
          <w:sz w:val="22"/>
          <w:lang w:eastAsia="zh-CN"/>
        </w:rPr>
        <w:t>T</w:t>
      </w:r>
      <w:r w:rsidRPr="003C2A2D">
        <w:rPr>
          <w:rFonts w:eastAsia="宋体"/>
          <w:b/>
          <w:i/>
          <w:sz w:val="22"/>
          <w:lang w:eastAsia="zh-CN"/>
        </w:rPr>
        <w:t xml:space="preserve">ransmission timing error </w:t>
      </w:r>
      <w:r>
        <w:rPr>
          <w:rFonts w:eastAsia="宋体"/>
          <w:b/>
          <w:i/>
          <w:sz w:val="22"/>
          <w:lang w:eastAsia="zh-CN"/>
        </w:rPr>
        <w:t xml:space="preserve">with GNSS as </w:t>
      </w:r>
      <w:r w:rsidRPr="00C46F28">
        <w:rPr>
          <w:rFonts w:eastAsia="宋体"/>
          <w:b/>
          <w:i/>
          <w:sz w:val="22"/>
          <w:lang w:eastAsia="zh-CN"/>
        </w:rPr>
        <w:t>synchronization reference source</w:t>
      </w:r>
    </w:p>
    <w:p w14:paraId="31285210" w14:textId="5EB40381" w:rsidR="00766173" w:rsidRPr="00C56D47" w:rsidRDefault="003C2A2D" w:rsidP="00620A65">
      <w:pPr>
        <w:pStyle w:val="afe"/>
        <w:widowControl w:val="0"/>
        <w:numPr>
          <w:ilvl w:val="0"/>
          <w:numId w:val="20"/>
        </w:numPr>
        <w:adjustRightInd w:val="0"/>
        <w:snapToGrid w:val="0"/>
        <w:spacing w:before="180"/>
        <w:rPr>
          <w:rFonts w:eastAsia="宋体"/>
          <w:b/>
          <w:i/>
          <w:sz w:val="22"/>
          <w:lang w:eastAsia="zh-CN"/>
        </w:rPr>
      </w:pPr>
      <w:r>
        <w:rPr>
          <w:rFonts w:eastAsia="宋体"/>
          <w:b/>
          <w:i/>
          <w:sz w:val="22"/>
          <w:lang w:eastAsia="zh-CN"/>
        </w:rPr>
        <w:t>T</w:t>
      </w:r>
      <w:r w:rsidRPr="003C2A2D">
        <w:rPr>
          <w:rFonts w:eastAsia="宋体"/>
          <w:b/>
          <w:i/>
          <w:sz w:val="22"/>
          <w:lang w:eastAsia="zh-CN"/>
        </w:rPr>
        <w:t xml:space="preserve">ransmission timing error </w:t>
      </w:r>
      <w:r>
        <w:rPr>
          <w:rFonts w:eastAsia="宋体"/>
          <w:b/>
          <w:i/>
          <w:sz w:val="22"/>
          <w:lang w:eastAsia="zh-CN"/>
        </w:rPr>
        <w:t xml:space="preserve">with NR FR2 cell as </w:t>
      </w:r>
      <w:r w:rsidRPr="00C46F28">
        <w:rPr>
          <w:rFonts w:eastAsia="宋体"/>
          <w:b/>
          <w:i/>
          <w:sz w:val="22"/>
          <w:lang w:eastAsia="zh-CN"/>
        </w:rPr>
        <w:t>synchronization reference source</w:t>
      </w:r>
    </w:p>
    <w:p w14:paraId="72E10EE5" w14:textId="3AF75D15" w:rsidR="00766173" w:rsidRDefault="003C2A2D" w:rsidP="00620A65">
      <w:pPr>
        <w:pStyle w:val="afe"/>
        <w:widowControl w:val="0"/>
        <w:numPr>
          <w:ilvl w:val="0"/>
          <w:numId w:val="20"/>
        </w:numPr>
        <w:adjustRightInd w:val="0"/>
        <w:snapToGrid w:val="0"/>
        <w:spacing w:before="180"/>
        <w:rPr>
          <w:rFonts w:eastAsia="宋体"/>
          <w:b/>
          <w:i/>
          <w:sz w:val="22"/>
          <w:lang w:eastAsia="zh-CN"/>
        </w:rPr>
      </w:pPr>
      <w:r>
        <w:rPr>
          <w:rFonts w:eastAsia="宋体"/>
          <w:b/>
          <w:i/>
          <w:sz w:val="22"/>
          <w:lang w:eastAsia="zh-CN"/>
        </w:rPr>
        <w:t>T</w:t>
      </w:r>
      <w:r w:rsidRPr="003C2A2D">
        <w:rPr>
          <w:rFonts w:eastAsia="宋体"/>
          <w:b/>
          <w:i/>
          <w:sz w:val="22"/>
          <w:lang w:eastAsia="zh-CN"/>
        </w:rPr>
        <w:t xml:space="preserve">ransmission timing error </w:t>
      </w:r>
      <w:r>
        <w:rPr>
          <w:rFonts w:eastAsia="宋体"/>
          <w:b/>
          <w:i/>
          <w:sz w:val="22"/>
          <w:lang w:eastAsia="zh-CN"/>
        </w:rPr>
        <w:t xml:space="preserve">with FR2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 xml:space="preserve"> as </w:t>
      </w:r>
      <w:r w:rsidRPr="00C46F28">
        <w:rPr>
          <w:rFonts w:eastAsia="宋体"/>
          <w:b/>
          <w:i/>
          <w:sz w:val="22"/>
          <w:lang w:eastAsia="zh-CN"/>
        </w:rPr>
        <w:t>synchronization reference source</w:t>
      </w:r>
    </w:p>
    <w:p w14:paraId="1C74A4B8" w14:textId="3EBAB3B7" w:rsidR="003C2A2D" w:rsidRPr="00C56D47" w:rsidRDefault="003C2A2D" w:rsidP="00620A65">
      <w:pPr>
        <w:pStyle w:val="afe"/>
        <w:widowControl w:val="0"/>
        <w:numPr>
          <w:ilvl w:val="0"/>
          <w:numId w:val="20"/>
        </w:numPr>
        <w:adjustRightInd w:val="0"/>
        <w:snapToGrid w:val="0"/>
        <w:spacing w:before="180"/>
        <w:rPr>
          <w:rFonts w:eastAsia="宋体"/>
          <w:b/>
          <w:i/>
          <w:sz w:val="22"/>
          <w:lang w:eastAsia="zh-CN"/>
        </w:rPr>
      </w:pPr>
      <w:r>
        <w:rPr>
          <w:rFonts w:eastAsia="宋体"/>
          <w:b/>
          <w:i/>
          <w:sz w:val="22"/>
          <w:lang w:eastAsia="zh-CN"/>
        </w:rPr>
        <w:t>W</w:t>
      </w:r>
      <w:r>
        <w:rPr>
          <w:rFonts w:eastAsia="宋体" w:hint="eastAsia"/>
          <w:b/>
          <w:i/>
          <w:sz w:val="22"/>
          <w:lang w:eastAsia="zh-CN"/>
        </w:rPr>
        <w:t>hether</w:t>
      </w:r>
      <w:r>
        <w:rPr>
          <w:rFonts w:eastAsia="宋体"/>
          <w:b/>
          <w:i/>
          <w:sz w:val="22"/>
          <w:lang w:eastAsia="zh-CN"/>
        </w:rPr>
        <w:t xml:space="preserve"> NR FR1 cell or </w:t>
      </w:r>
      <w:r w:rsidRPr="003C2A2D">
        <w:rPr>
          <w:rFonts w:eastAsia="宋体"/>
          <w:b/>
          <w:i/>
          <w:sz w:val="22"/>
          <w:lang w:eastAsia="zh-CN"/>
        </w:rPr>
        <w:t>E-UTRAN cell</w:t>
      </w:r>
      <w:r>
        <w:rPr>
          <w:rFonts w:eastAsia="宋体"/>
          <w:b/>
          <w:i/>
          <w:sz w:val="22"/>
          <w:lang w:eastAsia="zh-CN"/>
        </w:rPr>
        <w:t xml:space="preserve"> can be used as </w:t>
      </w:r>
      <w:r w:rsidRPr="00C46F28">
        <w:rPr>
          <w:rFonts w:eastAsia="宋体"/>
          <w:b/>
          <w:i/>
          <w:sz w:val="22"/>
          <w:lang w:eastAsia="zh-CN"/>
        </w:rPr>
        <w:t>synchronization reference source</w:t>
      </w:r>
    </w:p>
    <w:p w14:paraId="5A40E2C8" w14:textId="75ED2524" w:rsidR="00766173" w:rsidRDefault="00EE487B" w:rsidP="00766173">
      <w:pPr>
        <w:widowControl w:val="0"/>
        <w:adjustRightInd w:val="0"/>
        <w:snapToGrid w:val="0"/>
        <w:spacing w:before="180"/>
        <w:rPr>
          <w:rFonts w:eastAsia="宋体"/>
          <w:sz w:val="22"/>
          <w:lang w:eastAsia="zh-CN"/>
        </w:rPr>
      </w:pPr>
      <w:r>
        <w:rPr>
          <w:rFonts w:eastAsia="宋体"/>
          <w:sz w:val="22"/>
          <w:lang w:eastAsia="zh-CN"/>
        </w:rPr>
        <w:t xml:space="preserve">The </w:t>
      </w:r>
      <w:r w:rsidRPr="00EE487B">
        <w:rPr>
          <w:rFonts w:eastAsia="宋体"/>
          <w:sz w:val="22"/>
          <w:lang w:eastAsia="zh-CN"/>
        </w:rPr>
        <w:t>initiation/cease of SLSS transmissions</w:t>
      </w:r>
      <w:r w:rsidRPr="00942D4A">
        <w:rPr>
          <w:rFonts w:eastAsia="宋体"/>
          <w:sz w:val="22"/>
          <w:lang w:eastAsia="zh-CN"/>
        </w:rPr>
        <w:t xml:space="preserve"> requirements</w:t>
      </w:r>
      <w:r>
        <w:rPr>
          <w:rFonts w:eastAsia="宋体"/>
          <w:sz w:val="22"/>
          <w:lang w:eastAsia="zh-CN"/>
        </w:rPr>
        <w:t xml:space="preserve"> in R16/R17 are also separately defined for different types of </w:t>
      </w:r>
      <w:r w:rsidRPr="00587D73">
        <w:rPr>
          <w:rFonts w:eastAsia="宋体"/>
          <w:sz w:val="22"/>
          <w:lang w:eastAsia="zh-CN"/>
        </w:rPr>
        <w:t>synchronization reference source</w:t>
      </w:r>
      <w:r>
        <w:rPr>
          <w:rFonts w:eastAsia="宋体"/>
          <w:sz w:val="22"/>
          <w:lang w:eastAsia="zh-CN"/>
        </w:rPr>
        <w:t xml:space="preserve">. </w:t>
      </w:r>
      <w:r w:rsidR="002211C5">
        <w:rPr>
          <w:rFonts w:eastAsia="宋体"/>
          <w:sz w:val="22"/>
          <w:lang w:eastAsia="zh-CN"/>
        </w:rPr>
        <w:t xml:space="preserve">For </w:t>
      </w:r>
      <w:proofErr w:type="spellStart"/>
      <w:r w:rsidR="003520E2" w:rsidRPr="00852045">
        <w:rPr>
          <w:rFonts w:eastAsia="宋体"/>
          <w:sz w:val="22"/>
          <w:lang w:eastAsia="zh-CN"/>
        </w:rPr>
        <w:t>sidelink</w:t>
      </w:r>
      <w:proofErr w:type="spellEnd"/>
      <w:r w:rsidR="003520E2" w:rsidRPr="00852045">
        <w:rPr>
          <w:rFonts w:eastAsia="宋体"/>
          <w:sz w:val="22"/>
          <w:lang w:eastAsia="zh-CN"/>
        </w:rPr>
        <w:t xml:space="preserve"> operation on FR2</w:t>
      </w:r>
      <w:r w:rsidR="003520E2">
        <w:rPr>
          <w:rFonts w:eastAsia="宋体"/>
          <w:sz w:val="22"/>
          <w:lang w:eastAsia="zh-CN"/>
        </w:rPr>
        <w:t xml:space="preserve">, the evaluation period requirements with NR FR2 cell as </w:t>
      </w:r>
      <w:r w:rsidR="003520E2" w:rsidRPr="00587D73">
        <w:rPr>
          <w:rFonts w:eastAsia="宋体"/>
          <w:sz w:val="22"/>
          <w:lang w:eastAsia="zh-CN"/>
        </w:rPr>
        <w:t>synchronization reference source</w:t>
      </w:r>
      <w:r w:rsidR="003520E2">
        <w:rPr>
          <w:rFonts w:eastAsia="宋体"/>
          <w:sz w:val="22"/>
          <w:lang w:eastAsia="zh-CN"/>
        </w:rPr>
        <w:t xml:space="preserve"> are missing.</w:t>
      </w:r>
      <w:r w:rsidR="0057441E">
        <w:rPr>
          <w:rFonts w:eastAsia="宋体"/>
          <w:sz w:val="22"/>
          <w:lang w:eastAsia="zh-CN"/>
        </w:rPr>
        <w:t xml:space="preserve"> The current evaluation period for </w:t>
      </w:r>
      <w:r w:rsidR="0057441E" w:rsidRPr="00EE487B">
        <w:rPr>
          <w:rFonts w:eastAsia="宋体"/>
          <w:sz w:val="22"/>
          <w:lang w:eastAsia="zh-CN"/>
        </w:rPr>
        <w:t>initiation/cease of SLSS transmissions</w:t>
      </w:r>
      <w:r w:rsidR="0057441E">
        <w:rPr>
          <w:rFonts w:eastAsia="宋体"/>
          <w:sz w:val="22"/>
          <w:lang w:eastAsia="zh-CN"/>
        </w:rPr>
        <w:t xml:space="preserve"> in FR1 is defined as two times of SSB L3 measurement period in FR1 without </w:t>
      </w:r>
      <w:r w:rsidR="0057441E" w:rsidRPr="0057441E">
        <w:rPr>
          <w:rFonts w:eastAsia="宋体"/>
          <w:sz w:val="22"/>
          <w:lang w:eastAsia="zh-CN"/>
        </w:rPr>
        <w:t>measurement gaps</w:t>
      </w:r>
      <w:r w:rsidR="003520E2">
        <w:rPr>
          <w:rFonts w:eastAsia="宋体"/>
          <w:sz w:val="22"/>
          <w:lang w:eastAsia="zh-CN"/>
        </w:rPr>
        <w:t xml:space="preserve">. Similarly, the evaluation period for </w:t>
      </w:r>
      <w:r w:rsidR="003520E2" w:rsidRPr="00EE487B">
        <w:rPr>
          <w:rFonts w:eastAsia="宋体"/>
          <w:sz w:val="22"/>
          <w:lang w:eastAsia="zh-CN"/>
        </w:rPr>
        <w:t>initiation/cease of SLSS transmissions</w:t>
      </w:r>
      <w:r w:rsidR="003520E2">
        <w:rPr>
          <w:rFonts w:eastAsia="宋体"/>
          <w:sz w:val="22"/>
          <w:lang w:eastAsia="zh-CN"/>
        </w:rPr>
        <w:t xml:space="preserve"> in FR2 can be defined as two times of SSB L3 measurement period </w:t>
      </w:r>
      <w:r w:rsidR="0057441E">
        <w:rPr>
          <w:rFonts w:eastAsia="宋体"/>
          <w:sz w:val="22"/>
          <w:lang w:eastAsia="zh-CN"/>
        </w:rPr>
        <w:t xml:space="preserve">in FR2 without </w:t>
      </w:r>
      <w:r w:rsidR="0057441E" w:rsidRPr="0057441E">
        <w:rPr>
          <w:rFonts w:eastAsia="宋体"/>
          <w:sz w:val="22"/>
          <w:lang w:eastAsia="zh-CN"/>
        </w:rPr>
        <w:t>measurement gaps</w:t>
      </w:r>
      <w:r w:rsidR="0057441E">
        <w:rPr>
          <w:rFonts w:eastAsia="宋体"/>
          <w:sz w:val="22"/>
          <w:lang w:eastAsia="zh-CN"/>
        </w:rPr>
        <w:t>.</w:t>
      </w:r>
    </w:p>
    <w:p w14:paraId="03684C56" w14:textId="2D2D31B2" w:rsidR="0057441E" w:rsidRDefault="0057441E" w:rsidP="0057441E">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6</w:t>
      </w:r>
      <w:r w:rsidRPr="00270443">
        <w:rPr>
          <w:rFonts w:eastAsia="宋体" w:hint="eastAsia"/>
          <w:b/>
          <w:i/>
          <w:sz w:val="22"/>
          <w:lang w:eastAsia="zh-CN"/>
        </w:rPr>
        <w:t>:</w:t>
      </w:r>
      <w:r>
        <w:rPr>
          <w:rFonts w:eastAsia="宋体"/>
          <w:b/>
          <w:i/>
          <w:sz w:val="22"/>
          <w:lang w:eastAsia="zh-CN"/>
        </w:rPr>
        <w:t xml:space="preserve"> For</w:t>
      </w:r>
      <w:r w:rsidRPr="00C46F28">
        <w:rPr>
          <w:rFonts w:eastAsia="宋体"/>
          <w:b/>
          <w:i/>
          <w:sz w:val="22"/>
          <w:lang w:eastAsia="zh-CN"/>
        </w:rPr>
        <w:t xml:space="preserve"> </w:t>
      </w:r>
      <w:proofErr w:type="spellStart"/>
      <w:r w:rsidRPr="00766173">
        <w:rPr>
          <w:rFonts w:eastAsia="宋体"/>
          <w:b/>
          <w:i/>
          <w:sz w:val="22"/>
          <w:lang w:eastAsia="zh-CN"/>
        </w:rPr>
        <w:t>sidelink</w:t>
      </w:r>
      <w:proofErr w:type="spellEnd"/>
      <w:r w:rsidRPr="00766173">
        <w:rPr>
          <w:rFonts w:eastAsia="宋体"/>
          <w:b/>
          <w:i/>
          <w:sz w:val="22"/>
          <w:lang w:eastAsia="zh-CN"/>
        </w:rPr>
        <w:t xml:space="preserve"> operation on FR2</w:t>
      </w:r>
      <w:r>
        <w:rPr>
          <w:rFonts w:eastAsia="宋体"/>
          <w:b/>
          <w:i/>
          <w:sz w:val="22"/>
          <w:lang w:eastAsia="zh-CN"/>
        </w:rPr>
        <w:t xml:space="preserve">, RAN4 needs to define the </w:t>
      </w:r>
      <w:r w:rsidR="009E1AFA" w:rsidRPr="009E1AFA">
        <w:rPr>
          <w:rFonts w:eastAsia="宋体"/>
          <w:b/>
          <w:i/>
          <w:sz w:val="22"/>
          <w:lang w:eastAsia="zh-CN"/>
        </w:rPr>
        <w:t>initiation/cease of SLSS transmissions requirements</w:t>
      </w:r>
      <w:r w:rsidR="00CB1EBF">
        <w:rPr>
          <w:rFonts w:eastAsia="宋体"/>
          <w:b/>
          <w:i/>
          <w:sz w:val="22"/>
          <w:lang w:eastAsia="zh-CN"/>
        </w:rPr>
        <w:t xml:space="preserve"> with NR FR2 cell as </w:t>
      </w:r>
      <w:r w:rsidR="00CB1EBF" w:rsidRPr="00C46F28">
        <w:rPr>
          <w:rFonts w:eastAsia="宋体"/>
          <w:b/>
          <w:i/>
          <w:sz w:val="22"/>
          <w:lang w:eastAsia="zh-CN"/>
        </w:rPr>
        <w:t>synchronization reference source</w:t>
      </w:r>
      <w:r w:rsidR="00CB1EBF">
        <w:rPr>
          <w:rFonts w:eastAsia="宋体"/>
          <w:b/>
          <w:i/>
          <w:sz w:val="22"/>
          <w:lang w:eastAsia="zh-CN"/>
        </w:rPr>
        <w:t xml:space="preserve">, where the </w:t>
      </w:r>
      <w:r w:rsidR="00CB1EBF" w:rsidRPr="00CB1EBF">
        <w:rPr>
          <w:rFonts w:eastAsia="宋体"/>
          <w:b/>
          <w:i/>
          <w:sz w:val="22"/>
          <w:lang w:eastAsia="zh-CN"/>
        </w:rPr>
        <w:t>evaluation period for initiation/cease of SLSS transmissions</w:t>
      </w:r>
      <w:r w:rsidR="00CB1EBF">
        <w:rPr>
          <w:rFonts w:eastAsia="宋体"/>
          <w:b/>
          <w:i/>
          <w:sz w:val="22"/>
          <w:lang w:eastAsia="zh-CN"/>
        </w:rPr>
        <w:t xml:space="preserve"> can be defined as</w:t>
      </w:r>
      <w:r w:rsidR="00304F0D" w:rsidRPr="00304F0D">
        <w:t xml:space="preserve"> </w:t>
      </w:r>
      <w:r w:rsidR="00304F0D" w:rsidRPr="00304F0D">
        <w:rPr>
          <w:rFonts w:eastAsia="宋体"/>
          <w:b/>
          <w:i/>
          <w:sz w:val="22"/>
          <w:lang w:eastAsia="zh-CN"/>
        </w:rPr>
        <w:t xml:space="preserve">twice </w:t>
      </w:r>
      <w:r w:rsidR="00304F0D">
        <w:rPr>
          <w:rFonts w:eastAsia="宋体"/>
          <w:b/>
          <w:i/>
          <w:sz w:val="22"/>
          <w:lang w:eastAsia="zh-CN"/>
        </w:rPr>
        <w:t>the</w:t>
      </w:r>
      <w:r w:rsidR="00CB1EBF">
        <w:rPr>
          <w:rFonts w:eastAsia="宋体"/>
          <w:b/>
          <w:i/>
          <w:sz w:val="22"/>
          <w:lang w:eastAsia="zh-CN"/>
        </w:rPr>
        <w:t xml:space="preserve"> existing </w:t>
      </w:r>
      <w:r w:rsidR="00CB1EBF" w:rsidRPr="00CB1EBF">
        <w:rPr>
          <w:rFonts w:eastAsia="宋体"/>
          <w:b/>
          <w:i/>
          <w:sz w:val="22"/>
          <w:lang w:eastAsia="zh-CN"/>
        </w:rPr>
        <w:t>SSB L3 measurement period in FR2 without measurement gaps</w:t>
      </w:r>
      <w:r w:rsidR="00CB1EBF">
        <w:rPr>
          <w:rFonts w:eastAsia="宋体"/>
          <w:b/>
          <w:i/>
          <w:sz w:val="22"/>
          <w:lang w:eastAsia="zh-CN"/>
        </w:rPr>
        <w:t>.</w:t>
      </w:r>
    </w:p>
    <w:p w14:paraId="69BB2EF8" w14:textId="58E8D24B" w:rsidR="00CC4E4F" w:rsidRDefault="00CB1EBF" w:rsidP="00F70DC9">
      <w:pPr>
        <w:widowControl w:val="0"/>
        <w:adjustRightInd w:val="0"/>
        <w:snapToGrid w:val="0"/>
        <w:spacing w:before="180"/>
        <w:rPr>
          <w:rFonts w:eastAsia="宋体"/>
          <w:sz w:val="22"/>
          <w:lang w:eastAsia="zh-CN"/>
        </w:rPr>
      </w:pPr>
      <w:r>
        <w:rPr>
          <w:rFonts w:eastAsia="宋体"/>
          <w:sz w:val="22"/>
          <w:lang w:eastAsia="zh-CN"/>
        </w:rPr>
        <w:t xml:space="preserve">For </w:t>
      </w:r>
      <w:proofErr w:type="spellStart"/>
      <w:r w:rsidRPr="00852045">
        <w:rPr>
          <w:rFonts w:eastAsia="宋体"/>
          <w:sz w:val="22"/>
          <w:lang w:eastAsia="zh-CN"/>
        </w:rPr>
        <w:t>sidelink</w:t>
      </w:r>
      <w:proofErr w:type="spellEnd"/>
      <w:r w:rsidRPr="00852045">
        <w:rPr>
          <w:rFonts w:eastAsia="宋体"/>
          <w:sz w:val="22"/>
          <w:lang w:eastAsia="zh-CN"/>
        </w:rPr>
        <w:t xml:space="preserve"> operation on FR2</w:t>
      </w:r>
      <w:r>
        <w:rPr>
          <w:rFonts w:eastAsia="宋体"/>
          <w:sz w:val="22"/>
          <w:lang w:eastAsia="zh-CN"/>
        </w:rPr>
        <w:t xml:space="preserve">, </w:t>
      </w:r>
      <w:proofErr w:type="spellStart"/>
      <w:r w:rsidRPr="00CB1EBF">
        <w:rPr>
          <w:rFonts w:eastAsia="宋体"/>
          <w:sz w:val="22"/>
          <w:lang w:eastAsia="zh-CN"/>
        </w:rPr>
        <w:t>sidelink</w:t>
      </w:r>
      <w:proofErr w:type="spellEnd"/>
      <w:r w:rsidRPr="00CB1EBF">
        <w:rPr>
          <w:rFonts w:eastAsia="宋体"/>
          <w:sz w:val="22"/>
          <w:lang w:eastAsia="zh-CN"/>
        </w:rPr>
        <w:t xml:space="preserve"> beam management</w:t>
      </w:r>
      <w:r>
        <w:rPr>
          <w:rFonts w:eastAsia="宋体"/>
          <w:sz w:val="22"/>
          <w:lang w:eastAsia="zh-CN"/>
        </w:rPr>
        <w:t xml:space="preserve"> need to be supported. However, </w:t>
      </w:r>
      <w:r w:rsidR="00304F0D">
        <w:rPr>
          <w:rFonts w:eastAsia="宋体"/>
          <w:sz w:val="22"/>
          <w:lang w:eastAsia="zh-CN"/>
        </w:rPr>
        <w:t xml:space="preserve">the discussion on </w:t>
      </w:r>
      <w:proofErr w:type="spellStart"/>
      <w:r w:rsidR="00304F0D" w:rsidRPr="00CB1EBF">
        <w:rPr>
          <w:rFonts w:eastAsia="宋体"/>
          <w:sz w:val="22"/>
          <w:lang w:eastAsia="zh-CN"/>
        </w:rPr>
        <w:t>sidelink</w:t>
      </w:r>
      <w:proofErr w:type="spellEnd"/>
      <w:r w:rsidR="00304F0D" w:rsidRPr="00CB1EBF">
        <w:rPr>
          <w:rFonts w:eastAsia="宋体"/>
          <w:sz w:val="22"/>
          <w:lang w:eastAsia="zh-CN"/>
        </w:rPr>
        <w:t xml:space="preserve"> beam management</w:t>
      </w:r>
      <w:r w:rsidR="00304F0D">
        <w:rPr>
          <w:rFonts w:eastAsia="宋体"/>
          <w:sz w:val="22"/>
          <w:lang w:eastAsia="zh-CN"/>
        </w:rPr>
        <w:t xml:space="preserve"> </w:t>
      </w:r>
      <w:r w:rsidR="00304F0D" w:rsidRPr="00304F0D">
        <w:rPr>
          <w:rFonts w:eastAsia="宋体"/>
          <w:sz w:val="22"/>
          <w:lang w:eastAsia="zh-CN"/>
        </w:rPr>
        <w:t>mechanism</w:t>
      </w:r>
      <w:r w:rsidR="00304F0D">
        <w:rPr>
          <w:rFonts w:eastAsia="宋体"/>
          <w:sz w:val="22"/>
          <w:lang w:eastAsia="zh-CN"/>
        </w:rPr>
        <w:t xml:space="preserve"> has not been started in RAN1 and RAN2 group. </w:t>
      </w:r>
      <w:r w:rsidR="00CC4E4F">
        <w:rPr>
          <w:rFonts w:eastAsia="宋体" w:hint="eastAsia"/>
          <w:sz w:val="22"/>
          <w:lang w:eastAsia="zh-CN"/>
        </w:rPr>
        <w:t>The</w:t>
      </w:r>
      <w:r w:rsidR="00CC4E4F">
        <w:rPr>
          <w:rFonts w:eastAsia="宋体"/>
          <w:sz w:val="22"/>
          <w:lang w:eastAsia="zh-CN"/>
        </w:rPr>
        <w:t xml:space="preserve"> </w:t>
      </w:r>
      <w:bookmarkStart w:id="22" w:name="_Hlk127385221"/>
      <w:r w:rsidR="00CC4E4F">
        <w:rPr>
          <w:rFonts w:eastAsia="宋体" w:hint="eastAsia"/>
          <w:sz w:val="22"/>
          <w:lang w:eastAsia="zh-CN"/>
        </w:rPr>
        <w:t>RRM</w:t>
      </w:r>
      <w:r w:rsidR="00CC4E4F">
        <w:rPr>
          <w:rFonts w:eastAsia="宋体"/>
          <w:sz w:val="22"/>
          <w:lang w:eastAsia="zh-CN"/>
        </w:rPr>
        <w:t xml:space="preserve"> </w:t>
      </w:r>
      <w:r w:rsidR="00304F0D">
        <w:rPr>
          <w:rFonts w:eastAsia="宋体"/>
          <w:sz w:val="22"/>
          <w:lang w:eastAsia="zh-CN"/>
        </w:rPr>
        <w:t>impacts</w:t>
      </w:r>
      <w:r w:rsidR="00CC4E4F">
        <w:rPr>
          <w:rFonts w:eastAsia="宋体"/>
          <w:sz w:val="22"/>
          <w:lang w:eastAsia="zh-CN"/>
        </w:rPr>
        <w:t xml:space="preserve"> </w:t>
      </w:r>
      <w:r w:rsidR="00CC4E4F">
        <w:rPr>
          <w:rFonts w:eastAsia="宋体" w:hint="eastAsia"/>
          <w:sz w:val="22"/>
          <w:lang w:eastAsia="zh-CN"/>
        </w:rPr>
        <w:t>for</w:t>
      </w:r>
      <w:r w:rsidR="00CC4E4F">
        <w:rPr>
          <w:rFonts w:eastAsia="宋体"/>
          <w:sz w:val="22"/>
          <w:lang w:eastAsia="zh-CN"/>
        </w:rPr>
        <w:t xml:space="preserve"> </w:t>
      </w:r>
      <w:proofErr w:type="spellStart"/>
      <w:r w:rsidR="00CC4E4F" w:rsidRPr="00CC4E4F">
        <w:rPr>
          <w:rFonts w:eastAsia="宋体"/>
          <w:sz w:val="22"/>
          <w:lang w:eastAsia="zh-CN"/>
        </w:rPr>
        <w:t>sidelink</w:t>
      </w:r>
      <w:proofErr w:type="spellEnd"/>
      <w:r w:rsidR="00CC4E4F" w:rsidRPr="00CC4E4F">
        <w:rPr>
          <w:rFonts w:eastAsia="宋体"/>
          <w:sz w:val="22"/>
          <w:lang w:eastAsia="zh-CN"/>
        </w:rPr>
        <w:t xml:space="preserve"> beam management</w:t>
      </w:r>
      <w:r w:rsidR="00CC4E4F">
        <w:rPr>
          <w:rFonts w:eastAsia="宋体"/>
          <w:sz w:val="22"/>
          <w:lang w:eastAsia="zh-CN"/>
        </w:rPr>
        <w:t xml:space="preserve"> </w:t>
      </w:r>
      <w:bookmarkEnd w:id="22"/>
      <w:r w:rsidR="00CC4E4F">
        <w:rPr>
          <w:rFonts w:eastAsia="宋体" w:hint="eastAsia"/>
          <w:sz w:val="22"/>
          <w:lang w:eastAsia="zh-CN"/>
        </w:rPr>
        <w:t>needs</w:t>
      </w:r>
      <w:r w:rsidR="00CC4E4F">
        <w:rPr>
          <w:rFonts w:eastAsia="宋体"/>
          <w:sz w:val="22"/>
          <w:lang w:eastAsia="zh-CN"/>
        </w:rPr>
        <w:t xml:space="preserve"> </w:t>
      </w:r>
      <w:r w:rsidR="00CC4E4F">
        <w:rPr>
          <w:rFonts w:eastAsia="宋体" w:hint="eastAsia"/>
          <w:sz w:val="22"/>
          <w:lang w:eastAsia="zh-CN"/>
        </w:rPr>
        <w:t>to</w:t>
      </w:r>
      <w:r w:rsidR="00CC4E4F">
        <w:rPr>
          <w:rFonts w:eastAsia="宋体"/>
          <w:sz w:val="22"/>
          <w:lang w:eastAsia="zh-CN"/>
        </w:rPr>
        <w:t xml:space="preserve"> wait for RAN1</w:t>
      </w:r>
      <w:r w:rsidR="00D653E2">
        <w:rPr>
          <w:rFonts w:eastAsia="宋体"/>
          <w:sz w:val="22"/>
          <w:lang w:eastAsia="zh-CN"/>
        </w:rPr>
        <w:t>/</w:t>
      </w:r>
      <w:r w:rsidR="00D653E2">
        <w:rPr>
          <w:rFonts w:eastAsia="宋体" w:hint="eastAsia"/>
          <w:sz w:val="22"/>
          <w:lang w:eastAsia="zh-CN"/>
        </w:rPr>
        <w:t>RAN2</w:t>
      </w:r>
      <w:r w:rsidR="00CC4E4F">
        <w:rPr>
          <w:rFonts w:eastAsia="宋体"/>
          <w:sz w:val="22"/>
          <w:lang w:eastAsia="zh-CN"/>
        </w:rPr>
        <w:t xml:space="preserve"> input on </w:t>
      </w:r>
      <w:proofErr w:type="spellStart"/>
      <w:r w:rsidR="00CC4E4F" w:rsidRPr="00CC4E4F">
        <w:rPr>
          <w:rFonts w:eastAsia="宋体"/>
          <w:sz w:val="22"/>
          <w:lang w:eastAsia="zh-CN"/>
        </w:rPr>
        <w:t>sidelink</w:t>
      </w:r>
      <w:proofErr w:type="spellEnd"/>
      <w:r w:rsidR="00CC4E4F" w:rsidRPr="00CC4E4F">
        <w:rPr>
          <w:rFonts w:eastAsia="宋体"/>
          <w:sz w:val="22"/>
          <w:lang w:eastAsia="zh-CN"/>
        </w:rPr>
        <w:t xml:space="preserve"> beam management</w:t>
      </w:r>
      <w:r w:rsidR="00CC4E4F" w:rsidRPr="00CC4E4F">
        <w:t xml:space="preserve"> </w:t>
      </w:r>
      <w:r w:rsidR="00CC4E4F" w:rsidRPr="00CC4E4F">
        <w:rPr>
          <w:rFonts w:eastAsia="宋体"/>
          <w:sz w:val="22"/>
          <w:lang w:eastAsia="zh-CN"/>
        </w:rPr>
        <w:lastRenderedPageBreak/>
        <w:t>mechanism</w:t>
      </w:r>
      <w:r w:rsidR="00CC4E4F">
        <w:rPr>
          <w:rFonts w:eastAsia="宋体"/>
          <w:sz w:val="22"/>
          <w:lang w:eastAsia="zh-CN"/>
        </w:rPr>
        <w:t>.</w:t>
      </w:r>
    </w:p>
    <w:p w14:paraId="26746D47" w14:textId="16AE3E21" w:rsidR="001F20CA" w:rsidRPr="00B933EE" w:rsidRDefault="001F20CA" w:rsidP="001F20C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304F0D">
        <w:rPr>
          <w:rFonts w:eastAsia="宋体"/>
          <w:b/>
          <w:i/>
          <w:sz w:val="22"/>
          <w:lang w:eastAsia="zh-CN"/>
        </w:rPr>
        <w:t>7</w:t>
      </w:r>
      <w:r w:rsidRPr="00B933EE">
        <w:rPr>
          <w:rFonts w:eastAsia="宋体"/>
          <w:b/>
          <w:i/>
          <w:sz w:val="22"/>
          <w:lang w:eastAsia="zh-CN"/>
        </w:rPr>
        <w:t>:</w:t>
      </w:r>
      <w:r w:rsidR="00304F0D">
        <w:rPr>
          <w:rFonts w:eastAsia="宋体"/>
          <w:b/>
          <w:i/>
          <w:sz w:val="22"/>
          <w:lang w:eastAsia="zh-CN"/>
        </w:rPr>
        <w:t xml:space="preserve"> It is suggested to</w:t>
      </w:r>
      <w:r w:rsidR="00304F0D" w:rsidRPr="00DA113D">
        <w:rPr>
          <w:rFonts w:eastAsia="宋体"/>
          <w:b/>
          <w:i/>
          <w:sz w:val="22"/>
          <w:lang w:eastAsia="zh-CN"/>
        </w:rPr>
        <w:t xml:space="preserve"> </w:t>
      </w:r>
      <w:r w:rsidR="00304F0D">
        <w:rPr>
          <w:rFonts w:eastAsia="宋体"/>
          <w:b/>
          <w:i/>
          <w:sz w:val="22"/>
          <w:lang w:eastAsia="zh-CN"/>
        </w:rPr>
        <w:t xml:space="preserve">postpone the discussion on </w:t>
      </w:r>
      <w:r w:rsidR="00304F0D" w:rsidRPr="00304F0D">
        <w:rPr>
          <w:rFonts w:eastAsia="宋体"/>
          <w:b/>
          <w:i/>
          <w:sz w:val="22"/>
          <w:lang w:eastAsia="zh-CN"/>
        </w:rPr>
        <w:t xml:space="preserve">RRM impacts for </w:t>
      </w:r>
      <w:proofErr w:type="spellStart"/>
      <w:r w:rsidR="00304F0D" w:rsidRPr="00304F0D">
        <w:rPr>
          <w:rFonts w:eastAsia="宋体"/>
          <w:b/>
          <w:i/>
          <w:sz w:val="22"/>
          <w:lang w:eastAsia="zh-CN"/>
        </w:rPr>
        <w:t>sidelink</w:t>
      </w:r>
      <w:proofErr w:type="spellEnd"/>
      <w:r w:rsidR="00304F0D" w:rsidRPr="00304F0D">
        <w:rPr>
          <w:rFonts w:eastAsia="宋体"/>
          <w:b/>
          <w:i/>
          <w:sz w:val="22"/>
          <w:lang w:eastAsia="zh-CN"/>
        </w:rPr>
        <w:t xml:space="preserve"> beam management</w:t>
      </w:r>
      <w:r w:rsidR="00304F0D">
        <w:rPr>
          <w:rFonts w:eastAsia="宋体"/>
          <w:b/>
          <w:i/>
          <w:sz w:val="22"/>
          <w:lang w:eastAsia="zh-CN"/>
        </w:rPr>
        <w:t xml:space="preserve"> in RRM session </w:t>
      </w:r>
      <w:r w:rsidR="00223AB9">
        <w:rPr>
          <w:rFonts w:eastAsia="宋体"/>
          <w:b/>
          <w:i/>
          <w:sz w:val="22"/>
          <w:lang w:eastAsia="zh-CN"/>
        </w:rPr>
        <w:t>until there has</w:t>
      </w:r>
      <w:r w:rsidR="00304F0D">
        <w:rPr>
          <w:rFonts w:eastAsia="宋体"/>
          <w:b/>
          <w:i/>
          <w:sz w:val="22"/>
          <w:lang w:eastAsia="zh-CN"/>
        </w:rPr>
        <w:t xml:space="preserve"> </w:t>
      </w:r>
      <w:r w:rsidR="00223AB9">
        <w:rPr>
          <w:rFonts w:eastAsia="宋体"/>
          <w:b/>
          <w:i/>
          <w:sz w:val="22"/>
          <w:lang w:eastAsia="zh-CN"/>
        </w:rPr>
        <w:t xml:space="preserve">further </w:t>
      </w:r>
      <w:r w:rsidR="00304F0D">
        <w:rPr>
          <w:rFonts w:eastAsia="宋体"/>
          <w:b/>
          <w:i/>
          <w:sz w:val="22"/>
          <w:lang w:eastAsia="zh-CN"/>
        </w:rPr>
        <w:t xml:space="preserve">inputs </w:t>
      </w:r>
      <w:r w:rsidR="00223AB9">
        <w:rPr>
          <w:rFonts w:eastAsia="宋体"/>
          <w:b/>
          <w:i/>
          <w:sz w:val="22"/>
          <w:lang w:eastAsia="zh-CN"/>
        </w:rPr>
        <w:t>from RAN1/RAN2</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2D96FAC2"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3C2A2D">
        <w:rPr>
          <w:rFonts w:eastAsia="宋体"/>
          <w:sz w:val="22"/>
          <w:lang w:eastAsia="zh-CN"/>
        </w:rPr>
        <w:t xml:space="preserve">R18 </w:t>
      </w:r>
      <w:proofErr w:type="spellStart"/>
      <w:r w:rsidR="003C2A2D">
        <w:rPr>
          <w:rFonts w:eastAsia="宋体"/>
          <w:sz w:val="22"/>
          <w:lang w:eastAsia="zh-CN"/>
        </w:rPr>
        <w:t>sidelink</w:t>
      </w:r>
      <w:proofErr w:type="spellEnd"/>
      <w:r w:rsidR="003C2A2D">
        <w:rPr>
          <w:rFonts w:eastAsia="宋体"/>
          <w:sz w:val="22"/>
          <w:lang w:eastAsia="zh-CN"/>
        </w:rPr>
        <w:t xml:space="preserve"> evolution</w:t>
      </w:r>
      <w:r w:rsidRPr="00291382">
        <w:rPr>
          <w:rFonts w:eastAsia="宋体"/>
          <w:sz w:val="22"/>
          <w:lang w:eastAsia="zh-CN"/>
        </w:rPr>
        <w:t>.</w:t>
      </w:r>
      <w:r w:rsidR="004C1E59">
        <w:rPr>
          <w:rFonts w:eastAsia="宋体"/>
          <w:sz w:val="22"/>
          <w:lang w:eastAsia="zh-CN"/>
        </w:rPr>
        <w:t xml:space="preserve"> The followings are provided.</w:t>
      </w:r>
    </w:p>
    <w:p w14:paraId="1DF85575" w14:textId="2AC563A4" w:rsidR="00DB0604" w:rsidRPr="00270443" w:rsidRDefault="00DB0604" w:rsidP="00DB0604">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1</w:t>
      </w:r>
      <w:r w:rsidRPr="00270443">
        <w:rPr>
          <w:rFonts w:eastAsia="宋体" w:hint="eastAsia"/>
          <w:b/>
          <w:i/>
          <w:sz w:val="22"/>
          <w:lang w:eastAsia="zh-CN"/>
        </w:rPr>
        <w:t>:</w:t>
      </w:r>
      <w:r>
        <w:rPr>
          <w:rFonts w:eastAsia="宋体"/>
          <w:b/>
          <w:i/>
          <w:sz w:val="22"/>
          <w:lang w:eastAsia="zh-CN"/>
        </w:rPr>
        <w:t xml:space="preserve"> It is suggested to</w:t>
      </w:r>
      <w:r w:rsidRPr="00DA113D">
        <w:rPr>
          <w:rFonts w:eastAsia="宋体"/>
          <w:b/>
          <w:i/>
          <w:sz w:val="22"/>
          <w:lang w:eastAsia="zh-CN"/>
        </w:rPr>
        <w:t xml:space="preserve"> </w:t>
      </w:r>
      <w:r>
        <w:rPr>
          <w:rFonts w:eastAsia="宋体"/>
          <w:b/>
          <w:i/>
          <w:sz w:val="22"/>
          <w:lang w:eastAsia="zh-CN"/>
        </w:rPr>
        <w:t xml:space="preserve">postpone the discussion on </w:t>
      </w:r>
      <w:r w:rsidRPr="00140293">
        <w:rPr>
          <w:rFonts w:eastAsia="宋体"/>
          <w:b/>
          <w:i/>
          <w:sz w:val="22"/>
          <w:lang w:eastAsia="zh-CN"/>
        </w:rPr>
        <w:t xml:space="preserve">NR </w:t>
      </w:r>
      <w:proofErr w:type="spellStart"/>
      <w:r w:rsidRPr="00140293">
        <w:rPr>
          <w:rFonts w:eastAsia="宋体"/>
          <w:b/>
          <w:i/>
          <w:sz w:val="22"/>
          <w:lang w:eastAsia="zh-CN"/>
        </w:rPr>
        <w:t>sidelink</w:t>
      </w:r>
      <w:proofErr w:type="spellEnd"/>
      <w:r w:rsidRPr="00140293">
        <w:rPr>
          <w:rFonts w:eastAsia="宋体"/>
          <w:b/>
          <w:i/>
          <w:sz w:val="22"/>
          <w:lang w:eastAsia="zh-CN"/>
        </w:rPr>
        <w:t xml:space="preserve"> CA operation</w:t>
      </w:r>
      <w:r>
        <w:rPr>
          <w:rFonts w:eastAsia="宋体"/>
          <w:b/>
          <w:i/>
          <w:sz w:val="22"/>
          <w:lang w:eastAsia="zh-CN"/>
        </w:rPr>
        <w:t xml:space="preserve"> in RRM session and the inputs in RAN#99</w:t>
      </w:r>
      <w:r w:rsidRPr="00DA113D">
        <w:rPr>
          <w:rFonts w:eastAsia="宋体"/>
          <w:b/>
          <w:i/>
          <w:sz w:val="22"/>
          <w:lang w:eastAsia="zh-CN"/>
        </w:rPr>
        <w:t xml:space="preserve"> </w:t>
      </w:r>
      <w:r>
        <w:rPr>
          <w:rFonts w:eastAsia="宋体"/>
          <w:b/>
          <w:i/>
          <w:sz w:val="22"/>
          <w:lang w:eastAsia="zh-CN"/>
        </w:rPr>
        <w:t>meeting are needed.</w:t>
      </w:r>
    </w:p>
    <w:p w14:paraId="3FA24D34" w14:textId="77777777" w:rsidR="00DB0604" w:rsidRPr="00270443" w:rsidRDefault="00DB0604" w:rsidP="00DB0604">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For</w:t>
      </w:r>
      <w:r w:rsidRPr="00C46F28">
        <w:rPr>
          <w:rFonts w:eastAsia="宋体"/>
          <w:b/>
          <w:i/>
          <w:sz w:val="22"/>
          <w:lang w:eastAsia="zh-CN"/>
        </w:rPr>
        <w:t xml:space="preserve">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 xml:space="preserve"> as </w:t>
      </w:r>
      <w:r w:rsidRPr="00C46F28">
        <w:rPr>
          <w:rFonts w:eastAsia="宋体"/>
          <w:b/>
          <w:i/>
          <w:sz w:val="22"/>
          <w:lang w:eastAsia="zh-CN"/>
        </w:rPr>
        <w:t>synchronization reference source in SL-U</w:t>
      </w:r>
      <w:r>
        <w:rPr>
          <w:rFonts w:eastAsia="宋体"/>
          <w:b/>
          <w:i/>
          <w:sz w:val="22"/>
          <w:lang w:eastAsia="zh-CN"/>
        </w:rPr>
        <w:t xml:space="preserve">, RAN4 needs to study the </w:t>
      </w:r>
      <w:r w:rsidRPr="00C46F28">
        <w:rPr>
          <w:rFonts w:eastAsia="宋体"/>
          <w:b/>
          <w:i/>
          <w:sz w:val="22"/>
          <w:lang w:eastAsia="zh-CN"/>
        </w:rPr>
        <w:t xml:space="preserve">conditions when </w:t>
      </w:r>
      <w:proofErr w:type="spellStart"/>
      <w:r w:rsidRPr="00C46F28">
        <w:rPr>
          <w:rFonts w:eastAsia="宋体"/>
          <w:b/>
          <w:i/>
          <w:sz w:val="22"/>
          <w:lang w:eastAsia="zh-CN"/>
        </w:rPr>
        <w:t>SyncRef</w:t>
      </w:r>
      <w:proofErr w:type="spellEnd"/>
      <w:r w:rsidRPr="00C46F28">
        <w:rPr>
          <w:rFonts w:eastAsia="宋体"/>
          <w:b/>
          <w:i/>
          <w:sz w:val="22"/>
          <w:lang w:eastAsia="zh-CN"/>
        </w:rPr>
        <w:t xml:space="preserve"> UE can be considered as available at the UE</w:t>
      </w:r>
      <w:r>
        <w:rPr>
          <w:rFonts w:eastAsia="宋体"/>
          <w:b/>
          <w:i/>
          <w:sz w:val="22"/>
          <w:lang w:eastAsia="zh-CN"/>
        </w:rPr>
        <w:t>.</w:t>
      </w:r>
    </w:p>
    <w:p w14:paraId="3EAC7C14" w14:textId="77777777" w:rsidR="00DB0604" w:rsidRPr="00270443" w:rsidRDefault="00DB0604" w:rsidP="00DB0604">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3</w:t>
      </w:r>
      <w:r w:rsidRPr="00270443">
        <w:rPr>
          <w:rFonts w:eastAsia="宋体" w:hint="eastAsia"/>
          <w:b/>
          <w:i/>
          <w:sz w:val="22"/>
          <w:lang w:eastAsia="zh-CN"/>
        </w:rPr>
        <w:t>:</w:t>
      </w:r>
      <w:r>
        <w:rPr>
          <w:rFonts w:eastAsia="宋体"/>
          <w:b/>
          <w:i/>
          <w:sz w:val="22"/>
          <w:lang w:eastAsia="zh-CN"/>
        </w:rPr>
        <w:t xml:space="preserve"> For</w:t>
      </w:r>
      <w:r w:rsidRPr="00C46F28">
        <w:rPr>
          <w:rFonts w:eastAsia="宋体"/>
          <w:b/>
          <w:i/>
          <w:sz w:val="22"/>
          <w:lang w:eastAsia="zh-CN"/>
        </w:rPr>
        <w:t xml:space="preserve"> SL-U</w:t>
      </w:r>
      <w:r>
        <w:rPr>
          <w:rFonts w:eastAsia="宋体"/>
          <w:b/>
          <w:i/>
          <w:sz w:val="22"/>
          <w:lang w:eastAsia="zh-CN"/>
        </w:rPr>
        <w:t xml:space="preserve">, the evaluation period </w:t>
      </w:r>
      <w:proofErr w:type="spellStart"/>
      <w:proofErr w:type="gramStart"/>
      <w:r w:rsidRPr="00A36015">
        <w:rPr>
          <w:rFonts w:eastAsia="宋体"/>
          <w:b/>
          <w:i/>
          <w:sz w:val="22"/>
          <w:lang w:eastAsia="zh-CN"/>
        </w:rPr>
        <w:t>T</w:t>
      </w:r>
      <w:r w:rsidRPr="00A36015">
        <w:rPr>
          <w:rFonts w:eastAsia="宋体"/>
          <w:b/>
          <w:i/>
          <w:sz w:val="22"/>
          <w:vertAlign w:val="subscript"/>
          <w:lang w:eastAsia="zh-CN"/>
        </w:rPr>
        <w:t>evaluate,SLSS</w:t>
      </w:r>
      <w:proofErr w:type="spellEnd"/>
      <w:proofErr w:type="gramEnd"/>
      <w:r w:rsidRPr="00A36015">
        <w:rPr>
          <w:rFonts w:eastAsia="宋体"/>
          <w:b/>
          <w:i/>
          <w:sz w:val="22"/>
          <w:lang w:eastAsia="zh-CN"/>
        </w:rPr>
        <w:t xml:space="preserve"> for</w:t>
      </w:r>
      <w:r>
        <w:rPr>
          <w:rFonts w:eastAsia="宋体"/>
          <w:b/>
          <w:i/>
          <w:sz w:val="22"/>
          <w:lang w:eastAsia="zh-CN"/>
        </w:rPr>
        <w:t xml:space="preserve"> i</w:t>
      </w:r>
      <w:r w:rsidRPr="00A36015">
        <w:rPr>
          <w:rFonts w:eastAsia="宋体"/>
          <w:b/>
          <w:i/>
          <w:sz w:val="22"/>
          <w:lang w:eastAsia="zh-CN"/>
        </w:rPr>
        <w:t>nitiation/</w:t>
      </w:r>
      <w:r>
        <w:rPr>
          <w:rFonts w:eastAsia="宋体"/>
          <w:b/>
          <w:i/>
          <w:sz w:val="22"/>
          <w:lang w:eastAsia="zh-CN"/>
        </w:rPr>
        <w:t>c</w:t>
      </w:r>
      <w:r w:rsidRPr="00A36015">
        <w:rPr>
          <w:rFonts w:eastAsia="宋体"/>
          <w:b/>
          <w:i/>
          <w:sz w:val="22"/>
          <w:lang w:eastAsia="zh-CN"/>
        </w:rPr>
        <w:t>ease of SLSS transmissions</w:t>
      </w:r>
      <w:r>
        <w:rPr>
          <w:rFonts w:eastAsia="宋体"/>
          <w:b/>
          <w:i/>
          <w:sz w:val="22"/>
          <w:lang w:eastAsia="zh-CN"/>
        </w:rPr>
        <w:t xml:space="preserve"> with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 xml:space="preserve"> as </w:t>
      </w:r>
      <w:r w:rsidRPr="00C46F28">
        <w:rPr>
          <w:rFonts w:eastAsia="宋体"/>
          <w:b/>
          <w:i/>
          <w:sz w:val="22"/>
          <w:lang w:eastAsia="zh-CN"/>
        </w:rPr>
        <w:t>synchronization reference source</w:t>
      </w:r>
      <w:r>
        <w:rPr>
          <w:rFonts w:eastAsia="宋体"/>
          <w:b/>
          <w:i/>
          <w:sz w:val="22"/>
          <w:lang w:eastAsia="zh-CN"/>
        </w:rPr>
        <w:t xml:space="preserve"> needs to be extended due to </w:t>
      </w:r>
      <w:r w:rsidRPr="00A36015">
        <w:rPr>
          <w:rFonts w:eastAsia="宋体"/>
          <w:b/>
          <w:i/>
          <w:sz w:val="22"/>
          <w:lang w:eastAsia="zh-CN"/>
        </w:rPr>
        <w:t>non-available S-SSB occasions</w:t>
      </w:r>
      <w:r>
        <w:rPr>
          <w:rFonts w:eastAsia="宋体"/>
          <w:b/>
          <w:i/>
          <w:sz w:val="22"/>
          <w:lang w:eastAsia="zh-CN"/>
        </w:rPr>
        <w:t xml:space="preserve"> from the selected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w:t>
      </w:r>
    </w:p>
    <w:p w14:paraId="40060ECE" w14:textId="77777777" w:rsidR="00DB0604" w:rsidRDefault="00DB0604" w:rsidP="00DB0604">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4</w:t>
      </w:r>
      <w:r w:rsidRPr="00270443">
        <w:rPr>
          <w:rFonts w:eastAsia="宋体" w:hint="eastAsia"/>
          <w:b/>
          <w:i/>
          <w:sz w:val="22"/>
          <w:lang w:eastAsia="zh-CN"/>
        </w:rPr>
        <w:t>:</w:t>
      </w:r>
      <w:r>
        <w:rPr>
          <w:rFonts w:eastAsia="宋体"/>
          <w:b/>
          <w:i/>
          <w:sz w:val="22"/>
          <w:lang w:eastAsia="zh-CN"/>
        </w:rPr>
        <w:t xml:space="preserve"> For</w:t>
      </w:r>
      <w:r w:rsidRPr="00C46F28">
        <w:rPr>
          <w:rFonts w:eastAsia="宋体"/>
          <w:b/>
          <w:i/>
          <w:sz w:val="22"/>
          <w:lang w:eastAsia="zh-CN"/>
        </w:rPr>
        <w:t xml:space="preserve"> SL-U</w:t>
      </w:r>
      <w:r>
        <w:rPr>
          <w:rFonts w:eastAsia="宋体"/>
          <w:b/>
          <w:i/>
          <w:sz w:val="22"/>
          <w:lang w:eastAsia="zh-CN"/>
        </w:rPr>
        <w:t xml:space="preserve">, RAN4 needs to study how to specify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 xml:space="preserve"> identification requirements and the following aspects can be considered:</w:t>
      </w:r>
    </w:p>
    <w:p w14:paraId="4372C742" w14:textId="77777777" w:rsidR="00DB0604" w:rsidRPr="00C56D47" w:rsidRDefault="00DB0604" w:rsidP="00620A65">
      <w:pPr>
        <w:pStyle w:val="afe"/>
        <w:widowControl w:val="0"/>
        <w:numPr>
          <w:ilvl w:val="0"/>
          <w:numId w:val="20"/>
        </w:numPr>
        <w:adjustRightInd w:val="0"/>
        <w:snapToGrid w:val="0"/>
        <w:spacing w:before="180"/>
        <w:rPr>
          <w:rFonts w:eastAsia="宋体"/>
          <w:b/>
          <w:i/>
          <w:sz w:val="22"/>
          <w:lang w:eastAsia="zh-CN"/>
        </w:rPr>
      </w:pPr>
      <w:r w:rsidRPr="00C56D47">
        <w:rPr>
          <w:rFonts w:eastAsia="宋体"/>
          <w:b/>
          <w:i/>
          <w:sz w:val="22"/>
          <w:lang w:eastAsia="zh-CN"/>
        </w:rPr>
        <w:t xml:space="preserve">Whether/how to extend the S-PSS/S-SSS detection time for </w:t>
      </w:r>
      <w:proofErr w:type="spellStart"/>
      <w:r w:rsidRPr="00C56D47">
        <w:rPr>
          <w:rFonts w:eastAsia="宋体"/>
          <w:b/>
          <w:i/>
          <w:sz w:val="22"/>
          <w:lang w:eastAsia="zh-CN"/>
        </w:rPr>
        <w:t>SyncRef</w:t>
      </w:r>
      <w:proofErr w:type="spellEnd"/>
      <w:r w:rsidRPr="00C56D47">
        <w:rPr>
          <w:rFonts w:eastAsia="宋体"/>
          <w:b/>
          <w:i/>
          <w:sz w:val="22"/>
          <w:lang w:eastAsia="zh-CN"/>
        </w:rPr>
        <w:t xml:space="preserve"> UE identification.</w:t>
      </w:r>
    </w:p>
    <w:p w14:paraId="25530153" w14:textId="77777777" w:rsidR="00DB0604" w:rsidRPr="00C56D47" w:rsidRDefault="00DB0604" w:rsidP="00620A65">
      <w:pPr>
        <w:pStyle w:val="afe"/>
        <w:widowControl w:val="0"/>
        <w:numPr>
          <w:ilvl w:val="0"/>
          <w:numId w:val="20"/>
        </w:numPr>
        <w:adjustRightInd w:val="0"/>
        <w:snapToGrid w:val="0"/>
        <w:spacing w:before="180"/>
        <w:rPr>
          <w:rFonts w:eastAsia="宋体"/>
          <w:b/>
          <w:i/>
          <w:sz w:val="22"/>
          <w:lang w:eastAsia="zh-CN"/>
        </w:rPr>
      </w:pPr>
      <w:r w:rsidRPr="00C56D47">
        <w:rPr>
          <w:rFonts w:eastAsia="宋体"/>
          <w:b/>
          <w:i/>
          <w:sz w:val="22"/>
          <w:lang w:eastAsia="zh-CN"/>
        </w:rPr>
        <w:t>Whether/how to increase the search opportunities during S-PSS/S-SSS detection time.</w:t>
      </w:r>
    </w:p>
    <w:p w14:paraId="7C669887" w14:textId="77777777" w:rsidR="00DB0604" w:rsidRPr="00C56D47" w:rsidRDefault="00DB0604" w:rsidP="00620A65">
      <w:pPr>
        <w:pStyle w:val="afe"/>
        <w:widowControl w:val="0"/>
        <w:numPr>
          <w:ilvl w:val="0"/>
          <w:numId w:val="20"/>
        </w:numPr>
        <w:adjustRightInd w:val="0"/>
        <w:snapToGrid w:val="0"/>
        <w:spacing w:before="180"/>
        <w:rPr>
          <w:rFonts w:eastAsia="宋体"/>
          <w:b/>
          <w:i/>
          <w:sz w:val="22"/>
          <w:lang w:eastAsia="zh-CN"/>
        </w:rPr>
      </w:pPr>
      <w:r w:rsidRPr="00C56D47">
        <w:rPr>
          <w:rFonts w:eastAsia="宋体" w:hint="eastAsia"/>
          <w:b/>
          <w:i/>
          <w:sz w:val="22"/>
          <w:lang w:eastAsia="zh-CN"/>
        </w:rPr>
        <w:t>H</w:t>
      </w:r>
      <w:r w:rsidRPr="00C56D47">
        <w:rPr>
          <w:rFonts w:eastAsia="宋体"/>
          <w:b/>
          <w:i/>
          <w:sz w:val="22"/>
          <w:lang w:eastAsia="zh-CN"/>
        </w:rPr>
        <w:t>ow to extend S-SSB based measurement period due to non-available S-SSB occasions.</w:t>
      </w:r>
    </w:p>
    <w:p w14:paraId="34D99B57" w14:textId="77777777" w:rsidR="00DB0604" w:rsidRDefault="00DB0604" w:rsidP="00DB0604">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5</w:t>
      </w:r>
      <w:r w:rsidRPr="00270443">
        <w:rPr>
          <w:rFonts w:eastAsia="宋体" w:hint="eastAsia"/>
          <w:b/>
          <w:i/>
          <w:sz w:val="22"/>
          <w:lang w:eastAsia="zh-CN"/>
        </w:rPr>
        <w:t>:</w:t>
      </w:r>
      <w:r>
        <w:rPr>
          <w:rFonts w:eastAsia="宋体"/>
          <w:b/>
          <w:i/>
          <w:sz w:val="22"/>
          <w:lang w:eastAsia="zh-CN"/>
        </w:rPr>
        <w:t xml:space="preserve"> For</w:t>
      </w:r>
      <w:r w:rsidRPr="00C46F28">
        <w:rPr>
          <w:rFonts w:eastAsia="宋体"/>
          <w:b/>
          <w:i/>
          <w:sz w:val="22"/>
          <w:lang w:eastAsia="zh-CN"/>
        </w:rPr>
        <w:t xml:space="preserve"> </w:t>
      </w:r>
      <w:proofErr w:type="spellStart"/>
      <w:r w:rsidRPr="00766173">
        <w:rPr>
          <w:rFonts w:eastAsia="宋体"/>
          <w:b/>
          <w:i/>
          <w:sz w:val="22"/>
          <w:lang w:eastAsia="zh-CN"/>
        </w:rPr>
        <w:t>sidelink</w:t>
      </w:r>
      <w:proofErr w:type="spellEnd"/>
      <w:r w:rsidRPr="00766173">
        <w:rPr>
          <w:rFonts w:eastAsia="宋体"/>
          <w:b/>
          <w:i/>
          <w:sz w:val="22"/>
          <w:lang w:eastAsia="zh-CN"/>
        </w:rPr>
        <w:t xml:space="preserve"> operation on FR2</w:t>
      </w:r>
      <w:r>
        <w:rPr>
          <w:rFonts w:eastAsia="宋体"/>
          <w:b/>
          <w:i/>
          <w:sz w:val="22"/>
          <w:lang w:eastAsia="zh-CN"/>
        </w:rPr>
        <w:t xml:space="preserve">, RAN4 needs to study the following aspects for </w:t>
      </w:r>
      <w:r w:rsidRPr="00766173">
        <w:rPr>
          <w:rFonts w:eastAsia="宋体"/>
          <w:b/>
          <w:i/>
          <w:sz w:val="22"/>
          <w:lang w:eastAsia="zh-CN"/>
        </w:rPr>
        <w:t>SL transmit timing requirements</w:t>
      </w:r>
    </w:p>
    <w:p w14:paraId="1B2933DF" w14:textId="77777777" w:rsidR="00DB0604" w:rsidRPr="00C56D47" w:rsidRDefault="00DB0604" w:rsidP="00620A65">
      <w:pPr>
        <w:pStyle w:val="afe"/>
        <w:widowControl w:val="0"/>
        <w:numPr>
          <w:ilvl w:val="0"/>
          <w:numId w:val="20"/>
        </w:numPr>
        <w:adjustRightInd w:val="0"/>
        <w:snapToGrid w:val="0"/>
        <w:spacing w:before="180"/>
        <w:rPr>
          <w:rFonts w:eastAsia="宋体"/>
          <w:b/>
          <w:i/>
          <w:sz w:val="22"/>
          <w:lang w:eastAsia="zh-CN"/>
        </w:rPr>
      </w:pPr>
      <w:r>
        <w:rPr>
          <w:rFonts w:eastAsia="宋体"/>
          <w:b/>
          <w:i/>
          <w:sz w:val="22"/>
          <w:lang w:eastAsia="zh-CN"/>
        </w:rPr>
        <w:t>T</w:t>
      </w:r>
      <w:r w:rsidRPr="003C2A2D">
        <w:rPr>
          <w:rFonts w:eastAsia="宋体"/>
          <w:b/>
          <w:i/>
          <w:sz w:val="22"/>
          <w:lang w:eastAsia="zh-CN"/>
        </w:rPr>
        <w:t xml:space="preserve">ransmission timing error </w:t>
      </w:r>
      <w:r>
        <w:rPr>
          <w:rFonts w:eastAsia="宋体"/>
          <w:b/>
          <w:i/>
          <w:sz w:val="22"/>
          <w:lang w:eastAsia="zh-CN"/>
        </w:rPr>
        <w:t xml:space="preserve">with GNSS as </w:t>
      </w:r>
      <w:r w:rsidRPr="00C46F28">
        <w:rPr>
          <w:rFonts w:eastAsia="宋体"/>
          <w:b/>
          <w:i/>
          <w:sz w:val="22"/>
          <w:lang w:eastAsia="zh-CN"/>
        </w:rPr>
        <w:t>synchronization reference source</w:t>
      </w:r>
    </w:p>
    <w:p w14:paraId="16B7AEA2" w14:textId="77777777" w:rsidR="00DB0604" w:rsidRPr="00C56D47" w:rsidRDefault="00DB0604" w:rsidP="00620A65">
      <w:pPr>
        <w:pStyle w:val="afe"/>
        <w:widowControl w:val="0"/>
        <w:numPr>
          <w:ilvl w:val="0"/>
          <w:numId w:val="20"/>
        </w:numPr>
        <w:adjustRightInd w:val="0"/>
        <w:snapToGrid w:val="0"/>
        <w:spacing w:before="180"/>
        <w:rPr>
          <w:rFonts w:eastAsia="宋体"/>
          <w:b/>
          <w:i/>
          <w:sz w:val="22"/>
          <w:lang w:eastAsia="zh-CN"/>
        </w:rPr>
      </w:pPr>
      <w:r>
        <w:rPr>
          <w:rFonts w:eastAsia="宋体"/>
          <w:b/>
          <w:i/>
          <w:sz w:val="22"/>
          <w:lang w:eastAsia="zh-CN"/>
        </w:rPr>
        <w:t>T</w:t>
      </w:r>
      <w:r w:rsidRPr="003C2A2D">
        <w:rPr>
          <w:rFonts w:eastAsia="宋体"/>
          <w:b/>
          <w:i/>
          <w:sz w:val="22"/>
          <w:lang w:eastAsia="zh-CN"/>
        </w:rPr>
        <w:t xml:space="preserve">ransmission timing error </w:t>
      </w:r>
      <w:r>
        <w:rPr>
          <w:rFonts w:eastAsia="宋体"/>
          <w:b/>
          <w:i/>
          <w:sz w:val="22"/>
          <w:lang w:eastAsia="zh-CN"/>
        </w:rPr>
        <w:t xml:space="preserve">with NR FR2 cell as </w:t>
      </w:r>
      <w:r w:rsidRPr="00C46F28">
        <w:rPr>
          <w:rFonts w:eastAsia="宋体"/>
          <w:b/>
          <w:i/>
          <w:sz w:val="22"/>
          <w:lang w:eastAsia="zh-CN"/>
        </w:rPr>
        <w:t>synchronization reference source</w:t>
      </w:r>
    </w:p>
    <w:p w14:paraId="1FB32E4E" w14:textId="77777777" w:rsidR="00DB0604" w:rsidRDefault="00DB0604" w:rsidP="00620A65">
      <w:pPr>
        <w:pStyle w:val="afe"/>
        <w:widowControl w:val="0"/>
        <w:numPr>
          <w:ilvl w:val="0"/>
          <w:numId w:val="20"/>
        </w:numPr>
        <w:adjustRightInd w:val="0"/>
        <w:snapToGrid w:val="0"/>
        <w:spacing w:before="180"/>
        <w:rPr>
          <w:rFonts w:eastAsia="宋体"/>
          <w:b/>
          <w:i/>
          <w:sz w:val="22"/>
          <w:lang w:eastAsia="zh-CN"/>
        </w:rPr>
      </w:pPr>
      <w:r>
        <w:rPr>
          <w:rFonts w:eastAsia="宋体"/>
          <w:b/>
          <w:i/>
          <w:sz w:val="22"/>
          <w:lang w:eastAsia="zh-CN"/>
        </w:rPr>
        <w:t>T</w:t>
      </w:r>
      <w:r w:rsidRPr="003C2A2D">
        <w:rPr>
          <w:rFonts w:eastAsia="宋体"/>
          <w:b/>
          <w:i/>
          <w:sz w:val="22"/>
          <w:lang w:eastAsia="zh-CN"/>
        </w:rPr>
        <w:t xml:space="preserve">ransmission timing error </w:t>
      </w:r>
      <w:r>
        <w:rPr>
          <w:rFonts w:eastAsia="宋体"/>
          <w:b/>
          <w:i/>
          <w:sz w:val="22"/>
          <w:lang w:eastAsia="zh-CN"/>
        </w:rPr>
        <w:t xml:space="preserve">with FR2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 xml:space="preserve"> as </w:t>
      </w:r>
      <w:r w:rsidRPr="00C46F28">
        <w:rPr>
          <w:rFonts w:eastAsia="宋体"/>
          <w:b/>
          <w:i/>
          <w:sz w:val="22"/>
          <w:lang w:eastAsia="zh-CN"/>
        </w:rPr>
        <w:t>synchronization reference source</w:t>
      </w:r>
    </w:p>
    <w:p w14:paraId="38043BAE" w14:textId="77777777" w:rsidR="00DB0604" w:rsidRPr="00C56D47" w:rsidRDefault="00DB0604" w:rsidP="00620A65">
      <w:pPr>
        <w:pStyle w:val="afe"/>
        <w:widowControl w:val="0"/>
        <w:numPr>
          <w:ilvl w:val="0"/>
          <w:numId w:val="20"/>
        </w:numPr>
        <w:adjustRightInd w:val="0"/>
        <w:snapToGrid w:val="0"/>
        <w:spacing w:before="180"/>
        <w:rPr>
          <w:rFonts w:eastAsia="宋体"/>
          <w:b/>
          <w:i/>
          <w:sz w:val="22"/>
          <w:lang w:eastAsia="zh-CN"/>
        </w:rPr>
      </w:pPr>
      <w:r>
        <w:rPr>
          <w:rFonts w:eastAsia="宋体"/>
          <w:b/>
          <w:i/>
          <w:sz w:val="22"/>
          <w:lang w:eastAsia="zh-CN"/>
        </w:rPr>
        <w:t>W</w:t>
      </w:r>
      <w:r>
        <w:rPr>
          <w:rFonts w:eastAsia="宋体" w:hint="eastAsia"/>
          <w:b/>
          <w:i/>
          <w:sz w:val="22"/>
          <w:lang w:eastAsia="zh-CN"/>
        </w:rPr>
        <w:t>hether</w:t>
      </w:r>
      <w:r>
        <w:rPr>
          <w:rFonts w:eastAsia="宋体"/>
          <w:b/>
          <w:i/>
          <w:sz w:val="22"/>
          <w:lang w:eastAsia="zh-CN"/>
        </w:rPr>
        <w:t xml:space="preserve"> NR FR1 cell or </w:t>
      </w:r>
      <w:r w:rsidRPr="003C2A2D">
        <w:rPr>
          <w:rFonts w:eastAsia="宋体"/>
          <w:b/>
          <w:i/>
          <w:sz w:val="22"/>
          <w:lang w:eastAsia="zh-CN"/>
        </w:rPr>
        <w:t>E-UTRAN cell</w:t>
      </w:r>
      <w:r>
        <w:rPr>
          <w:rFonts w:eastAsia="宋体"/>
          <w:b/>
          <w:i/>
          <w:sz w:val="22"/>
          <w:lang w:eastAsia="zh-CN"/>
        </w:rPr>
        <w:t xml:space="preserve"> can be used as </w:t>
      </w:r>
      <w:r w:rsidRPr="00C46F28">
        <w:rPr>
          <w:rFonts w:eastAsia="宋体"/>
          <w:b/>
          <w:i/>
          <w:sz w:val="22"/>
          <w:lang w:eastAsia="zh-CN"/>
        </w:rPr>
        <w:t>synchronization reference source</w:t>
      </w:r>
    </w:p>
    <w:p w14:paraId="580C544C" w14:textId="375B0CC4" w:rsidR="00DB0604" w:rsidRDefault="00DB0604" w:rsidP="00DB0604">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6</w:t>
      </w:r>
      <w:r w:rsidRPr="00270443">
        <w:rPr>
          <w:rFonts w:eastAsia="宋体" w:hint="eastAsia"/>
          <w:b/>
          <w:i/>
          <w:sz w:val="22"/>
          <w:lang w:eastAsia="zh-CN"/>
        </w:rPr>
        <w:t>:</w:t>
      </w:r>
      <w:r>
        <w:rPr>
          <w:rFonts w:eastAsia="宋体"/>
          <w:b/>
          <w:i/>
          <w:sz w:val="22"/>
          <w:lang w:eastAsia="zh-CN"/>
        </w:rPr>
        <w:t xml:space="preserve"> </w:t>
      </w:r>
      <w:r w:rsidR="00304F0D">
        <w:rPr>
          <w:rFonts w:eastAsia="宋体"/>
          <w:b/>
          <w:i/>
          <w:sz w:val="22"/>
          <w:lang w:eastAsia="zh-CN"/>
        </w:rPr>
        <w:t>For</w:t>
      </w:r>
      <w:r w:rsidR="00304F0D" w:rsidRPr="00C46F28">
        <w:rPr>
          <w:rFonts w:eastAsia="宋体"/>
          <w:b/>
          <w:i/>
          <w:sz w:val="22"/>
          <w:lang w:eastAsia="zh-CN"/>
        </w:rPr>
        <w:t xml:space="preserve"> </w:t>
      </w:r>
      <w:proofErr w:type="spellStart"/>
      <w:r w:rsidR="00304F0D" w:rsidRPr="00766173">
        <w:rPr>
          <w:rFonts w:eastAsia="宋体"/>
          <w:b/>
          <w:i/>
          <w:sz w:val="22"/>
          <w:lang w:eastAsia="zh-CN"/>
        </w:rPr>
        <w:t>sidelink</w:t>
      </w:r>
      <w:proofErr w:type="spellEnd"/>
      <w:r w:rsidR="00304F0D" w:rsidRPr="00766173">
        <w:rPr>
          <w:rFonts w:eastAsia="宋体"/>
          <w:b/>
          <w:i/>
          <w:sz w:val="22"/>
          <w:lang w:eastAsia="zh-CN"/>
        </w:rPr>
        <w:t xml:space="preserve"> operation on FR2</w:t>
      </w:r>
      <w:r w:rsidR="00304F0D">
        <w:rPr>
          <w:rFonts w:eastAsia="宋体"/>
          <w:b/>
          <w:i/>
          <w:sz w:val="22"/>
          <w:lang w:eastAsia="zh-CN"/>
        </w:rPr>
        <w:t xml:space="preserve">, RAN4 needs to define the </w:t>
      </w:r>
      <w:r w:rsidR="00304F0D" w:rsidRPr="009E1AFA">
        <w:rPr>
          <w:rFonts w:eastAsia="宋体"/>
          <w:b/>
          <w:i/>
          <w:sz w:val="22"/>
          <w:lang w:eastAsia="zh-CN"/>
        </w:rPr>
        <w:t>initiation/cease of SLSS transmissions requirements</w:t>
      </w:r>
      <w:r w:rsidR="00304F0D">
        <w:rPr>
          <w:rFonts w:eastAsia="宋体"/>
          <w:b/>
          <w:i/>
          <w:sz w:val="22"/>
          <w:lang w:eastAsia="zh-CN"/>
        </w:rPr>
        <w:t xml:space="preserve"> with NR FR2 cell as </w:t>
      </w:r>
      <w:r w:rsidR="00304F0D" w:rsidRPr="00C46F28">
        <w:rPr>
          <w:rFonts w:eastAsia="宋体"/>
          <w:b/>
          <w:i/>
          <w:sz w:val="22"/>
          <w:lang w:eastAsia="zh-CN"/>
        </w:rPr>
        <w:t>synchronization reference source</w:t>
      </w:r>
      <w:r w:rsidR="00304F0D">
        <w:rPr>
          <w:rFonts w:eastAsia="宋体"/>
          <w:b/>
          <w:i/>
          <w:sz w:val="22"/>
          <w:lang w:eastAsia="zh-CN"/>
        </w:rPr>
        <w:t xml:space="preserve">, where the </w:t>
      </w:r>
      <w:r w:rsidR="00304F0D" w:rsidRPr="00CB1EBF">
        <w:rPr>
          <w:rFonts w:eastAsia="宋体"/>
          <w:b/>
          <w:i/>
          <w:sz w:val="22"/>
          <w:lang w:eastAsia="zh-CN"/>
        </w:rPr>
        <w:t>evaluation period for initiation/cease of SLSS transmissions</w:t>
      </w:r>
      <w:r w:rsidR="00304F0D">
        <w:rPr>
          <w:rFonts w:eastAsia="宋体"/>
          <w:b/>
          <w:i/>
          <w:sz w:val="22"/>
          <w:lang w:eastAsia="zh-CN"/>
        </w:rPr>
        <w:t xml:space="preserve"> can be defined as</w:t>
      </w:r>
      <w:r w:rsidR="00304F0D" w:rsidRPr="00304F0D">
        <w:t xml:space="preserve"> </w:t>
      </w:r>
      <w:r w:rsidR="00304F0D" w:rsidRPr="00304F0D">
        <w:rPr>
          <w:rFonts w:eastAsia="宋体"/>
          <w:b/>
          <w:i/>
          <w:sz w:val="22"/>
          <w:lang w:eastAsia="zh-CN"/>
        </w:rPr>
        <w:t xml:space="preserve">twice </w:t>
      </w:r>
      <w:r w:rsidR="00304F0D">
        <w:rPr>
          <w:rFonts w:eastAsia="宋体"/>
          <w:b/>
          <w:i/>
          <w:sz w:val="22"/>
          <w:lang w:eastAsia="zh-CN"/>
        </w:rPr>
        <w:t xml:space="preserve">the existing </w:t>
      </w:r>
      <w:r w:rsidR="00304F0D" w:rsidRPr="00CB1EBF">
        <w:rPr>
          <w:rFonts w:eastAsia="宋体"/>
          <w:b/>
          <w:i/>
          <w:sz w:val="22"/>
          <w:lang w:eastAsia="zh-CN"/>
        </w:rPr>
        <w:t>SSB L3 measurement period in FR2 without measurement gaps</w:t>
      </w:r>
      <w:r w:rsidR="00304F0D">
        <w:rPr>
          <w:rFonts w:eastAsia="宋体"/>
          <w:b/>
          <w:i/>
          <w:sz w:val="22"/>
          <w:lang w:eastAsia="zh-CN"/>
        </w:rPr>
        <w:t>.</w:t>
      </w:r>
    </w:p>
    <w:p w14:paraId="7B99D84F" w14:textId="59DA6274" w:rsidR="00DB0604" w:rsidRPr="00223AB9" w:rsidRDefault="00223AB9" w:rsidP="00EA6E51">
      <w:pPr>
        <w:widowControl w:val="0"/>
        <w:adjustRightInd w:val="0"/>
        <w:snapToGrid w:val="0"/>
        <w:spacing w:before="180"/>
        <w:rPr>
          <w:rFonts w:eastAsia="宋体"/>
          <w:b/>
          <w:i/>
          <w:sz w:val="22"/>
          <w:szCs w:val="22"/>
          <w:lang w:eastAsia="zh-CN"/>
        </w:rPr>
      </w:pPr>
      <w:r w:rsidRPr="00B933EE">
        <w:rPr>
          <w:rFonts w:eastAsia="宋体"/>
          <w:b/>
          <w:i/>
          <w:sz w:val="22"/>
          <w:lang w:eastAsia="zh-CN"/>
        </w:rPr>
        <w:t>Proposal</w:t>
      </w:r>
      <w:r>
        <w:rPr>
          <w:rFonts w:eastAsia="宋体"/>
          <w:b/>
          <w:i/>
          <w:sz w:val="22"/>
          <w:lang w:eastAsia="zh-CN"/>
        </w:rPr>
        <w:t xml:space="preserve"> 7</w:t>
      </w:r>
      <w:r w:rsidRPr="00B933EE">
        <w:rPr>
          <w:rFonts w:eastAsia="宋体"/>
          <w:b/>
          <w:i/>
          <w:sz w:val="22"/>
          <w:lang w:eastAsia="zh-CN"/>
        </w:rPr>
        <w:t>:</w:t>
      </w:r>
      <w:r>
        <w:rPr>
          <w:rFonts w:eastAsia="宋体"/>
          <w:b/>
          <w:i/>
          <w:sz w:val="22"/>
          <w:lang w:eastAsia="zh-CN"/>
        </w:rPr>
        <w:t xml:space="preserve"> It is suggested to</w:t>
      </w:r>
      <w:r w:rsidRPr="00DA113D">
        <w:rPr>
          <w:rFonts w:eastAsia="宋体"/>
          <w:b/>
          <w:i/>
          <w:sz w:val="22"/>
          <w:lang w:eastAsia="zh-CN"/>
        </w:rPr>
        <w:t xml:space="preserve"> </w:t>
      </w:r>
      <w:r>
        <w:rPr>
          <w:rFonts w:eastAsia="宋体"/>
          <w:b/>
          <w:i/>
          <w:sz w:val="22"/>
          <w:lang w:eastAsia="zh-CN"/>
        </w:rPr>
        <w:t xml:space="preserve">postpone the discussion on </w:t>
      </w:r>
      <w:r w:rsidRPr="00304F0D">
        <w:rPr>
          <w:rFonts w:eastAsia="宋体"/>
          <w:b/>
          <w:i/>
          <w:sz w:val="22"/>
          <w:lang w:eastAsia="zh-CN"/>
        </w:rPr>
        <w:t xml:space="preserve">RRM impacts for </w:t>
      </w:r>
      <w:proofErr w:type="spellStart"/>
      <w:r w:rsidRPr="00304F0D">
        <w:rPr>
          <w:rFonts w:eastAsia="宋体"/>
          <w:b/>
          <w:i/>
          <w:sz w:val="22"/>
          <w:lang w:eastAsia="zh-CN"/>
        </w:rPr>
        <w:t>sidelink</w:t>
      </w:r>
      <w:proofErr w:type="spellEnd"/>
      <w:r w:rsidRPr="00304F0D">
        <w:rPr>
          <w:rFonts w:eastAsia="宋体"/>
          <w:b/>
          <w:i/>
          <w:sz w:val="22"/>
          <w:lang w:eastAsia="zh-CN"/>
        </w:rPr>
        <w:t xml:space="preserve"> beam management</w:t>
      </w:r>
      <w:r>
        <w:rPr>
          <w:rFonts w:eastAsia="宋体"/>
          <w:b/>
          <w:i/>
          <w:sz w:val="22"/>
          <w:lang w:eastAsia="zh-CN"/>
        </w:rPr>
        <w:t xml:space="preserve"> in RRM session until there has further inputs from RAN1/RAN2.</w:t>
      </w:r>
    </w:p>
    <w:p w14:paraId="722BA065" w14:textId="77777777" w:rsidR="00C0754F" w:rsidRDefault="00C0754F" w:rsidP="00C0754F">
      <w:pPr>
        <w:pStyle w:val="1"/>
        <w:jc w:val="both"/>
        <w:rPr>
          <w:lang w:val="en-US"/>
        </w:rPr>
      </w:pPr>
      <w:r w:rsidRPr="00C0754F">
        <w:rPr>
          <w:lang w:val="en-US"/>
        </w:rPr>
        <w:t>Reference</w:t>
      </w:r>
    </w:p>
    <w:p w14:paraId="48966B1E" w14:textId="13C10BCE" w:rsidR="00867766" w:rsidRPr="00867766" w:rsidRDefault="00707ACB" w:rsidP="00291382">
      <w:pPr>
        <w:widowControl w:val="0"/>
        <w:numPr>
          <w:ilvl w:val="0"/>
          <w:numId w:val="5"/>
        </w:numPr>
        <w:tabs>
          <w:tab w:val="left" w:pos="426"/>
        </w:tabs>
        <w:rPr>
          <w:rFonts w:eastAsia="宋体"/>
          <w:sz w:val="22"/>
          <w:szCs w:val="22"/>
          <w:lang w:eastAsia="zh-CN"/>
        </w:rPr>
      </w:pPr>
      <w:r w:rsidRPr="00707ACB">
        <w:rPr>
          <w:rFonts w:eastAsia="宋体"/>
          <w:sz w:val="22"/>
          <w:szCs w:val="22"/>
          <w:lang w:eastAsia="zh-CN"/>
        </w:rPr>
        <w:t>RP-</w:t>
      </w:r>
      <w:proofErr w:type="gramStart"/>
      <w:r w:rsidRPr="00707ACB">
        <w:rPr>
          <w:rFonts w:eastAsia="宋体"/>
          <w:sz w:val="22"/>
          <w:szCs w:val="22"/>
          <w:lang w:eastAsia="zh-CN"/>
        </w:rPr>
        <w:t>222806</w:t>
      </w:r>
      <w:r w:rsidR="00867766" w:rsidRPr="00867766">
        <w:rPr>
          <w:rFonts w:eastAsia="宋体"/>
          <w:sz w:val="22"/>
          <w:szCs w:val="22"/>
          <w:lang w:eastAsia="zh-CN"/>
        </w:rPr>
        <w:t>,  “</w:t>
      </w:r>
      <w:proofErr w:type="gramEnd"/>
      <w:r w:rsidRPr="00707ACB">
        <w:rPr>
          <w:rFonts w:eastAsia="宋体"/>
          <w:sz w:val="22"/>
          <w:szCs w:val="22"/>
          <w:lang w:eastAsia="zh-CN"/>
        </w:rPr>
        <w:t xml:space="preserve">WID revision: NR </w:t>
      </w:r>
      <w:proofErr w:type="spellStart"/>
      <w:r w:rsidRPr="00707ACB">
        <w:rPr>
          <w:rFonts w:eastAsia="宋体"/>
          <w:sz w:val="22"/>
          <w:szCs w:val="22"/>
          <w:lang w:eastAsia="zh-CN"/>
        </w:rPr>
        <w:t>sidelink</w:t>
      </w:r>
      <w:proofErr w:type="spellEnd"/>
      <w:r w:rsidRPr="00707ACB">
        <w:rPr>
          <w:rFonts w:eastAsia="宋体"/>
          <w:sz w:val="22"/>
          <w:szCs w:val="22"/>
          <w:lang w:eastAsia="zh-CN"/>
        </w:rPr>
        <w:t xml:space="preserve"> evolution</w:t>
      </w:r>
      <w:r w:rsidR="00867766" w:rsidRPr="00867766">
        <w:rPr>
          <w:rFonts w:eastAsia="宋体"/>
          <w:sz w:val="22"/>
          <w:szCs w:val="22"/>
          <w:lang w:eastAsia="zh-CN"/>
        </w:rPr>
        <w:t xml:space="preserve">”, </w:t>
      </w:r>
      <w:r w:rsidRPr="00707ACB">
        <w:rPr>
          <w:rFonts w:eastAsia="宋体"/>
          <w:sz w:val="22"/>
          <w:szCs w:val="22"/>
          <w:lang w:eastAsia="zh-CN"/>
        </w:rPr>
        <w:t>OPPO</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ED556" w14:textId="77777777" w:rsidR="00A44BFB" w:rsidRDefault="00A44BFB">
      <w:r>
        <w:separator/>
      </w:r>
    </w:p>
  </w:endnote>
  <w:endnote w:type="continuationSeparator" w:id="0">
    <w:p w14:paraId="6F7DBC44" w14:textId="77777777" w:rsidR="00A44BFB" w:rsidRDefault="00A4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2262C" w14:textId="77777777" w:rsidR="00A44BFB" w:rsidRDefault="00A44BFB">
      <w:r>
        <w:separator/>
      </w:r>
    </w:p>
  </w:footnote>
  <w:footnote w:type="continuationSeparator" w:id="0">
    <w:p w14:paraId="67692498" w14:textId="77777777" w:rsidR="00A44BFB" w:rsidRDefault="00A44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20"/>
  </w:num>
  <w:num w:numId="4">
    <w:abstractNumId w:val="7"/>
  </w:num>
  <w:num w:numId="5">
    <w:abstractNumId w:val="8"/>
  </w:num>
  <w:num w:numId="6">
    <w:abstractNumId w:val="1"/>
  </w:num>
  <w:num w:numId="7">
    <w:abstractNumId w:val="15"/>
  </w:num>
  <w:num w:numId="8">
    <w:abstractNumId w:val="9"/>
  </w:num>
  <w:num w:numId="9">
    <w:abstractNumId w:val="13"/>
  </w:num>
  <w:num w:numId="10">
    <w:abstractNumId w:val="19"/>
  </w:num>
  <w:num w:numId="11">
    <w:abstractNumId w:val="3"/>
  </w:num>
  <w:num w:numId="12">
    <w:abstractNumId w:val="10"/>
  </w:num>
  <w:num w:numId="13">
    <w:abstractNumId w:val="4"/>
  </w:num>
  <w:num w:numId="14">
    <w:abstractNumId w:val="17"/>
  </w:num>
  <w:num w:numId="15">
    <w:abstractNumId w:val="2"/>
  </w:num>
  <w:num w:numId="16">
    <w:abstractNumId w:val="5"/>
  </w:num>
  <w:num w:numId="17">
    <w:abstractNumId w:val="12"/>
  </w:num>
  <w:num w:numId="18">
    <w:abstractNumId w:val="16"/>
  </w:num>
  <w:num w:numId="19">
    <w:abstractNumId w:val="0"/>
  </w:num>
  <w:num w:numId="20">
    <w:abstractNumId w:val="14"/>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2E3"/>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1B541781-F99F-47A4-BAE1-4296EE63B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5</Pages>
  <Words>2356</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2023-02-17T16:22:00Z</dcterms:created>
  <dcterms:modified xsi:type="dcterms:W3CDTF">2023-02-17T16:22:00Z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(3)SINJOSWsrmkYAcsDtVg8WIplU7ZOy/wm/nY8Z2E14PwYPplgO0OFRAhscEQuqJGFFLF1V9QL
4Ho5MROA7fvdB+4Pf1Eq6njeqma9HL+sVyE4eCKhwKIRV7soocxYPAVSWFalC9kMMPJNSbqg
abF93IO5e3ieO/9VfYnQLpU5Rsup8PSkOCBs+5HizFnTIDTQUJhaSeL5RVjtClYjcnS3I1WH
aUK99r/5INrw7A0jOP</vt:lpwstr>
  </property>
  <property fmtid="{D5CDD505-2E9C-101B-9397-08002B2CF9AE}" pid="17" name="_2015_ms_pID_725343_00">
    <vt:lpwstr>_2015_ms_pID_725343</vt:lpwstr>
  </property>
  <property fmtid="{D5CDD505-2E9C-101B-9397-08002B2CF9AE}" pid="18" name="_2015_ms_pID_7253431">
    <vt:lpwstr>xVjy3REIf9sRHyValEZbaE0AtQq6fyNSIEwm0ONOeU82Vz4x+qFI0h
UVWoVFFVrF3bGC9PQMu4gg3ytI/XOtV1eyl+z1AgG+RsUcgaePyjluq2cL65sCaeMRqKiP1g
e3HfswIs0hcgcbAsMwaKz5TAAzwRbLGF0UuhkvKUeOQ9HFsVkKbAVNjnGZUYE/vflQ0TU2Mm
C5jFULe2xlAeEuKDejIoHxRd+BSRNIvSj5BB</vt:lpwstr>
  </property>
  <property fmtid="{D5CDD505-2E9C-101B-9397-08002B2CF9AE}" pid="19" name="_2015_ms_pID_7253431_00">
    <vt:lpwstr>_2015_ms_pID_7253431</vt:lpwstr>
  </property>
  <property fmtid="{D5CDD505-2E9C-101B-9397-08002B2CF9AE}" pid="20" name="_2015_ms_pID_7253432">
    <vt:lpwstr>YzQw46cxxYM68bmc5wOxNpVmEFEM48qjjI+s
+202c00PccBCa7jSRjSRvXXWZ8VN/7Jwtlyiliy5mARMLNEKfqA=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