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CA2010">
        <w:rPr>
          <w:rFonts w:ascii="Arial" w:hAnsi="Arial" w:cs="Arial"/>
          <w:b/>
          <w:sz w:val="24"/>
          <w:lang w:val="en-US" w:eastAsia="zh-CN"/>
        </w:rPr>
        <w:t>6</w:t>
      </w:r>
      <w:r w:rsidRPr="005E5BB3">
        <w:rPr>
          <w:rFonts w:ascii="Arial" w:hAnsi="Arial" w:cs="Arial"/>
          <w:b/>
          <w:i/>
          <w:sz w:val="24"/>
          <w:lang w:eastAsia="zh-CN"/>
        </w:rPr>
        <w:tab/>
      </w:r>
      <w:r w:rsidR="00FA078F" w:rsidRPr="00FA078F">
        <w:rPr>
          <w:rFonts w:ascii="Arial" w:hAnsi="Arial" w:cs="Arial"/>
          <w:b/>
          <w:sz w:val="24"/>
          <w:lang w:val="en-US" w:eastAsia="zh-CN"/>
        </w:rPr>
        <w:t>R4-2301958</w:t>
      </w:r>
      <w:bookmarkStart w:id="0" w:name="_GoBack"/>
      <w:bookmarkEnd w:id="0"/>
    </w:p>
    <w:p w:rsidR="00A3046A" w:rsidRPr="00A3046A" w:rsidRDefault="00CA2010" w:rsidP="00A3046A">
      <w:pPr>
        <w:pStyle w:val="a3"/>
        <w:tabs>
          <w:tab w:val="left" w:pos="2160"/>
        </w:tabs>
        <w:ind w:left="2127" w:hanging="2127"/>
        <w:jc w:val="both"/>
        <w:rPr>
          <w:rFonts w:eastAsiaTheme="minorEastAsia" w:cs="Arial"/>
          <w:noProof w:val="0"/>
          <w:sz w:val="24"/>
          <w:lang w:val="en-GB"/>
        </w:rPr>
      </w:pPr>
      <w:r w:rsidRPr="00CA2010">
        <w:rPr>
          <w:rFonts w:cs="Arial"/>
          <w:noProof w:val="0"/>
          <w:sz w:val="24"/>
          <w:lang w:val="en-GB"/>
        </w:rPr>
        <w:t>Athens, Greece, 27 February – 3 March, 2023</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2C1049" w:rsidRPr="002C1049">
        <w:rPr>
          <w:rFonts w:ascii="Arial" w:eastAsia="宋体" w:hAnsi="Arial"/>
          <w:b/>
          <w:sz w:val="24"/>
          <w:lang w:val="en-US" w:eastAsia="zh-CN"/>
        </w:rPr>
        <w:t>Discussion on remaining issues for Rel-17 positioning</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2C1049">
        <w:rPr>
          <w:rFonts w:ascii="Arial" w:eastAsia="宋体" w:hAnsi="Arial"/>
          <w:b/>
          <w:sz w:val="24"/>
          <w:lang w:val="en-US" w:eastAsia="zh-CN"/>
        </w:rPr>
        <w:t>5.2.8</w:t>
      </w:r>
      <w:r w:rsidR="009A0564">
        <w:rPr>
          <w:rFonts w:ascii="Arial" w:eastAsia="宋体" w:hAnsi="Arial"/>
          <w:b/>
          <w:sz w:val="24"/>
          <w:lang w:val="en-US" w:eastAsia="zh-CN"/>
        </w:rPr>
        <w:t>.3</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9C2860">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EE1CBE" w:rsidRPr="00792CCD" w:rsidRDefault="002C1049" w:rsidP="00792CCD">
      <w:pPr>
        <w:spacing w:before="120" w:after="120"/>
        <w:rPr>
          <w:rFonts w:eastAsiaTheme="minorEastAsia"/>
          <w:lang w:eastAsia="zh-CN"/>
        </w:rPr>
      </w:pPr>
      <w:r w:rsidRPr="00792CCD">
        <w:rPr>
          <w:rFonts w:eastAsiaTheme="minorEastAsia"/>
          <w:lang w:eastAsia="zh-CN"/>
        </w:rPr>
        <w:t>Remaining issues in RRM core r</w:t>
      </w:r>
      <w:r w:rsidR="001642DE" w:rsidRPr="00792CCD">
        <w:rPr>
          <w:rFonts w:eastAsiaTheme="minorEastAsia"/>
          <w:lang w:eastAsia="zh-CN"/>
        </w:rPr>
        <w:t xml:space="preserve">equirements for </w:t>
      </w:r>
      <w:r w:rsidRPr="00792CCD">
        <w:rPr>
          <w:rFonts w:eastAsiaTheme="minorEastAsia"/>
          <w:lang w:eastAsia="zh-CN"/>
        </w:rPr>
        <w:t>Rel-17 positioning</w:t>
      </w:r>
      <w:r w:rsidR="00473CEC" w:rsidRPr="00792CCD">
        <w:rPr>
          <w:rFonts w:eastAsiaTheme="minorEastAsia"/>
          <w:lang w:eastAsia="zh-CN"/>
        </w:rPr>
        <w:t xml:space="preserve"> </w:t>
      </w:r>
      <w:r w:rsidR="002C33E9" w:rsidRPr="00792CCD">
        <w:rPr>
          <w:rFonts w:eastAsiaTheme="minorEastAsia"/>
          <w:lang w:eastAsia="zh-CN"/>
        </w:rPr>
        <w:t>are</w:t>
      </w:r>
      <w:r w:rsidR="007852D8" w:rsidRPr="00792CCD">
        <w:rPr>
          <w:rFonts w:eastAsiaTheme="minorEastAsia"/>
          <w:lang w:eastAsia="zh-CN"/>
        </w:rPr>
        <w:t xml:space="preserve"> discussed in RAN4#10</w:t>
      </w:r>
      <w:r w:rsidR="00B33574" w:rsidRPr="00792CCD">
        <w:rPr>
          <w:rFonts w:eastAsiaTheme="minorEastAsia"/>
          <w:lang w:eastAsia="zh-CN"/>
        </w:rPr>
        <w:t>5</w:t>
      </w:r>
      <w:r w:rsidR="00792CCD" w:rsidRPr="00792CCD">
        <w:rPr>
          <w:rFonts w:eastAsiaTheme="minorEastAsia"/>
          <w:lang w:eastAsia="zh-CN"/>
        </w:rPr>
        <w:t xml:space="preserve"> based on topic </w:t>
      </w:r>
      <w:r w:rsidR="00792CCD">
        <w:rPr>
          <w:rFonts w:eastAsiaTheme="minorEastAsia"/>
          <w:lang w:eastAsia="zh-CN"/>
        </w:rPr>
        <w:t xml:space="preserve">summary </w:t>
      </w:r>
      <w:r w:rsidR="00792CCD" w:rsidRPr="00792CCD">
        <w:rPr>
          <w:rFonts w:eastAsiaTheme="minorEastAsia"/>
          <w:lang w:eastAsia="zh-CN"/>
        </w:rPr>
        <w:t>[1]</w:t>
      </w:r>
      <w:r w:rsidR="00F71AD5" w:rsidRPr="00792CCD">
        <w:rPr>
          <w:rFonts w:eastAsiaTheme="minorEastAsia"/>
          <w:lang w:eastAsia="zh-CN"/>
        </w:rPr>
        <w:t>.</w:t>
      </w:r>
      <w:r w:rsidR="007852D8" w:rsidRPr="00792CCD">
        <w:rPr>
          <w:rFonts w:eastAsiaTheme="minorEastAsia"/>
          <w:lang w:eastAsia="zh-CN"/>
        </w:rPr>
        <w:t xml:space="preserve"> Based on</w:t>
      </w:r>
      <w:r w:rsidRPr="00792CCD">
        <w:rPr>
          <w:rFonts w:eastAsiaTheme="minorEastAsia"/>
          <w:lang w:eastAsia="zh-CN"/>
        </w:rPr>
        <w:t xml:space="preserve"> the discussion</w:t>
      </w:r>
      <w:r w:rsidR="007852D8" w:rsidRPr="00792CCD">
        <w:rPr>
          <w:rFonts w:eastAsiaTheme="minorEastAsia"/>
          <w:lang w:eastAsia="zh-CN"/>
        </w:rPr>
        <w:t xml:space="preserve">, the </w:t>
      </w:r>
      <w:r w:rsidR="00EE1CBE" w:rsidRPr="00792CCD">
        <w:rPr>
          <w:rFonts w:eastAsiaTheme="minorEastAsia"/>
          <w:lang w:eastAsia="zh-CN"/>
        </w:rPr>
        <w:t>following issues</w:t>
      </w:r>
      <w:r w:rsidR="007852D8" w:rsidRPr="00792CCD">
        <w:rPr>
          <w:rFonts w:eastAsiaTheme="minorEastAsia"/>
          <w:lang w:eastAsia="zh-CN"/>
        </w:rPr>
        <w:t xml:space="preserve"> need to be further discussed.</w:t>
      </w:r>
    </w:p>
    <w:p w:rsidR="00B7663F" w:rsidRDefault="00792CCD" w:rsidP="00ED20BB">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PRS measurement in INACTIVE</w:t>
      </w:r>
    </w:p>
    <w:p w:rsidR="00792CCD" w:rsidRDefault="00792CCD" w:rsidP="00792CCD">
      <w:pPr>
        <w:pStyle w:val="afe"/>
        <w:numPr>
          <w:ilvl w:val="1"/>
          <w:numId w:val="13"/>
        </w:numPr>
        <w:overflowPunct w:val="0"/>
        <w:autoSpaceDE w:val="0"/>
        <w:autoSpaceDN w:val="0"/>
        <w:adjustRightInd w:val="0"/>
        <w:spacing w:beforeLines="0" w:before="120" w:afterLines="0" w:after="120"/>
        <w:textAlignment w:val="baseline"/>
        <w:rPr>
          <w:rFonts w:eastAsia="宋体"/>
          <w:lang w:eastAsia="zh-CN"/>
        </w:rPr>
      </w:pPr>
      <w:r w:rsidRPr="00792CCD">
        <w:rPr>
          <w:rFonts w:eastAsia="宋体"/>
          <w:lang w:eastAsia="zh-CN"/>
        </w:rPr>
        <w:t>PRS collision with PDSCH</w:t>
      </w:r>
    </w:p>
    <w:p w:rsidR="00792CCD" w:rsidRDefault="00792CCD" w:rsidP="00792CCD">
      <w:pPr>
        <w:pStyle w:val="afe"/>
        <w:numPr>
          <w:ilvl w:val="1"/>
          <w:numId w:val="13"/>
        </w:numPr>
        <w:overflowPunct w:val="0"/>
        <w:autoSpaceDE w:val="0"/>
        <w:autoSpaceDN w:val="0"/>
        <w:adjustRightInd w:val="0"/>
        <w:spacing w:beforeLines="0" w:before="120" w:afterLines="0" w:after="120"/>
        <w:textAlignment w:val="baseline"/>
        <w:rPr>
          <w:rFonts w:eastAsia="宋体"/>
          <w:lang w:eastAsia="zh-CN"/>
        </w:rPr>
      </w:pPr>
      <w:r w:rsidRPr="00792CCD">
        <w:rPr>
          <w:rFonts w:eastAsia="宋体"/>
          <w:lang w:eastAsia="zh-CN"/>
        </w:rPr>
        <w:t>PRS measurement window</w:t>
      </w:r>
    </w:p>
    <w:p w:rsidR="00D479B2" w:rsidRDefault="00792CCD" w:rsidP="00ED20BB">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PRS measurement in CONNECTED</w:t>
      </w:r>
    </w:p>
    <w:p w:rsidR="00792CCD" w:rsidRDefault="00792CCD" w:rsidP="00792CCD">
      <w:pPr>
        <w:pStyle w:val="afe"/>
        <w:numPr>
          <w:ilvl w:val="1"/>
          <w:numId w:val="13"/>
        </w:numPr>
        <w:overflowPunct w:val="0"/>
        <w:autoSpaceDE w:val="0"/>
        <w:autoSpaceDN w:val="0"/>
        <w:adjustRightInd w:val="0"/>
        <w:spacing w:beforeLines="0" w:before="120" w:afterLines="0" w:after="120"/>
        <w:textAlignment w:val="baseline"/>
        <w:rPr>
          <w:rFonts w:eastAsia="宋体"/>
          <w:lang w:eastAsia="zh-CN"/>
        </w:rPr>
      </w:pPr>
      <w:r w:rsidRPr="00792CCD">
        <w:rPr>
          <w:rFonts w:eastAsia="宋体"/>
          <w:lang w:eastAsia="zh-CN"/>
        </w:rPr>
        <w:t>Scheduling restriction for measurements within PPW</w:t>
      </w:r>
    </w:p>
    <w:p w:rsidR="00792CCD" w:rsidRDefault="00792CCD" w:rsidP="00792CCD">
      <w:pPr>
        <w:pStyle w:val="afe"/>
        <w:numPr>
          <w:ilvl w:val="1"/>
          <w:numId w:val="13"/>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Applicability with</w:t>
      </w:r>
      <w:r w:rsidRPr="00792CCD">
        <w:rPr>
          <w:rFonts w:eastAsia="宋体"/>
          <w:lang w:eastAsia="zh-CN"/>
        </w:rPr>
        <w:t xml:space="preserve"> both MG and PPW</w:t>
      </w:r>
    </w:p>
    <w:p w:rsidR="007E7A02" w:rsidRPr="00D12E24" w:rsidRDefault="00E67543" w:rsidP="00D12E24">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 xml:space="preserve">provide our views on </w:t>
      </w:r>
      <w:r w:rsidR="00792CCD">
        <w:rPr>
          <w:rFonts w:eastAsiaTheme="minorEastAsia"/>
          <w:lang w:eastAsia="zh-CN"/>
        </w:rPr>
        <w:t>r</w:t>
      </w:r>
      <w:r w:rsidR="00792CCD" w:rsidRPr="00792CCD">
        <w:rPr>
          <w:rFonts w:eastAsiaTheme="minorEastAsia"/>
          <w:lang w:eastAsia="zh-CN"/>
        </w:rPr>
        <w:t>emaining issues for Rel-17 positioning</w:t>
      </w:r>
      <w:r w:rsidR="00E87502">
        <w:rPr>
          <w:rFonts w:eastAsia="宋体"/>
          <w:lang w:eastAsia="zh-CN"/>
        </w:rPr>
        <w:t>.</w:t>
      </w:r>
    </w:p>
    <w:p w:rsidR="00FA0C0C" w:rsidRDefault="00FA0C0C" w:rsidP="00FA0C0C">
      <w:pPr>
        <w:pStyle w:val="1"/>
        <w:jc w:val="both"/>
        <w:rPr>
          <w:lang w:val="en-US"/>
        </w:rPr>
      </w:pPr>
      <w:r>
        <w:rPr>
          <w:lang w:val="en-US"/>
        </w:rPr>
        <w:t>Discussion</w:t>
      </w:r>
    </w:p>
    <w:p w:rsidR="00792CCD" w:rsidRDefault="00792CCD" w:rsidP="00792CCD">
      <w:pPr>
        <w:pStyle w:val="2"/>
        <w:rPr>
          <w:lang w:eastAsia="zh-CN"/>
        </w:rPr>
      </w:pPr>
      <w:r>
        <w:rPr>
          <w:lang w:eastAsia="zh-CN"/>
        </w:rPr>
        <w:t>PRS measurement in INACTIVE</w:t>
      </w:r>
    </w:p>
    <w:p w:rsidR="00792CCD" w:rsidRDefault="00792CCD" w:rsidP="00792CCD">
      <w:pPr>
        <w:pStyle w:val="3"/>
        <w:rPr>
          <w:lang w:eastAsia="zh-CN"/>
        </w:rPr>
      </w:pPr>
      <w:r w:rsidRPr="00792CCD">
        <w:rPr>
          <w:lang w:eastAsia="zh-CN"/>
        </w:rPr>
        <w:t>PRS collision with PDSCH</w:t>
      </w:r>
    </w:p>
    <w:tbl>
      <w:tblPr>
        <w:tblStyle w:val="afa"/>
        <w:tblW w:w="0" w:type="auto"/>
        <w:tblLook w:val="04A0" w:firstRow="1" w:lastRow="0" w:firstColumn="1" w:lastColumn="0" w:noHBand="0" w:noVBand="1"/>
      </w:tblPr>
      <w:tblGrid>
        <w:gridCol w:w="9621"/>
      </w:tblGrid>
      <w:tr w:rsidR="00792CCD" w:rsidTr="00792CCD">
        <w:tc>
          <w:tcPr>
            <w:tcW w:w="9621" w:type="dxa"/>
          </w:tcPr>
          <w:p w:rsidR="00792CCD" w:rsidRPr="00792CCD" w:rsidRDefault="00792CCD" w:rsidP="00792CCD">
            <w:pPr>
              <w:spacing w:before="120" w:after="120"/>
              <w:rPr>
                <w:rFonts w:eastAsiaTheme="minorEastAsia"/>
                <w:b/>
                <w:u w:val="single"/>
                <w:lang w:eastAsia="zh-CN"/>
              </w:rPr>
            </w:pPr>
            <w:r w:rsidRPr="00792CCD">
              <w:rPr>
                <w:rFonts w:eastAsiaTheme="minorEastAsia"/>
                <w:b/>
                <w:u w:val="single"/>
                <w:lang w:eastAsia="zh-CN"/>
              </w:rPr>
              <w:t>Issue 4-3-1: PRS collision with PDSCH in RRC_INACTIVE state</w:t>
            </w:r>
          </w:p>
          <w:p w:rsidR="00792CCD" w:rsidRPr="00792CCD" w:rsidRDefault="00792CCD" w:rsidP="00792CCD">
            <w:pPr>
              <w:numPr>
                <w:ilvl w:val="0"/>
                <w:numId w:val="15"/>
              </w:numPr>
              <w:spacing w:before="120" w:after="120"/>
              <w:rPr>
                <w:rFonts w:eastAsiaTheme="minorEastAsia"/>
                <w:lang w:eastAsia="zh-CN"/>
              </w:rPr>
            </w:pPr>
            <w:r w:rsidRPr="00792CCD">
              <w:rPr>
                <w:rFonts w:eastAsiaTheme="minorEastAsia"/>
                <w:lang w:eastAsia="zh-CN"/>
              </w:rPr>
              <w:t>Proposals</w:t>
            </w:r>
          </w:p>
          <w:p w:rsidR="00792CCD" w:rsidRPr="00792CCD" w:rsidRDefault="00792CCD" w:rsidP="00792CCD">
            <w:pPr>
              <w:numPr>
                <w:ilvl w:val="1"/>
                <w:numId w:val="15"/>
              </w:numPr>
              <w:spacing w:before="120" w:after="120"/>
              <w:rPr>
                <w:rFonts w:eastAsiaTheme="minorEastAsia"/>
                <w:lang w:eastAsia="zh-CN"/>
              </w:rPr>
            </w:pPr>
            <w:r w:rsidRPr="00792CCD">
              <w:rPr>
                <w:rFonts w:eastAsiaTheme="minorEastAsia"/>
                <w:lang w:eastAsia="zh-CN"/>
              </w:rPr>
              <w:t>Option 1: In RRC_INACTIVE mode if there is a collision between PDSCH and PRS resources, UE shall prioritize reception of PDSCH over PRS resources</w:t>
            </w:r>
          </w:p>
          <w:p w:rsidR="00792CCD" w:rsidRPr="00792CCD" w:rsidRDefault="00792CCD" w:rsidP="00792CCD">
            <w:pPr>
              <w:numPr>
                <w:ilvl w:val="1"/>
                <w:numId w:val="15"/>
              </w:numPr>
              <w:spacing w:before="120" w:after="120"/>
              <w:rPr>
                <w:rFonts w:eastAsiaTheme="minorEastAsia"/>
                <w:lang w:eastAsia="zh-CN"/>
              </w:rPr>
            </w:pPr>
            <w:r w:rsidRPr="00792CCD">
              <w:rPr>
                <w:rFonts w:eastAsiaTheme="minorEastAsia"/>
                <w:lang w:eastAsia="zh-CN"/>
              </w:rPr>
              <w:t>Option 2:</w:t>
            </w:r>
          </w:p>
          <w:p w:rsidR="00792CCD" w:rsidRPr="00792CCD" w:rsidRDefault="00792CCD" w:rsidP="00792CCD">
            <w:pPr>
              <w:numPr>
                <w:ilvl w:val="2"/>
                <w:numId w:val="15"/>
              </w:numPr>
              <w:spacing w:before="120" w:after="120"/>
              <w:rPr>
                <w:rFonts w:eastAsiaTheme="minorEastAsia"/>
                <w:lang w:eastAsia="zh-CN"/>
              </w:rPr>
            </w:pPr>
            <w:r w:rsidRPr="00792CCD">
              <w:rPr>
                <w:rFonts w:eastAsiaTheme="minorEastAsia"/>
                <w:lang w:eastAsia="zh-CN"/>
              </w:rPr>
              <w:t>In inactive state, if the UE is configured to receive PDCCH on any symbol that ends closer than N symbols before the start of a collision with a PRS resource (as defined previously by RAN4), the UE is expected to drop the PRS resource.</w:t>
            </w:r>
          </w:p>
          <w:p w:rsidR="00792CCD" w:rsidRPr="00792CCD" w:rsidRDefault="00792CCD" w:rsidP="00792CCD">
            <w:pPr>
              <w:numPr>
                <w:ilvl w:val="2"/>
                <w:numId w:val="15"/>
              </w:numPr>
              <w:spacing w:before="120" w:after="120"/>
              <w:rPr>
                <w:rFonts w:eastAsiaTheme="minorEastAsia"/>
                <w:lang w:eastAsia="zh-CN"/>
              </w:rPr>
            </w:pPr>
            <w:r w:rsidRPr="00792CCD">
              <w:rPr>
                <w:rFonts w:eastAsiaTheme="minorEastAsia"/>
                <w:lang w:eastAsia="zh-CN"/>
              </w:rPr>
              <w:t xml:space="preserve">Set N = N2 based on the downlink subcarrier spacing </w:t>
            </w:r>
            <w:proofErr w:type="spellStart"/>
            <w:r w:rsidRPr="00792CCD">
              <w:rPr>
                <w:rFonts w:eastAsiaTheme="minorEastAsia"/>
                <w:lang w:eastAsia="zh-CN"/>
              </w:rPr>
              <w:t>μ_DL</w:t>
            </w:r>
            <w:proofErr w:type="spellEnd"/>
            <w:r w:rsidRPr="00792CCD">
              <w:rPr>
                <w:rFonts w:eastAsiaTheme="minorEastAsia"/>
                <w:lang w:eastAsia="zh-CN"/>
              </w:rPr>
              <w:t xml:space="preserve"> of the initial BWP, where N2 is given by TS 38.211, Table 6.4-1 and Table 6.4-2 for UE processing capability 1 and 2, respectively.</w:t>
            </w:r>
          </w:p>
          <w:p w:rsidR="00792CCD" w:rsidRPr="00792CCD" w:rsidRDefault="00792CCD" w:rsidP="00792CCD">
            <w:pPr>
              <w:numPr>
                <w:ilvl w:val="1"/>
                <w:numId w:val="15"/>
              </w:numPr>
              <w:spacing w:before="120" w:after="120"/>
              <w:rPr>
                <w:rFonts w:eastAsiaTheme="minorEastAsia"/>
                <w:lang w:eastAsia="zh-CN"/>
              </w:rPr>
            </w:pPr>
            <w:r w:rsidRPr="00792CCD">
              <w:rPr>
                <w:rFonts w:eastAsiaTheme="minorEastAsia"/>
                <w:lang w:eastAsia="zh-CN"/>
              </w:rPr>
              <w:t xml:space="preserve">Option 3: </w:t>
            </w:r>
          </w:p>
          <w:p w:rsidR="00792CCD" w:rsidRPr="00792CCD" w:rsidRDefault="00792CCD" w:rsidP="00792CCD">
            <w:pPr>
              <w:numPr>
                <w:ilvl w:val="2"/>
                <w:numId w:val="15"/>
              </w:numPr>
              <w:spacing w:before="120" w:after="120"/>
              <w:rPr>
                <w:rFonts w:eastAsiaTheme="minorEastAsia"/>
                <w:lang w:eastAsia="zh-CN"/>
              </w:rPr>
            </w:pPr>
            <w:r w:rsidRPr="00792CCD">
              <w:rPr>
                <w:rFonts w:eastAsiaTheme="minorEastAsia"/>
                <w:lang w:eastAsia="zh-CN"/>
              </w:rPr>
              <w:t xml:space="preserve">UE shall wait for receiving the PDSCH symbols other than retuning to PRS resources even the DCI is too close to the PRS symbols. </w:t>
            </w:r>
          </w:p>
          <w:p w:rsidR="00792CCD" w:rsidRPr="00792CCD" w:rsidRDefault="00792CCD" w:rsidP="00792CCD">
            <w:pPr>
              <w:numPr>
                <w:ilvl w:val="2"/>
                <w:numId w:val="15"/>
              </w:numPr>
              <w:spacing w:before="120" w:after="120"/>
              <w:rPr>
                <w:rFonts w:eastAsiaTheme="minorEastAsia"/>
                <w:lang w:eastAsia="zh-CN"/>
              </w:rPr>
            </w:pPr>
            <w:r w:rsidRPr="00792CCD">
              <w:rPr>
                <w:rFonts w:eastAsiaTheme="minorEastAsia"/>
                <w:lang w:eastAsia="zh-CN"/>
              </w:rPr>
              <w:t>And the PRS measurement period can be extended when there is collision with PDSCH.</w:t>
            </w:r>
          </w:p>
        </w:tc>
      </w:tr>
    </w:tbl>
    <w:p w:rsidR="00EB0F76" w:rsidRPr="00EB0F76" w:rsidRDefault="0045430E" w:rsidP="00EB0F76">
      <w:pPr>
        <w:spacing w:before="120" w:after="120"/>
        <w:rPr>
          <w:rFonts w:eastAsiaTheme="minorEastAsia"/>
          <w:lang w:eastAsia="zh-CN"/>
        </w:rPr>
      </w:pPr>
      <w:r>
        <w:rPr>
          <w:rFonts w:eastAsiaTheme="minorEastAsia"/>
          <w:lang w:eastAsia="zh-CN"/>
        </w:rPr>
        <w:t>In our view all 3 options</w:t>
      </w:r>
      <w:r w:rsidR="00EB0F76">
        <w:rPr>
          <w:rFonts w:eastAsiaTheme="minorEastAsia"/>
          <w:lang w:eastAsia="zh-CN"/>
        </w:rPr>
        <w:t xml:space="preserve"> are effectively same</w:t>
      </w:r>
      <w:r w:rsidR="00EB0F76" w:rsidRPr="00EB0F76">
        <w:rPr>
          <w:rFonts w:eastAsiaTheme="minorEastAsia"/>
          <w:lang w:eastAsia="zh-CN"/>
        </w:rPr>
        <w:t>.</w:t>
      </w:r>
    </w:p>
    <w:p w:rsidR="00EB0F76" w:rsidRDefault="00EB0F76" w:rsidP="00EB0F76">
      <w:pPr>
        <w:spacing w:before="120" w:after="120"/>
        <w:rPr>
          <w:rFonts w:eastAsiaTheme="minorEastAsia"/>
          <w:lang w:eastAsia="zh-CN"/>
        </w:rPr>
      </w:pPr>
      <w:r w:rsidRPr="00EB0F76">
        <w:rPr>
          <w:rFonts w:eastAsiaTheme="minorEastAsia"/>
          <w:lang w:eastAsia="zh-CN"/>
        </w:rPr>
        <w:lastRenderedPageBreak/>
        <w:t>In INACTIVE, the PDSCH scheduling is mainly for paging which is important for UE experience, thus it should be prioritized over positioning in INACTIVE. Also, compared to CONNECTED there will be much less PDSCH scheduling in INACTIVE, so the actual impact to PRS measurement period should be tolerable.</w:t>
      </w:r>
    </w:p>
    <w:p w:rsidR="0045430E" w:rsidRPr="00EB0F76" w:rsidRDefault="0045430E" w:rsidP="00EB0F76">
      <w:pPr>
        <w:spacing w:before="120" w:after="120"/>
        <w:rPr>
          <w:rFonts w:eastAsiaTheme="minorEastAsia"/>
          <w:lang w:eastAsia="zh-CN"/>
        </w:rPr>
      </w:pPr>
      <w:r>
        <w:rPr>
          <w:rFonts w:eastAsiaTheme="minorEastAsia"/>
          <w:lang w:eastAsia="zh-CN"/>
        </w:rPr>
        <w:t>We suggest to use option 3 for WF and the exact wording for the spec can be discussed with CR.</w:t>
      </w:r>
    </w:p>
    <w:p w:rsidR="00EB0F76" w:rsidRPr="00EB0F76" w:rsidRDefault="00EB0F76" w:rsidP="00EB0F76">
      <w:pPr>
        <w:spacing w:before="120" w:after="120"/>
        <w:rPr>
          <w:rFonts w:eastAsiaTheme="minorEastAsia"/>
          <w:b/>
          <w:lang w:eastAsia="zh-CN"/>
        </w:rPr>
      </w:pPr>
      <w:r w:rsidRPr="00EB0F76">
        <w:rPr>
          <w:rFonts w:eastAsiaTheme="minorEastAsia"/>
          <w:b/>
          <w:lang w:eastAsia="zh-CN"/>
        </w:rPr>
        <w:t xml:space="preserve">Proposal </w:t>
      </w:r>
      <w:r>
        <w:rPr>
          <w:rFonts w:eastAsiaTheme="minorEastAsia"/>
          <w:b/>
          <w:lang w:eastAsia="zh-CN"/>
        </w:rPr>
        <w:t>1</w:t>
      </w:r>
      <w:r w:rsidRPr="00EB0F76">
        <w:rPr>
          <w:rFonts w:eastAsiaTheme="minorEastAsia"/>
          <w:b/>
          <w:lang w:eastAsia="zh-CN"/>
        </w:rPr>
        <w:t xml:space="preserve">: </w:t>
      </w:r>
      <w:r w:rsidR="0045430E">
        <w:rPr>
          <w:rFonts w:eastAsiaTheme="minorEastAsia"/>
          <w:b/>
          <w:lang w:eastAsia="zh-CN"/>
        </w:rPr>
        <w:t>F</w:t>
      </w:r>
      <w:r w:rsidRPr="00EB0F76">
        <w:rPr>
          <w:rFonts w:eastAsiaTheme="minorEastAsia"/>
          <w:b/>
          <w:lang w:eastAsia="zh-CN"/>
        </w:rPr>
        <w:t>or PRS collision with PDSCH</w:t>
      </w:r>
    </w:p>
    <w:p w:rsidR="00EB0F76" w:rsidRPr="00EB0F76" w:rsidRDefault="00EB0F76" w:rsidP="003A383C">
      <w:pPr>
        <w:numPr>
          <w:ilvl w:val="0"/>
          <w:numId w:val="23"/>
        </w:numPr>
        <w:spacing w:before="120" w:after="120"/>
        <w:rPr>
          <w:rFonts w:eastAsiaTheme="minorEastAsia"/>
          <w:lang w:eastAsia="zh-CN"/>
        </w:rPr>
      </w:pPr>
      <w:r w:rsidRPr="00EB0F76">
        <w:rPr>
          <w:rFonts w:eastAsiaTheme="minorEastAsia"/>
          <w:b/>
          <w:szCs w:val="24"/>
          <w:lang w:val="en-US" w:eastAsia="zh-CN"/>
        </w:rPr>
        <w:t xml:space="preserve">UE shall wait for receiving the PDSCH symbols other than retuning to PRS resources even the DCI is too close to the PRS symbols. </w:t>
      </w:r>
    </w:p>
    <w:p w:rsidR="00792CCD" w:rsidRPr="00EB0F76" w:rsidRDefault="00EB0F76" w:rsidP="003A383C">
      <w:pPr>
        <w:numPr>
          <w:ilvl w:val="0"/>
          <w:numId w:val="23"/>
        </w:numPr>
        <w:spacing w:before="120" w:after="120"/>
        <w:rPr>
          <w:rFonts w:eastAsiaTheme="minorEastAsia"/>
          <w:lang w:eastAsia="zh-CN"/>
        </w:rPr>
      </w:pPr>
      <w:r w:rsidRPr="00EB0F76">
        <w:rPr>
          <w:rFonts w:eastAsiaTheme="minorEastAsia"/>
          <w:b/>
          <w:lang w:eastAsia="zh-CN"/>
        </w:rPr>
        <w:t>And the PRS measurement period can be extended when there is collision with PDSCH.</w:t>
      </w:r>
    </w:p>
    <w:p w:rsidR="00792CCD" w:rsidRDefault="00792CCD" w:rsidP="00792CCD">
      <w:pPr>
        <w:pStyle w:val="3"/>
        <w:rPr>
          <w:lang w:eastAsia="zh-CN"/>
        </w:rPr>
      </w:pPr>
      <w:r w:rsidRPr="00792CCD">
        <w:rPr>
          <w:lang w:eastAsia="zh-CN"/>
        </w:rPr>
        <w:t>PRS measurement window</w:t>
      </w:r>
    </w:p>
    <w:tbl>
      <w:tblPr>
        <w:tblStyle w:val="afa"/>
        <w:tblW w:w="0" w:type="auto"/>
        <w:tblLook w:val="04A0" w:firstRow="1" w:lastRow="0" w:firstColumn="1" w:lastColumn="0" w:noHBand="0" w:noVBand="1"/>
      </w:tblPr>
      <w:tblGrid>
        <w:gridCol w:w="9621"/>
      </w:tblGrid>
      <w:tr w:rsidR="0045430E" w:rsidTr="00E878CB">
        <w:tc>
          <w:tcPr>
            <w:tcW w:w="9621" w:type="dxa"/>
          </w:tcPr>
          <w:p w:rsidR="0045430E" w:rsidRPr="0045430E" w:rsidRDefault="0045430E" w:rsidP="00E878CB">
            <w:pPr>
              <w:spacing w:before="120" w:after="120"/>
              <w:rPr>
                <w:rFonts w:eastAsiaTheme="minorEastAsia"/>
                <w:b/>
                <w:u w:val="single"/>
                <w:lang w:eastAsia="zh-CN"/>
              </w:rPr>
            </w:pPr>
            <w:r w:rsidRPr="0045430E">
              <w:rPr>
                <w:rFonts w:eastAsiaTheme="minorEastAsia"/>
                <w:b/>
                <w:u w:val="single"/>
                <w:lang w:eastAsia="zh-CN"/>
              </w:rPr>
              <w:t>Issue 4-3-2: PRS measurement window in RRC_INACTIVE state</w:t>
            </w:r>
          </w:p>
          <w:p w:rsidR="0045430E" w:rsidRPr="0045430E" w:rsidRDefault="0045430E" w:rsidP="00E878CB">
            <w:pPr>
              <w:numPr>
                <w:ilvl w:val="0"/>
                <w:numId w:val="15"/>
              </w:numPr>
              <w:spacing w:before="120" w:after="120"/>
              <w:rPr>
                <w:rFonts w:eastAsiaTheme="minorEastAsia"/>
                <w:lang w:eastAsia="zh-CN"/>
              </w:rPr>
            </w:pPr>
            <w:r w:rsidRPr="0045430E">
              <w:rPr>
                <w:rFonts w:eastAsiaTheme="minorEastAsia"/>
                <w:lang w:eastAsia="zh-CN"/>
              </w:rPr>
              <w:t>Proposals</w:t>
            </w:r>
          </w:p>
          <w:p w:rsidR="0045430E" w:rsidRPr="0045430E" w:rsidRDefault="0045430E" w:rsidP="00E878CB">
            <w:pPr>
              <w:numPr>
                <w:ilvl w:val="1"/>
                <w:numId w:val="15"/>
              </w:numPr>
              <w:spacing w:before="120" w:after="120"/>
              <w:rPr>
                <w:rFonts w:eastAsiaTheme="minorEastAsia"/>
                <w:lang w:eastAsia="zh-CN"/>
              </w:rPr>
            </w:pPr>
            <w:r w:rsidRPr="0045430E">
              <w:rPr>
                <w:rFonts w:eastAsiaTheme="minorEastAsia"/>
                <w:lang w:eastAsia="zh-CN"/>
              </w:rPr>
              <w:t>Option 1: TBA</w:t>
            </w:r>
          </w:p>
          <w:p w:rsidR="0045430E" w:rsidRPr="0045430E" w:rsidRDefault="0045430E" w:rsidP="00E878CB">
            <w:pPr>
              <w:numPr>
                <w:ilvl w:val="1"/>
                <w:numId w:val="15"/>
              </w:numPr>
              <w:spacing w:before="120" w:after="120"/>
              <w:rPr>
                <w:rFonts w:eastAsiaTheme="minorEastAsia"/>
                <w:lang w:eastAsia="zh-CN"/>
              </w:rPr>
            </w:pPr>
            <w:r w:rsidRPr="0045430E">
              <w:rPr>
                <w:rFonts w:eastAsiaTheme="minorEastAsia"/>
                <w:lang w:eastAsia="zh-CN"/>
              </w:rPr>
              <w:t xml:space="preserve">Option 2: </w:t>
            </w:r>
          </w:p>
          <w:p w:rsidR="0045430E" w:rsidRPr="0045430E" w:rsidRDefault="0045430E" w:rsidP="00E878CB">
            <w:pPr>
              <w:numPr>
                <w:ilvl w:val="2"/>
                <w:numId w:val="15"/>
              </w:numPr>
              <w:spacing w:before="120" w:after="120"/>
              <w:rPr>
                <w:rFonts w:eastAsiaTheme="minorEastAsia"/>
                <w:lang w:eastAsia="zh-CN"/>
              </w:rPr>
            </w:pPr>
            <w:r w:rsidRPr="0045430E">
              <w:rPr>
                <w:rFonts w:eastAsiaTheme="minorEastAsia"/>
                <w:lang w:eastAsia="zh-CN"/>
              </w:rPr>
              <w:t xml:space="preserve">Requirements for PRS measurements in RRC_INACTIVE apply provided that all PRS resources in a PFL are configured within up to [2] separate windows within </w:t>
            </w:r>
            <w:bookmarkStart w:id="1" w:name="_Hlk125796919"/>
            <w:r w:rsidRPr="0045430E">
              <w:rPr>
                <w:rFonts w:eastAsiaTheme="minorEastAsia"/>
                <w:lang w:eastAsia="zh-CN"/>
              </w:rPr>
              <w:t>T</w:t>
            </w:r>
            <w:r w:rsidRPr="0045430E">
              <w:rPr>
                <w:rFonts w:eastAsiaTheme="minorEastAsia"/>
                <w:vertAlign w:val="subscript"/>
                <w:lang w:eastAsia="zh-CN"/>
              </w:rPr>
              <w:t>PRS</w:t>
            </w:r>
            <w:bookmarkEnd w:id="1"/>
            <w:r w:rsidRPr="0045430E">
              <w:rPr>
                <w:rFonts w:eastAsiaTheme="minorEastAsia"/>
                <w:lang w:eastAsia="zh-CN"/>
              </w:rPr>
              <w:t xml:space="preserve">, where the length of each window is up to [10] </w:t>
            </w:r>
            <w:proofErr w:type="spellStart"/>
            <w:r w:rsidRPr="0045430E">
              <w:rPr>
                <w:rFonts w:eastAsiaTheme="minorEastAsia"/>
                <w:lang w:eastAsia="zh-CN"/>
              </w:rPr>
              <w:t>ms</w:t>
            </w:r>
            <w:proofErr w:type="spellEnd"/>
            <w:r w:rsidRPr="0045430E">
              <w:rPr>
                <w:rFonts w:eastAsiaTheme="minorEastAsia"/>
                <w:lang w:eastAsia="zh-CN"/>
              </w:rPr>
              <w:t>.</w:t>
            </w:r>
          </w:p>
          <w:p w:rsidR="0045430E" w:rsidRPr="0045430E" w:rsidRDefault="0045430E" w:rsidP="00E878CB">
            <w:pPr>
              <w:numPr>
                <w:ilvl w:val="2"/>
                <w:numId w:val="15"/>
              </w:numPr>
              <w:spacing w:before="120" w:after="120"/>
              <w:rPr>
                <w:rFonts w:eastAsiaTheme="minorEastAsia"/>
                <w:lang w:eastAsia="zh-CN"/>
              </w:rPr>
            </w:pPr>
            <w:r w:rsidRPr="0045430E">
              <w:rPr>
                <w:rFonts w:eastAsiaTheme="minorEastAsia"/>
                <w:lang w:eastAsia="zh-CN"/>
              </w:rPr>
              <w:t>No additional restrictions on the location of the windows.</w:t>
            </w:r>
          </w:p>
          <w:p w:rsidR="0045430E" w:rsidRPr="0045430E" w:rsidRDefault="0045430E" w:rsidP="00E878CB">
            <w:pPr>
              <w:numPr>
                <w:ilvl w:val="2"/>
                <w:numId w:val="15"/>
              </w:numPr>
              <w:spacing w:before="120" w:after="120"/>
              <w:rPr>
                <w:rFonts w:eastAsiaTheme="minorEastAsia"/>
                <w:lang w:eastAsia="zh-CN"/>
              </w:rPr>
            </w:pPr>
            <w:r w:rsidRPr="0045430E">
              <w:rPr>
                <w:rFonts w:eastAsiaTheme="minorEastAsia"/>
                <w:lang w:eastAsia="zh-CN"/>
              </w:rPr>
              <w:t xml:space="preserve">No network </w:t>
            </w:r>
            <w:proofErr w:type="spellStart"/>
            <w:r w:rsidRPr="0045430E">
              <w:rPr>
                <w:rFonts w:eastAsiaTheme="minorEastAsia"/>
                <w:lang w:eastAsia="zh-CN"/>
              </w:rPr>
              <w:t>signaling</w:t>
            </w:r>
            <w:proofErr w:type="spellEnd"/>
            <w:r w:rsidRPr="0045430E">
              <w:rPr>
                <w:rFonts w:eastAsiaTheme="minorEastAsia"/>
                <w:lang w:eastAsia="zh-CN"/>
              </w:rPr>
              <w:t xml:space="preserve"> is needed to configure the windows.</w:t>
            </w:r>
          </w:p>
        </w:tc>
      </w:tr>
    </w:tbl>
    <w:p w:rsidR="0045430E" w:rsidRDefault="0045430E" w:rsidP="0045430E">
      <w:pPr>
        <w:spacing w:before="120" w:after="120"/>
        <w:rPr>
          <w:rFonts w:eastAsiaTheme="minorEastAsia"/>
          <w:lang w:eastAsia="zh-CN"/>
        </w:rPr>
      </w:pPr>
      <w:r>
        <w:rPr>
          <w:rFonts w:eastAsiaTheme="minorEastAsia"/>
          <w:lang w:eastAsia="zh-CN"/>
        </w:rPr>
        <w:t xml:space="preserve">The issue was raised by [2] and the proposal is to replace </w:t>
      </w:r>
      <w:proofErr w:type="spellStart"/>
      <w:r w:rsidRPr="0045430E">
        <w:rPr>
          <w:rFonts w:eastAsiaTheme="minorEastAsia"/>
          <w:lang w:eastAsia="zh-CN"/>
        </w:rPr>
        <w:t>T</w:t>
      </w:r>
      <w:r>
        <w:rPr>
          <w:rFonts w:eastAsiaTheme="minorEastAsia"/>
          <w:vertAlign w:val="subscript"/>
          <w:lang w:eastAsia="zh-CN"/>
        </w:rPr>
        <w:t>available</w:t>
      </w:r>
      <w:proofErr w:type="spellEnd"/>
      <w:r>
        <w:rPr>
          <w:rFonts w:eastAsiaTheme="minorEastAsia"/>
          <w:lang w:eastAsia="zh-CN"/>
        </w:rPr>
        <w:t xml:space="preserve"> by </w:t>
      </w:r>
      <w:r w:rsidRPr="0045430E">
        <w:rPr>
          <w:rFonts w:eastAsiaTheme="minorEastAsia"/>
          <w:lang w:eastAsia="zh-CN"/>
        </w:rPr>
        <w:t>T</w:t>
      </w:r>
      <w:r w:rsidRPr="0045430E">
        <w:rPr>
          <w:rFonts w:eastAsiaTheme="minorEastAsia"/>
          <w:vertAlign w:val="subscript"/>
          <w:lang w:eastAsia="zh-CN"/>
        </w:rPr>
        <w:t>PRS</w:t>
      </w:r>
      <w:r>
        <w:rPr>
          <w:rFonts w:eastAsiaTheme="minorEastAsia"/>
          <w:lang w:eastAsia="zh-CN"/>
        </w:rPr>
        <w:t xml:space="preserve"> in the definition of the PRS measurement window. We think the proposed update is reasonable and aligned with the intention of the measurement window.</w:t>
      </w:r>
    </w:p>
    <w:p w:rsidR="0045430E" w:rsidRDefault="0045430E" w:rsidP="0045430E">
      <w:pPr>
        <w:spacing w:before="120" w:after="120"/>
        <w:rPr>
          <w:rFonts w:eastAsiaTheme="minorEastAsia"/>
          <w:lang w:eastAsia="zh-CN"/>
        </w:rPr>
      </w:pPr>
      <w:r>
        <w:rPr>
          <w:rFonts w:eastAsiaTheme="minorEastAsia"/>
          <w:lang w:eastAsia="zh-CN"/>
        </w:rPr>
        <w:t>For the other two sub-bullets regarding the restriction on the location and NW signalling, we assume they are already agreed</w:t>
      </w:r>
      <w:r w:rsidR="00EA0ECD">
        <w:rPr>
          <w:rFonts w:eastAsiaTheme="minorEastAsia"/>
          <w:lang w:eastAsia="zh-CN"/>
        </w:rPr>
        <w:t>, and no need to further discuss them.</w:t>
      </w:r>
    </w:p>
    <w:p w:rsidR="00EA0ECD" w:rsidRPr="00EA0ECD" w:rsidRDefault="0045430E" w:rsidP="00EA0ECD">
      <w:pPr>
        <w:spacing w:before="120" w:after="120"/>
        <w:rPr>
          <w:rFonts w:eastAsiaTheme="minorEastAsia"/>
          <w:b/>
          <w:lang w:eastAsia="zh-CN"/>
        </w:rPr>
      </w:pPr>
      <w:r w:rsidRPr="00EA0ECD">
        <w:rPr>
          <w:rFonts w:eastAsiaTheme="minorEastAsia" w:hint="eastAsia"/>
          <w:b/>
          <w:lang w:eastAsia="zh-CN"/>
        </w:rPr>
        <w:t>P</w:t>
      </w:r>
      <w:r w:rsidRPr="00EA0ECD">
        <w:rPr>
          <w:rFonts w:eastAsiaTheme="minorEastAsia"/>
          <w:b/>
          <w:lang w:eastAsia="zh-CN"/>
        </w:rPr>
        <w:t xml:space="preserve">roposal 2: </w:t>
      </w:r>
      <w:r w:rsidR="00EA0ECD" w:rsidRPr="00EA0ECD">
        <w:rPr>
          <w:rFonts w:eastAsiaTheme="minorEastAsia"/>
          <w:b/>
          <w:lang w:eastAsia="zh-CN"/>
        </w:rPr>
        <w:t xml:space="preserve">Replace </w:t>
      </w:r>
      <w:proofErr w:type="spellStart"/>
      <w:r w:rsidR="00EA0ECD" w:rsidRPr="00EA0ECD">
        <w:rPr>
          <w:rFonts w:eastAsiaTheme="minorEastAsia"/>
          <w:b/>
          <w:lang w:eastAsia="zh-CN"/>
        </w:rPr>
        <w:t>T</w:t>
      </w:r>
      <w:r w:rsidR="00EA0ECD" w:rsidRPr="00EA0ECD">
        <w:rPr>
          <w:rFonts w:eastAsiaTheme="minorEastAsia"/>
          <w:b/>
          <w:vertAlign w:val="subscript"/>
          <w:lang w:eastAsia="zh-CN"/>
        </w:rPr>
        <w:t>available</w:t>
      </w:r>
      <w:proofErr w:type="spellEnd"/>
      <w:r w:rsidR="00EA0ECD" w:rsidRPr="00EA0ECD">
        <w:rPr>
          <w:rFonts w:eastAsiaTheme="minorEastAsia"/>
          <w:b/>
          <w:lang w:eastAsia="zh-CN"/>
        </w:rPr>
        <w:t xml:space="preserve"> by T</w:t>
      </w:r>
      <w:r w:rsidR="00EA0ECD" w:rsidRPr="00EA0ECD">
        <w:rPr>
          <w:rFonts w:eastAsiaTheme="minorEastAsia"/>
          <w:b/>
          <w:vertAlign w:val="subscript"/>
          <w:lang w:eastAsia="zh-CN"/>
        </w:rPr>
        <w:t>PRS</w:t>
      </w:r>
      <w:r w:rsidR="00EA0ECD" w:rsidRPr="00EA0ECD">
        <w:rPr>
          <w:rFonts w:eastAsiaTheme="minorEastAsia"/>
          <w:b/>
          <w:lang w:eastAsia="zh-CN"/>
        </w:rPr>
        <w:t xml:space="preserve"> in the definition of the PRS measurement window in INACTIVE.</w:t>
      </w:r>
    </w:p>
    <w:p w:rsidR="00792CCD" w:rsidRDefault="00792CCD" w:rsidP="00792CCD">
      <w:pPr>
        <w:pStyle w:val="2"/>
        <w:rPr>
          <w:lang w:eastAsia="zh-CN"/>
        </w:rPr>
      </w:pPr>
      <w:r>
        <w:rPr>
          <w:lang w:eastAsia="zh-CN"/>
        </w:rPr>
        <w:t>PRS measurement in CONNECTED</w:t>
      </w:r>
    </w:p>
    <w:p w:rsidR="00792CCD" w:rsidRDefault="00792CCD" w:rsidP="00792CCD">
      <w:pPr>
        <w:pStyle w:val="3"/>
        <w:rPr>
          <w:lang w:eastAsia="zh-CN"/>
        </w:rPr>
      </w:pPr>
      <w:r w:rsidRPr="00792CCD">
        <w:rPr>
          <w:lang w:eastAsia="zh-CN"/>
        </w:rPr>
        <w:t>Scheduling restriction for measurements within PPW</w:t>
      </w:r>
    </w:p>
    <w:tbl>
      <w:tblPr>
        <w:tblStyle w:val="afa"/>
        <w:tblW w:w="0" w:type="auto"/>
        <w:tblLook w:val="04A0" w:firstRow="1" w:lastRow="0" w:firstColumn="1" w:lastColumn="0" w:noHBand="0" w:noVBand="1"/>
      </w:tblPr>
      <w:tblGrid>
        <w:gridCol w:w="9621"/>
      </w:tblGrid>
      <w:tr w:rsidR="00EA0ECD" w:rsidTr="00EA0ECD">
        <w:tc>
          <w:tcPr>
            <w:tcW w:w="9621" w:type="dxa"/>
          </w:tcPr>
          <w:p w:rsidR="00EA0ECD" w:rsidRPr="00EA0ECD" w:rsidRDefault="00EA0ECD" w:rsidP="00EA0ECD">
            <w:pPr>
              <w:spacing w:before="120" w:after="120"/>
              <w:rPr>
                <w:rFonts w:eastAsiaTheme="minorEastAsia"/>
                <w:b/>
                <w:u w:val="single"/>
                <w:lang w:eastAsia="zh-CN"/>
              </w:rPr>
            </w:pPr>
            <w:r w:rsidRPr="00EA0ECD">
              <w:rPr>
                <w:rFonts w:eastAsiaTheme="minorEastAsia"/>
                <w:b/>
                <w:u w:val="single"/>
                <w:lang w:eastAsia="zh-CN"/>
              </w:rPr>
              <w:t>Issue 4-2-2 Scheduling restriction for measurements within PPW</w:t>
            </w:r>
          </w:p>
          <w:p w:rsidR="00EA0ECD" w:rsidRPr="00EA0ECD" w:rsidRDefault="00EA0ECD" w:rsidP="00EA0ECD">
            <w:pPr>
              <w:numPr>
                <w:ilvl w:val="0"/>
                <w:numId w:val="15"/>
              </w:numPr>
              <w:spacing w:before="120" w:after="120"/>
              <w:rPr>
                <w:rFonts w:eastAsiaTheme="minorEastAsia"/>
                <w:lang w:eastAsia="zh-CN"/>
              </w:rPr>
            </w:pPr>
            <w:r w:rsidRPr="00EA0ECD">
              <w:rPr>
                <w:rFonts w:eastAsiaTheme="minorEastAsia"/>
                <w:lang w:eastAsia="zh-CN"/>
              </w:rPr>
              <w:t>Proposals</w:t>
            </w:r>
          </w:p>
          <w:p w:rsidR="00EA0ECD" w:rsidRPr="00EA0ECD" w:rsidRDefault="00EA0ECD" w:rsidP="00EA0ECD">
            <w:pPr>
              <w:numPr>
                <w:ilvl w:val="1"/>
                <w:numId w:val="15"/>
              </w:numPr>
              <w:spacing w:before="120" w:after="120"/>
              <w:rPr>
                <w:rFonts w:eastAsiaTheme="minorEastAsia"/>
                <w:lang w:eastAsia="zh-CN"/>
              </w:rPr>
            </w:pPr>
            <w:r w:rsidRPr="00EA0ECD">
              <w:rPr>
                <w:rFonts w:eastAsiaTheme="minorEastAsia"/>
                <w:lang w:eastAsia="zh-CN"/>
              </w:rPr>
              <w:t>Option 1: In the RAN4 agreement on scheduling restriction associated with PRS measurements within PPW, set N = N2 based on the subcarrier spacing of DL-PRS, where N2 is given by TS 38.211, Table 6.4-1 and Table 6.4-2 for UE processing capability 1 and 2, respectively</w:t>
            </w:r>
          </w:p>
        </w:tc>
      </w:tr>
    </w:tbl>
    <w:p w:rsidR="00EA0ECD" w:rsidRDefault="006E270D" w:rsidP="00EA0ECD">
      <w:pPr>
        <w:spacing w:before="120" w:after="120"/>
        <w:rPr>
          <w:rFonts w:eastAsiaTheme="minorEastAsia"/>
          <w:lang w:eastAsia="zh-CN"/>
        </w:rPr>
      </w:pPr>
      <w:r>
        <w:rPr>
          <w:rFonts w:eastAsiaTheme="minorEastAsia"/>
          <w:lang w:eastAsia="zh-CN"/>
        </w:rPr>
        <w:t>In our view, the proposal is to align RAN4 scheduling restriction with RAN1 spec in 38.214 as copied below, so it is reasonable.</w:t>
      </w:r>
    </w:p>
    <w:p w:rsidR="006E270D" w:rsidRPr="006E270D" w:rsidRDefault="006E270D" w:rsidP="006E270D">
      <w:pPr>
        <w:spacing w:beforeLines="0" w:before="0" w:afterLines="0" w:after="180"/>
        <w:rPr>
          <w:rFonts w:eastAsia="Times New Roman"/>
          <w:i/>
          <w:sz w:val="20"/>
          <w:lang w:eastAsia="zh-CN"/>
        </w:rPr>
      </w:pPr>
      <w:r w:rsidRPr="006E270D">
        <w:rPr>
          <w:rFonts w:eastAsia="Times New Roman"/>
          <w:i/>
          <w:sz w:val="20"/>
          <w:lang w:eastAsia="zh-CN"/>
        </w:rPr>
        <w:t xml:space="preserve">When the UE has an activated PRS processing window with </w:t>
      </w:r>
      <w:r w:rsidRPr="006E270D">
        <w:rPr>
          <w:rFonts w:eastAsia="宋体"/>
          <w:i/>
          <w:iCs/>
          <w:sz w:val="20"/>
        </w:rPr>
        <w:t>type1A</w:t>
      </w:r>
      <w:r w:rsidRPr="006E270D">
        <w:rPr>
          <w:rFonts w:eastAsia="Times New Roman"/>
          <w:i/>
          <w:sz w:val="20"/>
          <w:lang w:eastAsia="zh-CN"/>
        </w:rPr>
        <w:t xml:space="preserve"> or </w:t>
      </w:r>
      <w:r w:rsidRPr="006E270D">
        <w:rPr>
          <w:rFonts w:eastAsia="宋体"/>
          <w:i/>
          <w:iCs/>
          <w:sz w:val="20"/>
        </w:rPr>
        <w:t>type1</w:t>
      </w:r>
      <w:r w:rsidRPr="006E270D">
        <w:rPr>
          <w:rFonts w:eastAsia="宋体" w:hint="eastAsia"/>
          <w:i/>
          <w:iCs/>
          <w:sz w:val="20"/>
          <w:lang w:val="en-US" w:eastAsia="zh-CN"/>
        </w:rPr>
        <w:t>B</w:t>
      </w:r>
      <w:r w:rsidRPr="006E270D">
        <w:rPr>
          <w:rFonts w:eastAsia="Times New Roman"/>
          <w:i/>
          <w:sz w:val="20"/>
          <w:lang w:eastAsia="zh-CN"/>
        </w:rPr>
        <w:t xml:space="preserve"> and the UE determines the presence of other DL signals and channels, except SSB, of higher priority than the DL PRS in the PRS processing window later than N</w:t>
      </w:r>
      <w:r w:rsidRPr="006E270D">
        <w:rPr>
          <w:rFonts w:eastAsia="Times New Roman"/>
          <w:i/>
          <w:sz w:val="20"/>
          <w:vertAlign w:val="subscript"/>
          <w:lang w:eastAsia="zh-CN"/>
        </w:rPr>
        <w:t>2</w:t>
      </w:r>
      <w:r w:rsidRPr="006E270D">
        <w:rPr>
          <w:rFonts w:eastAsia="Times New Roman"/>
          <w:i/>
          <w:sz w:val="20"/>
          <w:lang w:eastAsia="zh-CN"/>
        </w:rPr>
        <w:t xml:space="preserve"> symbols, defined in </w:t>
      </w:r>
      <w:r w:rsidRPr="006E270D">
        <w:rPr>
          <w:rFonts w:eastAsia="宋体"/>
          <w:i/>
          <w:sz w:val="20"/>
        </w:rPr>
        <w:t>clause 6.4</w:t>
      </w:r>
      <w:r w:rsidRPr="006E270D">
        <w:rPr>
          <w:rFonts w:eastAsia="宋体"/>
          <w:i/>
          <w:sz w:val="20"/>
          <w:lang w:eastAsia="zh-CN"/>
        </w:rPr>
        <w:t xml:space="preserve"> for the </w:t>
      </w:r>
      <w:r w:rsidRPr="006E270D">
        <w:rPr>
          <w:rFonts w:eastAsia="宋体" w:hint="eastAsia"/>
          <w:i/>
          <w:sz w:val="20"/>
          <w:lang w:eastAsia="zh-CN"/>
        </w:rPr>
        <w:t>subca</w:t>
      </w:r>
      <w:r w:rsidRPr="006E270D">
        <w:rPr>
          <w:rFonts w:eastAsia="宋体"/>
          <w:i/>
          <w:sz w:val="20"/>
          <w:lang w:eastAsia="zh-CN"/>
        </w:rPr>
        <w:t xml:space="preserve">rrier spacing </w:t>
      </w:r>
      <m:oMath>
        <m:r>
          <w:rPr>
            <w:rFonts w:ascii="Cambria Math" w:eastAsia="宋体" w:hAnsi="Cambria Math"/>
            <w:sz w:val="20"/>
            <w:lang w:eastAsia="zh-CN"/>
          </w:rPr>
          <m:t>μ</m:t>
        </m:r>
      </m:oMath>
      <w:r w:rsidRPr="006E270D">
        <w:rPr>
          <w:rFonts w:eastAsia="宋体" w:hint="eastAsia"/>
          <w:i/>
          <w:sz w:val="20"/>
          <w:lang w:eastAsia="zh-CN"/>
        </w:rPr>
        <w:t xml:space="preserve"> </w:t>
      </w:r>
      <w:r w:rsidRPr="006E270D">
        <w:rPr>
          <w:rFonts w:eastAsia="宋体"/>
          <w:i/>
          <w:sz w:val="20"/>
          <w:lang w:eastAsia="zh-CN"/>
        </w:rPr>
        <w:t>of the DL PRS,</w:t>
      </w:r>
      <w:r w:rsidRPr="006E270D">
        <w:rPr>
          <w:rFonts w:eastAsia="Times New Roman"/>
          <w:i/>
          <w:sz w:val="20"/>
          <w:lang w:eastAsia="zh-CN"/>
        </w:rPr>
        <w:t xml:space="preserve"> before the first symbol of the PRS processing window, the UE is not required to receive the other DL signals and channels and may receive the DL PRS and consider the DL PRS as higher priority in the PRS processing window. When the UE has an activated PRS processing window with </w:t>
      </w:r>
      <w:r w:rsidRPr="006E270D">
        <w:rPr>
          <w:rFonts w:eastAsia="宋体"/>
          <w:i/>
          <w:iCs/>
          <w:sz w:val="20"/>
        </w:rPr>
        <w:t>type</w:t>
      </w:r>
      <w:r w:rsidRPr="006E270D">
        <w:rPr>
          <w:rFonts w:eastAsia="宋体" w:hint="eastAsia"/>
          <w:i/>
          <w:iCs/>
          <w:sz w:val="20"/>
          <w:lang w:val="en-US" w:eastAsia="zh-CN"/>
        </w:rPr>
        <w:t>2</w:t>
      </w:r>
      <w:r w:rsidRPr="006E270D">
        <w:rPr>
          <w:rFonts w:eastAsia="Times New Roman"/>
          <w:i/>
          <w:sz w:val="20"/>
          <w:lang w:eastAsia="zh-CN"/>
        </w:rPr>
        <w:t xml:space="preserve"> and the UE determines the presence of other DL signals and channels, except SSB, of higher priority than the DL PRS on a symbol configured with the DL PRS later than N</w:t>
      </w:r>
      <w:r w:rsidRPr="006E270D">
        <w:rPr>
          <w:rFonts w:eastAsia="Times New Roman"/>
          <w:i/>
          <w:sz w:val="20"/>
          <w:vertAlign w:val="subscript"/>
          <w:lang w:eastAsia="zh-CN"/>
        </w:rPr>
        <w:t>2</w:t>
      </w:r>
      <w:r w:rsidRPr="006E270D">
        <w:rPr>
          <w:rFonts w:eastAsia="Times New Roman"/>
          <w:i/>
          <w:sz w:val="20"/>
          <w:lang w:eastAsia="zh-CN"/>
        </w:rPr>
        <w:t xml:space="preserve"> symbols, defined in </w:t>
      </w:r>
      <w:r w:rsidRPr="006E270D">
        <w:rPr>
          <w:rFonts w:eastAsia="宋体"/>
          <w:i/>
          <w:sz w:val="20"/>
        </w:rPr>
        <w:t>clause 6.4</w:t>
      </w:r>
      <w:r w:rsidRPr="006E270D">
        <w:rPr>
          <w:rFonts w:eastAsia="宋体"/>
          <w:i/>
          <w:sz w:val="20"/>
          <w:lang w:eastAsia="zh-CN"/>
        </w:rPr>
        <w:t xml:space="preserve"> </w:t>
      </w:r>
      <w:r w:rsidRPr="006E270D">
        <w:rPr>
          <w:rFonts w:eastAsia="宋体"/>
          <w:i/>
          <w:sz w:val="20"/>
          <w:lang w:eastAsia="zh-CN"/>
        </w:rPr>
        <w:lastRenderedPageBreak/>
        <w:t xml:space="preserve">for the </w:t>
      </w:r>
      <w:r w:rsidRPr="006E270D">
        <w:rPr>
          <w:rFonts w:eastAsia="宋体" w:hint="eastAsia"/>
          <w:i/>
          <w:sz w:val="20"/>
          <w:lang w:eastAsia="zh-CN"/>
        </w:rPr>
        <w:t>subca</w:t>
      </w:r>
      <w:r w:rsidRPr="006E270D">
        <w:rPr>
          <w:rFonts w:eastAsia="宋体"/>
          <w:i/>
          <w:sz w:val="20"/>
          <w:lang w:eastAsia="zh-CN"/>
        </w:rPr>
        <w:t xml:space="preserve">rrier spacing </w:t>
      </w:r>
      <m:oMath>
        <m:r>
          <w:rPr>
            <w:rFonts w:ascii="Cambria Math" w:eastAsia="宋体" w:hAnsi="Cambria Math"/>
            <w:sz w:val="20"/>
            <w:lang w:eastAsia="zh-CN"/>
          </w:rPr>
          <m:t>μ</m:t>
        </m:r>
      </m:oMath>
      <w:r w:rsidRPr="006E270D">
        <w:rPr>
          <w:rFonts w:eastAsia="宋体" w:hint="eastAsia"/>
          <w:i/>
          <w:sz w:val="20"/>
          <w:lang w:eastAsia="zh-CN"/>
        </w:rPr>
        <w:t xml:space="preserve"> </w:t>
      </w:r>
      <w:r w:rsidRPr="006E270D">
        <w:rPr>
          <w:rFonts w:eastAsia="宋体"/>
          <w:i/>
          <w:sz w:val="20"/>
          <w:lang w:eastAsia="zh-CN"/>
        </w:rPr>
        <w:t xml:space="preserve">of the DL PRS, </w:t>
      </w:r>
      <w:r w:rsidRPr="006E270D">
        <w:rPr>
          <w:rFonts w:eastAsia="Times New Roman"/>
          <w:i/>
          <w:sz w:val="20"/>
          <w:lang w:eastAsia="zh-CN"/>
        </w:rPr>
        <w:t xml:space="preserve">before the DL PRS symbols, the UE is not required to receive the other DL signals and channels and may receive the DL PRS symbol and consider the DL PRS as higher priority in that symbol. </w:t>
      </w:r>
    </w:p>
    <w:p w:rsidR="006E270D" w:rsidRPr="006E270D" w:rsidRDefault="006E270D" w:rsidP="00EA0ECD">
      <w:pPr>
        <w:spacing w:before="120" w:after="120"/>
        <w:rPr>
          <w:rFonts w:eastAsiaTheme="minorEastAsia"/>
          <w:b/>
          <w:lang w:val="en-US" w:eastAsia="zh-CN"/>
        </w:rPr>
      </w:pPr>
      <w:r w:rsidRPr="006E270D">
        <w:rPr>
          <w:rFonts w:eastAsiaTheme="minorEastAsia"/>
          <w:b/>
          <w:lang w:eastAsia="zh-CN"/>
        </w:rPr>
        <w:t xml:space="preserve">Proposal 3: Update </w:t>
      </w:r>
      <w:r w:rsidRPr="006E270D">
        <w:rPr>
          <w:rFonts w:eastAsia="Times New Roman"/>
          <w:b/>
          <w:lang w:val="en-US" w:eastAsia="zh-CN"/>
        </w:rPr>
        <w:t xml:space="preserve">[N symbol/T </w:t>
      </w:r>
      <w:proofErr w:type="spellStart"/>
      <w:r w:rsidRPr="006E270D">
        <w:rPr>
          <w:rFonts w:eastAsia="Times New Roman"/>
          <w:b/>
          <w:lang w:val="en-US" w:eastAsia="zh-CN"/>
        </w:rPr>
        <w:t>ms</w:t>
      </w:r>
      <w:proofErr w:type="spellEnd"/>
      <w:r w:rsidRPr="006E270D">
        <w:rPr>
          <w:rFonts w:eastAsia="Times New Roman"/>
          <w:b/>
          <w:lang w:val="en-US" w:eastAsia="zh-CN"/>
        </w:rPr>
        <w:t>] with “</w:t>
      </w:r>
      <w:r w:rsidRPr="006E270D">
        <w:rPr>
          <w:rFonts w:eastAsia="Times New Roman"/>
          <w:b/>
          <w:lang w:eastAsia="zh-CN"/>
        </w:rPr>
        <w:t>N</w:t>
      </w:r>
      <w:r w:rsidRPr="006E270D">
        <w:rPr>
          <w:rFonts w:eastAsia="Times New Roman"/>
          <w:b/>
          <w:vertAlign w:val="subscript"/>
          <w:lang w:eastAsia="zh-CN"/>
        </w:rPr>
        <w:t>2</w:t>
      </w:r>
      <w:r w:rsidRPr="006E270D">
        <w:rPr>
          <w:rFonts w:eastAsia="Times New Roman"/>
          <w:b/>
          <w:lang w:eastAsia="zh-CN"/>
        </w:rPr>
        <w:t xml:space="preserve"> symbols, defined in clause 6.4 </w:t>
      </w:r>
      <w:r>
        <w:rPr>
          <w:rFonts w:eastAsia="Times New Roman"/>
          <w:b/>
          <w:lang w:eastAsia="zh-CN"/>
        </w:rPr>
        <w:t xml:space="preserve">of 38.214 </w:t>
      </w:r>
      <w:r w:rsidRPr="006E270D">
        <w:rPr>
          <w:rFonts w:eastAsia="Times New Roman"/>
          <w:b/>
          <w:lang w:eastAsia="zh-CN"/>
        </w:rPr>
        <w:t xml:space="preserve">for the </w:t>
      </w:r>
      <w:r w:rsidRPr="006E270D">
        <w:rPr>
          <w:rFonts w:eastAsia="Times New Roman" w:hint="eastAsia"/>
          <w:b/>
          <w:lang w:eastAsia="zh-CN"/>
        </w:rPr>
        <w:t>subca</w:t>
      </w:r>
      <w:r w:rsidRPr="006E270D">
        <w:rPr>
          <w:rFonts w:eastAsia="Times New Roman"/>
          <w:b/>
          <w:lang w:eastAsia="zh-CN"/>
        </w:rPr>
        <w:t xml:space="preserve">rrier spacing </w:t>
      </w:r>
      <m:oMath>
        <m:r>
          <m:rPr>
            <m:sty m:val="b"/>
          </m:rPr>
          <w:rPr>
            <w:rFonts w:ascii="Cambria Math" w:eastAsia="Times New Roman" w:hAnsi="Cambria Math"/>
            <w:lang w:eastAsia="zh-CN"/>
          </w:rPr>
          <m:t>μ</m:t>
        </m:r>
      </m:oMath>
      <w:r w:rsidRPr="006E270D">
        <w:rPr>
          <w:rFonts w:eastAsia="Times New Roman" w:hint="eastAsia"/>
          <w:b/>
          <w:lang w:eastAsia="zh-CN"/>
        </w:rPr>
        <w:t xml:space="preserve"> </w:t>
      </w:r>
      <w:r w:rsidRPr="006E270D">
        <w:rPr>
          <w:rFonts w:eastAsia="Times New Roman"/>
          <w:b/>
          <w:lang w:eastAsia="zh-CN"/>
        </w:rPr>
        <w:t>of the DL PRS</w:t>
      </w:r>
      <w:r w:rsidRPr="006E270D">
        <w:rPr>
          <w:rFonts w:eastAsia="Times New Roman"/>
          <w:b/>
          <w:lang w:val="en-US" w:eastAsia="zh-CN"/>
        </w:rPr>
        <w:t>” in the scheduling restriction due to PRS measurement.</w:t>
      </w:r>
    </w:p>
    <w:p w:rsidR="00792CCD" w:rsidRDefault="00792CCD" w:rsidP="00792CCD">
      <w:pPr>
        <w:pStyle w:val="3"/>
        <w:rPr>
          <w:lang w:eastAsia="zh-CN"/>
        </w:rPr>
      </w:pPr>
      <w:r>
        <w:rPr>
          <w:lang w:eastAsia="zh-CN"/>
        </w:rPr>
        <w:t>Applicability with</w:t>
      </w:r>
      <w:r w:rsidRPr="00792CCD">
        <w:rPr>
          <w:lang w:eastAsia="zh-CN"/>
        </w:rPr>
        <w:t xml:space="preserve"> both MG and PPW</w:t>
      </w:r>
    </w:p>
    <w:tbl>
      <w:tblPr>
        <w:tblStyle w:val="afa"/>
        <w:tblW w:w="0" w:type="auto"/>
        <w:tblLook w:val="04A0" w:firstRow="1" w:lastRow="0" w:firstColumn="1" w:lastColumn="0" w:noHBand="0" w:noVBand="1"/>
      </w:tblPr>
      <w:tblGrid>
        <w:gridCol w:w="9621"/>
      </w:tblGrid>
      <w:tr w:rsidR="006E270D" w:rsidTr="006E270D">
        <w:tc>
          <w:tcPr>
            <w:tcW w:w="9621" w:type="dxa"/>
          </w:tcPr>
          <w:p w:rsidR="006E270D" w:rsidRPr="006E270D" w:rsidRDefault="006E270D" w:rsidP="006E270D">
            <w:pPr>
              <w:spacing w:before="120" w:after="120"/>
              <w:rPr>
                <w:rFonts w:eastAsiaTheme="minorEastAsia"/>
                <w:u w:val="single"/>
                <w:lang w:eastAsia="zh-CN"/>
              </w:rPr>
            </w:pPr>
            <w:r w:rsidRPr="006E270D">
              <w:rPr>
                <w:rFonts w:eastAsiaTheme="minorEastAsia"/>
                <w:u w:val="single"/>
                <w:lang w:eastAsia="zh-CN"/>
              </w:rPr>
              <w:t>Issue 4-2-3 Applicable PRS measurement requirements when both MG and PPW are configured/activated</w:t>
            </w:r>
          </w:p>
          <w:p w:rsidR="006E270D" w:rsidRPr="006E270D" w:rsidRDefault="006E270D" w:rsidP="006E270D">
            <w:pPr>
              <w:numPr>
                <w:ilvl w:val="0"/>
                <w:numId w:val="15"/>
              </w:numPr>
              <w:spacing w:before="120" w:after="120"/>
              <w:rPr>
                <w:rFonts w:eastAsiaTheme="minorEastAsia"/>
                <w:lang w:val="en-US" w:eastAsia="zh-CN"/>
              </w:rPr>
            </w:pPr>
            <w:r w:rsidRPr="006E270D">
              <w:rPr>
                <w:rFonts w:eastAsiaTheme="minorEastAsia"/>
                <w:lang w:val="en-US" w:eastAsia="zh-CN"/>
              </w:rPr>
              <w:t>Agreement</w:t>
            </w:r>
          </w:p>
          <w:p w:rsidR="006E270D" w:rsidRPr="006E270D" w:rsidRDefault="006E270D" w:rsidP="006E270D">
            <w:pPr>
              <w:numPr>
                <w:ilvl w:val="1"/>
                <w:numId w:val="15"/>
              </w:numPr>
              <w:spacing w:before="120" w:after="120"/>
              <w:rPr>
                <w:rFonts w:eastAsiaTheme="minorEastAsia"/>
                <w:lang w:val="en-US" w:eastAsia="zh-CN"/>
              </w:rPr>
            </w:pPr>
            <w:r w:rsidRPr="006E270D">
              <w:rPr>
                <w:rFonts w:eastAsiaTheme="minorEastAsia"/>
                <w:lang w:val="en-US" w:eastAsia="zh-CN"/>
              </w:rPr>
              <w:t xml:space="preserve">Option 1: If the network configures/activates measurement gaps applicable for positioning measurements and activates PPWs simultaneously </w:t>
            </w:r>
          </w:p>
          <w:p w:rsidR="006E270D" w:rsidRPr="006E270D" w:rsidRDefault="006E270D" w:rsidP="006E270D">
            <w:pPr>
              <w:numPr>
                <w:ilvl w:val="2"/>
                <w:numId w:val="15"/>
              </w:numPr>
              <w:spacing w:before="120" w:after="120"/>
              <w:rPr>
                <w:rFonts w:eastAsiaTheme="minorEastAsia"/>
                <w:lang w:val="en-US" w:eastAsia="zh-CN"/>
              </w:rPr>
            </w:pPr>
            <w:r w:rsidRPr="006E270D">
              <w:rPr>
                <w:rFonts w:eastAsiaTheme="minorEastAsia"/>
                <w:lang w:val="en-US" w:eastAsia="zh-CN"/>
              </w:rPr>
              <w:t>Measurement requirements within measurement gaps apply, regardless of whether the measurement gaps overlap with PPWs.</w:t>
            </w:r>
          </w:p>
          <w:p w:rsidR="006E270D" w:rsidRPr="006E270D" w:rsidRDefault="006E270D" w:rsidP="006E270D">
            <w:pPr>
              <w:numPr>
                <w:ilvl w:val="2"/>
                <w:numId w:val="15"/>
              </w:numPr>
              <w:spacing w:before="120" w:after="120"/>
              <w:rPr>
                <w:rFonts w:eastAsiaTheme="minorEastAsia"/>
                <w:lang w:val="en-US" w:eastAsia="zh-CN"/>
              </w:rPr>
            </w:pPr>
            <w:r w:rsidRPr="006E270D">
              <w:rPr>
                <w:rFonts w:eastAsiaTheme="minorEastAsia"/>
                <w:lang w:val="en-US" w:eastAsia="zh-CN"/>
              </w:rPr>
              <w:t>Measurement period requirement for measurements with gaps applies.</w:t>
            </w:r>
          </w:p>
          <w:p w:rsidR="006E270D" w:rsidRPr="006E270D" w:rsidRDefault="006E270D" w:rsidP="00EA0ECD">
            <w:pPr>
              <w:numPr>
                <w:ilvl w:val="1"/>
                <w:numId w:val="15"/>
              </w:numPr>
              <w:spacing w:before="120" w:after="120"/>
              <w:rPr>
                <w:rFonts w:eastAsiaTheme="minorEastAsia"/>
                <w:lang w:val="en-US" w:eastAsia="zh-CN"/>
              </w:rPr>
            </w:pPr>
            <w:r w:rsidRPr="006E270D">
              <w:rPr>
                <w:rFonts w:eastAsiaTheme="minorEastAsia"/>
                <w:lang w:val="en-US" w:eastAsia="zh-CN"/>
              </w:rPr>
              <w:t>Option 3: RAN4 to define requirements for the scenario where one group of PFLs are measured outside MG while another group of PFLs are measured with MG: the total measurement delay is defined as the sum of measurement delays of each group</w:t>
            </w:r>
          </w:p>
        </w:tc>
      </w:tr>
    </w:tbl>
    <w:p w:rsidR="00A151E8" w:rsidRDefault="006E270D" w:rsidP="00EA0ECD">
      <w:pPr>
        <w:spacing w:before="120" w:after="120"/>
        <w:rPr>
          <w:rFonts w:eastAsiaTheme="minorEastAsia"/>
          <w:lang w:eastAsia="zh-CN"/>
        </w:rPr>
      </w:pPr>
      <w:r>
        <w:rPr>
          <w:rFonts w:eastAsiaTheme="minorEastAsia"/>
          <w:lang w:eastAsia="zh-CN"/>
        </w:rPr>
        <w:t xml:space="preserve">Based on offline discussion during RAN4#105, option 3 seemed to be agreeable because measurements with MG and with PPW are handled equally. Once concern raised by companies is that </w:t>
      </w:r>
      <w:r w:rsidRPr="006E270D">
        <w:rPr>
          <w:rFonts w:eastAsiaTheme="minorEastAsia"/>
          <w:lang w:eastAsia="zh-CN"/>
        </w:rPr>
        <w:t xml:space="preserve">UE </w:t>
      </w:r>
      <w:r>
        <w:rPr>
          <w:rFonts w:eastAsiaTheme="minorEastAsia"/>
          <w:lang w:eastAsia="zh-CN"/>
        </w:rPr>
        <w:t xml:space="preserve">may </w:t>
      </w:r>
      <w:r w:rsidRPr="006E270D">
        <w:rPr>
          <w:rFonts w:eastAsiaTheme="minorEastAsia"/>
          <w:lang w:eastAsia="zh-CN"/>
        </w:rPr>
        <w:t xml:space="preserve">not know which requirements </w:t>
      </w:r>
      <w:r>
        <w:rPr>
          <w:rFonts w:eastAsiaTheme="minorEastAsia"/>
          <w:lang w:eastAsia="zh-CN"/>
        </w:rPr>
        <w:t xml:space="preserve">(MG based or PPW based) </w:t>
      </w:r>
      <w:r w:rsidRPr="006E270D">
        <w:rPr>
          <w:rFonts w:eastAsiaTheme="minorEastAsia"/>
          <w:lang w:eastAsia="zh-CN"/>
        </w:rPr>
        <w:t>would apply</w:t>
      </w:r>
      <w:r>
        <w:rPr>
          <w:rFonts w:eastAsiaTheme="minorEastAsia"/>
          <w:lang w:eastAsia="zh-CN"/>
        </w:rPr>
        <w:t xml:space="preserve">. </w:t>
      </w:r>
    </w:p>
    <w:p w:rsidR="00EA0ECD" w:rsidRDefault="006E270D" w:rsidP="00EA0ECD">
      <w:pPr>
        <w:spacing w:before="120" w:after="120"/>
        <w:rPr>
          <w:rFonts w:eastAsiaTheme="minorEastAsia"/>
          <w:lang w:eastAsia="zh-CN"/>
        </w:rPr>
      </w:pPr>
      <w:r>
        <w:rPr>
          <w:rFonts w:eastAsiaTheme="minorEastAsia"/>
          <w:lang w:eastAsia="zh-CN"/>
        </w:rPr>
        <w:t xml:space="preserve">In our view, such issue </w:t>
      </w:r>
      <w:r w:rsidR="00A151E8">
        <w:rPr>
          <w:rFonts w:eastAsiaTheme="minorEastAsia"/>
          <w:lang w:eastAsia="zh-CN"/>
        </w:rPr>
        <w:t xml:space="preserve">occurs only when some PRS resources on a PFL overlap with MG and some other PRS resources on the same PFL overlap with PPW. We agree that this is not a good NW configuration and would confuse UE, so we suggest to leave requirements unspecified for such cases which anyway are </w:t>
      </w:r>
      <w:proofErr w:type="spellStart"/>
      <w:r w:rsidR="00A151E8">
        <w:rPr>
          <w:rFonts w:eastAsiaTheme="minorEastAsia"/>
          <w:lang w:eastAsia="zh-CN"/>
        </w:rPr>
        <w:t>coner</w:t>
      </w:r>
      <w:proofErr w:type="spellEnd"/>
      <w:r w:rsidR="00A151E8">
        <w:rPr>
          <w:rFonts w:eastAsiaTheme="minorEastAsia"/>
          <w:lang w:eastAsia="zh-CN"/>
        </w:rPr>
        <w:t>.</w:t>
      </w:r>
    </w:p>
    <w:p w:rsidR="00A151E8" w:rsidRPr="00A151E8" w:rsidRDefault="00A151E8" w:rsidP="00EA0ECD">
      <w:pPr>
        <w:spacing w:before="120" w:after="120"/>
        <w:rPr>
          <w:rFonts w:eastAsiaTheme="minorEastAsia"/>
          <w:b/>
          <w:lang w:val="en-US" w:eastAsia="zh-CN"/>
        </w:rPr>
      </w:pPr>
      <w:r w:rsidRPr="00A151E8">
        <w:rPr>
          <w:rFonts w:eastAsiaTheme="minorEastAsia"/>
          <w:b/>
          <w:lang w:val="en-US" w:eastAsia="zh-CN"/>
        </w:rPr>
        <w:t xml:space="preserve">Proposal 4: RAN4 to define requirements for the scenario where one group of PFLs are measured outside MG while another group of PFLs are measured with MG: </w:t>
      </w:r>
    </w:p>
    <w:p w:rsidR="00A151E8" w:rsidRPr="00A151E8" w:rsidRDefault="00A151E8" w:rsidP="00A151E8">
      <w:pPr>
        <w:pStyle w:val="afe"/>
        <w:numPr>
          <w:ilvl w:val="0"/>
          <w:numId w:val="23"/>
        </w:numPr>
        <w:spacing w:before="120" w:after="120"/>
        <w:rPr>
          <w:rFonts w:eastAsiaTheme="minorEastAsia"/>
          <w:b/>
          <w:lang w:eastAsia="zh-CN"/>
        </w:rPr>
      </w:pPr>
      <w:r w:rsidRPr="00A151E8">
        <w:rPr>
          <w:rFonts w:eastAsiaTheme="minorEastAsia"/>
          <w:b/>
          <w:lang w:eastAsia="zh-CN"/>
        </w:rPr>
        <w:t>the total measurement delay is defined as the sum of measurement delays of each group</w:t>
      </w:r>
    </w:p>
    <w:p w:rsidR="00082F30" w:rsidRPr="00A151E8" w:rsidRDefault="00A151E8" w:rsidP="00082F30">
      <w:pPr>
        <w:pStyle w:val="afe"/>
        <w:numPr>
          <w:ilvl w:val="0"/>
          <w:numId w:val="23"/>
        </w:numPr>
        <w:spacing w:before="120" w:after="120"/>
        <w:rPr>
          <w:rFonts w:eastAsiaTheme="minorEastAsia"/>
          <w:b/>
          <w:lang w:eastAsia="zh-CN"/>
        </w:rPr>
      </w:pPr>
      <w:r w:rsidRPr="00A151E8">
        <w:rPr>
          <w:rFonts w:eastAsiaTheme="minorEastAsia"/>
          <w:b/>
          <w:lang w:eastAsia="zh-CN"/>
        </w:rPr>
        <w:t>the requirements do not apply when some PRS resources on a PFL overlap with MG and some other PRS resources on the same PFL overlap with PPW</w:t>
      </w:r>
    </w:p>
    <w:p w:rsidR="00FA0C0C" w:rsidRDefault="00FA0C0C" w:rsidP="00FA0C0C">
      <w:pPr>
        <w:pStyle w:val="1"/>
        <w:jc w:val="both"/>
        <w:rPr>
          <w:lang w:val="en-US"/>
        </w:rPr>
      </w:pPr>
      <w:r>
        <w:rPr>
          <w:lang w:val="en-US"/>
        </w:rPr>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 xml:space="preserve">on </w:t>
      </w:r>
      <w:r w:rsidR="00792CCD">
        <w:rPr>
          <w:rFonts w:eastAsiaTheme="minorEastAsia"/>
          <w:lang w:eastAsia="zh-CN"/>
        </w:rPr>
        <w:t>r</w:t>
      </w:r>
      <w:r w:rsidR="00792CCD" w:rsidRPr="00792CCD">
        <w:rPr>
          <w:rFonts w:eastAsiaTheme="minorEastAsia"/>
          <w:lang w:eastAsia="zh-CN"/>
        </w:rPr>
        <w:t>emaining issues for Rel-17 positioning</w:t>
      </w:r>
      <w:r>
        <w:rPr>
          <w:rFonts w:eastAsia="宋体"/>
          <w:lang w:eastAsia="zh-CN"/>
        </w:rPr>
        <w:t>.</w:t>
      </w:r>
    </w:p>
    <w:p w:rsidR="00A151E8" w:rsidRPr="00EB0F76" w:rsidRDefault="00A151E8" w:rsidP="00A151E8">
      <w:pPr>
        <w:spacing w:before="120" w:after="120"/>
        <w:rPr>
          <w:rFonts w:eastAsiaTheme="minorEastAsia"/>
          <w:b/>
          <w:lang w:eastAsia="zh-CN"/>
        </w:rPr>
      </w:pPr>
      <w:r w:rsidRPr="00EB0F76">
        <w:rPr>
          <w:rFonts w:eastAsiaTheme="minorEastAsia"/>
          <w:b/>
          <w:lang w:eastAsia="zh-CN"/>
        </w:rPr>
        <w:t xml:space="preserve">Proposal </w:t>
      </w:r>
      <w:r>
        <w:rPr>
          <w:rFonts w:eastAsiaTheme="minorEastAsia"/>
          <w:b/>
          <w:lang w:eastAsia="zh-CN"/>
        </w:rPr>
        <w:t>1</w:t>
      </w:r>
      <w:r w:rsidRPr="00EB0F76">
        <w:rPr>
          <w:rFonts w:eastAsiaTheme="minorEastAsia"/>
          <w:b/>
          <w:lang w:eastAsia="zh-CN"/>
        </w:rPr>
        <w:t xml:space="preserve">: </w:t>
      </w:r>
      <w:r>
        <w:rPr>
          <w:rFonts w:eastAsiaTheme="minorEastAsia"/>
          <w:b/>
          <w:lang w:eastAsia="zh-CN"/>
        </w:rPr>
        <w:t>F</w:t>
      </w:r>
      <w:r w:rsidRPr="00EB0F76">
        <w:rPr>
          <w:rFonts w:eastAsiaTheme="minorEastAsia"/>
          <w:b/>
          <w:lang w:eastAsia="zh-CN"/>
        </w:rPr>
        <w:t>or PRS collision with PDSCH</w:t>
      </w:r>
    </w:p>
    <w:p w:rsidR="00A151E8" w:rsidRPr="00EB0F76" w:rsidRDefault="00A151E8" w:rsidP="00A151E8">
      <w:pPr>
        <w:numPr>
          <w:ilvl w:val="0"/>
          <w:numId w:val="23"/>
        </w:numPr>
        <w:spacing w:before="120" w:after="120"/>
        <w:rPr>
          <w:rFonts w:eastAsiaTheme="minorEastAsia"/>
          <w:lang w:eastAsia="zh-CN"/>
        </w:rPr>
      </w:pPr>
      <w:r w:rsidRPr="00EB0F76">
        <w:rPr>
          <w:rFonts w:eastAsiaTheme="minorEastAsia"/>
          <w:b/>
          <w:szCs w:val="24"/>
          <w:lang w:val="en-US" w:eastAsia="zh-CN"/>
        </w:rPr>
        <w:t xml:space="preserve">UE shall wait for receiving the PDSCH symbols other than retuning to PRS resources even the DCI is too close to the PRS symbols. </w:t>
      </w:r>
    </w:p>
    <w:p w:rsidR="00A151E8" w:rsidRPr="00EB0F76" w:rsidRDefault="00A151E8" w:rsidP="00A151E8">
      <w:pPr>
        <w:numPr>
          <w:ilvl w:val="0"/>
          <w:numId w:val="23"/>
        </w:numPr>
        <w:spacing w:before="120" w:after="120"/>
        <w:rPr>
          <w:rFonts w:eastAsiaTheme="minorEastAsia"/>
          <w:lang w:eastAsia="zh-CN"/>
        </w:rPr>
      </w:pPr>
      <w:r w:rsidRPr="00EB0F76">
        <w:rPr>
          <w:rFonts w:eastAsiaTheme="minorEastAsia"/>
          <w:b/>
          <w:lang w:eastAsia="zh-CN"/>
        </w:rPr>
        <w:t>And the PRS measurement period can be extended when there is collision with PDSCH.</w:t>
      </w:r>
    </w:p>
    <w:p w:rsidR="00A151E8" w:rsidRPr="00EA0ECD" w:rsidRDefault="00A151E8" w:rsidP="00A151E8">
      <w:pPr>
        <w:spacing w:before="120" w:after="120"/>
        <w:rPr>
          <w:rFonts w:eastAsiaTheme="minorEastAsia"/>
          <w:b/>
          <w:lang w:eastAsia="zh-CN"/>
        </w:rPr>
      </w:pPr>
      <w:r w:rsidRPr="00EA0ECD">
        <w:rPr>
          <w:rFonts w:eastAsiaTheme="minorEastAsia" w:hint="eastAsia"/>
          <w:b/>
          <w:lang w:eastAsia="zh-CN"/>
        </w:rPr>
        <w:t>P</w:t>
      </w:r>
      <w:r w:rsidRPr="00EA0ECD">
        <w:rPr>
          <w:rFonts w:eastAsiaTheme="minorEastAsia"/>
          <w:b/>
          <w:lang w:eastAsia="zh-CN"/>
        </w:rPr>
        <w:t xml:space="preserve">roposal 2: Replace </w:t>
      </w:r>
      <w:proofErr w:type="spellStart"/>
      <w:r w:rsidRPr="00EA0ECD">
        <w:rPr>
          <w:rFonts w:eastAsiaTheme="minorEastAsia"/>
          <w:b/>
          <w:lang w:eastAsia="zh-CN"/>
        </w:rPr>
        <w:t>T</w:t>
      </w:r>
      <w:r w:rsidRPr="00EA0ECD">
        <w:rPr>
          <w:rFonts w:eastAsiaTheme="minorEastAsia"/>
          <w:b/>
          <w:vertAlign w:val="subscript"/>
          <w:lang w:eastAsia="zh-CN"/>
        </w:rPr>
        <w:t>available</w:t>
      </w:r>
      <w:proofErr w:type="spellEnd"/>
      <w:r w:rsidRPr="00EA0ECD">
        <w:rPr>
          <w:rFonts w:eastAsiaTheme="minorEastAsia"/>
          <w:b/>
          <w:lang w:eastAsia="zh-CN"/>
        </w:rPr>
        <w:t xml:space="preserve"> by T</w:t>
      </w:r>
      <w:r w:rsidRPr="00EA0ECD">
        <w:rPr>
          <w:rFonts w:eastAsiaTheme="minorEastAsia"/>
          <w:b/>
          <w:vertAlign w:val="subscript"/>
          <w:lang w:eastAsia="zh-CN"/>
        </w:rPr>
        <w:t>PRS</w:t>
      </w:r>
      <w:r w:rsidRPr="00EA0ECD">
        <w:rPr>
          <w:rFonts w:eastAsiaTheme="minorEastAsia"/>
          <w:b/>
          <w:lang w:eastAsia="zh-CN"/>
        </w:rPr>
        <w:t xml:space="preserve"> in the definition of the PRS measurement window in INACTIVE.</w:t>
      </w:r>
    </w:p>
    <w:p w:rsidR="00A151E8" w:rsidRPr="006E270D" w:rsidRDefault="00A151E8" w:rsidP="00A151E8">
      <w:pPr>
        <w:spacing w:before="120" w:after="120"/>
        <w:rPr>
          <w:rFonts w:eastAsiaTheme="minorEastAsia"/>
          <w:b/>
          <w:lang w:val="en-US" w:eastAsia="zh-CN"/>
        </w:rPr>
      </w:pPr>
      <w:r w:rsidRPr="006E270D">
        <w:rPr>
          <w:rFonts w:eastAsiaTheme="minorEastAsia"/>
          <w:b/>
          <w:lang w:eastAsia="zh-CN"/>
        </w:rPr>
        <w:t xml:space="preserve">Proposal 3: Update </w:t>
      </w:r>
      <w:r w:rsidRPr="006E270D">
        <w:rPr>
          <w:rFonts w:eastAsia="Times New Roman"/>
          <w:b/>
          <w:lang w:val="en-US" w:eastAsia="zh-CN"/>
        </w:rPr>
        <w:t xml:space="preserve">[N symbol/T </w:t>
      </w:r>
      <w:proofErr w:type="spellStart"/>
      <w:r w:rsidRPr="006E270D">
        <w:rPr>
          <w:rFonts w:eastAsia="Times New Roman"/>
          <w:b/>
          <w:lang w:val="en-US" w:eastAsia="zh-CN"/>
        </w:rPr>
        <w:t>ms</w:t>
      </w:r>
      <w:proofErr w:type="spellEnd"/>
      <w:r w:rsidRPr="006E270D">
        <w:rPr>
          <w:rFonts w:eastAsia="Times New Roman"/>
          <w:b/>
          <w:lang w:val="en-US" w:eastAsia="zh-CN"/>
        </w:rPr>
        <w:t>] with “</w:t>
      </w:r>
      <w:r w:rsidRPr="006E270D">
        <w:rPr>
          <w:rFonts w:eastAsia="Times New Roman"/>
          <w:b/>
          <w:lang w:eastAsia="zh-CN"/>
        </w:rPr>
        <w:t>N</w:t>
      </w:r>
      <w:r w:rsidRPr="006E270D">
        <w:rPr>
          <w:rFonts w:eastAsia="Times New Roman"/>
          <w:b/>
          <w:vertAlign w:val="subscript"/>
          <w:lang w:eastAsia="zh-CN"/>
        </w:rPr>
        <w:t>2</w:t>
      </w:r>
      <w:r w:rsidRPr="006E270D">
        <w:rPr>
          <w:rFonts w:eastAsia="Times New Roman"/>
          <w:b/>
          <w:lang w:eastAsia="zh-CN"/>
        </w:rPr>
        <w:t xml:space="preserve"> symbols, defined in clause 6.4 </w:t>
      </w:r>
      <w:r>
        <w:rPr>
          <w:rFonts w:eastAsia="Times New Roman"/>
          <w:b/>
          <w:lang w:eastAsia="zh-CN"/>
        </w:rPr>
        <w:t xml:space="preserve">of 38.214 </w:t>
      </w:r>
      <w:r w:rsidRPr="006E270D">
        <w:rPr>
          <w:rFonts w:eastAsia="Times New Roman"/>
          <w:b/>
          <w:lang w:eastAsia="zh-CN"/>
        </w:rPr>
        <w:t xml:space="preserve">for the </w:t>
      </w:r>
      <w:r w:rsidRPr="006E270D">
        <w:rPr>
          <w:rFonts w:eastAsia="Times New Roman" w:hint="eastAsia"/>
          <w:b/>
          <w:lang w:eastAsia="zh-CN"/>
        </w:rPr>
        <w:t>subca</w:t>
      </w:r>
      <w:r w:rsidRPr="006E270D">
        <w:rPr>
          <w:rFonts w:eastAsia="Times New Roman"/>
          <w:b/>
          <w:lang w:eastAsia="zh-CN"/>
        </w:rPr>
        <w:t xml:space="preserve">rrier spacing </w:t>
      </w:r>
      <m:oMath>
        <m:r>
          <m:rPr>
            <m:sty m:val="b"/>
          </m:rPr>
          <w:rPr>
            <w:rFonts w:ascii="Cambria Math" w:eastAsia="Times New Roman" w:hAnsi="Cambria Math"/>
            <w:lang w:eastAsia="zh-CN"/>
          </w:rPr>
          <m:t>μ</m:t>
        </m:r>
      </m:oMath>
      <w:r w:rsidRPr="006E270D">
        <w:rPr>
          <w:rFonts w:eastAsia="Times New Roman" w:hint="eastAsia"/>
          <w:b/>
          <w:lang w:eastAsia="zh-CN"/>
        </w:rPr>
        <w:t xml:space="preserve"> </w:t>
      </w:r>
      <w:r w:rsidRPr="006E270D">
        <w:rPr>
          <w:rFonts w:eastAsia="Times New Roman"/>
          <w:b/>
          <w:lang w:eastAsia="zh-CN"/>
        </w:rPr>
        <w:t>of the DL PRS</w:t>
      </w:r>
      <w:r w:rsidRPr="006E270D">
        <w:rPr>
          <w:rFonts w:eastAsia="Times New Roman"/>
          <w:b/>
          <w:lang w:val="en-US" w:eastAsia="zh-CN"/>
        </w:rPr>
        <w:t>” in the scheduling restriction due to PRS measurement.</w:t>
      </w:r>
    </w:p>
    <w:p w:rsidR="00A151E8" w:rsidRPr="00A151E8" w:rsidRDefault="00A151E8" w:rsidP="00A151E8">
      <w:pPr>
        <w:spacing w:before="120" w:after="120"/>
        <w:rPr>
          <w:rFonts w:eastAsiaTheme="minorEastAsia"/>
          <w:b/>
          <w:lang w:val="en-US" w:eastAsia="zh-CN"/>
        </w:rPr>
      </w:pPr>
      <w:r w:rsidRPr="00A151E8">
        <w:rPr>
          <w:rFonts w:eastAsiaTheme="minorEastAsia"/>
          <w:b/>
          <w:lang w:val="en-US" w:eastAsia="zh-CN"/>
        </w:rPr>
        <w:t xml:space="preserve">Proposal 4: RAN4 to define requirements for the scenario where one group of PFLs are measured outside MG while another group of PFLs are measured with MG: </w:t>
      </w:r>
    </w:p>
    <w:p w:rsidR="00A151E8" w:rsidRPr="00A151E8" w:rsidRDefault="00A151E8" w:rsidP="00A151E8">
      <w:pPr>
        <w:pStyle w:val="afe"/>
        <w:numPr>
          <w:ilvl w:val="0"/>
          <w:numId w:val="23"/>
        </w:numPr>
        <w:spacing w:before="120" w:after="120"/>
        <w:rPr>
          <w:rFonts w:eastAsiaTheme="minorEastAsia"/>
          <w:b/>
          <w:lang w:eastAsia="zh-CN"/>
        </w:rPr>
      </w:pPr>
      <w:r w:rsidRPr="00A151E8">
        <w:rPr>
          <w:rFonts w:eastAsiaTheme="minorEastAsia"/>
          <w:b/>
          <w:lang w:eastAsia="zh-CN"/>
        </w:rPr>
        <w:t>the total measurement delay is defined as the sum of measurement delays of each group</w:t>
      </w:r>
    </w:p>
    <w:p w:rsidR="00082F30" w:rsidRPr="00A151E8" w:rsidRDefault="00A151E8" w:rsidP="00082F30">
      <w:pPr>
        <w:pStyle w:val="afe"/>
        <w:numPr>
          <w:ilvl w:val="0"/>
          <w:numId w:val="23"/>
        </w:numPr>
        <w:spacing w:before="120" w:after="120"/>
        <w:rPr>
          <w:rFonts w:eastAsiaTheme="minorEastAsia"/>
          <w:b/>
          <w:lang w:eastAsia="zh-CN"/>
        </w:rPr>
      </w:pPr>
      <w:r w:rsidRPr="00A151E8">
        <w:rPr>
          <w:rFonts w:eastAsiaTheme="minorEastAsia"/>
          <w:b/>
          <w:lang w:eastAsia="zh-CN"/>
        </w:rPr>
        <w:t>the requirements do not apply when some PRS resources on a PFL overlap with MG and some other PRS resources on the same PFL overlap with PPW</w:t>
      </w:r>
    </w:p>
    <w:p w:rsidR="00FA0C0C" w:rsidRDefault="00FA0C0C" w:rsidP="00FA0C0C">
      <w:pPr>
        <w:pStyle w:val="1"/>
        <w:jc w:val="both"/>
        <w:rPr>
          <w:lang w:val="en-US"/>
        </w:rPr>
      </w:pPr>
      <w:r w:rsidRPr="00C0754F">
        <w:rPr>
          <w:lang w:val="en-US"/>
        </w:rPr>
        <w:lastRenderedPageBreak/>
        <w:t>Reference</w:t>
      </w:r>
    </w:p>
    <w:p w:rsidR="00792CCD" w:rsidRDefault="00792CCD" w:rsidP="00073AC4">
      <w:pPr>
        <w:numPr>
          <w:ilvl w:val="0"/>
          <w:numId w:val="5"/>
        </w:numPr>
        <w:spacing w:before="120" w:after="120"/>
        <w:rPr>
          <w:rFonts w:eastAsia="宋体"/>
          <w:lang w:val="en-US" w:eastAsia="zh-CN"/>
        </w:rPr>
      </w:pPr>
      <w:r w:rsidRPr="00792CCD">
        <w:rPr>
          <w:rFonts w:eastAsia="宋体"/>
          <w:lang w:val="en-US" w:eastAsia="zh-CN"/>
        </w:rPr>
        <w:t>R4-2220049</w:t>
      </w:r>
      <w:r>
        <w:rPr>
          <w:rFonts w:eastAsia="宋体"/>
          <w:lang w:val="en-US" w:eastAsia="zh-CN"/>
        </w:rPr>
        <w:t xml:space="preserve">, </w:t>
      </w:r>
      <w:r w:rsidRPr="00792CCD">
        <w:rPr>
          <w:rFonts w:eastAsia="宋体"/>
          <w:lang w:val="en-US" w:eastAsia="zh-CN"/>
        </w:rPr>
        <w:t>Topic summary for [</w:t>
      </w:r>
      <w:proofErr w:type="gramStart"/>
      <w:r w:rsidRPr="00792CCD">
        <w:rPr>
          <w:rFonts w:eastAsia="宋体"/>
          <w:lang w:val="en-US" w:eastAsia="zh-CN"/>
        </w:rPr>
        <w:t>105][</w:t>
      </w:r>
      <w:proofErr w:type="gramEnd"/>
      <w:r w:rsidRPr="00792CCD">
        <w:rPr>
          <w:rFonts w:eastAsia="宋体"/>
          <w:lang w:val="en-US" w:eastAsia="zh-CN"/>
        </w:rPr>
        <w:t>203] R17_maintenance_RRM</w:t>
      </w:r>
      <w:r>
        <w:rPr>
          <w:rFonts w:eastAsia="宋体"/>
          <w:lang w:val="en-US" w:eastAsia="zh-CN"/>
        </w:rPr>
        <w:t xml:space="preserve">, </w:t>
      </w:r>
      <w:r w:rsidRPr="00792CCD">
        <w:rPr>
          <w:rFonts w:eastAsia="宋体"/>
          <w:lang w:val="en-US" w:eastAsia="zh-CN"/>
        </w:rPr>
        <w:t>Moderator (Intel)</w:t>
      </w:r>
    </w:p>
    <w:p w:rsidR="0045430E" w:rsidRPr="00152463" w:rsidRDefault="0045430E" w:rsidP="00073AC4">
      <w:pPr>
        <w:numPr>
          <w:ilvl w:val="0"/>
          <w:numId w:val="5"/>
        </w:numPr>
        <w:spacing w:before="120" w:after="120"/>
        <w:rPr>
          <w:rFonts w:eastAsia="宋体"/>
          <w:lang w:val="en-US" w:eastAsia="zh-CN"/>
        </w:rPr>
      </w:pPr>
      <w:r w:rsidRPr="0045430E">
        <w:rPr>
          <w:rFonts w:eastAsia="宋体"/>
          <w:lang w:val="en-US" w:eastAsia="zh-CN"/>
        </w:rPr>
        <w:t>R4-2218374</w:t>
      </w:r>
      <w:r>
        <w:rPr>
          <w:rFonts w:eastAsia="宋体"/>
          <w:lang w:val="en-US" w:eastAsia="zh-CN"/>
        </w:rPr>
        <w:t xml:space="preserve">, </w:t>
      </w:r>
      <w:r w:rsidRPr="0045430E">
        <w:rPr>
          <w:rFonts w:eastAsia="宋体"/>
          <w:lang w:val="en-US" w:eastAsia="zh-CN"/>
        </w:rPr>
        <w:t>Discussion on R17 RRM maintenance issues</w:t>
      </w:r>
      <w:r>
        <w:rPr>
          <w:rFonts w:eastAsia="宋体"/>
          <w:lang w:val="en-US" w:eastAsia="zh-CN"/>
        </w:rPr>
        <w:t xml:space="preserve">, </w:t>
      </w:r>
      <w:r w:rsidRPr="0045430E">
        <w:rPr>
          <w:rFonts w:eastAsia="宋体"/>
          <w:lang w:val="en-US" w:eastAsia="zh-CN"/>
        </w:rPr>
        <w:t>Qualcomm Incorporated</w:t>
      </w:r>
    </w:p>
    <w:sectPr w:rsidR="0045430E" w:rsidRPr="00152463"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62FD3" w:rsidRDefault="00562FD3">
      <w:pPr>
        <w:spacing w:before="120" w:after="120"/>
      </w:pPr>
      <w:r>
        <w:separator/>
      </w:r>
    </w:p>
  </w:endnote>
  <w:endnote w:type="continuationSeparator" w:id="0">
    <w:p w:rsidR="00562FD3" w:rsidRDefault="00562FD3">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20002A87" w:usb1="00000000" w:usb2="00000000" w:usb3="00000000" w:csb0="000001FF" w:csb1="00000000"/>
  </w:font>
  <w:font w:name="Bookman">
    <w:altName w:val="Cambria"/>
    <w:panose1 w:val="00000000000000000000"/>
    <w:charset w:val="00"/>
    <w:family w:val="roman"/>
    <w:notTrueType/>
    <w:pitch w:val="default"/>
  </w:font>
  <w:font w:name="Batang">
    <w:altName w:val="Malgun Gothic"/>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0B1F" w:rsidRDefault="00B30B1F">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B30B1F" w:rsidRDefault="00B30B1F">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0B1F" w:rsidRDefault="00B30B1F">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B30B1F" w:rsidRDefault="00B30B1F">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62FD3" w:rsidRDefault="00562FD3">
      <w:pPr>
        <w:spacing w:before="120" w:after="120"/>
      </w:pPr>
      <w:r>
        <w:separator/>
      </w:r>
    </w:p>
  </w:footnote>
  <w:footnote w:type="continuationSeparator" w:id="0">
    <w:p w:rsidR="00562FD3" w:rsidRDefault="00562FD3">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9D57FB"/>
    <w:multiLevelType w:val="hybridMultilevel"/>
    <w:tmpl w:val="3C828FA6"/>
    <w:lvl w:ilvl="0" w:tplc="954293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7400533"/>
    <w:multiLevelType w:val="hybridMultilevel"/>
    <w:tmpl w:val="D4507A82"/>
    <w:lvl w:ilvl="0" w:tplc="CDB67242">
      <w:start w:val="5"/>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6"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0"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1"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4"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20"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22"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8"/>
  </w:num>
  <w:num w:numId="2">
    <w:abstractNumId w:val="16"/>
  </w:num>
  <w:num w:numId="3">
    <w:abstractNumId w:val="20"/>
  </w:num>
  <w:num w:numId="4">
    <w:abstractNumId w:val="3"/>
  </w:num>
  <w:num w:numId="5">
    <w:abstractNumId w:val="7"/>
  </w:num>
  <w:num w:numId="6">
    <w:abstractNumId w:val="14"/>
  </w:num>
  <w:num w:numId="7">
    <w:abstractNumId w:val="9"/>
  </w:num>
  <w:num w:numId="8">
    <w:abstractNumId w:val="21"/>
    <w:lvlOverride w:ilvl="0">
      <w:startOverride w:val="1"/>
    </w:lvlOverride>
  </w:num>
  <w:num w:numId="9">
    <w:abstractNumId w:val="12"/>
  </w:num>
  <w:num w:numId="10">
    <w:abstractNumId w:val="18"/>
  </w:num>
  <w:num w:numId="11">
    <w:abstractNumId w:val="15"/>
  </w:num>
  <w:num w:numId="12">
    <w:abstractNumId w:val="11"/>
  </w:num>
  <w:num w:numId="13">
    <w:abstractNumId w:val="4"/>
  </w:num>
  <w:num w:numId="14">
    <w:abstractNumId w:val="13"/>
  </w:num>
  <w:num w:numId="15">
    <w:abstractNumId w:val="10"/>
  </w:num>
  <w:num w:numId="16">
    <w:abstractNumId w:val="17"/>
  </w:num>
  <w:num w:numId="17">
    <w:abstractNumId w:val="19"/>
  </w:num>
  <w:num w:numId="18">
    <w:abstractNumId w:val="22"/>
  </w:num>
  <w:num w:numId="19">
    <w:abstractNumId w:val="5"/>
  </w:num>
  <w:num w:numId="20">
    <w:abstractNumId w:val="1"/>
  </w:num>
  <w:num w:numId="21">
    <w:abstractNumId w:val="2"/>
  </w:num>
  <w:num w:numId="22">
    <w:abstractNumId w:val="6"/>
  </w:num>
  <w:num w:numId="23">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6"/>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3AB"/>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16C7"/>
    <w:rsid w:val="00051B16"/>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54B"/>
    <w:rsid w:val="000668FB"/>
    <w:rsid w:val="00066A6E"/>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3A6C"/>
    <w:rsid w:val="00073AC4"/>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3D98"/>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C7D88"/>
    <w:rsid w:val="001D04B9"/>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FFA"/>
    <w:rsid w:val="00275A54"/>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87695"/>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6FD"/>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AB2"/>
    <w:rsid w:val="00317600"/>
    <w:rsid w:val="003176C7"/>
    <w:rsid w:val="00317B71"/>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A0E"/>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14"/>
    <w:rsid w:val="0043562B"/>
    <w:rsid w:val="00435632"/>
    <w:rsid w:val="00435CD3"/>
    <w:rsid w:val="00435F15"/>
    <w:rsid w:val="00436263"/>
    <w:rsid w:val="00436D00"/>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2FD3"/>
    <w:rsid w:val="00563AD5"/>
    <w:rsid w:val="00564B02"/>
    <w:rsid w:val="00564BF2"/>
    <w:rsid w:val="0056511D"/>
    <w:rsid w:val="005653EF"/>
    <w:rsid w:val="00565588"/>
    <w:rsid w:val="00565866"/>
    <w:rsid w:val="0056604D"/>
    <w:rsid w:val="00566177"/>
    <w:rsid w:val="00566190"/>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CC4"/>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1017"/>
    <w:rsid w:val="005C12CE"/>
    <w:rsid w:val="005C1E1B"/>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60"/>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CA8"/>
    <w:rsid w:val="00683F7E"/>
    <w:rsid w:val="006843AF"/>
    <w:rsid w:val="00684668"/>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1BFF"/>
    <w:rsid w:val="006F2888"/>
    <w:rsid w:val="006F3228"/>
    <w:rsid w:val="006F33C3"/>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61"/>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A3"/>
    <w:rsid w:val="00775E8F"/>
    <w:rsid w:val="00775F10"/>
    <w:rsid w:val="0077627B"/>
    <w:rsid w:val="007769E7"/>
    <w:rsid w:val="00776B2A"/>
    <w:rsid w:val="00776C95"/>
    <w:rsid w:val="00776E6B"/>
    <w:rsid w:val="00776F8E"/>
    <w:rsid w:val="00777102"/>
    <w:rsid w:val="007771C3"/>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3DCB"/>
    <w:rsid w:val="007D3E5C"/>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FB2"/>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B2A"/>
    <w:rsid w:val="00863FFB"/>
    <w:rsid w:val="00864140"/>
    <w:rsid w:val="008647E7"/>
    <w:rsid w:val="00864BE0"/>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DE"/>
    <w:rsid w:val="008C22B2"/>
    <w:rsid w:val="008C2307"/>
    <w:rsid w:val="008C23A2"/>
    <w:rsid w:val="008C274C"/>
    <w:rsid w:val="008C27A7"/>
    <w:rsid w:val="008C2E5F"/>
    <w:rsid w:val="008C3394"/>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9C1"/>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B4E"/>
    <w:rsid w:val="00996C89"/>
    <w:rsid w:val="00996DED"/>
    <w:rsid w:val="0099731F"/>
    <w:rsid w:val="0099748E"/>
    <w:rsid w:val="00997773"/>
    <w:rsid w:val="00997DB4"/>
    <w:rsid w:val="009A055F"/>
    <w:rsid w:val="009A0564"/>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5233"/>
    <w:rsid w:val="009A5360"/>
    <w:rsid w:val="009A59C2"/>
    <w:rsid w:val="009A5F68"/>
    <w:rsid w:val="009A6C6A"/>
    <w:rsid w:val="009A6EBB"/>
    <w:rsid w:val="009A7942"/>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E3E"/>
    <w:rsid w:val="00A14EC7"/>
    <w:rsid w:val="00A151E8"/>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601"/>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8E8"/>
    <w:rsid w:val="00AF2A89"/>
    <w:rsid w:val="00AF2EDD"/>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9A6"/>
    <w:rsid w:val="00AF6AEA"/>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E98"/>
    <w:rsid w:val="00BC4F3B"/>
    <w:rsid w:val="00BC4FA5"/>
    <w:rsid w:val="00BC508C"/>
    <w:rsid w:val="00BC558A"/>
    <w:rsid w:val="00BC5A1D"/>
    <w:rsid w:val="00BC5B9A"/>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1FEB"/>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10"/>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6CC"/>
    <w:rsid w:val="00CB1732"/>
    <w:rsid w:val="00CB1A08"/>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F0"/>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67C"/>
    <w:rsid w:val="00D70ADD"/>
    <w:rsid w:val="00D70D05"/>
    <w:rsid w:val="00D70EF7"/>
    <w:rsid w:val="00D715F9"/>
    <w:rsid w:val="00D717A6"/>
    <w:rsid w:val="00D71E18"/>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501"/>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3"/>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45"/>
    <w:rsid w:val="00E20C91"/>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47F00"/>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57A41"/>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0F76"/>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22D"/>
    <w:rsid w:val="00EE040E"/>
    <w:rsid w:val="00EE0819"/>
    <w:rsid w:val="00EE08E0"/>
    <w:rsid w:val="00EE09B2"/>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2E02"/>
    <w:rsid w:val="00EF366C"/>
    <w:rsid w:val="00EF3694"/>
    <w:rsid w:val="00EF39BE"/>
    <w:rsid w:val="00EF3AD4"/>
    <w:rsid w:val="00EF3C93"/>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8D"/>
    <w:rsid w:val="00F65F2B"/>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8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EA7A280A-56F4-4C94-BED8-192BEA258F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52790</TotalTime>
  <Pages>4</Pages>
  <Words>1174</Words>
  <Characters>6694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7853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218</cp:revision>
  <cp:lastPrinted>2009-04-22T06:01:00Z</cp:lastPrinted>
  <dcterms:created xsi:type="dcterms:W3CDTF">2020-07-07T06:33:00Z</dcterms:created>
  <dcterms:modified xsi:type="dcterms:W3CDTF">2023-02-17T13:48:00Z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(3)IO6OsNc34K6PoxOUjw4DFi5fZAYNuqpMEGo+uTdVEgVHpaO0Ie2iR2wwqv033rOeP6c1pcVu
gtDxo4WZcvIDefKevN7VNDfac3baa3rl8h1MBb6A0NTS/5c9koCIr3uU1e+OMn0Y63bjVHPC
7QuGeApVyu97zUAUDuuVGr/W5IPaRPygSEM2rOvpCLf9Y0TGf1hd3Uz9CpvbS9bBmgxwVRfU
Dwr9gGfcpULFryLM9H</vt:lpwstr>
  </property>
  <property fmtid="{D5CDD505-2E9C-101B-9397-08002B2CF9AE}" pid="17" name="_2015_ms_pID_725343_00">
    <vt:lpwstr>_2015_ms_pID_725343</vt:lpwstr>
  </property>
  <property fmtid="{D5CDD505-2E9C-101B-9397-08002B2CF9AE}" pid="18" name="_2015_ms_pID_7253431">
    <vt:lpwstr>3puMJ0/k+U4z8FQed2yYym3rGx8+rvuwNRizOmwkBSbLyG072XWjrX
iq+FRTDTZTcExPJadKRA00upqxW5xmUH56piOyzM9cRGOlz24PGbl0VAD/mOMvseBr1/2+KB
/qKmqMDCQP0A56Ilt9D0N4zjG2wJ2QWIsbONZ7EK8XJWLpiDlTHuHWTkUbc7BGxQlTTvwd6B
Qw3TxIA0WV5wJZH+F5nd6/sV2b9ui5MSb1fj</vt:lpwstr>
  </property>
  <property fmtid="{D5CDD505-2E9C-101B-9397-08002B2CF9AE}" pid="19" name="_2015_ms_pID_7253431_00">
    <vt:lpwstr>_2015_ms_pID_7253431</vt:lpwstr>
  </property>
  <property fmtid="{D5CDD505-2E9C-101B-9397-08002B2CF9AE}" pid="20" name="_2015_ms_pID_7253432">
    <vt:lpwstr>k+L1FWOvcsW+96uQaowGje0/gh+F4gq2BAch
/WakWVXjGvxq8U6w589dauMeqeJm/vvlw7Z2uzIa+c9CYer+kdw=</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