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8006EA" w:rsidRPr="008006EA">
        <w:rPr>
          <w:rFonts w:ascii="Arial" w:hAnsi="Arial" w:cs="Arial"/>
          <w:b/>
          <w:sz w:val="24"/>
          <w:lang w:val="en-US" w:eastAsia="zh-CN"/>
        </w:rPr>
        <w:t>R4-2301953</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4DAF" w:rsidRPr="00E44DAF">
        <w:rPr>
          <w:rFonts w:ascii="Arial" w:eastAsia="宋体" w:hAnsi="Arial"/>
          <w:b/>
          <w:sz w:val="24"/>
          <w:lang w:val="en-US" w:eastAsia="zh-CN"/>
        </w:rPr>
        <w:t>Discussion on remaining issues for RRM test cases for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823D6">
        <w:rPr>
          <w:rFonts w:ascii="Arial" w:eastAsia="宋体" w:hAnsi="Arial"/>
          <w:b/>
          <w:sz w:val="24"/>
          <w:lang w:val="en-US" w:eastAsia="zh-CN"/>
        </w:rPr>
        <w:t>6.1.</w:t>
      </w:r>
      <w:r w:rsidR="00E44DAF">
        <w:rPr>
          <w:rFonts w:ascii="Arial" w:eastAsia="宋体" w:hAnsi="Arial"/>
          <w:b/>
          <w:sz w:val="24"/>
          <w:lang w:val="en-US" w:eastAsia="zh-CN"/>
        </w:rPr>
        <w:t>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92CCD" w:rsidRDefault="009963FF"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E44DAF">
        <w:rPr>
          <w:rFonts w:eastAsia="宋体"/>
          <w:lang w:eastAsia="zh-CN"/>
        </w:rPr>
        <w:t xml:space="preserve">test cases </w:t>
      </w:r>
      <w:r>
        <w:rPr>
          <w:rFonts w:eastAsia="宋体"/>
          <w:lang w:eastAsia="zh-CN"/>
        </w:rPr>
        <w:t xml:space="preserve">for </w:t>
      </w:r>
      <w:r w:rsidR="007823D6">
        <w:rPr>
          <w:rFonts w:eastAsia="宋体"/>
          <w:lang w:eastAsia="zh-CN"/>
        </w:rPr>
        <w:t>NTN</w:t>
      </w:r>
      <w:r w:rsidRPr="009963FF">
        <w:rPr>
          <w:rFonts w:eastAsia="宋体"/>
          <w:lang w:eastAsia="zh-CN"/>
        </w:rPr>
        <w:t xml:space="preserve"> </w:t>
      </w:r>
      <w:r>
        <w:rPr>
          <w:rFonts w:eastAsia="宋体"/>
          <w:lang w:eastAsia="zh-CN"/>
        </w:rPr>
        <w:t>are</w:t>
      </w:r>
      <w:r w:rsidR="007823D6">
        <w:rPr>
          <w:rFonts w:eastAsia="宋体"/>
          <w:lang w:eastAsia="zh-CN"/>
        </w:rPr>
        <w:t xml:space="preserve"> discussed in RAN4#10</w:t>
      </w:r>
      <w:r w:rsidR="00E44DAF">
        <w:rPr>
          <w:rFonts w:eastAsia="宋体"/>
          <w:lang w:eastAsia="zh-CN"/>
        </w:rPr>
        <w:t>5</w:t>
      </w:r>
      <w:r w:rsidR="007823D6">
        <w:rPr>
          <w:rFonts w:eastAsia="宋体"/>
          <w:lang w:eastAsia="zh-CN"/>
        </w:rPr>
        <w:t>, and the outcomes are captured in [1]</w:t>
      </w:r>
      <w:r>
        <w:rPr>
          <w:rFonts w:eastAsia="宋体"/>
          <w:lang w:eastAsia="zh-CN"/>
        </w:rPr>
        <w:t xml:space="preserve">. </w:t>
      </w:r>
      <w:r w:rsidR="007823D6">
        <w:rPr>
          <w:rFonts w:eastAsia="宋体"/>
          <w:lang w:eastAsia="zh-CN"/>
        </w:rPr>
        <w:t>Based on [1] the following issue needs to be further discussed.</w:t>
      </w:r>
    </w:p>
    <w:p w:rsidR="001A4702" w:rsidRDefault="00E44DAF"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Setup of SIB19</w:t>
      </w:r>
      <w:r w:rsidR="00F85CA9">
        <w:rPr>
          <w:rFonts w:eastAsia="宋体"/>
          <w:lang w:eastAsia="zh-CN"/>
        </w:rPr>
        <w:t xml:space="preserve"> information</w:t>
      </w:r>
    </w:p>
    <w:p w:rsidR="00E44DAF" w:rsidRDefault="00E44DAF"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Margin for GNSS location based on AT command</w:t>
      </w:r>
    </w:p>
    <w:p w:rsidR="00E44DAF" w:rsidRDefault="00F85CA9"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Delay uncertainty related to epoch time and SIB19 acquisition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1A4702">
        <w:rPr>
          <w:rFonts w:eastAsia="宋体"/>
          <w:lang w:eastAsia="zh-CN"/>
        </w:rPr>
        <w:t xml:space="preserve">above </w:t>
      </w:r>
      <w:r w:rsidR="00792CCD">
        <w:rPr>
          <w:rFonts w:eastAsiaTheme="minorEastAsia"/>
          <w:lang w:eastAsia="zh-CN"/>
        </w:rPr>
        <w:t>r</w:t>
      </w:r>
      <w:r w:rsidR="00792CCD" w:rsidRPr="00792CCD">
        <w:rPr>
          <w:rFonts w:eastAsiaTheme="minorEastAsia"/>
          <w:lang w:eastAsia="zh-CN"/>
        </w:rPr>
        <w:t xml:space="preserve">emaining issues for </w:t>
      </w:r>
      <w:r w:rsidR="007823D6">
        <w:rPr>
          <w:rFonts w:eastAsiaTheme="minorEastAsia"/>
          <w:lang w:eastAsia="zh-CN"/>
        </w:rPr>
        <w:t xml:space="preserve">NTN </w:t>
      </w:r>
      <w:r w:rsidR="008025EC">
        <w:rPr>
          <w:rFonts w:eastAsiaTheme="minorEastAsia"/>
          <w:lang w:eastAsia="zh-CN"/>
        </w:rPr>
        <w:t>performance</w:t>
      </w:r>
      <w:r w:rsidR="007823D6">
        <w:rPr>
          <w:rFonts w:eastAsiaTheme="minorEastAsia"/>
          <w:lang w:eastAsia="zh-CN"/>
        </w:rPr>
        <w:t xml:space="preserve"> requirements</w:t>
      </w:r>
      <w:r w:rsidR="00E87502">
        <w:rPr>
          <w:rFonts w:eastAsia="宋体"/>
          <w:lang w:eastAsia="zh-CN"/>
        </w:rPr>
        <w:t>.</w:t>
      </w:r>
    </w:p>
    <w:p w:rsidR="00FA0C0C" w:rsidRDefault="00FA0C0C" w:rsidP="00FA0C0C">
      <w:pPr>
        <w:pStyle w:val="1"/>
        <w:jc w:val="both"/>
        <w:rPr>
          <w:lang w:val="en-US"/>
        </w:rPr>
      </w:pPr>
      <w:r>
        <w:rPr>
          <w:lang w:val="en-US"/>
        </w:rPr>
        <w:t>Discussion</w:t>
      </w:r>
    </w:p>
    <w:p w:rsidR="00FE0EB3" w:rsidRDefault="00FE0EB3" w:rsidP="00FE0EB3">
      <w:pPr>
        <w:pStyle w:val="2"/>
        <w:rPr>
          <w:lang w:eastAsia="zh-CN"/>
        </w:rPr>
      </w:pPr>
      <w:r>
        <w:rPr>
          <w:lang w:eastAsia="zh-CN"/>
        </w:rPr>
        <w:t>Setup of SIB19 information</w:t>
      </w:r>
    </w:p>
    <w:tbl>
      <w:tblPr>
        <w:tblStyle w:val="afa"/>
        <w:tblW w:w="0" w:type="auto"/>
        <w:tblLook w:val="04A0" w:firstRow="1" w:lastRow="0" w:firstColumn="1" w:lastColumn="0" w:noHBand="0" w:noVBand="1"/>
      </w:tblPr>
      <w:tblGrid>
        <w:gridCol w:w="9621"/>
      </w:tblGrid>
      <w:tr w:rsidR="00FE0EB3" w:rsidTr="00FE0EB3">
        <w:tc>
          <w:tcPr>
            <w:tcW w:w="9621" w:type="dxa"/>
          </w:tcPr>
          <w:p w:rsidR="00FE0EB3" w:rsidRPr="00FE0EB3" w:rsidRDefault="00FE0EB3" w:rsidP="00FE0EB3">
            <w:pPr>
              <w:widowControl w:val="0"/>
              <w:numPr>
                <w:ilvl w:val="0"/>
                <w:numId w:val="26"/>
              </w:numPr>
              <w:spacing w:beforeLines="0" w:before="0" w:afterLines="0" w:after="0"/>
              <w:jc w:val="both"/>
              <w:rPr>
                <w:rFonts w:eastAsia="宋体"/>
                <w:kern w:val="2"/>
                <w:sz w:val="20"/>
                <w:szCs w:val="24"/>
                <w:lang w:val="en-US" w:eastAsia="zh-CN"/>
              </w:rPr>
            </w:pPr>
            <w:r w:rsidRPr="00FE0EB3">
              <w:rPr>
                <w:rFonts w:eastAsia="宋体"/>
                <w:kern w:val="2"/>
                <w:sz w:val="20"/>
                <w:szCs w:val="24"/>
                <w:lang w:val="en-US" w:eastAsia="zh-CN"/>
              </w:rPr>
              <w:t>Issue 1-1: Satellite configuration</w:t>
            </w:r>
          </w:p>
          <w:p w:rsidR="00FE0EB3" w:rsidRPr="00FE0EB3" w:rsidRDefault="00FE0EB3" w:rsidP="00FE0EB3">
            <w:pPr>
              <w:widowControl w:val="0"/>
              <w:numPr>
                <w:ilvl w:val="1"/>
                <w:numId w:val="26"/>
              </w:numPr>
              <w:autoSpaceDN w:val="0"/>
              <w:spacing w:beforeLines="0" w:before="0" w:afterLines="0" w:after="120" w:line="259" w:lineRule="auto"/>
              <w:jc w:val="both"/>
              <w:rPr>
                <w:rFonts w:eastAsia="宋体"/>
                <w:kern w:val="2"/>
                <w:sz w:val="20"/>
                <w:szCs w:val="24"/>
                <w:lang w:val="en-US" w:eastAsia="zh-CN"/>
              </w:rPr>
            </w:pPr>
            <w:r w:rsidRPr="00FE0EB3">
              <w:rPr>
                <w:rFonts w:eastAsia="宋体"/>
                <w:kern w:val="2"/>
                <w:sz w:val="20"/>
                <w:szCs w:val="24"/>
                <w:lang w:val="en-US" w:eastAsia="zh-CN"/>
              </w:rPr>
              <w:t>Agreement:</w:t>
            </w:r>
          </w:p>
          <w:p w:rsidR="00FE0EB3" w:rsidRPr="00FE0EB3" w:rsidRDefault="00FE0EB3" w:rsidP="00FE0EB3">
            <w:pPr>
              <w:widowControl w:val="0"/>
              <w:numPr>
                <w:ilvl w:val="2"/>
                <w:numId w:val="26"/>
              </w:numPr>
              <w:autoSpaceDN w:val="0"/>
              <w:spacing w:beforeLines="0" w:before="0" w:afterLines="0" w:after="120" w:line="259" w:lineRule="auto"/>
              <w:jc w:val="both"/>
              <w:rPr>
                <w:rFonts w:eastAsia="宋体"/>
                <w:kern w:val="2"/>
                <w:sz w:val="20"/>
                <w:szCs w:val="24"/>
                <w:lang w:val="en-US" w:eastAsia="zh-CN"/>
              </w:rPr>
            </w:pPr>
            <w:r w:rsidRPr="00FE0EB3">
              <w:rPr>
                <w:rFonts w:eastAsia="宋体"/>
                <w:kern w:val="2"/>
                <w:sz w:val="20"/>
                <w:szCs w:val="24"/>
                <w:lang w:val="en-US" w:eastAsia="zh-CN"/>
              </w:rPr>
              <w:t>Satellite trajectory to be used in RRM test cases shall meet the following characteristics.</w:t>
            </w:r>
          </w:p>
          <w:p w:rsidR="00FE0EB3" w:rsidRPr="00FE0EB3" w:rsidRDefault="00FE0EB3" w:rsidP="00FE0EB3">
            <w:pPr>
              <w:widowControl w:val="0"/>
              <w:numPr>
                <w:ilvl w:val="3"/>
                <w:numId w:val="26"/>
              </w:numPr>
              <w:autoSpaceDN w:val="0"/>
              <w:spacing w:beforeLines="0" w:before="0" w:afterLines="0" w:after="120" w:line="259" w:lineRule="auto"/>
              <w:jc w:val="both"/>
              <w:rPr>
                <w:rFonts w:eastAsia="宋体"/>
                <w:kern w:val="2"/>
                <w:sz w:val="20"/>
                <w:szCs w:val="24"/>
                <w:lang w:val="en-US" w:eastAsia="zh-CN"/>
              </w:rPr>
            </w:pPr>
            <w:r w:rsidRPr="00FE0EB3">
              <w:rPr>
                <w:rFonts w:eastAsia="宋体"/>
                <w:kern w:val="2"/>
                <w:sz w:val="20"/>
                <w:szCs w:val="24"/>
                <w:lang w:val="en-US" w:eastAsia="zh-CN"/>
              </w:rPr>
              <w:t>For GEO at an altitude of 35,786km, an elevation angle relative to a UE position shall not be smaller than 30 deg during entire test time</w:t>
            </w:r>
          </w:p>
          <w:p w:rsidR="00FE0EB3" w:rsidRPr="00FE0EB3" w:rsidRDefault="00FE0EB3" w:rsidP="00FE0EB3">
            <w:pPr>
              <w:widowControl w:val="0"/>
              <w:numPr>
                <w:ilvl w:val="3"/>
                <w:numId w:val="26"/>
              </w:numPr>
              <w:autoSpaceDN w:val="0"/>
              <w:spacing w:beforeLines="0" w:before="0" w:afterLines="0" w:after="120" w:line="259" w:lineRule="auto"/>
              <w:jc w:val="both"/>
              <w:rPr>
                <w:rFonts w:eastAsia="宋体"/>
                <w:kern w:val="2"/>
                <w:sz w:val="20"/>
                <w:szCs w:val="24"/>
                <w:lang w:val="en-US" w:eastAsia="zh-CN"/>
              </w:rPr>
            </w:pPr>
            <w:r w:rsidRPr="00FE0EB3">
              <w:rPr>
                <w:rFonts w:eastAsia="宋体"/>
                <w:kern w:val="2"/>
                <w:sz w:val="20"/>
                <w:szCs w:val="24"/>
                <w:lang w:val="en-US" w:eastAsia="zh-CN"/>
              </w:rPr>
              <w:t>For LEO at an altitude of 600km on a circular orbit, an elevation angle relative to a UE position shall not be smaller than 30 deg during entire test time</w:t>
            </w:r>
          </w:p>
          <w:p w:rsidR="00FE0EB3" w:rsidRPr="00FE0EB3" w:rsidRDefault="00FE0EB3" w:rsidP="00FE0EB3">
            <w:pPr>
              <w:widowControl w:val="0"/>
              <w:numPr>
                <w:ilvl w:val="0"/>
                <w:numId w:val="26"/>
              </w:numPr>
              <w:spacing w:beforeLines="0" w:before="0" w:afterLines="0" w:after="0"/>
              <w:jc w:val="both"/>
              <w:rPr>
                <w:rFonts w:eastAsia="宋体"/>
                <w:kern w:val="2"/>
                <w:sz w:val="20"/>
                <w:szCs w:val="24"/>
                <w:lang w:val="en-US" w:eastAsia="zh-CN"/>
              </w:rPr>
            </w:pPr>
            <w:r w:rsidRPr="00FE0EB3">
              <w:rPr>
                <w:rFonts w:eastAsia="宋体"/>
                <w:kern w:val="2"/>
                <w:sz w:val="20"/>
                <w:szCs w:val="24"/>
                <w:lang w:val="en-US" w:eastAsia="zh-CN"/>
              </w:rPr>
              <w:t>Issue 1-2: Reference propagator model</w:t>
            </w:r>
          </w:p>
          <w:p w:rsidR="00FE0EB3" w:rsidRPr="00FE0EB3" w:rsidRDefault="00FE0EB3" w:rsidP="00FE0EB3">
            <w:pPr>
              <w:widowControl w:val="0"/>
              <w:numPr>
                <w:ilvl w:val="1"/>
                <w:numId w:val="26"/>
              </w:numPr>
              <w:spacing w:beforeLines="0" w:before="0" w:afterLines="0" w:after="120"/>
              <w:jc w:val="both"/>
              <w:rPr>
                <w:rFonts w:eastAsia="宋体"/>
                <w:kern w:val="2"/>
                <w:sz w:val="20"/>
                <w:szCs w:val="24"/>
                <w:lang w:val="en-US" w:eastAsia="zh-CN"/>
              </w:rPr>
            </w:pPr>
            <w:r w:rsidRPr="00FE0EB3">
              <w:rPr>
                <w:rFonts w:eastAsia="宋体"/>
                <w:kern w:val="2"/>
                <w:sz w:val="20"/>
                <w:szCs w:val="24"/>
                <w:lang w:val="en-US" w:eastAsia="zh-CN"/>
              </w:rPr>
              <w:t xml:space="preserve">Agreement: </w:t>
            </w:r>
          </w:p>
          <w:p w:rsidR="00FE0EB3" w:rsidRPr="00FE0EB3" w:rsidRDefault="00FE0EB3" w:rsidP="00FE0EB3">
            <w:pPr>
              <w:widowControl w:val="0"/>
              <w:numPr>
                <w:ilvl w:val="2"/>
                <w:numId w:val="26"/>
              </w:numPr>
              <w:spacing w:beforeLines="0" w:before="0" w:afterLines="0" w:after="240"/>
              <w:jc w:val="both"/>
              <w:rPr>
                <w:rFonts w:eastAsia="宋体"/>
                <w:kern w:val="2"/>
                <w:sz w:val="20"/>
                <w:szCs w:val="24"/>
                <w:lang w:val="en-US" w:eastAsia="zh-CN"/>
              </w:rPr>
            </w:pPr>
            <w:r w:rsidRPr="00FE0EB3">
              <w:rPr>
                <w:rFonts w:eastAsia="宋体"/>
                <w:kern w:val="2"/>
                <w:sz w:val="20"/>
                <w:szCs w:val="24"/>
                <w:lang w:val="en-US" w:eastAsia="zh-CN"/>
              </w:rPr>
              <w:t>The propagator model at UE side is left for implementation, as long as the transmit timing accuracy requirements are fulfilled.</w:t>
            </w:r>
          </w:p>
          <w:p w:rsidR="00FE0EB3" w:rsidRPr="00FE0EB3" w:rsidRDefault="00FE0EB3" w:rsidP="00FE0EB3">
            <w:pPr>
              <w:widowControl w:val="0"/>
              <w:numPr>
                <w:ilvl w:val="2"/>
                <w:numId w:val="26"/>
              </w:numPr>
              <w:spacing w:beforeLines="0" w:before="0" w:afterLines="0" w:after="240"/>
              <w:jc w:val="both"/>
              <w:rPr>
                <w:rFonts w:eastAsia="宋体"/>
                <w:kern w:val="2"/>
                <w:sz w:val="20"/>
                <w:szCs w:val="24"/>
                <w:lang w:val="en-US" w:eastAsia="zh-CN"/>
              </w:rPr>
            </w:pPr>
            <w:r w:rsidRPr="00FE0EB3">
              <w:rPr>
                <w:rFonts w:eastAsia="宋体"/>
                <w:kern w:val="2"/>
                <w:sz w:val="20"/>
                <w:szCs w:val="24"/>
                <w:lang w:val="en-US" w:eastAsia="zh-CN"/>
              </w:rPr>
              <w:t xml:space="preserve">The reference propagator model to be selected at TE side is </w:t>
            </w:r>
            <w:bookmarkStart w:id="1" w:name="_Hlk126765625"/>
            <w:r w:rsidRPr="00FE0EB3">
              <w:rPr>
                <w:rFonts w:eastAsia="宋体"/>
                <w:kern w:val="2"/>
                <w:sz w:val="20"/>
                <w:szCs w:val="24"/>
                <w:lang w:val="en-US" w:eastAsia="zh-CN"/>
              </w:rPr>
              <w:t>Eckstein-</w:t>
            </w:r>
            <w:proofErr w:type="spellStart"/>
            <w:r w:rsidRPr="00FE0EB3">
              <w:rPr>
                <w:rFonts w:eastAsia="宋体"/>
                <w:kern w:val="2"/>
                <w:sz w:val="20"/>
                <w:szCs w:val="24"/>
                <w:lang w:val="en-US" w:eastAsia="zh-CN"/>
              </w:rPr>
              <w:t>Hechler</w:t>
            </w:r>
            <w:bookmarkEnd w:id="1"/>
            <w:proofErr w:type="spellEnd"/>
            <w:r w:rsidRPr="00FE0EB3">
              <w:rPr>
                <w:rFonts w:eastAsia="宋体"/>
                <w:kern w:val="2"/>
                <w:sz w:val="20"/>
                <w:szCs w:val="24"/>
                <w:lang w:val="en-US" w:eastAsia="zh-CN"/>
              </w:rPr>
              <w:t xml:space="preserve"> and the duration of the prediction corresponds to the interval between consecutive epoch times, as the satellite assistance information is renewed at epoch time.</w:t>
            </w:r>
          </w:p>
          <w:p w:rsidR="00FE0EB3" w:rsidRPr="00FE0EB3" w:rsidRDefault="00FE0EB3" w:rsidP="00FE0EB3">
            <w:pPr>
              <w:widowControl w:val="0"/>
              <w:numPr>
                <w:ilvl w:val="0"/>
                <w:numId w:val="26"/>
              </w:numPr>
              <w:spacing w:beforeLines="0" w:before="0" w:afterLines="0" w:after="0"/>
              <w:jc w:val="both"/>
              <w:rPr>
                <w:rFonts w:eastAsia="宋体"/>
                <w:kern w:val="2"/>
                <w:sz w:val="20"/>
                <w:szCs w:val="24"/>
                <w:lang w:val="en-US" w:eastAsia="zh-CN"/>
              </w:rPr>
            </w:pPr>
            <w:r w:rsidRPr="00FE0EB3">
              <w:rPr>
                <w:rFonts w:eastAsia="宋体"/>
                <w:kern w:val="2"/>
                <w:sz w:val="20"/>
                <w:szCs w:val="24"/>
                <w:lang w:val="en-US" w:eastAsia="zh-CN"/>
              </w:rPr>
              <w:t>Issue 1-3: The configuration of the common delay parameters.</w:t>
            </w:r>
          </w:p>
          <w:p w:rsidR="00FE0EB3" w:rsidRPr="00FE0EB3" w:rsidRDefault="00FE0EB3" w:rsidP="00FE0EB3">
            <w:pPr>
              <w:widowControl w:val="0"/>
              <w:numPr>
                <w:ilvl w:val="1"/>
                <w:numId w:val="26"/>
              </w:numPr>
              <w:spacing w:beforeLines="0" w:before="0" w:afterLines="0" w:after="0"/>
              <w:jc w:val="both"/>
              <w:rPr>
                <w:rFonts w:eastAsia="宋体"/>
                <w:kern w:val="2"/>
                <w:sz w:val="21"/>
                <w:szCs w:val="24"/>
                <w:lang w:val="en-US" w:eastAsia="zh-CN"/>
              </w:rPr>
            </w:pPr>
            <w:r w:rsidRPr="00FE0EB3">
              <w:rPr>
                <w:rFonts w:eastAsia="宋体"/>
                <w:kern w:val="2"/>
                <w:sz w:val="21"/>
                <w:szCs w:val="24"/>
                <w:lang w:val="en-US" w:eastAsia="zh-CN"/>
              </w:rPr>
              <w:t>Agreement:</w:t>
            </w:r>
          </w:p>
          <w:p w:rsidR="00FE0EB3" w:rsidRPr="00FE0EB3" w:rsidRDefault="00FE0EB3" w:rsidP="00FE0EB3">
            <w:pPr>
              <w:widowControl w:val="0"/>
              <w:numPr>
                <w:ilvl w:val="2"/>
                <w:numId w:val="26"/>
              </w:numPr>
              <w:spacing w:beforeLines="0" w:before="0" w:afterLines="0" w:after="240"/>
              <w:jc w:val="both"/>
              <w:rPr>
                <w:rFonts w:eastAsia="宋体"/>
                <w:kern w:val="2"/>
                <w:sz w:val="20"/>
                <w:szCs w:val="24"/>
                <w:lang w:val="en-US" w:eastAsia="zh-CN"/>
              </w:rPr>
            </w:pPr>
            <w:r w:rsidRPr="00FE0EB3">
              <w:rPr>
                <w:rFonts w:eastAsia="宋体"/>
                <w:kern w:val="2"/>
                <w:sz w:val="20"/>
                <w:szCs w:val="24"/>
                <w:lang w:val="en-US" w:eastAsia="zh-CN"/>
              </w:rPr>
              <w:t xml:space="preserve">No need to consider the configuration of the common delay parameters based on the agreement in R4-2214473. </w:t>
            </w:r>
          </w:p>
        </w:tc>
      </w:tr>
    </w:tbl>
    <w:p w:rsidR="000E049A" w:rsidRDefault="00FE0EB3" w:rsidP="00FE0EB3">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made above high level agreements in last meeting. </w:t>
      </w:r>
      <w:r w:rsidR="000E049A">
        <w:rPr>
          <w:rFonts w:eastAsiaTheme="minorEastAsia"/>
          <w:lang w:eastAsia="zh-CN"/>
        </w:rPr>
        <w:t xml:space="preserve">In our view, the basic test procedure is </w:t>
      </w:r>
    </w:p>
    <w:p w:rsidR="000E049A" w:rsidRDefault="00B724DF" w:rsidP="000E049A">
      <w:pPr>
        <w:pStyle w:val="afe"/>
        <w:numPr>
          <w:ilvl w:val="0"/>
          <w:numId w:val="24"/>
        </w:numPr>
        <w:spacing w:before="120" w:after="120"/>
        <w:rPr>
          <w:rFonts w:eastAsiaTheme="minorEastAsia"/>
          <w:lang w:eastAsia="zh-CN"/>
        </w:rPr>
      </w:pPr>
      <w:r>
        <w:rPr>
          <w:rFonts w:eastAsiaTheme="minorEastAsia"/>
          <w:lang w:eastAsia="zh-CN"/>
        </w:rPr>
        <w:t xml:space="preserve">Step 1: </w:t>
      </w:r>
      <w:r w:rsidR="000E049A">
        <w:rPr>
          <w:rFonts w:eastAsiaTheme="minorEastAsia"/>
          <w:lang w:eastAsia="zh-CN"/>
        </w:rPr>
        <w:t>A set of ephemeris information are pre-defined in the spec (corresponding to different epoch times)</w:t>
      </w:r>
    </w:p>
    <w:p w:rsidR="000E049A" w:rsidRDefault="00B724DF" w:rsidP="000E049A">
      <w:pPr>
        <w:pStyle w:val="afe"/>
        <w:numPr>
          <w:ilvl w:val="0"/>
          <w:numId w:val="24"/>
        </w:numPr>
        <w:spacing w:before="120" w:after="120"/>
        <w:rPr>
          <w:rFonts w:eastAsiaTheme="minorEastAsia"/>
          <w:lang w:eastAsia="zh-CN"/>
        </w:rPr>
      </w:pPr>
      <w:r>
        <w:rPr>
          <w:rFonts w:eastAsiaTheme="minorEastAsia"/>
          <w:lang w:eastAsia="zh-CN"/>
        </w:rPr>
        <w:t xml:space="preserve">Step 2: </w:t>
      </w:r>
      <w:r w:rsidR="000E049A">
        <w:rPr>
          <w:rFonts w:eastAsiaTheme="minorEastAsia"/>
          <w:lang w:eastAsia="zh-CN"/>
        </w:rPr>
        <w:t>A motion trajectory is generated based on the ephemeris using reference model (</w:t>
      </w:r>
      <w:r w:rsidR="000E049A" w:rsidRPr="000E049A">
        <w:rPr>
          <w:rFonts w:eastAsiaTheme="minorEastAsia"/>
          <w:lang w:eastAsia="zh-CN"/>
        </w:rPr>
        <w:t>Eckstein-</w:t>
      </w:r>
      <w:proofErr w:type="spellStart"/>
      <w:r w:rsidR="000E049A" w:rsidRPr="000E049A">
        <w:rPr>
          <w:rFonts w:eastAsiaTheme="minorEastAsia"/>
          <w:lang w:eastAsia="zh-CN"/>
        </w:rPr>
        <w:t>Hechler</w:t>
      </w:r>
      <w:proofErr w:type="spellEnd"/>
      <w:r w:rsidR="000E049A">
        <w:rPr>
          <w:rFonts w:eastAsiaTheme="minorEastAsia"/>
          <w:lang w:eastAsia="zh-CN"/>
        </w:rPr>
        <w:t>)</w:t>
      </w:r>
    </w:p>
    <w:p w:rsidR="00B724DF" w:rsidRDefault="00B724DF" w:rsidP="000E049A">
      <w:pPr>
        <w:pStyle w:val="afe"/>
        <w:numPr>
          <w:ilvl w:val="0"/>
          <w:numId w:val="24"/>
        </w:numPr>
        <w:spacing w:before="120" w:after="120"/>
        <w:rPr>
          <w:rFonts w:eastAsiaTheme="minorEastAsia"/>
          <w:lang w:eastAsia="zh-CN"/>
        </w:rPr>
      </w:pPr>
      <w:r>
        <w:rPr>
          <w:rFonts w:eastAsiaTheme="minorEastAsia"/>
          <w:lang w:eastAsia="zh-CN"/>
        </w:rPr>
        <w:lastRenderedPageBreak/>
        <w:t xml:space="preserve">Step 3: </w:t>
      </w:r>
      <w:r>
        <w:rPr>
          <w:rFonts w:eastAsiaTheme="minorEastAsia" w:hint="eastAsia"/>
          <w:lang w:eastAsia="zh-CN"/>
        </w:rPr>
        <w:t>U</w:t>
      </w:r>
      <w:r>
        <w:rPr>
          <w:rFonts w:eastAsiaTheme="minorEastAsia"/>
          <w:lang w:eastAsia="zh-CN"/>
        </w:rPr>
        <w:t>E location is determined for the test</w:t>
      </w:r>
    </w:p>
    <w:p w:rsidR="000E049A" w:rsidRPr="000E049A" w:rsidRDefault="00B724DF" w:rsidP="000E049A">
      <w:pPr>
        <w:pStyle w:val="afe"/>
        <w:numPr>
          <w:ilvl w:val="0"/>
          <w:numId w:val="24"/>
        </w:numPr>
        <w:spacing w:before="120" w:after="120"/>
        <w:rPr>
          <w:rFonts w:eastAsiaTheme="minorEastAsia"/>
          <w:lang w:eastAsia="zh-CN"/>
        </w:rPr>
      </w:pPr>
      <w:r>
        <w:rPr>
          <w:rFonts w:eastAsiaTheme="minorEastAsia"/>
          <w:lang w:eastAsia="zh-CN"/>
        </w:rPr>
        <w:t xml:space="preserve">Step 4: </w:t>
      </w:r>
      <w:r w:rsidR="000E049A">
        <w:rPr>
          <w:rFonts w:eastAsiaTheme="minorEastAsia"/>
          <w:lang w:eastAsia="zh-CN"/>
        </w:rPr>
        <w:t xml:space="preserve">TE adjusts the time and frequency of transmission based on the </w:t>
      </w:r>
      <w:r>
        <w:rPr>
          <w:rFonts w:eastAsiaTheme="minorEastAsia"/>
          <w:lang w:eastAsia="zh-CN"/>
        </w:rPr>
        <w:t xml:space="preserve">satellite </w:t>
      </w:r>
      <w:r w:rsidR="000E049A" w:rsidRPr="000E049A">
        <w:rPr>
          <w:rFonts w:eastAsiaTheme="minorEastAsia"/>
          <w:lang w:eastAsia="zh-CN"/>
        </w:rPr>
        <w:t>motion trajectory</w:t>
      </w:r>
      <w:r w:rsidR="000E049A">
        <w:rPr>
          <w:rFonts w:eastAsiaTheme="minorEastAsia"/>
          <w:lang w:eastAsia="zh-CN"/>
        </w:rPr>
        <w:t xml:space="preserve"> </w:t>
      </w:r>
      <w:r>
        <w:rPr>
          <w:rFonts w:eastAsiaTheme="minorEastAsia"/>
          <w:lang w:eastAsia="zh-CN"/>
        </w:rPr>
        <w:t xml:space="preserve">and UE location </w:t>
      </w:r>
      <w:r w:rsidR="000E049A">
        <w:rPr>
          <w:rFonts w:eastAsiaTheme="minorEastAsia"/>
          <w:lang w:eastAsia="zh-CN"/>
        </w:rPr>
        <w:t>during test</w:t>
      </w:r>
    </w:p>
    <w:p w:rsidR="00FE0EB3" w:rsidRDefault="00FE0EB3" w:rsidP="00FE0EB3">
      <w:pPr>
        <w:spacing w:before="120" w:after="120"/>
        <w:rPr>
          <w:rFonts w:eastAsiaTheme="minorEastAsia"/>
          <w:lang w:eastAsia="zh-CN"/>
        </w:rPr>
      </w:pPr>
      <w:r>
        <w:rPr>
          <w:rFonts w:eastAsiaTheme="minorEastAsia"/>
          <w:lang w:eastAsia="zh-CN"/>
        </w:rPr>
        <w:t>During RAN#98-e, it was observed that some setup of SIB19 information is missing</w:t>
      </w:r>
      <w:r w:rsidR="000E049A">
        <w:rPr>
          <w:rFonts w:eastAsiaTheme="minorEastAsia"/>
          <w:lang w:eastAsia="zh-CN"/>
        </w:rPr>
        <w:t>, and RAN4 is supposed to complete them for RRM testing.</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0E049A">
        <w:rPr>
          <w:rFonts w:ascii="Courier New" w:eastAsia="Times New Roman" w:hAnsi="Courier New"/>
          <w:noProof/>
          <w:sz w:val="12"/>
          <w:szCs w:val="12"/>
          <w:lang w:eastAsia="en-GB"/>
        </w:rPr>
        <w:t xml:space="preserve">NTN-Config-r17 ::=             </w:t>
      </w:r>
      <w:r w:rsidRPr="000E049A">
        <w:rPr>
          <w:rFonts w:ascii="Courier New" w:eastAsia="Times New Roman" w:hAnsi="Courier New"/>
          <w:noProof/>
          <w:color w:val="993366"/>
          <w:sz w:val="12"/>
          <w:szCs w:val="12"/>
          <w:lang w:eastAsia="en-GB"/>
        </w:rPr>
        <w:t>SEQUENCE</w:t>
      </w:r>
      <w:r w:rsidRPr="000E049A">
        <w:rPr>
          <w:rFonts w:ascii="Courier New" w:eastAsia="Times New Roman" w:hAnsi="Courier New"/>
          <w:noProof/>
          <w:sz w:val="12"/>
          <w:szCs w:val="12"/>
          <w:lang w:eastAsia="en-GB"/>
        </w:rPr>
        <w:t xml:space="preserve"> {</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w:t>
      </w:r>
      <w:bookmarkStart w:id="2" w:name="OLE_LINK153"/>
      <w:bookmarkStart w:id="3" w:name="OLE_LINK154"/>
      <w:bookmarkStart w:id="4" w:name="OLE_LINK167"/>
      <w:bookmarkStart w:id="5" w:name="OLE_LINK168"/>
      <w:r w:rsidRPr="000E049A">
        <w:rPr>
          <w:rFonts w:ascii="Courier New" w:eastAsia="Times New Roman" w:hAnsi="Courier New"/>
          <w:noProof/>
          <w:sz w:val="12"/>
          <w:szCs w:val="12"/>
          <w:lang w:eastAsia="en-GB"/>
        </w:rPr>
        <w:t>epochTime</w:t>
      </w:r>
      <w:bookmarkEnd w:id="2"/>
      <w:bookmarkEnd w:id="3"/>
      <w:bookmarkEnd w:id="4"/>
      <w:bookmarkEnd w:id="5"/>
      <w:r w:rsidRPr="000E049A">
        <w:rPr>
          <w:rFonts w:ascii="Courier New" w:eastAsia="Times New Roman" w:hAnsi="Courier New"/>
          <w:noProof/>
          <w:sz w:val="12"/>
          <w:szCs w:val="12"/>
          <w:lang w:eastAsia="en-GB"/>
        </w:rPr>
        <w:t xml:space="preserve">-r17                  EpochTime-r17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0E049A">
        <w:rPr>
          <w:rFonts w:ascii="Courier New" w:eastAsia="Times New Roman" w:hAnsi="Courier New"/>
          <w:noProof/>
          <w:sz w:val="12"/>
          <w:szCs w:val="12"/>
          <w:lang w:eastAsia="en-GB"/>
        </w:rPr>
        <w:t xml:space="preserve">    ntn-UlSyncValidityDuration-r17 </w:t>
      </w:r>
      <w:r w:rsidRPr="000E049A">
        <w:rPr>
          <w:rFonts w:ascii="Courier New" w:eastAsia="Times New Roman" w:hAnsi="Courier New"/>
          <w:noProof/>
          <w:color w:val="993366"/>
          <w:sz w:val="12"/>
          <w:szCs w:val="12"/>
          <w:lang w:eastAsia="en-GB"/>
        </w:rPr>
        <w:t>ENUMERATED</w:t>
      </w:r>
      <w:r w:rsidRPr="000E049A">
        <w:rPr>
          <w:rFonts w:ascii="Courier New" w:eastAsia="Times New Roman" w:hAnsi="Courier New"/>
          <w:noProof/>
          <w:sz w:val="12"/>
          <w:szCs w:val="12"/>
          <w:lang w:eastAsia="en-GB"/>
        </w:rPr>
        <w:t>{ s5, s10, s15, s20, s25, s30, s35,</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s40, s45, s50, s55, s60, s120, s180, s240, s900}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Cond SIB19</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cellSpecificKoffset-r17        </w:t>
      </w:r>
      <w:r w:rsidRPr="000E049A">
        <w:rPr>
          <w:rFonts w:ascii="Courier New" w:eastAsia="Times New Roman" w:hAnsi="Courier New"/>
          <w:noProof/>
          <w:color w:val="993366"/>
          <w:sz w:val="12"/>
          <w:szCs w:val="12"/>
          <w:lang w:eastAsia="en-GB"/>
        </w:rPr>
        <w:t>INTEGER</w:t>
      </w:r>
      <w:r w:rsidRPr="000E049A">
        <w:rPr>
          <w:rFonts w:ascii="Courier New" w:eastAsia="Times New Roman" w:hAnsi="Courier New"/>
          <w:noProof/>
          <w:sz w:val="12"/>
          <w:szCs w:val="12"/>
          <w:lang w:eastAsia="en-GB"/>
        </w:rPr>
        <w:t xml:space="preserve">(1..1023)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kmac-r17                       </w:t>
      </w:r>
      <w:r w:rsidRPr="000E049A">
        <w:rPr>
          <w:rFonts w:ascii="Courier New" w:eastAsia="Times New Roman" w:hAnsi="Courier New"/>
          <w:noProof/>
          <w:color w:val="993366"/>
          <w:sz w:val="12"/>
          <w:szCs w:val="12"/>
          <w:lang w:eastAsia="en-GB"/>
        </w:rPr>
        <w:t>INTEGER</w:t>
      </w:r>
      <w:r w:rsidRPr="000E049A">
        <w:rPr>
          <w:rFonts w:ascii="Courier New" w:eastAsia="Times New Roman" w:hAnsi="Courier New"/>
          <w:noProof/>
          <w:sz w:val="12"/>
          <w:szCs w:val="12"/>
          <w:lang w:eastAsia="en-GB"/>
        </w:rPr>
        <w:t xml:space="preserve">(1..512)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ta-Info-r17                    TA-Info-r17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ntn-PolarizationDL-r17         </w:t>
      </w:r>
      <w:r w:rsidRPr="000E049A">
        <w:rPr>
          <w:rFonts w:ascii="Courier New" w:eastAsia="Times New Roman" w:hAnsi="Courier New"/>
          <w:noProof/>
          <w:color w:val="993366"/>
          <w:sz w:val="12"/>
          <w:szCs w:val="12"/>
          <w:lang w:eastAsia="en-GB"/>
        </w:rPr>
        <w:t>ENUMERATED</w:t>
      </w:r>
      <w:r w:rsidRPr="000E049A">
        <w:rPr>
          <w:rFonts w:ascii="Courier New" w:eastAsia="Times New Roman" w:hAnsi="Courier New"/>
          <w:noProof/>
          <w:sz w:val="12"/>
          <w:szCs w:val="12"/>
          <w:lang w:eastAsia="en-GB"/>
        </w:rPr>
        <w:t xml:space="preserve"> {rhcp,lhcp,linear}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ntn-PolarizationUL-r17         </w:t>
      </w:r>
      <w:r w:rsidRPr="000E049A">
        <w:rPr>
          <w:rFonts w:ascii="Courier New" w:eastAsia="Times New Roman" w:hAnsi="Courier New"/>
          <w:noProof/>
          <w:color w:val="993366"/>
          <w:sz w:val="12"/>
          <w:szCs w:val="12"/>
          <w:lang w:eastAsia="en-GB"/>
        </w:rPr>
        <w:t>ENUMERATED</w:t>
      </w:r>
      <w:r w:rsidRPr="000E049A">
        <w:rPr>
          <w:rFonts w:ascii="Courier New" w:eastAsia="Times New Roman" w:hAnsi="Courier New"/>
          <w:noProof/>
          <w:sz w:val="12"/>
          <w:szCs w:val="12"/>
          <w:lang w:eastAsia="en-GB"/>
        </w:rPr>
        <w:t xml:space="preserve"> {rhcp,lhcp,linear}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ephemerisInfo-r17              EphemerisInfo-r17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0E049A">
        <w:rPr>
          <w:rFonts w:ascii="Courier New" w:eastAsia="Times New Roman" w:hAnsi="Courier New"/>
          <w:noProof/>
          <w:sz w:val="12"/>
          <w:szCs w:val="12"/>
          <w:lang w:eastAsia="en-GB"/>
        </w:rPr>
        <w:t xml:space="preserve">    ta-Report-r17                  </w:t>
      </w:r>
      <w:r w:rsidRPr="000E049A">
        <w:rPr>
          <w:rFonts w:ascii="Courier New" w:eastAsia="Times New Roman" w:hAnsi="Courier New"/>
          <w:noProof/>
          <w:color w:val="993366"/>
          <w:sz w:val="12"/>
          <w:szCs w:val="12"/>
          <w:lang w:eastAsia="en-GB"/>
        </w:rPr>
        <w:t>ENUMERATED</w:t>
      </w:r>
      <w:r w:rsidRPr="000E049A">
        <w:rPr>
          <w:rFonts w:ascii="Courier New" w:eastAsia="Times New Roman" w:hAnsi="Courier New"/>
          <w:noProof/>
          <w:sz w:val="12"/>
          <w:szCs w:val="12"/>
          <w:lang w:eastAsia="en-GB"/>
        </w:rPr>
        <w:t xml:space="preserve"> {enabled}                                                     </w:t>
      </w:r>
      <w:r w:rsidRPr="000E049A">
        <w:rPr>
          <w:rFonts w:ascii="Courier New" w:eastAsia="Times New Roman" w:hAnsi="Courier New"/>
          <w:noProof/>
          <w:color w:val="993366"/>
          <w:sz w:val="12"/>
          <w:szCs w:val="12"/>
          <w:lang w:eastAsia="en-GB"/>
        </w:rPr>
        <w:t>OPTIONAL</w:t>
      </w:r>
      <w:r w:rsidRPr="000E049A">
        <w:rPr>
          <w:rFonts w:ascii="Courier New" w:eastAsia="Times New Roman" w:hAnsi="Courier New"/>
          <w:noProof/>
          <w:sz w:val="12"/>
          <w:szCs w:val="12"/>
          <w:lang w:eastAsia="en-GB"/>
        </w:rPr>
        <w:t xml:space="preserve">,  </w:t>
      </w:r>
      <w:r w:rsidRPr="000E049A">
        <w:rPr>
          <w:rFonts w:ascii="Courier New" w:eastAsia="Times New Roman" w:hAnsi="Courier New"/>
          <w:noProof/>
          <w:color w:val="808080"/>
          <w:sz w:val="12"/>
          <w:szCs w:val="12"/>
          <w:lang w:eastAsia="en-GB"/>
        </w:rPr>
        <w:t>-- Need R</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0E049A">
        <w:rPr>
          <w:rFonts w:ascii="Courier New" w:eastAsia="Times New Roman" w:hAnsi="Courier New"/>
          <w:noProof/>
          <w:sz w:val="12"/>
          <w:szCs w:val="12"/>
          <w:lang w:eastAsia="en-GB"/>
        </w:rPr>
        <w:t xml:space="preserve">    ...</w:t>
      </w:r>
    </w:p>
    <w:p w:rsidR="000E049A" w:rsidRPr="000E049A" w:rsidRDefault="000E049A" w:rsidP="000E0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0E049A">
        <w:rPr>
          <w:rFonts w:ascii="Courier New" w:eastAsia="Times New Roman" w:hAnsi="Courier New"/>
          <w:noProof/>
          <w:sz w:val="12"/>
          <w:szCs w:val="12"/>
          <w:lang w:eastAsia="en-GB"/>
        </w:rPr>
        <w:t>}</w:t>
      </w:r>
    </w:p>
    <w:p w:rsidR="000E049A" w:rsidRDefault="000E049A" w:rsidP="00FE0EB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believe what is critical is the information included in the </w:t>
      </w:r>
      <w:r w:rsidRPr="000E049A">
        <w:rPr>
          <w:rFonts w:eastAsiaTheme="minorEastAsia"/>
          <w:i/>
          <w:lang w:eastAsia="zh-CN"/>
        </w:rPr>
        <w:t>NTN-Config</w:t>
      </w:r>
      <w:r>
        <w:rPr>
          <w:rFonts w:eastAsiaTheme="minorEastAsia"/>
          <w:lang w:eastAsia="zh-CN"/>
        </w:rPr>
        <w:t>.</w:t>
      </w:r>
    </w:p>
    <w:p w:rsidR="000E049A" w:rsidRDefault="000E049A" w:rsidP="000E049A">
      <w:pPr>
        <w:pStyle w:val="afe"/>
        <w:numPr>
          <w:ilvl w:val="0"/>
          <w:numId w:val="24"/>
        </w:numPr>
        <w:spacing w:before="120" w:after="120"/>
        <w:rPr>
          <w:rFonts w:eastAsiaTheme="minorEastAsia"/>
          <w:lang w:eastAsia="zh-CN"/>
        </w:rPr>
      </w:pPr>
      <w:r>
        <w:rPr>
          <w:rFonts w:eastAsiaTheme="minorEastAsia"/>
          <w:lang w:eastAsia="zh-CN"/>
        </w:rPr>
        <w:t>Epoch time</w:t>
      </w:r>
      <w:r w:rsidR="00B724DF">
        <w:rPr>
          <w:rFonts w:eastAsiaTheme="minorEastAsia"/>
          <w:lang w:eastAsia="zh-CN"/>
        </w:rPr>
        <w:t xml:space="preserve">: this is a result of ephemeris information in step 1. The ephemeris information is generated for different epoch times, so the epoch time can be set accordingly. For example, if the interval between two adjacent epoch time is </w:t>
      </w:r>
      <w:r w:rsidR="00CB466D">
        <w:rPr>
          <w:rFonts w:eastAsiaTheme="minorEastAsia"/>
          <w:lang w:eastAsia="zh-CN"/>
        </w:rPr>
        <w:t>2.56</w:t>
      </w:r>
      <w:r w:rsidR="00B724DF">
        <w:rPr>
          <w:rFonts w:eastAsiaTheme="minorEastAsia"/>
          <w:lang w:eastAsia="zh-CN"/>
        </w:rPr>
        <w:t xml:space="preserve">s, then SIB19 in the first </w:t>
      </w:r>
      <w:r w:rsidR="00CB466D">
        <w:rPr>
          <w:rFonts w:eastAsiaTheme="minorEastAsia"/>
          <w:lang w:eastAsia="zh-CN"/>
        </w:rPr>
        <w:t>2.56</w:t>
      </w:r>
      <w:r w:rsidR="00B724DF">
        <w:rPr>
          <w:rFonts w:eastAsiaTheme="minorEastAsia"/>
          <w:lang w:eastAsia="zh-CN"/>
        </w:rPr>
        <w:t>s of the test can set epoch time to SFN</w:t>
      </w:r>
      <w:r w:rsidR="00CB466D">
        <w:rPr>
          <w:rFonts w:eastAsiaTheme="minorEastAsia"/>
          <w:lang w:eastAsia="zh-CN"/>
        </w:rPr>
        <w:t>#256</w:t>
      </w:r>
      <w:r w:rsidR="00B724DF">
        <w:rPr>
          <w:rFonts w:eastAsiaTheme="minorEastAsia"/>
          <w:lang w:eastAsia="zh-CN"/>
        </w:rPr>
        <w:t xml:space="preserve">. RAN4 can discuss the </w:t>
      </w:r>
      <w:r w:rsidR="00733D21">
        <w:rPr>
          <w:rFonts w:eastAsiaTheme="minorEastAsia"/>
          <w:lang w:eastAsia="zh-CN"/>
        </w:rPr>
        <w:t>interval between two adjacent epoch time.</w:t>
      </w:r>
      <w:r w:rsidR="00723201">
        <w:rPr>
          <w:rFonts w:eastAsiaTheme="minorEastAsia"/>
          <w:lang w:eastAsia="zh-CN"/>
        </w:rPr>
        <w:t xml:space="preserve"> We suggest to define it as 5.12s</w:t>
      </w:r>
      <w:r w:rsidR="00CB466D">
        <w:rPr>
          <w:rFonts w:eastAsiaTheme="minorEastAsia"/>
          <w:lang w:eastAsia="zh-CN"/>
        </w:rPr>
        <w:t xml:space="preserve"> or 2.56s.</w:t>
      </w:r>
    </w:p>
    <w:p w:rsidR="009F0F5E" w:rsidRDefault="00733D21" w:rsidP="000E049A">
      <w:pPr>
        <w:pStyle w:val="afe"/>
        <w:numPr>
          <w:ilvl w:val="0"/>
          <w:numId w:val="24"/>
        </w:numPr>
        <w:spacing w:before="120" w:after="120"/>
        <w:rPr>
          <w:rFonts w:eastAsiaTheme="minorEastAsia"/>
          <w:lang w:eastAsia="zh-CN"/>
        </w:rPr>
      </w:pPr>
      <w:r>
        <w:rPr>
          <w:rFonts w:eastAsiaTheme="minorEastAsia"/>
          <w:lang w:eastAsia="zh-CN"/>
        </w:rPr>
        <w:t>Validity timer: this is a result of confidence of the ephemeris</w:t>
      </w:r>
      <w:r w:rsidR="00CB466D">
        <w:rPr>
          <w:rFonts w:eastAsiaTheme="minorEastAsia"/>
          <w:lang w:eastAsia="zh-CN"/>
        </w:rPr>
        <w:t xml:space="preserve"> and determines how often UE needs to re-acquire SIB19</w:t>
      </w:r>
      <w:r>
        <w:rPr>
          <w:rFonts w:eastAsiaTheme="minorEastAsia"/>
          <w:lang w:eastAsia="zh-CN"/>
        </w:rPr>
        <w:t xml:space="preserve">. </w:t>
      </w:r>
      <w:r w:rsidR="00CB466D">
        <w:rPr>
          <w:rFonts w:eastAsiaTheme="minorEastAsia"/>
          <w:lang w:eastAsia="zh-CN"/>
        </w:rPr>
        <w:t>As we are using realistic model (</w:t>
      </w:r>
      <w:r w:rsidR="00CB466D" w:rsidRPr="00CB466D">
        <w:rPr>
          <w:rFonts w:eastAsiaTheme="minorEastAsia"/>
          <w:lang w:eastAsia="zh-CN"/>
        </w:rPr>
        <w:t>Eckstein-</w:t>
      </w:r>
      <w:proofErr w:type="spellStart"/>
      <w:r w:rsidR="00CB466D" w:rsidRPr="00CB466D">
        <w:rPr>
          <w:rFonts w:eastAsiaTheme="minorEastAsia"/>
          <w:lang w:eastAsia="zh-CN"/>
        </w:rPr>
        <w:t>Hechler</w:t>
      </w:r>
      <w:proofErr w:type="spellEnd"/>
      <w:r w:rsidR="00CB466D">
        <w:rPr>
          <w:rFonts w:eastAsiaTheme="minorEastAsia"/>
          <w:lang w:eastAsia="zh-CN"/>
        </w:rPr>
        <w:t>) as reference</w:t>
      </w:r>
      <w:r w:rsidR="004C6AE9">
        <w:rPr>
          <w:rFonts w:eastAsiaTheme="minorEastAsia"/>
          <w:lang w:eastAsia="zh-CN"/>
        </w:rPr>
        <w:t xml:space="preserve"> which would create turbulence in the motion trajectory compared to </w:t>
      </w:r>
      <w:r w:rsidR="004C6AE9" w:rsidRPr="004C6AE9">
        <w:rPr>
          <w:rFonts w:eastAsiaTheme="minorEastAsia"/>
          <w:lang w:eastAsia="zh-CN"/>
        </w:rPr>
        <w:t>Keplerian</w:t>
      </w:r>
      <w:r w:rsidR="004C6AE9">
        <w:rPr>
          <w:rFonts w:eastAsiaTheme="minorEastAsia"/>
          <w:lang w:eastAsia="zh-CN"/>
        </w:rPr>
        <w:t xml:space="preserve"> model</w:t>
      </w:r>
      <w:r w:rsidR="00CB466D">
        <w:rPr>
          <w:rFonts w:eastAsiaTheme="minorEastAsia"/>
          <w:lang w:eastAsia="zh-CN"/>
        </w:rPr>
        <w:t>, the timer should be small enough</w:t>
      </w:r>
      <w:r w:rsidR="004C6AE9">
        <w:rPr>
          <w:rFonts w:eastAsiaTheme="minorEastAsia"/>
          <w:lang w:eastAsia="zh-CN"/>
        </w:rPr>
        <w:t>. We suggest to use the small value 5s.</w:t>
      </w:r>
    </w:p>
    <w:p w:rsidR="00733D21" w:rsidRDefault="009F0F5E" w:rsidP="000E049A">
      <w:pPr>
        <w:pStyle w:val="afe"/>
        <w:numPr>
          <w:ilvl w:val="0"/>
          <w:numId w:val="24"/>
        </w:numPr>
        <w:spacing w:before="120" w:after="120"/>
        <w:rPr>
          <w:rFonts w:eastAsiaTheme="minorEastAsia"/>
          <w:lang w:eastAsia="zh-CN"/>
        </w:rPr>
      </w:pPr>
      <w:r>
        <w:rPr>
          <w:rFonts w:eastAsiaTheme="minorEastAsia"/>
          <w:lang w:eastAsia="zh-CN"/>
        </w:rPr>
        <w:t xml:space="preserve">Ephemeris: this will determine the satellite PV across the test duration. We suggest to leave it to RAN5 where inputs from satellite companies and TE vendors can be collected. </w:t>
      </w:r>
      <w:r w:rsidR="00723201">
        <w:rPr>
          <w:rFonts w:eastAsiaTheme="minorEastAsia"/>
          <w:lang w:eastAsia="zh-CN"/>
        </w:rPr>
        <w:t xml:space="preserve">RAN4 agreements can be captured in 38.133 Annex as reference for RAN5 discussion. </w:t>
      </w:r>
      <w:r w:rsidR="004C6AE9">
        <w:rPr>
          <w:rFonts w:eastAsiaTheme="minorEastAsia"/>
          <w:lang w:eastAsia="zh-CN"/>
        </w:rPr>
        <w:t>One issue to be considered is that the e</w:t>
      </w:r>
      <w:r w:rsidR="004C6AE9" w:rsidRPr="004C6AE9">
        <w:rPr>
          <w:rFonts w:eastAsiaTheme="minorEastAsia"/>
          <w:lang w:eastAsia="zh-CN"/>
        </w:rPr>
        <w:t>phemeris</w:t>
      </w:r>
      <w:r w:rsidR="004C6AE9">
        <w:rPr>
          <w:rFonts w:eastAsiaTheme="minorEastAsia"/>
          <w:lang w:eastAsia="zh-CN"/>
        </w:rPr>
        <w:t xml:space="preserve"> and the UE location must be considered together so that elevation angle during the test can be maintained as &lt; 30 degree. </w:t>
      </w:r>
    </w:p>
    <w:p w:rsidR="00723201" w:rsidRDefault="00723201" w:rsidP="000E049A">
      <w:pPr>
        <w:pStyle w:val="afe"/>
        <w:numPr>
          <w:ilvl w:val="0"/>
          <w:numId w:val="24"/>
        </w:numPr>
        <w:spacing w:before="120" w:after="120"/>
        <w:rPr>
          <w:rFonts w:eastAsiaTheme="minorEastAsia"/>
          <w:lang w:eastAsia="zh-CN"/>
        </w:rPr>
      </w:pPr>
      <w:r>
        <w:rPr>
          <w:rFonts w:eastAsiaTheme="minorEastAsia"/>
          <w:lang w:eastAsia="zh-CN"/>
        </w:rPr>
        <w:t xml:space="preserve">Common TA and </w:t>
      </w:r>
      <w:proofErr w:type="spellStart"/>
      <w:r>
        <w:rPr>
          <w:rFonts w:eastAsiaTheme="minorEastAsia"/>
          <w:lang w:eastAsia="zh-CN"/>
        </w:rPr>
        <w:t>Kmac</w:t>
      </w:r>
      <w:proofErr w:type="spellEnd"/>
      <w:r>
        <w:rPr>
          <w:rFonts w:eastAsiaTheme="minorEastAsia"/>
          <w:lang w:eastAsia="zh-CN"/>
        </w:rPr>
        <w:t xml:space="preserve">: set to zero based on earlier RAN4 agreement (feeder link delay is zero). </w:t>
      </w:r>
    </w:p>
    <w:p w:rsidR="00723201" w:rsidRPr="00723201" w:rsidRDefault="00723201" w:rsidP="00723201">
      <w:pPr>
        <w:spacing w:before="120" w:after="120"/>
        <w:rPr>
          <w:rFonts w:eastAsiaTheme="minorEastAsia"/>
          <w:b/>
          <w:lang w:eastAsia="zh-CN"/>
        </w:rPr>
      </w:pPr>
      <w:r w:rsidRPr="00723201">
        <w:rPr>
          <w:rFonts w:eastAsiaTheme="minorEastAsia" w:hint="eastAsia"/>
          <w:b/>
          <w:lang w:eastAsia="zh-CN"/>
        </w:rPr>
        <w:t>P</w:t>
      </w:r>
      <w:r w:rsidRPr="00723201">
        <w:rPr>
          <w:rFonts w:eastAsiaTheme="minorEastAsia"/>
          <w:b/>
          <w:lang w:eastAsia="zh-CN"/>
        </w:rPr>
        <w:t>roposal 1: RAN4 to capture the following test procedure in Annex of 38.133</w:t>
      </w:r>
    </w:p>
    <w:p w:rsidR="00723201" w:rsidRPr="00723201" w:rsidRDefault="00723201" w:rsidP="00723201">
      <w:pPr>
        <w:pStyle w:val="afe"/>
        <w:numPr>
          <w:ilvl w:val="0"/>
          <w:numId w:val="24"/>
        </w:numPr>
        <w:spacing w:before="120" w:after="120"/>
        <w:rPr>
          <w:rFonts w:eastAsiaTheme="minorEastAsia"/>
          <w:b/>
          <w:lang w:eastAsia="zh-CN"/>
        </w:rPr>
      </w:pPr>
      <w:r w:rsidRPr="00723201">
        <w:rPr>
          <w:rFonts w:eastAsiaTheme="minorEastAsia"/>
          <w:b/>
          <w:lang w:eastAsia="zh-CN"/>
        </w:rPr>
        <w:t>Step 1: A set of ephemeris information are pre-defined in the spec (corresponding to different epoch times)</w:t>
      </w:r>
      <w:r w:rsidR="00A000FE">
        <w:rPr>
          <w:rFonts w:eastAsiaTheme="minorEastAsia"/>
          <w:b/>
          <w:lang w:eastAsia="zh-CN"/>
        </w:rPr>
        <w:t xml:space="preserve"> </w:t>
      </w:r>
    </w:p>
    <w:p w:rsidR="00723201" w:rsidRPr="00723201" w:rsidRDefault="00723201" w:rsidP="00723201">
      <w:pPr>
        <w:pStyle w:val="afe"/>
        <w:numPr>
          <w:ilvl w:val="0"/>
          <w:numId w:val="24"/>
        </w:numPr>
        <w:spacing w:before="120" w:after="120"/>
        <w:rPr>
          <w:rFonts w:eastAsiaTheme="minorEastAsia"/>
          <w:b/>
          <w:lang w:eastAsia="zh-CN"/>
        </w:rPr>
      </w:pPr>
      <w:r w:rsidRPr="00723201">
        <w:rPr>
          <w:rFonts w:eastAsiaTheme="minorEastAsia"/>
          <w:b/>
          <w:lang w:eastAsia="zh-CN"/>
        </w:rPr>
        <w:t>Step 2: A motion trajectory is generated based on the ephemeris using reference model (Eckstein-</w:t>
      </w:r>
      <w:proofErr w:type="spellStart"/>
      <w:r w:rsidRPr="00723201">
        <w:rPr>
          <w:rFonts w:eastAsiaTheme="minorEastAsia"/>
          <w:b/>
          <w:lang w:eastAsia="zh-CN"/>
        </w:rPr>
        <w:t>Hechler</w:t>
      </w:r>
      <w:proofErr w:type="spellEnd"/>
      <w:r w:rsidRPr="00723201">
        <w:rPr>
          <w:rFonts w:eastAsiaTheme="minorEastAsia"/>
          <w:b/>
          <w:lang w:eastAsia="zh-CN"/>
        </w:rPr>
        <w:t>)</w:t>
      </w:r>
    </w:p>
    <w:p w:rsidR="00723201" w:rsidRPr="00723201" w:rsidRDefault="00723201" w:rsidP="00723201">
      <w:pPr>
        <w:pStyle w:val="afe"/>
        <w:numPr>
          <w:ilvl w:val="0"/>
          <w:numId w:val="24"/>
        </w:numPr>
        <w:spacing w:before="120" w:after="120"/>
        <w:rPr>
          <w:rFonts w:eastAsiaTheme="minorEastAsia"/>
          <w:b/>
          <w:lang w:eastAsia="zh-CN"/>
        </w:rPr>
      </w:pPr>
      <w:r w:rsidRPr="00723201">
        <w:rPr>
          <w:rFonts w:eastAsiaTheme="minorEastAsia"/>
          <w:b/>
          <w:lang w:eastAsia="zh-CN"/>
        </w:rPr>
        <w:t xml:space="preserve">Step 3: </w:t>
      </w:r>
      <w:r w:rsidRPr="00723201">
        <w:rPr>
          <w:rFonts w:eastAsiaTheme="minorEastAsia" w:hint="eastAsia"/>
          <w:b/>
          <w:lang w:eastAsia="zh-CN"/>
        </w:rPr>
        <w:t>U</w:t>
      </w:r>
      <w:r w:rsidRPr="00723201">
        <w:rPr>
          <w:rFonts w:eastAsiaTheme="minorEastAsia"/>
          <w:b/>
          <w:lang w:eastAsia="zh-CN"/>
        </w:rPr>
        <w:t>E location is determined for the test</w:t>
      </w:r>
    </w:p>
    <w:p w:rsidR="00723201" w:rsidRPr="00723201" w:rsidRDefault="00723201" w:rsidP="00723201">
      <w:pPr>
        <w:pStyle w:val="afe"/>
        <w:numPr>
          <w:ilvl w:val="0"/>
          <w:numId w:val="24"/>
        </w:numPr>
        <w:spacing w:before="120" w:after="120"/>
        <w:rPr>
          <w:rFonts w:eastAsiaTheme="minorEastAsia"/>
          <w:b/>
          <w:lang w:eastAsia="zh-CN"/>
        </w:rPr>
      </w:pPr>
      <w:r w:rsidRPr="00723201">
        <w:rPr>
          <w:rFonts w:eastAsiaTheme="minorEastAsia"/>
          <w:b/>
          <w:lang w:eastAsia="zh-CN"/>
        </w:rPr>
        <w:t>Step 4: TE adjusts the time and frequency of transmission based on the satellite motion trajectory and UE location during test</w:t>
      </w:r>
    </w:p>
    <w:p w:rsidR="00723201" w:rsidRPr="00A000FE" w:rsidRDefault="00723201" w:rsidP="00723201">
      <w:pPr>
        <w:spacing w:before="120" w:after="120"/>
        <w:rPr>
          <w:rFonts w:eastAsiaTheme="minorEastAsia"/>
          <w:b/>
          <w:lang w:val="en-US" w:eastAsia="zh-CN"/>
        </w:rPr>
      </w:pPr>
      <w:r w:rsidRPr="00A000FE">
        <w:rPr>
          <w:rFonts w:eastAsiaTheme="minorEastAsia" w:hint="eastAsia"/>
          <w:b/>
          <w:lang w:val="en-US" w:eastAsia="zh-CN"/>
        </w:rPr>
        <w:t>P</w:t>
      </w:r>
      <w:r w:rsidRPr="00A000FE">
        <w:rPr>
          <w:rFonts w:eastAsiaTheme="minorEastAsia"/>
          <w:b/>
          <w:lang w:val="en-US" w:eastAsia="zh-CN"/>
        </w:rPr>
        <w:t>roposal 2: Interval between adjacent epoch time is 5.12s</w:t>
      </w:r>
      <w:r w:rsidR="004C6AE9">
        <w:rPr>
          <w:rFonts w:eastAsiaTheme="minorEastAsia"/>
          <w:b/>
          <w:lang w:val="en-US" w:eastAsia="zh-CN"/>
        </w:rPr>
        <w:t xml:space="preserve"> or 2.56s</w:t>
      </w:r>
      <w:r w:rsidRPr="00A000FE">
        <w:rPr>
          <w:rFonts w:eastAsiaTheme="minorEastAsia"/>
          <w:b/>
          <w:lang w:val="en-US" w:eastAsia="zh-CN"/>
        </w:rPr>
        <w:t xml:space="preserve">. Validity timer is set to </w:t>
      </w:r>
      <w:r w:rsidR="004C6AE9">
        <w:rPr>
          <w:rFonts w:eastAsiaTheme="minorEastAsia"/>
          <w:b/>
          <w:lang w:val="en-US" w:eastAsia="zh-CN"/>
        </w:rPr>
        <w:t>5</w:t>
      </w:r>
      <w:r w:rsidRPr="00A000FE">
        <w:rPr>
          <w:rFonts w:eastAsiaTheme="minorEastAsia"/>
          <w:b/>
          <w:lang w:val="en-US" w:eastAsia="zh-CN"/>
        </w:rPr>
        <w:t>s.</w:t>
      </w:r>
    </w:p>
    <w:p w:rsidR="00A000FE" w:rsidRPr="00A000FE" w:rsidRDefault="00A000FE" w:rsidP="00723201">
      <w:pPr>
        <w:spacing w:before="120" w:after="120"/>
        <w:rPr>
          <w:rFonts w:eastAsiaTheme="minorEastAsia"/>
          <w:b/>
          <w:lang w:val="en-US" w:eastAsia="zh-CN"/>
        </w:rPr>
      </w:pPr>
      <w:r w:rsidRPr="00A000FE">
        <w:rPr>
          <w:rFonts w:eastAsiaTheme="minorEastAsia" w:hint="eastAsia"/>
          <w:b/>
          <w:lang w:val="en-US" w:eastAsia="zh-CN"/>
        </w:rPr>
        <w:t>P</w:t>
      </w:r>
      <w:r w:rsidRPr="00A000FE">
        <w:rPr>
          <w:rFonts w:eastAsiaTheme="minorEastAsia"/>
          <w:b/>
          <w:lang w:val="en-US" w:eastAsia="zh-CN"/>
        </w:rPr>
        <w:t xml:space="preserve">roposal 3: </w:t>
      </w:r>
      <w:r w:rsidRPr="00A000FE">
        <w:rPr>
          <w:rFonts w:eastAsiaTheme="minorEastAsia"/>
          <w:b/>
          <w:lang w:eastAsia="zh-CN"/>
        </w:rPr>
        <w:t>The exact ephemeris information is left to RAN5</w:t>
      </w:r>
      <w:r>
        <w:rPr>
          <w:rFonts w:eastAsiaTheme="minorEastAsia"/>
          <w:b/>
          <w:lang w:eastAsia="zh-CN"/>
        </w:rPr>
        <w:t xml:space="preserve"> to define.</w:t>
      </w:r>
    </w:p>
    <w:p w:rsidR="00FE0EB3" w:rsidRDefault="00FE0EB3" w:rsidP="00FE0EB3">
      <w:pPr>
        <w:pStyle w:val="2"/>
        <w:rPr>
          <w:lang w:eastAsia="zh-CN"/>
        </w:rPr>
      </w:pPr>
      <w:r>
        <w:rPr>
          <w:lang w:eastAsia="zh-CN"/>
        </w:rPr>
        <w:t>Margin for GNSS location based on AT command</w:t>
      </w:r>
    </w:p>
    <w:tbl>
      <w:tblPr>
        <w:tblStyle w:val="afa"/>
        <w:tblW w:w="0" w:type="auto"/>
        <w:tblLook w:val="04A0" w:firstRow="1" w:lastRow="0" w:firstColumn="1" w:lastColumn="0" w:noHBand="0" w:noVBand="1"/>
      </w:tblPr>
      <w:tblGrid>
        <w:gridCol w:w="9621"/>
      </w:tblGrid>
      <w:tr w:rsidR="00F95E28" w:rsidTr="00F95E28">
        <w:tc>
          <w:tcPr>
            <w:tcW w:w="9621" w:type="dxa"/>
          </w:tcPr>
          <w:p w:rsidR="00F95E28" w:rsidRPr="00F95E28" w:rsidRDefault="00F95E28" w:rsidP="00F95E28">
            <w:pPr>
              <w:widowControl w:val="0"/>
              <w:numPr>
                <w:ilvl w:val="0"/>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 xml:space="preserve">Issue 2-1: UE GNSS location </w:t>
            </w:r>
            <w:proofErr w:type="gramStart"/>
            <w:r w:rsidRPr="00F95E28">
              <w:rPr>
                <w:rFonts w:eastAsia="宋体"/>
                <w:kern w:val="2"/>
                <w:sz w:val="20"/>
                <w:szCs w:val="24"/>
                <w:lang w:val="en-US" w:eastAsia="zh-CN"/>
              </w:rPr>
              <w:t>change</w:t>
            </w:r>
            <w:proofErr w:type="gramEnd"/>
            <w:r w:rsidRPr="00F95E28">
              <w:rPr>
                <w:rFonts w:eastAsia="宋体"/>
                <w:kern w:val="2"/>
                <w:sz w:val="20"/>
                <w:szCs w:val="24"/>
                <w:lang w:val="en-US" w:eastAsia="zh-CN"/>
              </w:rPr>
              <w:t xml:space="preserve"> in location-based intra/inter-frequency cell reselection test.</w:t>
            </w:r>
          </w:p>
          <w:p w:rsidR="00F95E28" w:rsidRPr="00F95E28" w:rsidRDefault="00F95E28" w:rsidP="00F95E28">
            <w:pPr>
              <w:widowControl w:val="0"/>
              <w:numPr>
                <w:ilvl w:val="1"/>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 xml:space="preserve">Option 1: </w:t>
            </w:r>
          </w:p>
          <w:p w:rsidR="00F95E28" w:rsidRPr="00F95E28" w:rsidRDefault="00F95E28" w:rsidP="00F95E28">
            <w:pPr>
              <w:widowControl w:val="0"/>
              <w:numPr>
                <w:ilvl w:val="2"/>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 xml:space="preserve">For location-based cell reselection test cases, UE GNSS location change shall be no less than </w:t>
            </w:r>
            <w:proofErr w:type="spellStart"/>
            <w:r w:rsidRPr="00F95E28">
              <w:rPr>
                <w:rFonts w:eastAsia="宋体"/>
                <w:kern w:val="2"/>
                <w:sz w:val="20"/>
                <w:szCs w:val="24"/>
                <w:lang w:val="en-US" w:eastAsia="zh-CN"/>
              </w:rPr>
              <w:t>distanceThresh</w:t>
            </w:r>
            <w:proofErr w:type="spellEnd"/>
            <w:r w:rsidRPr="00F95E28">
              <w:rPr>
                <w:rFonts w:eastAsia="宋体"/>
                <w:kern w:val="2"/>
                <w:sz w:val="20"/>
                <w:szCs w:val="24"/>
                <w:lang w:val="en-US" w:eastAsia="zh-CN"/>
              </w:rPr>
              <w:t xml:space="preserve"> + 50m.</w:t>
            </w:r>
          </w:p>
          <w:p w:rsidR="00F95E28" w:rsidRPr="00F95E28" w:rsidRDefault="00F95E28" w:rsidP="00F95E28">
            <w:pPr>
              <w:widowControl w:val="0"/>
              <w:numPr>
                <w:ilvl w:val="1"/>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 xml:space="preserve">Option 2: </w:t>
            </w:r>
          </w:p>
          <w:p w:rsidR="00F95E28" w:rsidRPr="00F95E28" w:rsidRDefault="00F95E28" w:rsidP="00F95E28">
            <w:pPr>
              <w:widowControl w:val="0"/>
              <w:numPr>
                <w:ilvl w:val="2"/>
                <w:numId w:val="26"/>
              </w:numPr>
              <w:spacing w:beforeLines="0" w:before="0" w:afterLines="0" w:after="240"/>
              <w:jc w:val="both"/>
              <w:rPr>
                <w:rFonts w:eastAsia="宋体"/>
                <w:kern w:val="2"/>
                <w:sz w:val="20"/>
                <w:szCs w:val="24"/>
                <w:lang w:val="en-US" w:eastAsia="zh-CN"/>
              </w:rPr>
            </w:pPr>
            <w:r w:rsidRPr="00F95E28">
              <w:rPr>
                <w:rFonts w:eastAsia="宋体"/>
                <w:kern w:val="2"/>
                <w:sz w:val="20"/>
                <w:szCs w:val="24"/>
                <w:lang w:val="en-US" w:eastAsia="zh-CN"/>
              </w:rPr>
              <w:t>As baseline, no location margin needs to be added in the test cases where “Update UE Location Information” procedure is used to set the GNSS location.</w:t>
            </w:r>
          </w:p>
        </w:tc>
      </w:tr>
    </w:tbl>
    <w:p w:rsidR="005601BB" w:rsidRDefault="005601BB" w:rsidP="00F95E28">
      <w:pPr>
        <w:spacing w:before="120" w:after="120"/>
        <w:rPr>
          <w:rFonts w:eastAsiaTheme="minorEastAsia"/>
          <w:lang w:eastAsia="zh-CN"/>
        </w:rPr>
      </w:pPr>
      <w:r>
        <w:rPr>
          <w:rFonts w:eastAsiaTheme="minorEastAsia"/>
          <w:lang w:eastAsia="zh-CN"/>
        </w:rPr>
        <w:lastRenderedPageBreak/>
        <w:t>In last meeting, some companies mentioned that 50m location margin is needed even the UE location is set by the TE via “</w:t>
      </w:r>
      <w:r w:rsidRPr="005601BB">
        <w:rPr>
          <w:rFonts w:eastAsiaTheme="minorEastAsia"/>
          <w:lang w:eastAsia="zh-CN"/>
        </w:rPr>
        <w:t>Update UE Location Information” procedure</w:t>
      </w:r>
      <w:r>
        <w:rPr>
          <w:rFonts w:eastAsiaTheme="minorEastAsia"/>
          <w:lang w:eastAsia="zh-CN"/>
        </w:rPr>
        <w:t xml:space="preserve"> as defined in 36.509 because UE may apply filtering or adjustment of the obtained location information which cause location error. </w:t>
      </w:r>
    </w:p>
    <w:p w:rsidR="00F95E28" w:rsidRPr="00F95E28" w:rsidRDefault="005601BB" w:rsidP="00F95E28">
      <w:pPr>
        <w:spacing w:before="120" w:after="120"/>
        <w:rPr>
          <w:rFonts w:eastAsiaTheme="minorEastAsia"/>
          <w:lang w:eastAsia="zh-CN"/>
        </w:rPr>
      </w:pPr>
      <w:r>
        <w:rPr>
          <w:rFonts w:eastAsiaTheme="minorEastAsia"/>
          <w:lang w:eastAsia="zh-CN"/>
        </w:rPr>
        <w:t xml:space="preserve">We think it is a valid point, especially considering that in TCs where location info is used, i.e. location triggered cell reselection measurement and </w:t>
      </w:r>
      <w:proofErr w:type="gramStart"/>
      <w:r>
        <w:rPr>
          <w:rFonts w:eastAsiaTheme="minorEastAsia"/>
          <w:lang w:eastAsia="zh-CN"/>
        </w:rPr>
        <w:t>location based</w:t>
      </w:r>
      <w:proofErr w:type="gramEnd"/>
      <w:r>
        <w:rPr>
          <w:rFonts w:eastAsiaTheme="minorEastAsia"/>
          <w:lang w:eastAsia="zh-CN"/>
        </w:rPr>
        <w:t xml:space="preserve"> CHO, </w:t>
      </w:r>
      <w:r w:rsidR="00584910">
        <w:rPr>
          <w:rFonts w:eastAsiaTheme="minorEastAsia"/>
          <w:lang w:eastAsia="zh-CN"/>
        </w:rPr>
        <w:t xml:space="preserve">UE will also be configured with velocity and in such cases the UE may determine its location with filtering and location error may occur. </w:t>
      </w:r>
    </w:p>
    <w:p w:rsidR="00F95E28" w:rsidRPr="00F95E28" w:rsidRDefault="00F95E28" w:rsidP="00F95E28">
      <w:pPr>
        <w:spacing w:before="120" w:after="120"/>
        <w:rPr>
          <w:rFonts w:eastAsiaTheme="minorEastAsia"/>
          <w:b/>
          <w:lang w:eastAsia="zh-CN"/>
        </w:rPr>
      </w:pPr>
      <w:r w:rsidRPr="00F95E28">
        <w:rPr>
          <w:rFonts w:eastAsiaTheme="minorEastAsia" w:hint="eastAsia"/>
          <w:b/>
          <w:lang w:eastAsia="zh-CN"/>
        </w:rPr>
        <w:t>P</w:t>
      </w:r>
      <w:r w:rsidRPr="00F95E28">
        <w:rPr>
          <w:rFonts w:eastAsiaTheme="minorEastAsia"/>
          <w:b/>
          <w:lang w:eastAsia="zh-CN"/>
        </w:rPr>
        <w:t xml:space="preserve">roposal </w:t>
      </w:r>
      <w:r>
        <w:rPr>
          <w:rFonts w:eastAsiaTheme="minorEastAsia"/>
          <w:b/>
          <w:lang w:eastAsia="zh-CN"/>
        </w:rPr>
        <w:t>4</w:t>
      </w:r>
      <w:r w:rsidRPr="00F95E28">
        <w:rPr>
          <w:rFonts w:eastAsiaTheme="minorEastAsia"/>
          <w:b/>
          <w:lang w:eastAsia="zh-CN"/>
        </w:rPr>
        <w:t xml:space="preserve">: </w:t>
      </w:r>
      <w:r w:rsidR="00584910">
        <w:rPr>
          <w:rFonts w:eastAsiaTheme="minorEastAsia"/>
          <w:b/>
          <w:lang w:eastAsia="zh-CN"/>
        </w:rPr>
        <w:t xml:space="preserve">50m </w:t>
      </w:r>
      <w:r w:rsidRPr="00F95E28">
        <w:rPr>
          <w:rFonts w:eastAsiaTheme="minorEastAsia"/>
          <w:b/>
          <w:lang w:eastAsia="zh-CN"/>
        </w:rPr>
        <w:t xml:space="preserve">location margin </w:t>
      </w:r>
      <w:r w:rsidR="00584910">
        <w:rPr>
          <w:rFonts w:eastAsiaTheme="minorEastAsia"/>
          <w:b/>
          <w:lang w:eastAsia="zh-CN"/>
        </w:rPr>
        <w:t xml:space="preserve">is also added </w:t>
      </w:r>
      <w:r w:rsidRPr="00F95E28">
        <w:rPr>
          <w:rFonts w:eastAsiaTheme="minorEastAsia"/>
          <w:b/>
          <w:lang w:eastAsia="zh-CN"/>
        </w:rPr>
        <w:t>in the test cases where “Update UE Location Information” procedure is used to set the GNSS location.</w:t>
      </w:r>
    </w:p>
    <w:p w:rsidR="00FE0EB3" w:rsidRDefault="00FE0EB3" w:rsidP="00FE0EB3">
      <w:pPr>
        <w:pStyle w:val="2"/>
        <w:rPr>
          <w:lang w:eastAsia="zh-CN"/>
        </w:rPr>
      </w:pPr>
      <w:r>
        <w:rPr>
          <w:lang w:eastAsia="zh-CN"/>
        </w:rPr>
        <w:t xml:space="preserve">Delay uncertainty related to epoch time and SIB19 acquisition </w:t>
      </w:r>
    </w:p>
    <w:tbl>
      <w:tblPr>
        <w:tblStyle w:val="afa"/>
        <w:tblW w:w="0" w:type="auto"/>
        <w:tblLook w:val="04A0" w:firstRow="1" w:lastRow="0" w:firstColumn="1" w:lastColumn="0" w:noHBand="0" w:noVBand="1"/>
      </w:tblPr>
      <w:tblGrid>
        <w:gridCol w:w="9621"/>
      </w:tblGrid>
      <w:tr w:rsidR="00F95E28" w:rsidTr="00F95E28">
        <w:tc>
          <w:tcPr>
            <w:tcW w:w="9621" w:type="dxa"/>
          </w:tcPr>
          <w:p w:rsidR="00F95E28" w:rsidRPr="00F95E28" w:rsidRDefault="00F95E28" w:rsidP="00F95E28">
            <w:pPr>
              <w:widowControl w:val="0"/>
              <w:numPr>
                <w:ilvl w:val="0"/>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Issue 2-2: T</w:t>
            </w:r>
            <w:r w:rsidRPr="00F95E28">
              <w:rPr>
                <w:rFonts w:eastAsia="宋体"/>
                <w:kern w:val="2"/>
                <w:sz w:val="20"/>
                <w:szCs w:val="24"/>
                <w:vertAlign w:val="subscript"/>
                <w:lang w:val="en-US" w:eastAsia="zh-CN"/>
              </w:rPr>
              <w:t>SI-NR</w:t>
            </w:r>
            <w:r w:rsidRPr="00F95E28">
              <w:rPr>
                <w:rFonts w:eastAsia="宋体"/>
                <w:kern w:val="2"/>
                <w:sz w:val="20"/>
                <w:szCs w:val="24"/>
                <w:lang w:val="en-US" w:eastAsia="zh-CN"/>
              </w:rPr>
              <w:t xml:space="preserve"> in test requirement.</w:t>
            </w:r>
          </w:p>
          <w:p w:rsidR="00F95E28" w:rsidRPr="00F95E28" w:rsidRDefault="00F95E28" w:rsidP="00F95E28">
            <w:pPr>
              <w:widowControl w:val="0"/>
              <w:numPr>
                <w:ilvl w:val="1"/>
                <w:numId w:val="26"/>
              </w:numPr>
              <w:spacing w:beforeLines="0" w:before="0" w:afterLines="0" w:after="0"/>
              <w:jc w:val="both"/>
              <w:rPr>
                <w:rFonts w:eastAsia="宋体"/>
                <w:kern w:val="2"/>
                <w:sz w:val="20"/>
                <w:szCs w:val="24"/>
                <w:lang w:val="en-US" w:eastAsia="zh-CN"/>
              </w:rPr>
            </w:pPr>
            <w:r w:rsidRPr="00F95E28">
              <w:rPr>
                <w:rFonts w:eastAsia="宋体"/>
                <w:kern w:val="2"/>
                <w:sz w:val="20"/>
                <w:szCs w:val="24"/>
                <w:lang w:val="en-US" w:eastAsia="zh-CN"/>
              </w:rPr>
              <w:t>Agreement:</w:t>
            </w:r>
          </w:p>
          <w:p w:rsidR="00F95E28" w:rsidRPr="00F95E28" w:rsidRDefault="00F95E28" w:rsidP="00F95E28">
            <w:pPr>
              <w:widowControl w:val="0"/>
              <w:numPr>
                <w:ilvl w:val="2"/>
                <w:numId w:val="26"/>
              </w:numPr>
              <w:spacing w:beforeLines="0" w:before="0" w:afterLines="0" w:after="240"/>
              <w:jc w:val="both"/>
              <w:rPr>
                <w:rFonts w:eastAsia="宋体"/>
                <w:kern w:val="2"/>
                <w:sz w:val="20"/>
                <w:szCs w:val="24"/>
                <w:lang w:val="en-US" w:eastAsia="zh-CN"/>
              </w:rPr>
            </w:pPr>
            <w:r w:rsidRPr="00F95E28">
              <w:rPr>
                <w:rFonts w:eastAsia="宋体"/>
                <w:kern w:val="2"/>
                <w:sz w:val="20"/>
                <w:szCs w:val="24"/>
                <w:lang w:val="en-US" w:eastAsia="zh-CN"/>
              </w:rPr>
              <w:t>RAN4 to introduce the delay uncertainty between the reception of SIB19 and the epoch time in test requirement if RAN4 agree to introduce the delay uncertainty in core requirement.</w:t>
            </w:r>
          </w:p>
        </w:tc>
      </w:tr>
    </w:tbl>
    <w:p w:rsidR="00FE0EB3" w:rsidRPr="00F95E28" w:rsidRDefault="00F95E28" w:rsidP="00FE0EB3">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discussed in our companion paper for the core requirements, we assume the case where UE does not have valid target cell assistance data at cell reselection is corner. The</w:t>
      </w:r>
      <w:r w:rsidRPr="00F95E28">
        <w:rPr>
          <w:rFonts w:eastAsiaTheme="minorEastAsia"/>
          <w:lang w:val="en-US" w:eastAsia="zh-CN"/>
        </w:rPr>
        <w:t xml:space="preserve"> source cell will broadcast target cell assistance data periodically, and based on RAN2 spec UE should attempt to re-acquire SIB19 before the old assistance data gets invalid.</w:t>
      </w:r>
      <w:r>
        <w:rPr>
          <w:rFonts w:eastAsiaTheme="minorEastAsia"/>
          <w:lang w:val="en-US" w:eastAsia="zh-CN"/>
        </w:rPr>
        <w:t xml:space="preserve"> The setup as discussed in section 2.1 would make sure UE can always have valid target cell assistance data during the test. Therefore, we suggest not to add d</w:t>
      </w:r>
      <w:r w:rsidRPr="00F95E28">
        <w:rPr>
          <w:rFonts w:eastAsiaTheme="minorEastAsia"/>
          <w:lang w:val="en-US" w:eastAsia="zh-CN"/>
        </w:rPr>
        <w:t>elay uncertainty related to epoch time and SIB19 acquisition</w:t>
      </w:r>
      <w:r>
        <w:rPr>
          <w:rFonts w:eastAsiaTheme="minorEastAsia"/>
          <w:lang w:val="en-US" w:eastAsia="zh-CN"/>
        </w:rPr>
        <w:t xml:space="preserve"> in the test requirements.</w:t>
      </w:r>
    </w:p>
    <w:p w:rsidR="00DA378C" w:rsidRPr="008025EC" w:rsidRDefault="00F95E28" w:rsidP="008025EC">
      <w:pPr>
        <w:spacing w:before="120" w:after="120"/>
        <w:rPr>
          <w:rFonts w:eastAsiaTheme="minorEastAsia"/>
          <w:b/>
          <w:lang w:val="en-US" w:eastAsia="zh-CN"/>
        </w:rPr>
      </w:pPr>
      <w:r w:rsidRPr="008025EC">
        <w:rPr>
          <w:rFonts w:eastAsiaTheme="minorEastAsia" w:hint="eastAsia"/>
          <w:b/>
          <w:lang w:val="en-US" w:eastAsia="zh-CN"/>
        </w:rPr>
        <w:t>P</w:t>
      </w:r>
      <w:r w:rsidRPr="008025EC">
        <w:rPr>
          <w:rFonts w:eastAsiaTheme="minorEastAsia"/>
          <w:b/>
          <w:lang w:val="en-US" w:eastAsia="zh-CN"/>
        </w:rPr>
        <w:t>roposal 5: RAN4 not to add delay uncertainty related to epoch time and SIB19 acquisition in the test requirements for</w:t>
      </w:r>
      <w:r w:rsidR="008025EC" w:rsidRPr="008025EC">
        <w:rPr>
          <w:rFonts w:eastAsia="宋体"/>
          <w:b/>
          <w:kern w:val="2"/>
          <w:sz w:val="20"/>
          <w:szCs w:val="24"/>
          <w:lang w:val="en-US" w:eastAsia="zh-CN"/>
        </w:rPr>
        <w:t xml:space="preserve"> </w:t>
      </w:r>
      <w:r w:rsidR="008025EC" w:rsidRPr="008025EC">
        <w:rPr>
          <w:rFonts w:eastAsiaTheme="minorEastAsia"/>
          <w:b/>
          <w:lang w:val="en-US" w:eastAsia="zh-CN"/>
        </w:rPr>
        <w:t>T</w:t>
      </w:r>
      <w:r w:rsidR="008025EC" w:rsidRPr="008025EC">
        <w:rPr>
          <w:rFonts w:eastAsiaTheme="minorEastAsia"/>
          <w:b/>
          <w:vertAlign w:val="subscript"/>
          <w:lang w:val="en-US" w:eastAsia="zh-CN"/>
        </w:rPr>
        <w:t>SI-NR</w:t>
      </w:r>
      <w:r w:rsidRPr="008025EC">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92CCD">
        <w:rPr>
          <w:rFonts w:eastAsiaTheme="minorEastAsia"/>
          <w:lang w:eastAsia="zh-CN"/>
        </w:rPr>
        <w:t>r</w:t>
      </w:r>
      <w:r w:rsidR="00792CCD" w:rsidRPr="00792CCD">
        <w:rPr>
          <w:rFonts w:eastAsiaTheme="minorEastAsia"/>
          <w:lang w:eastAsia="zh-CN"/>
        </w:rPr>
        <w:t xml:space="preserve">emaining issues for </w:t>
      </w:r>
      <w:r w:rsidR="007823D6">
        <w:rPr>
          <w:rFonts w:eastAsiaTheme="minorEastAsia"/>
          <w:lang w:eastAsia="zh-CN"/>
        </w:rPr>
        <w:t xml:space="preserve">NTN </w:t>
      </w:r>
      <w:r w:rsidR="008025EC">
        <w:rPr>
          <w:rFonts w:eastAsiaTheme="minorEastAsia"/>
          <w:lang w:eastAsia="zh-CN"/>
        </w:rPr>
        <w:t xml:space="preserve">performance </w:t>
      </w:r>
      <w:r w:rsidR="007823D6">
        <w:rPr>
          <w:rFonts w:eastAsiaTheme="minorEastAsia"/>
          <w:lang w:eastAsia="zh-CN"/>
        </w:rPr>
        <w:t>requirements</w:t>
      </w:r>
      <w:r>
        <w:rPr>
          <w:rFonts w:eastAsia="宋体"/>
          <w:lang w:eastAsia="zh-CN"/>
        </w:rPr>
        <w:t>.</w:t>
      </w:r>
    </w:p>
    <w:p w:rsidR="004C6AE9" w:rsidRPr="00723201" w:rsidRDefault="004C6AE9" w:rsidP="004C6AE9">
      <w:pPr>
        <w:spacing w:before="120" w:after="120"/>
        <w:rPr>
          <w:rFonts w:eastAsiaTheme="minorEastAsia"/>
          <w:b/>
          <w:lang w:eastAsia="zh-CN"/>
        </w:rPr>
      </w:pPr>
      <w:r w:rsidRPr="00723201">
        <w:rPr>
          <w:rFonts w:eastAsiaTheme="minorEastAsia" w:hint="eastAsia"/>
          <w:b/>
          <w:lang w:eastAsia="zh-CN"/>
        </w:rPr>
        <w:t>P</w:t>
      </w:r>
      <w:r w:rsidRPr="00723201">
        <w:rPr>
          <w:rFonts w:eastAsiaTheme="minorEastAsia"/>
          <w:b/>
          <w:lang w:eastAsia="zh-CN"/>
        </w:rPr>
        <w:t>roposal 1: RAN4 to capture the following test procedure in Annex of 38.133</w:t>
      </w:r>
    </w:p>
    <w:p w:rsidR="004C6AE9" w:rsidRPr="00723201" w:rsidRDefault="004C6AE9" w:rsidP="004C6AE9">
      <w:pPr>
        <w:pStyle w:val="afe"/>
        <w:numPr>
          <w:ilvl w:val="0"/>
          <w:numId w:val="24"/>
        </w:numPr>
        <w:spacing w:before="120" w:after="120"/>
        <w:rPr>
          <w:rFonts w:eastAsiaTheme="minorEastAsia"/>
          <w:b/>
          <w:lang w:eastAsia="zh-CN"/>
        </w:rPr>
      </w:pPr>
      <w:r w:rsidRPr="00723201">
        <w:rPr>
          <w:rFonts w:eastAsiaTheme="minorEastAsia"/>
          <w:b/>
          <w:lang w:eastAsia="zh-CN"/>
        </w:rPr>
        <w:t>Step 1: A set of ephemeris information are pre-defined in the spec (corresponding to different epoch times)</w:t>
      </w:r>
      <w:r>
        <w:rPr>
          <w:rFonts w:eastAsiaTheme="minorEastAsia"/>
          <w:b/>
          <w:lang w:eastAsia="zh-CN"/>
        </w:rPr>
        <w:t xml:space="preserve"> </w:t>
      </w:r>
    </w:p>
    <w:p w:rsidR="004C6AE9" w:rsidRPr="00723201" w:rsidRDefault="004C6AE9" w:rsidP="004C6AE9">
      <w:pPr>
        <w:pStyle w:val="afe"/>
        <w:numPr>
          <w:ilvl w:val="0"/>
          <w:numId w:val="24"/>
        </w:numPr>
        <w:spacing w:before="120" w:after="120"/>
        <w:rPr>
          <w:rFonts w:eastAsiaTheme="minorEastAsia"/>
          <w:b/>
          <w:lang w:eastAsia="zh-CN"/>
        </w:rPr>
      </w:pPr>
      <w:r w:rsidRPr="00723201">
        <w:rPr>
          <w:rFonts w:eastAsiaTheme="minorEastAsia"/>
          <w:b/>
          <w:lang w:eastAsia="zh-CN"/>
        </w:rPr>
        <w:t>Step 2: A motion trajectory is generated based on the ephemeris using reference model (Eckstein-</w:t>
      </w:r>
      <w:proofErr w:type="spellStart"/>
      <w:r w:rsidRPr="00723201">
        <w:rPr>
          <w:rFonts w:eastAsiaTheme="minorEastAsia"/>
          <w:b/>
          <w:lang w:eastAsia="zh-CN"/>
        </w:rPr>
        <w:t>Hechler</w:t>
      </w:r>
      <w:proofErr w:type="spellEnd"/>
      <w:r w:rsidRPr="00723201">
        <w:rPr>
          <w:rFonts w:eastAsiaTheme="minorEastAsia"/>
          <w:b/>
          <w:lang w:eastAsia="zh-CN"/>
        </w:rPr>
        <w:t>)</w:t>
      </w:r>
    </w:p>
    <w:p w:rsidR="004C6AE9" w:rsidRPr="00723201" w:rsidRDefault="004C6AE9" w:rsidP="004C6AE9">
      <w:pPr>
        <w:pStyle w:val="afe"/>
        <w:numPr>
          <w:ilvl w:val="0"/>
          <w:numId w:val="24"/>
        </w:numPr>
        <w:spacing w:before="120" w:after="120"/>
        <w:rPr>
          <w:rFonts w:eastAsiaTheme="minorEastAsia"/>
          <w:b/>
          <w:lang w:eastAsia="zh-CN"/>
        </w:rPr>
      </w:pPr>
      <w:r w:rsidRPr="00723201">
        <w:rPr>
          <w:rFonts w:eastAsiaTheme="minorEastAsia"/>
          <w:b/>
          <w:lang w:eastAsia="zh-CN"/>
        </w:rPr>
        <w:t xml:space="preserve">Step 3: </w:t>
      </w:r>
      <w:r w:rsidRPr="00723201">
        <w:rPr>
          <w:rFonts w:eastAsiaTheme="minorEastAsia" w:hint="eastAsia"/>
          <w:b/>
          <w:lang w:eastAsia="zh-CN"/>
        </w:rPr>
        <w:t>U</w:t>
      </w:r>
      <w:r w:rsidRPr="00723201">
        <w:rPr>
          <w:rFonts w:eastAsiaTheme="minorEastAsia"/>
          <w:b/>
          <w:lang w:eastAsia="zh-CN"/>
        </w:rPr>
        <w:t>E location is determined for the test</w:t>
      </w:r>
    </w:p>
    <w:p w:rsidR="004C6AE9" w:rsidRPr="00723201" w:rsidRDefault="004C6AE9" w:rsidP="004C6AE9">
      <w:pPr>
        <w:pStyle w:val="afe"/>
        <w:numPr>
          <w:ilvl w:val="0"/>
          <w:numId w:val="24"/>
        </w:numPr>
        <w:spacing w:before="120" w:after="120"/>
        <w:rPr>
          <w:rFonts w:eastAsiaTheme="minorEastAsia"/>
          <w:b/>
          <w:lang w:eastAsia="zh-CN"/>
        </w:rPr>
      </w:pPr>
      <w:r w:rsidRPr="00723201">
        <w:rPr>
          <w:rFonts w:eastAsiaTheme="minorEastAsia"/>
          <w:b/>
          <w:lang w:eastAsia="zh-CN"/>
        </w:rPr>
        <w:t>Step 4: TE adjusts the time and frequency of transmission based on the satellite motion trajectory and UE location during test</w:t>
      </w:r>
    </w:p>
    <w:p w:rsidR="004C6AE9" w:rsidRPr="00A000FE" w:rsidRDefault="004C6AE9" w:rsidP="004C6AE9">
      <w:pPr>
        <w:spacing w:before="120" w:after="120"/>
        <w:rPr>
          <w:rFonts w:eastAsiaTheme="minorEastAsia"/>
          <w:b/>
          <w:lang w:val="en-US" w:eastAsia="zh-CN"/>
        </w:rPr>
      </w:pPr>
      <w:r w:rsidRPr="00A000FE">
        <w:rPr>
          <w:rFonts w:eastAsiaTheme="minorEastAsia" w:hint="eastAsia"/>
          <w:b/>
          <w:lang w:val="en-US" w:eastAsia="zh-CN"/>
        </w:rPr>
        <w:t>P</w:t>
      </w:r>
      <w:r w:rsidRPr="00A000FE">
        <w:rPr>
          <w:rFonts w:eastAsiaTheme="minorEastAsia"/>
          <w:b/>
          <w:lang w:val="en-US" w:eastAsia="zh-CN"/>
        </w:rPr>
        <w:t>roposal 2: Interval between adjacent epoch time is 5.12s</w:t>
      </w:r>
      <w:r>
        <w:rPr>
          <w:rFonts w:eastAsiaTheme="minorEastAsia"/>
          <w:b/>
          <w:lang w:val="en-US" w:eastAsia="zh-CN"/>
        </w:rPr>
        <w:t xml:space="preserve"> or 2.56s</w:t>
      </w:r>
      <w:r w:rsidRPr="00A000FE">
        <w:rPr>
          <w:rFonts w:eastAsiaTheme="minorEastAsia"/>
          <w:b/>
          <w:lang w:val="en-US" w:eastAsia="zh-CN"/>
        </w:rPr>
        <w:t xml:space="preserve">. Validity timer is set to </w:t>
      </w:r>
      <w:r>
        <w:rPr>
          <w:rFonts w:eastAsiaTheme="minorEastAsia"/>
          <w:b/>
          <w:lang w:val="en-US" w:eastAsia="zh-CN"/>
        </w:rPr>
        <w:t>5</w:t>
      </w:r>
      <w:r w:rsidRPr="00A000FE">
        <w:rPr>
          <w:rFonts w:eastAsiaTheme="minorEastAsia"/>
          <w:b/>
          <w:lang w:val="en-US" w:eastAsia="zh-CN"/>
        </w:rPr>
        <w:t>s.</w:t>
      </w:r>
    </w:p>
    <w:p w:rsidR="004C6AE9" w:rsidRPr="00A000FE" w:rsidRDefault="004C6AE9" w:rsidP="004C6AE9">
      <w:pPr>
        <w:spacing w:before="120" w:after="120"/>
        <w:rPr>
          <w:rFonts w:eastAsiaTheme="minorEastAsia"/>
          <w:b/>
          <w:lang w:val="en-US" w:eastAsia="zh-CN"/>
        </w:rPr>
      </w:pPr>
      <w:r w:rsidRPr="00A000FE">
        <w:rPr>
          <w:rFonts w:eastAsiaTheme="minorEastAsia" w:hint="eastAsia"/>
          <w:b/>
          <w:lang w:val="en-US" w:eastAsia="zh-CN"/>
        </w:rPr>
        <w:t>P</w:t>
      </w:r>
      <w:r w:rsidRPr="00A000FE">
        <w:rPr>
          <w:rFonts w:eastAsiaTheme="minorEastAsia"/>
          <w:b/>
          <w:lang w:val="en-US" w:eastAsia="zh-CN"/>
        </w:rPr>
        <w:t xml:space="preserve">roposal 3: </w:t>
      </w:r>
      <w:r w:rsidRPr="00A000FE">
        <w:rPr>
          <w:rFonts w:eastAsiaTheme="minorEastAsia"/>
          <w:b/>
          <w:lang w:eastAsia="zh-CN"/>
        </w:rPr>
        <w:t>The exact ephemeris information is left to RAN5</w:t>
      </w:r>
      <w:r>
        <w:rPr>
          <w:rFonts w:eastAsiaTheme="minorEastAsia"/>
          <w:b/>
          <w:lang w:eastAsia="zh-CN"/>
        </w:rPr>
        <w:t xml:space="preserve"> to define.</w:t>
      </w:r>
    </w:p>
    <w:p w:rsidR="00584910" w:rsidRPr="00F95E28" w:rsidRDefault="00584910" w:rsidP="00584910">
      <w:pPr>
        <w:spacing w:before="120" w:after="120"/>
        <w:rPr>
          <w:rFonts w:eastAsiaTheme="minorEastAsia"/>
          <w:b/>
          <w:lang w:eastAsia="zh-CN"/>
        </w:rPr>
      </w:pPr>
      <w:r w:rsidRPr="00F95E28">
        <w:rPr>
          <w:rFonts w:eastAsiaTheme="minorEastAsia" w:hint="eastAsia"/>
          <w:b/>
          <w:lang w:eastAsia="zh-CN"/>
        </w:rPr>
        <w:t>P</w:t>
      </w:r>
      <w:r w:rsidRPr="00F95E28">
        <w:rPr>
          <w:rFonts w:eastAsiaTheme="minorEastAsia"/>
          <w:b/>
          <w:lang w:eastAsia="zh-CN"/>
        </w:rPr>
        <w:t xml:space="preserve">roposal </w:t>
      </w:r>
      <w:r>
        <w:rPr>
          <w:rFonts w:eastAsiaTheme="minorEastAsia"/>
          <w:b/>
          <w:lang w:eastAsia="zh-CN"/>
        </w:rPr>
        <w:t>4</w:t>
      </w:r>
      <w:r w:rsidRPr="00F95E28">
        <w:rPr>
          <w:rFonts w:eastAsiaTheme="minorEastAsia"/>
          <w:b/>
          <w:lang w:eastAsia="zh-CN"/>
        </w:rPr>
        <w:t xml:space="preserve">: </w:t>
      </w:r>
      <w:r>
        <w:rPr>
          <w:rFonts w:eastAsiaTheme="minorEastAsia"/>
          <w:b/>
          <w:lang w:eastAsia="zh-CN"/>
        </w:rPr>
        <w:t xml:space="preserve">50m </w:t>
      </w:r>
      <w:r w:rsidRPr="00F95E28">
        <w:rPr>
          <w:rFonts w:eastAsiaTheme="minorEastAsia"/>
          <w:b/>
          <w:lang w:eastAsia="zh-CN"/>
        </w:rPr>
        <w:t xml:space="preserve">location margin </w:t>
      </w:r>
      <w:r>
        <w:rPr>
          <w:rFonts w:eastAsiaTheme="minorEastAsia"/>
          <w:b/>
          <w:lang w:eastAsia="zh-CN"/>
        </w:rPr>
        <w:t xml:space="preserve">is also added </w:t>
      </w:r>
      <w:r w:rsidRPr="00F95E28">
        <w:rPr>
          <w:rFonts w:eastAsiaTheme="minorEastAsia"/>
          <w:b/>
          <w:lang w:eastAsia="zh-CN"/>
        </w:rPr>
        <w:t>in the test cases where “Update UE Location Information” procedure is used to set the GNSS location.</w:t>
      </w:r>
    </w:p>
    <w:p w:rsidR="00EA5B7F" w:rsidRPr="008025EC" w:rsidRDefault="008025EC" w:rsidP="008025EC">
      <w:pPr>
        <w:spacing w:before="120" w:after="120"/>
        <w:rPr>
          <w:rFonts w:eastAsiaTheme="minorEastAsia"/>
          <w:b/>
          <w:lang w:val="en-US" w:eastAsia="zh-CN"/>
        </w:rPr>
      </w:pPr>
      <w:r w:rsidRPr="008025EC">
        <w:rPr>
          <w:rFonts w:eastAsiaTheme="minorEastAsia" w:hint="eastAsia"/>
          <w:b/>
          <w:lang w:val="en-US" w:eastAsia="zh-CN"/>
        </w:rPr>
        <w:t>P</w:t>
      </w:r>
      <w:r w:rsidRPr="008025EC">
        <w:rPr>
          <w:rFonts w:eastAsiaTheme="minorEastAsia"/>
          <w:b/>
          <w:lang w:val="en-US" w:eastAsia="zh-CN"/>
        </w:rPr>
        <w:t>roposal 5: RAN4 not to add delay uncertainty related to epoch time and SIB19 acquisition in the test requirements for</w:t>
      </w:r>
      <w:r w:rsidRPr="008025EC">
        <w:rPr>
          <w:rFonts w:eastAsia="宋体"/>
          <w:b/>
          <w:kern w:val="2"/>
          <w:sz w:val="20"/>
          <w:szCs w:val="24"/>
          <w:lang w:val="en-US" w:eastAsia="zh-CN"/>
        </w:rPr>
        <w:t xml:space="preserve"> </w:t>
      </w:r>
      <w:r w:rsidRPr="008025EC">
        <w:rPr>
          <w:rFonts w:eastAsiaTheme="minorEastAsia"/>
          <w:b/>
          <w:lang w:val="en-US" w:eastAsia="zh-CN"/>
        </w:rPr>
        <w:t>T</w:t>
      </w:r>
      <w:r w:rsidRPr="008025EC">
        <w:rPr>
          <w:rFonts w:eastAsiaTheme="minorEastAsia"/>
          <w:b/>
          <w:vertAlign w:val="subscript"/>
          <w:lang w:val="en-US" w:eastAsia="zh-CN"/>
        </w:rPr>
        <w:t>SI-NR</w:t>
      </w:r>
      <w:r w:rsidRPr="008025EC">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7823D6" w:rsidRPr="008025EC" w:rsidRDefault="008025EC" w:rsidP="007823D6">
      <w:pPr>
        <w:numPr>
          <w:ilvl w:val="0"/>
          <w:numId w:val="5"/>
        </w:numPr>
        <w:spacing w:before="120" w:after="120"/>
        <w:rPr>
          <w:rFonts w:eastAsia="宋体"/>
          <w:lang w:val="en-US" w:eastAsia="zh-CN"/>
        </w:rPr>
      </w:pPr>
      <w:r w:rsidRPr="008025EC">
        <w:rPr>
          <w:rFonts w:eastAsia="宋体"/>
          <w:lang w:val="en-US" w:eastAsia="zh-CN"/>
        </w:rPr>
        <w:t>R4-2220711</w:t>
      </w:r>
      <w:r w:rsidR="007823D6">
        <w:rPr>
          <w:rFonts w:eastAsia="宋体"/>
          <w:lang w:val="en-US" w:eastAsia="zh-CN"/>
        </w:rPr>
        <w:t xml:space="preserve">, </w:t>
      </w:r>
      <w:r w:rsidRPr="008025EC">
        <w:rPr>
          <w:rFonts w:eastAsia="宋体"/>
          <w:lang w:val="en-US" w:eastAsia="zh-CN"/>
        </w:rPr>
        <w:t>WF on Rel-17 NR NTN RRM Performance requirements</w:t>
      </w:r>
      <w:r w:rsidR="007823D6">
        <w:rPr>
          <w:rFonts w:eastAsia="宋体"/>
          <w:lang w:val="en-US" w:eastAsia="zh-CN"/>
        </w:rPr>
        <w:t xml:space="preserve">, </w:t>
      </w:r>
      <w:r>
        <w:rPr>
          <w:rFonts w:eastAsia="宋体"/>
          <w:lang w:val="en-US" w:eastAsia="zh-CN"/>
        </w:rPr>
        <w:t>Xiaomi</w:t>
      </w:r>
    </w:p>
    <w:sectPr w:rsidR="007823D6" w:rsidRPr="008025E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EB0" w:rsidRDefault="00110EB0">
      <w:pPr>
        <w:spacing w:before="120" w:after="120"/>
      </w:pPr>
      <w:r>
        <w:separator/>
      </w:r>
    </w:p>
  </w:endnote>
  <w:endnote w:type="continuationSeparator" w:id="0">
    <w:p w:rsidR="00110EB0" w:rsidRDefault="00110EB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EB0" w:rsidRDefault="00110EB0">
      <w:pPr>
        <w:spacing w:before="120" w:after="120"/>
      </w:pPr>
      <w:r>
        <w:separator/>
      </w:r>
    </w:p>
  </w:footnote>
  <w:footnote w:type="continuationSeparator" w:id="0">
    <w:p w:rsidR="00110EB0" w:rsidRDefault="00110EB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3.05pt;height:75pt" o:bullet="t">
        <v:imagedata r:id="rId1" o:title=""/>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3"/>
  </w:num>
  <w:num w:numId="4">
    <w:abstractNumId w:val="4"/>
  </w:num>
  <w:num w:numId="5">
    <w:abstractNumId w:val="8"/>
  </w:num>
  <w:num w:numId="6">
    <w:abstractNumId w:val="17"/>
  </w:num>
  <w:num w:numId="7">
    <w:abstractNumId w:val="10"/>
  </w:num>
  <w:num w:numId="8">
    <w:abstractNumId w:val="24"/>
    <w:lvlOverride w:ilvl="0">
      <w:startOverride w:val="1"/>
    </w:lvlOverride>
  </w:num>
  <w:num w:numId="9">
    <w:abstractNumId w:val="15"/>
  </w:num>
  <w:num w:numId="10">
    <w:abstractNumId w:val="21"/>
  </w:num>
  <w:num w:numId="11">
    <w:abstractNumId w:val="18"/>
  </w:num>
  <w:num w:numId="12">
    <w:abstractNumId w:val="13"/>
  </w:num>
  <w:num w:numId="13">
    <w:abstractNumId w:val="5"/>
  </w:num>
  <w:num w:numId="14">
    <w:abstractNumId w:val="16"/>
  </w:num>
  <w:num w:numId="15">
    <w:abstractNumId w:val="12"/>
  </w:num>
  <w:num w:numId="16">
    <w:abstractNumId w:val="20"/>
  </w:num>
  <w:num w:numId="17">
    <w:abstractNumId w:val="22"/>
  </w:num>
  <w:num w:numId="18">
    <w:abstractNumId w:val="25"/>
  </w:num>
  <w:num w:numId="19">
    <w:abstractNumId w:val="6"/>
  </w:num>
  <w:num w:numId="20">
    <w:abstractNumId w:val="2"/>
  </w:num>
  <w:num w:numId="21">
    <w:abstractNumId w:val="3"/>
  </w:num>
  <w:num w:numId="22">
    <w:abstractNumId w:val="7"/>
  </w:num>
  <w:num w:numId="23">
    <w:abstractNumId w:val="1"/>
  </w:num>
  <w:num w:numId="24">
    <w:abstractNumId w:val="14"/>
  </w:num>
  <w:num w:numId="25">
    <w:abstractNumId w:val="0"/>
  </w:num>
  <w:num w:numId="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7D"/>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49A"/>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0EB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6E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3DB"/>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560"/>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5F5C"/>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AE9"/>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1BB"/>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910"/>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E1E"/>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201"/>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21"/>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9F2"/>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23D6"/>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AAA"/>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6EA"/>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5EC"/>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7A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F5E"/>
    <w:rsid w:val="009F0FE8"/>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0FE"/>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21F"/>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4DF"/>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903"/>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66D"/>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175"/>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4DAF"/>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B7F"/>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27858"/>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CA9"/>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E28"/>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EB3"/>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5F5C"/>
    <w:rPr>
      <w:rFonts w:ascii="Times New Roman" w:hAnsi="Times New Roman"/>
      <w:noProof/>
      <w:sz w:val="22"/>
      <w:lang w:val="en-GB" w:eastAsia="en-US"/>
    </w:rPr>
  </w:style>
  <w:style w:type="table" w:customStyle="1" w:styleId="18">
    <w:name w:val="网格型18"/>
    <w:basedOn w:val="a1"/>
    <w:next w:val="afa"/>
    <w:qFormat/>
    <w:rsid w:val="00F95E2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C367BA-58E3-4E15-B1CB-EA7F07E5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54846</TotalTime>
  <Pages>3</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225</cp:revision>
  <cp:lastPrinted>2009-04-22T06:01:00Z</cp:lastPrinted>
  <dcterms:created xsi:type="dcterms:W3CDTF">2020-07-07T06:33:00Z</dcterms:created>
  <dcterms:modified xsi:type="dcterms:W3CDTF">2023-02-17T13:45:00Z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(3)Gl8y+OKFjJLxbwAPxNuQZoKcJH5EUxwwPy9w3hGMZkzjove0GFpHcfSDTQdWDJ4ECCcbl6gD
/lfgLIiSqe1f0McdREGqlr0XE5j1Awe0pmcqxPYJTfdeddrJx3dB2FwmYhcEKr2Y7u3wCYvD
AGi/I1Ts2SOJI4v5iIYfqDL13IxC58vdRYxP08nNg9PLTGZKGcPUTB1+l2f08KlOzCj07/WZ
ilzU/E2o6P6r0qUVqe</vt:lpwstr>
  </property>
  <property fmtid="{D5CDD505-2E9C-101B-9397-08002B2CF9AE}" pid="17" name="_2015_ms_pID_725343_00">
    <vt:lpwstr>_2015_ms_pID_725343</vt:lpwstr>
  </property>
  <property fmtid="{D5CDD505-2E9C-101B-9397-08002B2CF9AE}" pid="18" name="_2015_ms_pID_7253431">
    <vt:lpwstr>D05oj4/+wdC58nia7V4hZjDl5vW7bt3/Pd9jE+ThECJXyc/nU5IyDW
03JnYdgGb3fhT/VL2R5OPYYBzlfYDqo3fF1jQRRfn2NzK98MDvX9IODOgQbfhrVZJlNpKw/y
pnF0hPn46cWwml+RIwagoypob4fUSXtWorz74VaSzT2R6L83+2Q4qCUTv9RFtBlSbSzNZrwk
bY3av4rwQ1KnqOdWsCEkKv50ubnD77qQU2b6</vt:lpwstr>
  </property>
  <property fmtid="{D5CDD505-2E9C-101B-9397-08002B2CF9AE}" pid="19" name="_2015_ms_pID_7253431_00">
    <vt:lpwstr>_2015_ms_pID_7253431</vt:lpwstr>
  </property>
  <property fmtid="{D5CDD505-2E9C-101B-9397-08002B2CF9AE}" pid="20" name="_2015_ms_pID_7253432">
    <vt:lpwstr>khiNa3Pr+ElSneimNCZ9mrHUAl9quXGOdCuc
ds0FdpxBJwZH7+UofBERDyNBau5v5D1R58jfDOneU7qKH01zfy8=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