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62BD5334" w14:textId="74B38A0D" w:rsidR="00E163E0" w:rsidRPr="00294E3D" w:rsidRDefault="00E163E0" w:rsidP="00E163E0">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118282555"/>
      <w:bookmarkEnd w:id="0"/>
      <w:bookmarkEnd w:id="1"/>
      <w:r w:rsidRPr="00294E3D">
        <w:rPr>
          <w:b/>
          <w:sz w:val="24"/>
          <w:szCs w:val="24"/>
        </w:rPr>
        <w:t>3GPP TSG-RAN WG4 Meeting # 106</w:t>
      </w:r>
      <w:r w:rsidRPr="00294E3D">
        <w:rPr>
          <w:b/>
          <w:sz w:val="24"/>
          <w:szCs w:val="24"/>
        </w:rPr>
        <w:tab/>
        <w:t>R4-2</w:t>
      </w:r>
      <w:r>
        <w:rPr>
          <w:b/>
          <w:sz w:val="24"/>
          <w:szCs w:val="24"/>
        </w:rPr>
        <w:t>3</w:t>
      </w:r>
      <w:r w:rsidR="00760BEF">
        <w:rPr>
          <w:b/>
          <w:sz w:val="24"/>
          <w:szCs w:val="24"/>
        </w:rPr>
        <w:t>00463</w:t>
      </w:r>
    </w:p>
    <w:p w14:paraId="142DEA74" w14:textId="77777777" w:rsidR="00E163E0" w:rsidRPr="00294E3D" w:rsidRDefault="00E163E0" w:rsidP="00E163E0">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Athens</w:t>
      </w:r>
      <w:r w:rsidRPr="00294E3D">
        <w:rPr>
          <w:rFonts w:ascii="Times New Roman" w:eastAsia="MS Mincho" w:hAnsi="Times New Roman"/>
          <w:b/>
          <w:sz w:val="24"/>
          <w:szCs w:val="24"/>
          <w:lang w:val="en-US"/>
        </w:rPr>
        <w:t xml:space="preserve">, </w:t>
      </w:r>
      <w:r w:rsidRPr="00440D16">
        <w:rPr>
          <w:rFonts w:ascii="Times New Roman" w:eastAsia="MS Mincho" w:hAnsi="Times New Roman"/>
          <w:b/>
          <w:sz w:val="24"/>
          <w:szCs w:val="24"/>
          <w:lang w:val="en-US"/>
        </w:rPr>
        <w:t>February 2</w:t>
      </w:r>
      <w:r>
        <w:rPr>
          <w:rFonts w:ascii="Times New Roman" w:eastAsia="MS Mincho" w:hAnsi="Times New Roman"/>
          <w:b/>
          <w:sz w:val="24"/>
          <w:szCs w:val="24"/>
          <w:lang w:val="en-US"/>
        </w:rPr>
        <w:t>7th</w:t>
      </w:r>
      <w:r w:rsidRPr="00440D16">
        <w:rPr>
          <w:rFonts w:ascii="Times New Roman" w:eastAsia="MS Mincho" w:hAnsi="Times New Roman"/>
          <w:b/>
          <w:sz w:val="24"/>
          <w:szCs w:val="24"/>
          <w:lang w:val="en-US"/>
        </w:rPr>
        <w:t xml:space="preserve"> – March 3rd,</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49B23148" w14:textId="77777777" w:rsidR="00730841" w:rsidRPr="00416F37" w:rsidRDefault="00730841" w:rsidP="00730841">
      <w:pPr>
        <w:ind w:left="1985" w:hanging="1985"/>
        <w:rPr>
          <w:rFonts w:ascii="Times New Roman" w:hAnsi="Times New Roman"/>
          <w:b/>
          <w:bCs/>
          <w:sz w:val="24"/>
        </w:rPr>
      </w:pPr>
    </w:p>
    <w:p w14:paraId="54196BC0" w14:textId="21C4301A" w:rsidR="00730841" w:rsidRPr="00416F37" w:rsidRDefault="00730841" w:rsidP="00730841">
      <w:pPr>
        <w:ind w:left="1985" w:hanging="1985"/>
        <w:rPr>
          <w:rFonts w:ascii="Times New Roman" w:hAnsi="Times New Roman"/>
          <w:b/>
          <w:bCs/>
          <w:sz w:val="24"/>
        </w:rPr>
      </w:pPr>
      <w:r w:rsidRPr="00416F37">
        <w:rPr>
          <w:rFonts w:ascii="Times New Roman" w:hAnsi="Times New Roman"/>
          <w:b/>
          <w:bCs/>
          <w:sz w:val="24"/>
        </w:rPr>
        <w:t>Agenda Item:</w:t>
      </w:r>
      <w:r w:rsidRPr="00416F37">
        <w:rPr>
          <w:rFonts w:ascii="Times New Roman" w:hAnsi="Times New Roman"/>
          <w:b/>
          <w:bCs/>
          <w:sz w:val="24"/>
        </w:rPr>
        <w:tab/>
      </w:r>
      <w:bookmarkStart w:id="3" w:name="Source"/>
      <w:bookmarkEnd w:id="3"/>
      <w:r w:rsidR="00D63758">
        <w:rPr>
          <w:rFonts w:ascii="Times New Roman" w:hAnsi="Times New Roman"/>
          <w:b/>
          <w:bCs/>
          <w:sz w:val="24"/>
        </w:rPr>
        <w:t>9.8.3.4</w:t>
      </w:r>
    </w:p>
    <w:p w14:paraId="6E47815C" w14:textId="77777777" w:rsidR="00730841" w:rsidRPr="00416F37" w:rsidRDefault="00730841" w:rsidP="00730841">
      <w:pPr>
        <w:ind w:left="1985" w:hanging="1985"/>
        <w:rPr>
          <w:rFonts w:ascii="Times New Roman" w:hAnsi="Times New Roman"/>
          <w:b/>
          <w:bCs/>
          <w:sz w:val="24"/>
        </w:rPr>
      </w:pPr>
      <w:r w:rsidRPr="00416F37">
        <w:rPr>
          <w:rFonts w:ascii="Times New Roman" w:hAnsi="Times New Roman"/>
          <w:b/>
          <w:bCs/>
          <w:sz w:val="24"/>
        </w:rPr>
        <w:t>Source:</w:t>
      </w:r>
      <w:r w:rsidRPr="00416F37">
        <w:rPr>
          <w:rFonts w:ascii="Times New Roman" w:hAnsi="Times New Roman"/>
          <w:b/>
          <w:bCs/>
          <w:sz w:val="24"/>
        </w:rPr>
        <w:tab/>
        <w:t xml:space="preserve">Intel Corporation </w:t>
      </w:r>
    </w:p>
    <w:p w14:paraId="483A93BE" w14:textId="0CF358AD" w:rsidR="00730841" w:rsidRPr="00416F37" w:rsidRDefault="00730841" w:rsidP="00730841">
      <w:pPr>
        <w:ind w:left="1985" w:hanging="1985"/>
        <w:rPr>
          <w:rFonts w:ascii="Times New Roman" w:hAnsi="Times New Roman"/>
          <w:b/>
          <w:bCs/>
          <w:sz w:val="24"/>
        </w:rPr>
      </w:pPr>
      <w:r w:rsidRPr="00416F37">
        <w:rPr>
          <w:rFonts w:ascii="Times New Roman" w:hAnsi="Times New Roman"/>
          <w:b/>
          <w:bCs/>
          <w:sz w:val="24"/>
        </w:rPr>
        <w:t>Title:</w:t>
      </w:r>
      <w:r w:rsidRPr="00416F37">
        <w:rPr>
          <w:rFonts w:ascii="Times New Roman" w:hAnsi="Times New Roman"/>
          <w:b/>
          <w:bCs/>
          <w:sz w:val="24"/>
        </w:rPr>
        <w:tab/>
        <w:t xml:space="preserve">Discussion on RRM impacts for </w:t>
      </w:r>
      <w:r w:rsidR="008E4481" w:rsidRPr="00416F37">
        <w:rPr>
          <w:rFonts w:ascii="Times New Roman" w:hAnsi="Times New Roman"/>
          <w:b/>
          <w:bCs/>
          <w:sz w:val="24"/>
        </w:rPr>
        <w:t xml:space="preserve">scheduling/measurement restriction </w:t>
      </w:r>
      <w:r w:rsidRPr="00416F37">
        <w:rPr>
          <w:rFonts w:ascii="Times New Roman" w:hAnsi="Times New Roman"/>
          <w:b/>
          <w:bCs/>
          <w:sz w:val="24"/>
        </w:rPr>
        <w:t xml:space="preserve">on FR2 </w:t>
      </w:r>
      <w:proofErr w:type="gramStart"/>
      <w:r w:rsidRPr="00416F37">
        <w:rPr>
          <w:rFonts w:ascii="Times New Roman" w:hAnsi="Times New Roman"/>
          <w:b/>
          <w:bCs/>
          <w:sz w:val="24"/>
        </w:rPr>
        <w:t>multi Rx</w:t>
      </w:r>
      <w:proofErr w:type="gramEnd"/>
      <w:r w:rsidRPr="00416F37">
        <w:rPr>
          <w:rFonts w:ascii="Times New Roman" w:hAnsi="Times New Roman"/>
          <w:b/>
          <w:bCs/>
          <w:sz w:val="24"/>
        </w:rPr>
        <w:t xml:space="preserve"> chain</w:t>
      </w:r>
    </w:p>
    <w:p w14:paraId="0A42BA77" w14:textId="77777777" w:rsidR="00730841" w:rsidRPr="00416F37" w:rsidRDefault="00730841" w:rsidP="00730841">
      <w:pPr>
        <w:ind w:left="1985" w:hanging="1985"/>
        <w:rPr>
          <w:rFonts w:ascii="Times New Roman" w:hAnsi="Times New Roman"/>
          <w:b/>
          <w:bCs/>
          <w:sz w:val="24"/>
        </w:rPr>
      </w:pPr>
      <w:r w:rsidRPr="00416F37">
        <w:rPr>
          <w:rFonts w:ascii="Times New Roman" w:hAnsi="Times New Roman"/>
          <w:b/>
          <w:bCs/>
          <w:sz w:val="24"/>
        </w:rPr>
        <w:t>Document for:</w:t>
      </w:r>
      <w:r w:rsidRPr="00416F37">
        <w:rPr>
          <w:rFonts w:ascii="Times New Roman" w:hAnsi="Times New Roman"/>
          <w:b/>
          <w:bCs/>
          <w:sz w:val="24"/>
        </w:rPr>
        <w:tab/>
        <w:t>Discussion</w:t>
      </w:r>
    </w:p>
    <w:p w14:paraId="3CF823EC" w14:textId="77777777" w:rsidR="00730841" w:rsidRPr="00416F37" w:rsidRDefault="00730841" w:rsidP="00730841">
      <w:pPr>
        <w:pStyle w:val="Heading1"/>
        <w:numPr>
          <w:ilvl w:val="0"/>
          <w:numId w:val="1"/>
        </w:numPr>
        <w:rPr>
          <w:rFonts w:ascii="Times New Roman" w:hAnsi="Times New Roman"/>
          <w:lang w:eastAsia="zh-CN"/>
        </w:rPr>
      </w:pPr>
      <w:r w:rsidRPr="00416F37">
        <w:rPr>
          <w:rFonts w:ascii="Times New Roman" w:hAnsi="Times New Roman"/>
        </w:rPr>
        <w:t>Introduction</w:t>
      </w:r>
    </w:p>
    <w:p w14:paraId="1686F386" w14:textId="404134EB" w:rsidR="00730841" w:rsidRPr="00416F37" w:rsidRDefault="00730841" w:rsidP="00730841">
      <w:pPr>
        <w:rPr>
          <w:rFonts w:ascii="Times New Roman" w:hAnsi="Times New Roman"/>
          <w:sz w:val="20"/>
          <w:szCs w:val="20"/>
        </w:rPr>
      </w:pPr>
      <w:r w:rsidRPr="00416F37">
        <w:rPr>
          <w:rFonts w:ascii="Times New Roman" w:hAnsi="Times New Roman"/>
          <w:sz w:val="20"/>
          <w:szCs w:val="20"/>
        </w:rPr>
        <w:t xml:space="preserve">In last meeting, the WF is </w:t>
      </w:r>
      <w:proofErr w:type="gramStart"/>
      <w:r w:rsidRPr="00416F37">
        <w:rPr>
          <w:rFonts w:ascii="Times New Roman" w:hAnsi="Times New Roman"/>
          <w:sz w:val="20"/>
          <w:szCs w:val="20"/>
        </w:rPr>
        <w:t>agreed[</w:t>
      </w:r>
      <w:proofErr w:type="gramEnd"/>
      <w:r w:rsidRPr="00416F37">
        <w:rPr>
          <w:rFonts w:ascii="Times New Roman" w:hAnsi="Times New Roman"/>
          <w:sz w:val="20"/>
          <w:szCs w:val="20"/>
        </w:rPr>
        <w:t>1]. There are many open issues, and we will analyze some of them:</w:t>
      </w:r>
    </w:p>
    <w:tbl>
      <w:tblPr>
        <w:tblStyle w:val="TableGrid"/>
        <w:tblW w:w="0" w:type="auto"/>
        <w:tblLook w:val="04A0" w:firstRow="1" w:lastRow="0" w:firstColumn="1" w:lastColumn="0" w:noHBand="0" w:noVBand="1"/>
      </w:tblPr>
      <w:tblGrid>
        <w:gridCol w:w="9350"/>
      </w:tblGrid>
      <w:tr w:rsidR="00730841" w:rsidRPr="00416F37" w14:paraId="74C7C6A8" w14:textId="77777777" w:rsidTr="00FF44FF">
        <w:tc>
          <w:tcPr>
            <w:tcW w:w="9350" w:type="dxa"/>
          </w:tcPr>
          <w:p w14:paraId="5C6284D0" w14:textId="4A8DF654" w:rsidR="00BC639B" w:rsidRDefault="00BC639B" w:rsidP="00FF44FF">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BC639B">
              <w:rPr>
                <w:rFonts w:eastAsia="Batang"/>
                <w:sz w:val="20"/>
                <w:szCs w:val="20"/>
                <w:lang w:val="en-US"/>
              </w:rPr>
              <w:t xml:space="preserve">Scheduling restriction for </w:t>
            </w:r>
            <w:proofErr w:type="spellStart"/>
            <w:r w:rsidRPr="00BC639B">
              <w:rPr>
                <w:rFonts w:eastAsia="Batang"/>
                <w:sz w:val="20"/>
                <w:szCs w:val="20"/>
                <w:lang w:val="en-US"/>
              </w:rPr>
              <w:t>mTRP</w:t>
            </w:r>
            <w:proofErr w:type="spellEnd"/>
          </w:p>
          <w:p w14:paraId="5239068A" w14:textId="529294C7" w:rsidR="00730841" w:rsidRDefault="00FA232F" w:rsidP="00FF44FF">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416F37">
              <w:rPr>
                <w:rFonts w:eastAsia="Batang"/>
                <w:sz w:val="20"/>
                <w:szCs w:val="20"/>
                <w:lang w:val="en-US"/>
              </w:rPr>
              <w:t>Scheduling restriction</w:t>
            </w:r>
            <w:r w:rsidR="00D3059C">
              <w:rPr>
                <w:rFonts w:eastAsia="Batang"/>
                <w:sz w:val="20"/>
                <w:szCs w:val="20"/>
                <w:lang w:val="en-US"/>
              </w:rPr>
              <w:t xml:space="preserve"> for L1 measurement</w:t>
            </w:r>
          </w:p>
          <w:p w14:paraId="3E639489" w14:textId="0C5CFA25" w:rsidR="00D3059C" w:rsidRPr="00416F37" w:rsidRDefault="00D3059C" w:rsidP="00FF44FF">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Pr>
                <w:rFonts w:eastAsia="Batang"/>
                <w:sz w:val="20"/>
                <w:szCs w:val="20"/>
                <w:lang w:val="en-US"/>
              </w:rPr>
              <w:t>Scheduling restriction for L3 measurement</w:t>
            </w:r>
          </w:p>
          <w:p w14:paraId="67D1C036" w14:textId="426200E0" w:rsidR="00730841" w:rsidRPr="00416F37" w:rsidRDefault="00FA232F" w:rsidP="008E4481">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416F37">
              <w:rPr>
                <w:rFonts w:eastAsia="Batang"/>
                <w:sz w:val="20"/>
                <w:szCs w:val="20"/>
                <w:lang w:val="en-US"/>
              </w:rPr>
              <w:t>Measurement restriction</w:t>
            </w:r>
            <w:r w:rsidR="00D3059C">
              <w:rPr>
                <w:rFonts w:eastAsia="Batang"/>
                <w:sz w:val="20"/>
                <w:szCs w:val="20"/>
                <w:lang w:val="en-US"/>
              </w:rPr>
              <w:t xml:space="preserve"> for L1 measurement</w:t>
            </w:r>
          </w:p>
        </w:tc>
      </w:tr>
    </w:tbl>
    <w:p w14:paraId="2F1D2294" w14:textId="2154703F" w:rsidR="00730841" w:rsidRDefault="00730841" w:rsidP="00730841">
      <w:pPr>
        <w:pStyle w:val="Heading1"/>
        <w:numPr>
          <w:ilvl w:val="0"/>
          <w:numId w:val="1"/>
        </w:numPr>
        <w:rPr>
          <w:rFonts w:ascii="Times New Roman" w:hAnsi="Times New Roman"/>
        </w:rPr>
      </w:pPr>
      <w:r w:rsidRPr="00416F37">
        <w:rPr>
          <w:rFonts w:ascii="Times New Roman" w:hAnsi="Times New Roman"/>
        </w:rPr>
        <w:t>Discussion</w:t>
      </w:r>
    </w:p>
    <w:p w14:paraId="4D40480B" w14:textId="6B3B050F" w:rsidR="00AC1F93" w:rsidRPr="00E41033" w:rsidRDefault="00AC1F93" w:rsidP="00AC1F93">
      <w:pPr>
        <w:pStyle w:val="Heading2"/>
        <w:spacing w:after="200"/>
        <w:rPr>
          <w:lang w:val="en-GB" w:eastAsia="en-US"/>
        </w:rPr>
      </w:pPr>
      <w:r>
        <w:rPr>
          <w:lang w:val="en-GB" w:eastAsia="en-US"/>
        </w:rPr>
        <w:t>2.</w:t>
      </w:r>
      <w:r>
        <w:rPr>
          <w:lang w:val="en-GB" w:eastAsia="en-US"/>
        </w:rPr>
        <w:t>1</w:t>
      </w:r>
      <w:r>
        <w:rPr>
          <w:lang w:val="en-GB" w:eastAsia="en-US"/>
        </w:rPr>
        <w:t xml:space="preserve"> </w:t>
      </w:r>
      <w:r w:rsidRPr="00E41033">
        <w:rPr>
          <w:lang w:val="en-GB" w:eastAsia="en-US"/>
        </w:rPr>
        <w:t xml:space="preserve">Scheduling restriction for </w:t>
      </w:r>
      <w:proofErr w:type="spellStart"/>
      <w:r w:rsidRPr="00E41033">
        <w:rPr>
          <w:lang w:val="en-GB" w:eastAsia="en-US"/>
        </w:rPr>
        <w:t>mTRP</w:t>
      </w:r>
      <w:proofErr w:type="spellEnd"/>
    </w:p>
    <w:p w14:paraId="3618AD15" w14:textId="77777777" w:rsidR="00AC1F93" w:rsidRDefault="00AC1F93" w:rsidP="00AC1F93">
      <w:pPr>
        <w:rPr>
          <w:rFonts w:ascii="Times New Roman" w:hAnsi="Times New Roman"/>
          <w:sz w:val="20"/>
          <w:szCs w:val="20"/>
          <w:lang w:val="en-GB" w:eastAsia="en-US"/>
        </w:rPr>
      </w:pPr>
      <w:r>
        <w:rPr>
          <w:rFonts w:ascii="Times New Roman" w:hAnsi="Times New Roman"/>
          <w:sz w:val="20"/>
          <w:szCs w:val="20"/>
          <w:lang w:val="en-GB" w:eastAsia="en-US"/>
        </w:rPr>
        <w:t>In previous meeting, company have different understanding about whether scheduling restriction can be relaxed. From our understanding, it depends on how the scheduling restriction is defined.</w:t>
      </w:r>
    </w:p>
    <w:p w14:paraId="6BB4C55C" w14:textId="77777777" w:rsidR="00AC1F93" w:rsidRDefault="00AC1F93" w:rsidP="00AC1F93">
      <w:pPr>
        <w:rPr>
          <w:rFonts w:ascii="Times New Roman" w:hAnsi="Times New Roman"/>
          <w:sz w:val="20"/>
          <w:szCs w:val="20"/>
          <w:lang w:val="en-GB" w:eastAsia="en-US"/>
        </w:rPr>
      </w:pPr>
      <w:r>
        <w:rPr>
          <w:rFonts w:ascii="Times New Roman" w:hAnsi="Times New Roman"/>
          <w:sz w:val="20"/>
          <w:szCs w:val="20"/>
          <w:lang w:val="en-GB" w:eastAsia="en-US"/>
        </w:rPr>
        <w:t>Here, we only discuss the scenario that UE simultaneously receive signals from two TRPs with two panels, where each panel is used for one TRP.</w:t>
      </w:r>
    </w:p>
    <w:p w14:paraId="1104463F" w14:textId="77777777" w:rsidR="00AC1F93" w:rsidRDefault="00AC1F93" w:rsidP="00AC1F93">
      <w:pPr>
        <w:rPr>
          <w:rFonts w:ascii="Times New Roman" w:hAnsi="Times New Roman"/>
          <w:sz w:val="20"/>
          <w:szCs w:val="20"/>
          <w:lang w:val="en-GB" w:eastAsia="en-US"/>
        </w:rPr>
      </w:pPr>
      <w:r>
        <w:rPr>
          <w:rFonts w:ascii="Times New Roman" w:hAnsi="Times New Roman"/>
          <w:sz w:val="20"/>
          <w:szCs w:val="20"/>
          <w:lang w:val="en-GB" w:eastAsia="en-US"/>
        </w:rPr>
        <w:t>If the scheduling restriction is defined for each TRP respectively, the scheduling restriction for each TRP can’t be relaxed since one panel can still receive data from one TRP at one time.</w:t>
      </w:r>
    </w:p>
    <w:p w14:paraId="6C07A10C" w14:textId="77777777" w:rsidR="00AC1F93" w:rsidRDefault="00AC1F93" w:rsidP="00AC1F93">
      <w:pPr>
        <w:rPr>
          <w:rFonts w:ascii="Times New Roman" w:hAnsi="Times New Roman"/>
          <w:sz w:val="20"/>
          <w:szCs w:val="20"/>
          <w:lang w:val="en-GB" w:eastAsia="en-US"/>
        </w:rPr>
      </w:pPr>
      <w:r>
        <w:rPr>
          <w:rFonts w:ascii="Times New Roman" w:hAnsi="Times New Roman"/>
          <w:sz w:val="20"/>
          <w:szCs w:val="20"/>
          <w:lang w:val="en-GB" w:eastAsia="en-US"/>
        </w:rPr>
        <w:t>If a joint scheduling restriction is defined for two TRP together, then the scheduling restriction may be relaxed. For example, UE may receive Data of TRP1 and RS of TRP2 from different directions at the same time. Then the legacy scheduling restriction will be relaxed.</w:t>
      </w:r>
    </w:p>
    <w:p w14:paraId="7BBA321B" w14:textId="77777777" w:rsidR="00AC1F93" w:rsidRDefault="00AC1F93" w:rsidP="00AC1F93">
      <w:pPr>
        <w:rPr>
          <w:rFonts w:ascii="Times New Roman" w:hAnsi="Times New Roman"/>
          <w:sz w:val="20"/>
          <w:szCs w:val="20"/>
          <w:lang w:val="en-GB" w:eastAsia="en-US"/>
        </w:rPr>
      </w:pPr>
      <w:r>
        <w:rPr>
          <w:rFonts w:ascii="Times New Roman" w:hAnsi="Times New Roman"/>
          <w:sz w:val="20"/>
          <w:szCs w:val="20"/>
          <w:lang w:val="en-GB" w:eastAsia="en-US"/>
        </w:rPr>
        <w:t>However, if scheduling restriction is defined for each TRP separately, it can’t consider the impact of TX beam pair. For example, when TRP1 is transmitting RS, it may have impact of the data reception of TRP2. In that case, it’s possible that UE can’t receive data from TRP2.</w:t>
      </w:r>
    </w:p>
    <w:p w14:paraId="3121339D" w14:textId="789B1FF4" w:rsidR="00AC1F93" w:rsidRDefault="00AC1F93" w:rsidP="00AC1F93">
      <w:pPr>
        <w:rPr>
          <w:rFonts w:ascii="Times New Roman" w:hAnsi="Times New Roman"/>
          <w:sz w:val="20"/>
          <w:szCs w:val="20"/>
          <w:lang w:val="en-GB" w:eastAsia="en-US"/>
        </w:rPr>
      </w:pPr>
      <w:r>
        <w:rPr>
          <w:rFonts w:ascii="Times New Roman" w:hAnsi="Times New Roman"/>
          <w:sz w:val="20"/>
          <w:szCs w:val="20"/>
          <w:lang w:val="en-GB" w:eastAsia="en-US"/>
        </w:rPr>
        <w:t xml:space="preserve">Therefore, we suggest </w:t>
      </w:r>
      <w:proofErr w:type="gramStart"/>
      <w:r>
        <w:rPr>
          <w:rFonts w:ascii="Times New Roman" w:hAnsi="Times New Roman"/>
          <w:sz w:val="20"/>
          <w:szCs w:val="20"/>
          <w:lang w:val="en-GB" w:eastAsia="en-US"/>
        </w:rPr>
        <w:t>to define</w:t>
      </w:r>
      <w:proofErr w:type="gramEnd"/>
      <w:r>
        <w:rPr>
          <w:rFonts w:ascii="Times New Roman" w:hAnsi="Times New Roman"/>
          <w:sz w:val="20"/>
          <w:szCs w:val="20"/>
          <w:lang w:val="en-GB" w:eastAsia="en-US"/>
        </w:rPr>
        <w:t xml:space="preserve"> a joint scheduling restriction for two TRP together. In this case, since data are from two TRPs, it needs to specify data from which TRP can be received and from which can’t be received. For example, if UE is measuring for TRP1, UE can receive data from TRP2, while UE can’t receive data from TRP1.</w:t>
      </w:r>
    </w:p>
    <w:p w14:paraId="61C5E6F9" w14:textId="03E12C68" w:rsidR="00AC1F93" w:rsidRPr="00E41033" w:rsidRDefault="00AC1F93" w:rsidP="00AC1F93">
      <w:pPr>
        <w:rPr>
          <w:rFonts w:ascii="Times New Roman" w:hAnsi="Times New Roman"/>
          <w:b/>
          <w:bCs/>
          <w:sz w:val="20"/>
          <w:szCs w:val="20"/>
          <w:lang w:val="en-GB" w:eastAsia="en-US"/>
        </w:rPr>
      </w:pPr>
      <w:r w:rsidRPr="00E41033">
        <w:rPr>
          <w:rFonts w:ascii="Times New Roman" w:hAnsi="Times New Roman"/>
          <w:b/>
          <w:bCs/>
          <w:sz w:val="20"/>
          <w:szCs w:val="20"/>
          <w:lang w:val="en-GB" w:eastAsia="en-US"/>
        </w:rPr>
        <w:lastRenderedPageBreak/>
        <w:t>Proposal</w:t>
      </w:r>
      <w:r w:rsidR="00CD2620">
        <w:rPr>
          <w:rFonts w:ascii="Times New Roman" w:hAnsi="Times New Roman"/>
          <w:b/>
          <w:bCs/>
          <w:sz w:val="20"/>
          <w:szCs w:val="20"/>
          <w:lang w:val="en-GB" w:eastAsia="en-US"/>
        </w:rPr>
        <w:t xml:space="preserve"> 1</w:t>
      </w:r>
      <w:r w:rsidRPr="00E41033">
        <w:rPr>
          <w:rFonts w:ascii="Times New Roman" w:hAnsi="Times New Roman"/>
          <w:b/>
          <w:bCs/>
          <w:sz w:val="20"/>
          <w:szCs w:val="20"/>
          <w:lang w:val="en-GB" w:eastAsia="en-US"/>
        </w:rPr>
        <w:t>: Define a joint scheduling restriction for two TRPs together. Need to specify data from which TRP can be received and from which TRP can’t be received.</w:t>
      </w:r>
    </w:p>
    <w:p w14:paraId="3F62D2DD" w14:textId="77777777" w:rsidR="00AC1F93" w:rsidRPr="00AC1F93" w:rsidRDefault="00AC1F93" w:rsidP="00AC1F93">
      <w:pPr>
        <w:rPr>
          <w:lang w:val="en-GB" w:eastAsia="en-US"/>
        </w:rPr>
      </w:pPr>
    </w:p>
    <w:p w14:paraId="1B40A21B" w14:textId="2FA7B288" w:rsidR="00C200DD" w:rsidRDefault="00C200DD" w:rsidP="006576D8">
      <w:pPr>
        <w:pStyle w:val="Heading2"/>
        <w:spacing w:after="200"/>
        <w:rPr>
          <w:lang w:val="en-GB" w:eastAsia="en-US"/>
        </w:rPr>
      </w:pPr>
      <w:r>
        <w:rPr>
          <w:lang w:val="en-GB" w:eastAsia="en-US"/>
        </w:rPr>
        <w:t>2.</w:t>
      </w:r>
      <w:r w:rsidR="00AC1F93">
        <w:rPr>
          <w:lang w:val="en-GB" w:eastAsia="en-US"/>
        </w:rPr>
        <w:t>2</w:t>
      </w:r>
      <w:r>
        <w:rPr>
          <w:lang w:val="en-GB" w:eastAsia="en-US"/>
        </w:rPr>
        <w:t xml:space="preserve"> </w:t>
      </w:r>
      <w:r w:rsidR="005771D3">
        <w:rPr>
          <w:lang w:val="en-GB" w:eastAsia="en-US"/>
        </w:rPr>
        <w:t>S</w:t>
      </w:r>
      <w:r w:rsidR="00B764DC">
        <w:rPr>
          <w:lang w:val="en-GB" w:eastAsia="en-US"/>
        </w:rPr>
        <w:t>cheduling/measurement restriction for</w:t>
      </w:r>
      <w:r>
        <w:rPr>
          <w:lang w:val="en-GB" w:eastAsia="en-US"/>
        </w:rPr>
        <w:t xml:space="preserve"> non-</w:t>
      </w:r>
      <w:proofErr w:type="gramStart"/>
      <w:r>
        <w:rPr>
          <w:lang w:val="en-GB" w:eastAsia="en-US"/>
        </w:rPr>
        <w:t>group based</w:t>
      </w:r>
      <w:proofErr w:type="gramEnd"/>
      <w:r>
        <w:rPr>
          <w:lang w:val="en-GB" w:eastAsia="en-US"/>
        </w:rPr>
        <w:t xml:space="preserve"> reporting </w:t>
      </w:r>
    </w:p>
    <w:p w14:paraId="74F995D1" w14:textId="3CF3AE7C" w:rsidR="00C200DD" w:rsidRPr="00963AB1" w:rsidRDefault="0017771A" w:rsidP="00C200DD">
      <w:pPr>
        <w:rPr>
          <w:rFonts w:ascii="Times New Roman" w:hAnsi="Times New Roman"/>
          <w:sz w:val="20"/>
          <w:szCs w:val="20"/>
          <w:lang w:eastAsia="zh-TW"/>
        </w:rPr>
      </w:pPr>
      <w:r>
        <w:rPr>
          <w:rFonts w:ascii="Times New Roman" w:hAnsi="Times New Roman"/>
          <w:sz w:val="20"/>
          <w:szCs w:val="20"/>
          <w:lang w:eastAsia="zh-TW"/>
        </w:rPr>
        <w:t>F</w:t>
      </w:r>
      <w:r w:rsidR="00C200DD" w:rsidRPr="00963AB1">
        <w:rPr>
          <w:rFonts w:ascii="Times New Roman" w:hAnsi="Times New Roman"/>
          <w:sz w:val="20"/>
          <w:szCs w:val="20"/>
          <w:lang w:eastAsia="zh-TW"/>
        </w:rPr>
        <w:t xml:space="preserve">or </w:t>
      </w:r>
      <w:proofErr w:type="spellStart"/>
      <w:r w:rsidR="00C200DD" w:rsidRPr="00963AB1">
        <w:rPr>
          <w:rFonts w:ascii="Times New Roman" w:hAnsi="Times New Roman"/>
          <w:sz w:val="20"/>
          <w:szCs w:val="20"/>
          <w:lang w:eastAsia="zh-TW"/>
        </w:rPr>
        <w:t>mTRP</w:t>
      </w:r>
      <w:proofErr w:type="spellEnd"/>
      <w:r w:rsidR="00C200DD" w:rsidRPr="00963AB1">
        <w:rPr>
          <w:rFonts w:ascii="Times New Roman" w:hAnsi="Times New Roman"/>
          <w:sz w:val="20"/>
          <w:szCs w:val="20"/>
          <w:lang w:eastAsia="zh-TW"/>
        </w:rPr>
        <w:t xml:space="preserve">, there are many schemes, </w:t>
      </w:r>
      <w:proofErr w:type="gramStart"/>
      <w:r w:rsidR="00C200DD" w:rsidRPr="00963AB1">
        <w:rPr>
          <w:rFonts w:ascii="Times New Roman" w:hAnsi="Times New Roman"/>
          <w:sz w:val="20"/>
          <w:szCs w:val="20"/>
          <w:lang w:eastAsia="zh-TW"/>
        </w:rPr>
        <w:t>e.g.</w:t>
      </w:r>
      <w:proofErr w:type="gramEnd"/>
      <w:r w:rsidR="00C200DD" w:rsidRPr="00963AB1">
        <w:rPr>
          <w:rFonts w:ascii="Times New Roman" w:hAnsi="Times New Roman"/>
          <w:sz w:val="20"/>
          <w:szCs w:val="20"/>
          <w:lang w:eastAsia="zh-TW"/>
        </w:rPr>
        <w:t xml:space="preserve"> SDM, FDM, TDM. </w:t>
      </w:r>
      <w:r w:rsidR="00C200DD" w:rsidRPr="006208AF">
        <w:rPr>
          <w:rFonts w:ascii="Times New Roman" w:hAnsi="Times New Roman"/>
          <w:sz w:val="20"/>
          <w:szCs w:val="20"/>
          <w:lang w:eastAsia="zh-TW"/>
        </w:rPr>
        <w:t xml:space="preserve">Then two TCI states may apply for several </w:t>
      </w:r>
      <w:proofErr w:type="spellStart"/>
      <w:r w:rsidR="00C200DD" w:rsidRPr="006208AF">
        <w:rPr>
          <w:rFonts w:ascii="Times New Roman" w:hAnsi="Times New Roman"/>
          <w:sz w:val="20"/>
          <w:szCs w:val="20"/>
          <w:lang w:eastAsia="zh-TW"/>
        </w:rPr>
        <w:t>mTRP</w:t>
      </w:r>
      <w:proofErr w:type="spellEnd"/>
      <w:r w:rsidR="00C200DD" w:rsidRPr="006208AF">
        <w:rPr>
          <w:rFonts w:ascii="Times New Roman" w:hAnsi="Times New Roman"/>
          <w:sz w:val="20"/>
          <w:szCs w:val="20"/>
          <w:lang w:eastAsia="zh-TW"/>
        </w:rPr>
        <w:t xml:space="preserve"> schemes.</w:t>
      </w:r>
    </w:p>
    <w:p w14:paraId="25F57A40" w14:textId="1526271D" w:rsidR="00C200DD" w:rsidRPr="006208AF" w:rsidRDefault="00C200DD" w:rsidP="00C200DD">
      <w:pPr>
        <w:spacing w:after="120"/>
        <w:rPr>
          <w:rFonts w:ascii="Times New Roman" w:hAnsi="Times New Roman"/>
          <w:sz w:val="20"/>
          <w:szCs w:val="20"/>
          <w:lang w:eastAsia="zh-TW"/>
        </w:rPr>
      </w:pPr>
      <w:r w:rsidRPr="006208AF">
        <w:rPr>
          <w:rFonts w:ascii="Times New Roman" w:hAnsi="Times New Roman"/>
          <w:sz w:val="20"/>
          <w:szCs w:val="20"/>
          <w:lang w:eastAsia="zh-TW"/>
        </w:rPr>
        <w:t>For SDM, two TCI states will be used for simultaneous reception</w:t>
      </w:r>
      <w:r>
        <w:rPr>
          <w:rFonts w:ascii="Times New Roman" w:hAnsi="Times New Roman"/>
          <w:sz w:val="20"/>
          <w:szCs w:val="20"/>
          <w:lang w:eastAsia="zh-TW"/>
        </w:rPr>
        <w:t>, where two panel will be used for measurement.</w:t>
      </w:r>
    </w:p>
    <w:p w14:paraId="555F9E86" w14:textId="19AE6B9C" w:rsidR="00C200DD" w:rsidRDefault="00C200DD" w:rsidP="00C200DD">
      <w:pPr>
        <w:spacing w:after="120"/>
        <w:rPr>
          <w:rFonts w:ascii="Times New Roman" w:hAnsi="Times New Roman"/>
          <w:sz w:val="20"/>
          <w:szCs w:val="20"/>
          <w:lang w:eastAsia="zh-TW"/>
        </w:rPr>
      </w:pPr>
      <w:r w:rsidRPr="006208AF">
        <w:rPr>
          <w:rFonts w:ascii="Times New Roman" w:hAnsi="Times New Roman"/>
          <w:sz w:val="20"/>
          <w:szCs w:val="20"/>
          <w:lang w:eastAsia="zh-TW"/>
        </w:rPr>
        <w:t>For TDM, two TCI states will be used for non-simultaneous reception</w:t>
      </w:r>
      <w:r>
        <w:rPr>
          <w:rFonts w:ascii="Times New Roman" w:hAnsi="Times New Roman"/>
          <w:sz w:val="20"/>
          <w:szCs w:val="20"/>
          <w:lang w:eastAsia="zh-TW"/>
        </w:rPr>
        <w:t>, where one panel will be used for measurement.</w:t>
      </w:r>
    </w:p>
    <w:p w14:paraId="26575881" w14:textId="1BBE7E36" w:rsidR="00311359" w:rsidRDefault="00C200DD" w:rsidP="00311359">
      <w:pPr>
        <w:rPr>
          <w:rFonts w:ascii="Times New Roman" w:hAnsi="Times New Roman"/>
          <w:sz w:val="20"/>
          <w:szCs w:val="20"/>
          <w:lang w:val="en-GB" w:eastAsia="en-US"/>
        </w:rPr>
      </w:pPr>
      <w:r w:rsidRPr="004479FF">
        <w:rPr>
          <w:rFonts w:ascii="Times New Roman" w:hAnsi="Times New Roman"/>
          <w:sz w:val="20"/>
          <w:szCs w:val="20"/>
          <w:lang w:val="en-GB" w:eastAsia="en-US"/>
        </w:rPr>
        <w:t xml:space="preserve">For non-group reporting, </w:t>
      </w:r>
      <w:r>
        <w:rPr>
          <w:rFonts w:ascii="Times New Roman" w:hAnsi="Times New Roman"/>
          <w:sz w:val="20"/>
          <w:szCs w:val="20"/>
          <w:lang w:val="en-GB" w:eastAsia="en-US"/>
        </w:rPr>
        <w:t xml:space="preserve">two separate L1 reports for each TRP will be triggered. For each report, there is no indication which </w:t>
      </w:r>
      <w:proofErr w:type="spellStart"/>
      <w:r>
        <w:rPr>
          <w:rFonts w:ascii="Times New Roman" w:hAnsi="Times New Roman"/>
          <w:sz w:val="20"/>
          <w:szCs w:val="20"/>
          <w:lang w:val="en-GB" w:eastAsia="en-US"/>
        </w:rPr>
        <w:t>mTRP</w:t>
      </w:r>
      <w:proofErr w:type="spellEnd"/>
      <w:r>
        <w:rPr>
          <w:rFonts w:ascii="Times New Roman" w:hAnsi="Times New Roman"/>
          <w:sz w:val="20"/>
          <w:szCs w:val="20"/>
          <w:lang w:val="en-GB" w:eastAsia="en-US"/>
        </w:rPr>
        <w:t xml:space="preserve"> scheme will be used. </w:t>
      </w:r>
      <w:r w:rsidR="00311359">
        <w:rPr>
          <w:rFonts w:ascii="Times New Roman" w:hAnsi="Times New Roman"/>
          <w:sz w:val="20"/>
          <w:szCs w:val="20"/>
          <w:lang w:val="en-GB" w:eastAsia="en-US"/>
        </w:rPr>
        <w:t>UE don’t know whether one panel or two panel to be used.</w:t>
      </w:r>
      <w:r w:rsidR="00311359" w:rsidRPr="00311359">
        <w:rPr>
          <w:rFonts w:ascii="Times New Roman" w:hAnsi="Times New Roman"/>
          <w:sz w:val="20"/>
          <w:szCs w:val="20"/>
          <w:lang w:val="en-GB" w:eastAsia="en-US"/>
        </w:rPr>
        <w:t xml:space="preserve"> </w:t>
      </w:r>
      <w:r w:rsidR="00311359">
        <w:rPr>
          <w:rFonts w:ascii="Times New Roman" w:hAnsi="Times New Roman"/>
          <w:sz w:val="20"/>
          <w:szCs w:val="20"/>
          <w:lang w:val="en-GB" w:eastAsia="en-US"/>
        </w:rPr>
        <w:t>UE may apply one panel to measure for two TRPs if UE assume that it’s TDM scheme. In this way, no scheduling restriction or measurement restriction can be relaxed.</w:t>
      </w:r>
    </w:p>
    <w:p w14:paraId="0375C31A" w14:textId="1516BA58" w:rsidR="00311359" w:rsidRDefault="004E2BA0" w:rsidP="00C200DD">
      <w:pPr>
        <w:rPr>
          <w:rFonts w:ascii="Times New Roman" w:hAnsi="Times New Roman"/>
          <w:sz w:val="20"/>
          <w:szCs w:val="20"/>
          <w:lang w:val="en-GB" w:eastAsia="en-US"/>
        </w:rPr>
      </w:pPr>
      <w:r>
        <w:rPr>
          <w:rFonts w:ascii="Times New Roman" w:hAnsi="Times New Roman"/>
          <w:sz w:val="20"/>
          <w:szCs w:val="20"/>
          <w:lang w:val="en-GB" w:eastAsia="en-US"/>
        </w:rPr>
        <w:t>While for group</w:t>
      </w:r>
      <w:r w:rsidR="00BC639B">
        <w:rPr>
          <w:rFonts w:ascii="Times New Roman" w:hAnsi="Times New Roman"/>
          <w:sz w:val="20"/>
          <w:szCs w:val="20"/>
          <w:lang w:val="en-GB" w:eastAsia="en-US"/>
        </w:rPr>
        <w:t>-</w:t>
      </w:r>
      <w:r>
        <w:rPr>
          <w:rFonts w:ascii="Times New Roman" w:hAnsi="Times New Roman"/>
          <w:sz w:val="20"/>
          <w:szCs w:val="20"/>
          <w:lang w:val="en-GB" w:eastAsia="en-US"/>
        </w:rPr>
        <w:t>based reporting, UE is aware that the scheme is SDM, then UE will apply two panels for measurement. It’s possible that some scheduling restriction can be relaxed.</w:t>
      </w:r>
    </w:p>
    <w:p w14:paraId="7F07A679" w14:textId="2759FFED" w:rsidR="004E2BA0" w:rsidRPr="004E2BA0" w:rsidRDefault="004E2BA0" w:rsidP="00C200DD">
      <w:pPr>
        <w:rPr>
          <w:rFonts w:ascii="Times New Roman" w:hAnsi="Times New Roman"/>
          <w:b/>
          <w:bCs/>
          <w:sz w:val="20"/>
          <w:szCs w:val="20"/>
          <w:lang w:val="en-GB" w:eastAsia="en-US"/>
        </w:rPr>
      </w:pPr>
      <w:r w:rsidRPr="004E2BA0">
        <w:rPr>
          <w:rFonts w:ascii="Times New Roman" w:hAnsi="Times New Roman"/>
          <w:b/>
          <w:bCs/>
          <w:sz w:val="20"/>
          <w:szCs w:val="20"/>
          <w:lang w:val="en-GB" w:eastAsia="en-US"/>
        </w:rPr>
        <w:t xml:space="preserve">Observation 1: For non-group reporting, for each report configuration, there is no indication which </w:t>
      </w:r>
      <w:proofErr w:type="spellStart"/>
      <w:r w:rsidRPr="004E2BA0">
        <w:rPr>
          <w:rFonts w:ascii="Times New Roman" w:hAnsi="Times New Roman"/>
          <w:b/>
          <w:bCs/>
          <w:sz w:val="20"/>
          <w:szCs w:val="20"/>
          <w:lang w:val="en-GB" w:eastAsia="en-US"/>
        </w:rPr>
        <w:t>mTRP</w:t>
      </w:r>
      <w:proofErr w:type="spellEnd"/>
      <w:r w:rsidRPr="004E2BA0">
        <w:rPr>
          <w:rFonts w:ascii="Times New Roman" w:hAnsi="Times New Roman"/>
          <w:b/>
          <w:bCs/>
          <w:sz w:val="20"/>
          <w:szCs w:val="20"/>
          <w:lang w:val="en-GB" w:eastAsia="en-US"/>
        </w:rPr>
        <w:t xml:space="preserve"> scheme will be used. UE may apply one panel to measure for two TRPs.</w:t>
      </w:r>
    </w:p>
    <w:p w14:paraId="0623AD61" w14:textId="766B5775" w:rsidR="00A459A1" w:rsidRDefault="00A459A1" w:rsidP="00C200DD">
      <w:pPr>
        <w:rPr>
          <w:rFonts w:ascii="Times New Roman" w:hAnsi="Times New Roman"/>
          <w:b/>
          <w:bCs/>
          <w:sz w:val="20"/>
          <w:szCs w:val="20"/>
          <w:lang w:val="en-GB" w:eastAsia="en-US"/>
        </w:rPr>
      </w:pPr>
      <w:r w:rsidRPr="00B764DC">
        <w:rPr>
          <w:rFonts w:ascii="Times New Roman" w:hAnsi="Times New Roman"/>
          <w:b/>
          <w:bCs/>
          <w:sz w:val="20"/>
          <w:szCs w:val="20"/>
          <w:lang w:val="en-GB" w:eastAsia="en-US"/>
        </w:rPr>
        <w:t>Proposal</w:t>
      </w:r>
      <w:r w:rsidR="00E401C5">
        <w:rPr>
          <w:rFonts w:ascii="Times New Roman" w:hAnsi="Times New Roman"/>
          <w:b/>
          <w:bCs/>
          <w:sz w:val="20"/>
          <w:szCs w:val="20"/>
          <w:lang w:val="en-GB" w:eastAsia="en-US"/>
        </w:rPr>
        <w:t xml:space="preserve"> 2</w:t>
      </w:r>
      <w:r w:rsidRPr="00B764DC">
        <w:rPr>
          <w:rFonts w:ascii="Times New Roman" w:hAnsi="Times New Roman"/>
          <w:b/>
          <w:bCs/>
          <w:sz w:val="20"/>
          <w:szCs w:val="20"/>
          <w:lang w:val="en-GB" w:eastAsia="en-US"/>
        </w:rPr>
        <w:t xml:space="preserve">: </w:t>
      </w:r>
      <w:r w:rsidR="00B764DC">
        <w:rPr>
          <w:rFonts w:ascii="Times New Roman" w:hAnsi="Times New Roman"/>
          <w:b/>
          <w:bCs/>
          <w:sz w:val="20"/>
          <w:szCs w:val="20"/>
          <w:lang w:val="en-GB" w:eastAsia="en-US"/>
        </w:rPr>
        <w:t>F</w:t>
      </w:r>
      <w:r w:rsidR="00B764DC" w:rsidRPr="00B764DC">
        <w:rPr>
          <w:rFonts w:ascii="Times New Roman" w:hAnsi="Times New Roman"/>
          <w:b/>
          <w:bCs/>
          <w:sz w:val="20"/>
          <w:szCs w:val="20"/>
          <w:lang w:val="en-GB" w:eastAsia="en-US"/>
        </w:rPr>
        <w:t>or non-</w:t>
      </w:r>
      <w:proofErr w:type="gramStart"/>
      <w:r w:rsidR="00B764DC" w:rsidRPr="00B764DC">
        <w:rPr>
          <w:rFonts w:ascii="Times New Roman" w:hAnsi="Times New Roman"/>
          <w:b/>
          <w:bCs/>
          <w:sz w:val="20"/>
          <w:szCs w:val="20"/>
          <w:lang w:val="en-GB" w:eastAsia="en-US"/>
        </w:rPr>
        <w:t>group based</w:t>
      </w:r>
      <w:proofErr w:type="gramEnd"/>
      <w:r w:rsidR="00B764DC" w:rsidRPr="00B764DC">
        <w:rPr>
          <w:rFonts w:ascii="Times New Roman" w:hAnsi="Times New Roman"/>
          <w:b/>
          <w:bCs/>
          <w:sz w:val="20"/>
          <w:szCs w:val="20"/>
          <w:lang w:val="en-GB" w:eastAsia="en-US"/>
        </w:rPr>
        <w:t xml:space="preserve"> reporting, no scheduling restriction or measurement restriction can be relaxed.</w:t>
      </w:r>
    </w:p>
    <w:p w14:paraId="1A090BAB" w14:textId="66EE6D42" w:rsidR="00B764DC" w:rsidRDefault="00B764DC" w:rsidP="00C200DD">
      <w:pPr>
        <w:rPr>
          <w:rFonts w:ascii="Times New Roman" w:hAnsi="Times New Roman"/>
          <w:sz w:val="20"/>
          <w:szCs w:val="20"/>
          <w:lang w:val="en-GB" w:eastAsia="en-US"/>
        </w:rPr>
      </w:pPr>
      <w:r w:rsidRPr="00B764DC">
        <w:rPr>
          <w:rFonts w:ascii="Times New Roman" w:hAnsi="Times New Roman"/>
          <w:sz w:val="20"/>
          <w:szCs w:val="20"/>
          <w:lang w:val="en-GB" w:eastAsia="en-US"/>
        </w:rPr>
        <w:t>Next, we will discuss scheduling restriction for group</w:t>
      </w:r>
      <w:r w:rsidR="00BC639B">
        <w:rPr>
          <w:rFonts w:ascii="Times New Roman" w:hAnsi="Times New Roman"/>
          <w:sz w:val="20"/>
          <w:szCs w:val="20"/>
          <w:lang w:val="en-GB" w:eastAsia="en-US"/>
        </w:rPr>
        <w:t>-</w:t>
      </w:r>
      <w:r w:rsidRPr="00B764DC">
        <w:rPr>
          <w:rFonts w:ascii="Times New Roman" w:hAnsi="Times New Roman"/>
          <w:sz w:val="20"/>
          <w:szCs w:val="20"/>
          <w:lang w:val="en-GB" w:eastAsia="en-US"/>
        </w:rPr>
        <w:t>based report.</w:t>
      </w:r>
    </w:p>
    <w:p w14:paraId="0E24E0FA" w14:textId="7ECD0EB6" w:rsidR="006576D8" w:rsidRDefault="006576D8" w:rsidP="006576D8">
      <w:pPr>
        <w:pStyle w:val="Heading2"/>
        <w:spacing w:after="200"/>
        <w:rPr>
          <w:lang w:val="en-GB" w:eastAsia="en-US"/>
        </w:rPr>
      </w:pPr>
      <w:r>
        <w:rPr>
          <w:lang w:val="en-GB" w:eastAsia="en-US"/>
        </w:rPr>
        <w:t>2.</w:t>
      </w:r>
      <w:r w:rsidR="00AC1F93">
        <w:rPr>
          <w:lang w:val="en-GB" w:eastAsia="en-US"/>
        </w:rPr>
        <w:t>3</w:t>
      </w:r>
      <w:r>
        <w:rPr>
          <w:lang w:val="en-GB" w:eastAsia="en-US"/>
        </w:rPr>
        <w:t xml:space="preserve"> </w:t>
      </w:r>
      <w:r w:rsidR="00D045BA">
        <w:rPr>
          <w:lang w:val="en-GB" w:eastAsia="en-US"/>
        </w:rPr>
        <w:t>S</w:t>
      </w:r>
      <w:r>
        <w:rPr>
          <w:lang w:val="en-GB" w:eastAsia="en-US"/>
        </w:rPr>
        <w:t>cheduling restriction for group</w:t>
      </w:r>
      <w:r w:rsidR="00BC639B">
        <w:rPr>
          <w:lang w:val="en-GB" w:eastAsia="en-US"/>
        </w:rPr>
        <w:t>-</w:t>
      </w:r>
      <w:r>
        <w:rPr>
          <w:lang w:val="en-GB" w:eastAsia="en-US"/>
        </w:rPr>
        <w:t xml:space="preserve">based reporting </w:t>
      </w:r>
    </w:p>
    <w:p w14:paraId="2228BDAD" w14:textId="784D5992" w:rsidR="00F45B7C" w:rsidRPr="00941F6B" w:rsidRDefault="00F45B7C" w:rsidP="00941F6B">
      <w:pPr>
        <w:pStyle w:val="Heading3"/>
      </w:pPr>
      <w:r w:rsidRPr="00941F6B">
        <w:t>2.</w:t>
      </w:r>
      <w:r w:rsidR="00AC1F93">
        <w:t>3</w:t>
      </w:r>
      <w:r w:rsidR="00941F6B">
        <w:t>.</w:t>
      </w:r>
      <w:r w:rsidRPr="00941F6B">
        <w:t>1</w:t>
      </w:r>
      <w:r w:rsidR="00F227D8" w:rsidRPr="00941F6B">
        <w:t xml:space="preserve"> TX beam pair</w:t>
      </w:r>
    </w:p>
    <w:p w14:paraId="10016C51" w14:textId="484198AD" w:rsidR="00F45B7C" w:rsidRDefault="00F45B7C" w:rsidP="00F45B7C">
      <w:pPr>
        <w:rPr>
          <w:rFonts w:ascii="Times New Roman" w:hAnsi="Times New Roman"/>
          <w:bCs/>
          <w:color w:val="000000" w:themeColor="text1"/>
          <w:sz w:val="20"/>
          <w:szCs w:val="20"/>
          <w:lang w:eastAsia="ko-KR"/>
        </w:rPr>
      </w:pPr>
      <w:r>
        <w:rPr>
          <w:rFonts w:ascii="Times New Roman" w:hAnsi="Times New Roman"/>
          <w:bCs/>
          <w:color w:val="000000" w:themeColor="text1"/>
          <w:sz w:val="20"/>
          <w:szCs w:val="20"/>
          <w:lang w:eastAsia="ko-KR"/>
        </w:rPr>
        <w:t xml:space="preserve">If scheduling restriction can be </w:t>
      </w:r>
      <w:r w:rsidR="00BC639B">
        <w:rPr>
          <w:rFonts w:ascii="Times New Roman" w:hAnsi="Times New Roman"/>
          <w:bCs/>
          <w:color w:val="000000" w:themeColor="text1"/>
          <w:sz w:val="20"/>
          <w:szCs w:val="20"/>
          <w:lang w:eastAsia="ko-KR"/>
        </w:rPr>
        <w:t>relaxed</w:t>
      </w:r>
      <w:r>
        <w:rPr>
          <w:rFonts w:ascii="Times New Roman" w:hAnsi="Times New Roman"/>
          <w:bCs/>
          <w:color w:val="000000" w:themeColor="text1"/>
          <w:sz w:val="20"/>
          <w:szCs w:val="20"/>
          <w:lang w:eastAsia="ko-KR"/>
        </w:rPr>
        <w:t>, the prerequisite is that the received signal quality</w:t>
      </w:r>
      <w:r w:rsidR="000E6897">
        <w:rPr>
          <w:rFonts w:ascii="Times New Roman" w:hAnsi="Times New Roman"/>
          <w:bCs/>
          <w:color w:val="000000" w:themeColor="text1"/>
          <w:sz w:val="20"/>
          <w:szCs w:val="20"/>
          <w:lang w:eastAsia="ko-KR"/>
        </w:rPr>
        <w:t xml:space="preserve"> of PDSCH</w:t>
      </w:r>
      <w:r>
        <w:rPr>
          <w:rFonts w:ascii="Times New Roman" w:hAnsi="Times New Roman"/>
          <w:bCs/>
          <w:color w:val="000000" w:themeColor="text1"/>
          <w:sz w:val="20"/>
          <w:szCs w:val="20"/>
          <w:lang w:eastAsia="ko-KR"/>
        </w:rPr>
        <w:t xml:space="preserve"> needs to be guaranteed. However, due to simultaneous transmission, there may be interreference to receiver. For example, if the angle of two TX beams is not widely separated, UE may receive partial TX signal from another TX beam due to limited receiver angle resolution. The interference from another TX beam will degrade the SNR of received signal. </w:t>
      </w:r>
    </w:p>
    <w:p w14:paraId="1C5BD84E" w14:textId="77777777" w:rsidR="00F45B7C" w:rsidRDefault="00F45B7C" w:rsidP="00F45B7C">
      <w:pPr>
        <w:rPr>
          <w:rFonts w:ascii="Times New Roman" w:hAnsi="Times New Roman"/>
          <w:bCs/>
          <w:color w:val="000000" w:themeColor="text1"/>
          <w:sz w:val="20"/>
          <w:szCs w:val="20"/>
          <w:lang w:eastAsia="ko-KR"/>
        </w:rPr>
      </w:pPr>
      <w:r>
        <w:rPr>
          <w:rFonts w:ascii="Times New Roman" w:hAnsi="Times New Roman"/>
          <w:bCs/>
          <w:color w:val="000000" w:themeColor="text1"/>
          <w:sz w:val="20"/>
          <w:szCs w:val="20"/>
          <w:lang w:eastAsia="ko-KR"/>
        </w:rPr>
        <w:t>For PDSCH+PDSCH, the received signal is guaranteed by ideal beam pair which is based on L1 report.</w:t>
      </w:r>
    </w:p>
    <w:p w14:paraId="0A85E93A" w14:textId="77777777" w:rsidR="00F45B7C" w:rsidRDefault="00F45B7C" w:rsidP="00F45B7C">
      <w:pPr>
        <w:rPr>
          <w:rFonts w:ascii="Times New Roman" w:hAnsi="Times New Roman"/>
          <w:bCs/>
          <w:color w:val="000000" w:themeColor="text1"/>
          <w:sz w:val="20"/>
          <w:szCs w:val="20"/>
          <w:lang w:eastAsia="ko-KR"/>
        </w:rPr>
      </w:pPr>
      <w:r>
        <w:rPr>
          <w:rFonts w:ascii="Times New Roman" w:hAnsi="Times New Roman"/>
          <w:bCs/>
          <w:color w:val="000000" w:themeColor="text1"/>
          <w:sz w:val="20"/>
          <w:szCs w:val="20"/>
          <w:lang w:eastAsia="ko-KR"/>
        </w:rPr>
        <w:t>However, for PDSCH+RS for measurement. It’s different.</w:t>
      </w:r>
    </w:p>
    <w:p w14:paraId="4E511516" w14:textId="77777777" w:rsidR="00F45B7C" w:rsidRPr="004479FF" w:rsidRDefault="00F45B7C" w:rsidP="00F45B7C">
      <w:pPr>
        <w:rPr>
          <w:rFonts w:ascii="Times New Roman" w:hAnsi="Times New Roman"/>
          <w:sz w:val="20"/>
          <w:szCs w:val="20"/>
          <w:lang w:val="en-GB" w:eastAsia="en-US"/>
        </w:rPr>
      </w:pPr>
      <w:r w:rsidRPr="004479FF">
        <w:rPr>
          <w:rFonts w:ascii="Times New Roman" w:hAnsi="Times New Roman"/>
          <w:bCs/>
          <w:color w:val="000000" w:themeColor="text1"/>
          <w:sz w:val="20"/>
          <w:szCs w:val="20"/>
          <w:lang w:eastAsia="ko-KR"/>
        </w:rPr>
        <w:t xml:space="preserve">For RS for measurement, </w:t>
      </w:r>
      <w:r w:rsidRPr="004479FF">
        <w:rPr>
          <w:rFonts w:ascii="Times New Roman" w:hAnsi="Times New Roman"/>
          <w:sz w:val="20"/>
          <w:szCs w:val="20"/>
          <w:lang w:val="en-GB" w:eastAsia="en-US"/>
        </w:rPr>
        <w:t xml:space="preserve">the TX beam direction for RS will vary in time domain. For example, If UE perform SSB based L1 measurement, UE need to measure SSB index 0, SSB index 1, SSB index 2 in one SSB resource set where each SSB index is corresponding to different TX beams. </w:t>
      </w:r>
    </w:p>
    <w:p w14:paraId="17A2BD9E" w14:textId="77777777" w:rsidR="00F45B7C" w:rsidRPr="004479FF" w:rsidRDefault="00F45B7C" w:rsidP="00F45B7C">
      <w:pPr>
        <w:rPr>
          <w:rFonts w:ascii="Times New Roman" w:hAnsi="Times New Roman"/>
          <w:sz w:val="20"/>
          <w:szCs w:val="20"/>
          <w:lang w:val="en-GB" w:eastAsia="en-US"/>
        </w:rPr>
      </w:pPr>
      <w:r w:rsidRPr="004479FF">
        <w:rPr>
          <w:rFonts w:ascii="Times New Roman" w:hAnsi="Times New Roman"/>
          <w:sz w:val="20"/>
          <w:szCs w:val="20"/>
          <w:lang w:val="en-GB" w:eastAsia="en-US"/>
        </w:rPr>
        <w:t xml:space="preserve">Therefore, for </w:t>
      </w:r>
      <w:r>
        <w:rPr>
          <w:rFonts w:ascii="Times New Roman" w:hAnsi="Times New Roman"/>
          <w:sz w:val="20"/>
          <w:szCs w:val="20"/>
          <w:lang w:val="en-GB" w:eastAsia="en-US"/>
        </w:rPr>
        <w:t>Data</w:t>
      </w:r>
      <w:r w:rsidRPr="004479FF">
        <w:rPr>
          <w:rFonts w:ascii="Times New Roman" w:hAnsi="Times New Roman"/>
          <w:sz w:val="20"/>
          <w:szCs w:val="20"/>
          <w:lang w:val="en-GB" w:eastAsia="en-US"/>
        </w:rPr>
        <w:t xml:space="preserve"> + RS, during measurement period, there will be multiple TX beam pairs. Since </w:t>
      </w:r>
      <w:r>
        <w:rPr>
          <w:rFonts w:ascii="Times New Roman" w:hAnsi="Times New Roman"/>
          <w:sz w:val="20"/>
          <w:szCs w:val="20"/>
          <w:lang w:val="en-GB" w:eastAsia="en-US"/>
        </w:rPr>
        <w:t xml:space="preserve">two </w:t>
      </w:r>
      <w:r w:rsidRPr="004479FF">
        <w:rPr>
          <w:rFonts w:ascii="Times New Roman" w:hAnsi="Times New Roman"/>
          <w:sz w:val="20"/>
          <w:szCs w:val="20"/>
          <w:lang w:val="en-GB" w:eastAsia="en-US"/>
        </w:rPr>
        <w:t xml:space="preserve">TX beam directions in </w:t>
      </w:r>
      <w:r>
        <w:rPr>
          <w:rFonts w:ascii="Times New Roman" w:hAnsi="Times New Roman"/>
          <w:sz w:val="20"/>
          <w:szCs w:val="20"/>
          <w:lang w:val="en-GB" w:eastAsia="en-US"/>
        </w:rPr>
        <w:t>one</w:t>
      </w:r>
      <w:r w:rsidRPr="004479FF">
        <w:rPr>
          <w:rFonts w:ascii="Times New Roman" w:hAnsi="Times New Roman"/>
          <w:sz w:val="20"/>
          <w:szCs w:val="20"/>
          <w:lang w:val="en-GB" w:eastAsia="en-US"/>
        </w:rPr>
        <w:t xml:space="preserve"> TX beam pair are random combination, it possible that some of the TX beam pairs will not be ideal, which may degrade receiving signal quality</w:t>
      </w:r>
      <w:r>
        <w:rPr>
          <w:rFonts w:ascii="Times New Roman" w:hAnsi="Times New Roman"/>
          <w:sz w:val="20"/>
          <w:szCs w:val="20"/>
          <w:lang w:val="en-GB" w:eastAsia="en-US"/>
        </w:rPr>
        <w:t xml:space="preserve"> of PDSCH</w:t>
      </w:r>
      <w:r w:rsidRPr="004479FF">
        <w:rPr>
          <w:rFonts w:ascii="Times New Roman" w:hAnsi="Times New Roman"/>
          <w:sz w:val="20"/>
          <w:szCs w:val="20"/>
          <w:lang w:val="en-GB" w:eastAsia="en-US"/>
        </w:rPr>
        <w:t>.</w:t>
      </w:r>
    </w:p>
    <w:p w14:paraId="59511AF5" w14:textId="54407BCF" w:rsidR="00F45B7C" w:rsidRPr="004479FF" w:rsidRDefault="00F45B7C" w:rsidP="00F45B7C">
      <w:pPr>
        <w:rPr>
          <w:rFonts w:ascii="Times New Roman" w:hAnsi="Times New Roman"/>
          <w:b/>
          <w:bCs/>
          <w:sz w:val="20"/>
          <w:szCs w:val="20"/>
          <w:lang w:val="en-GB" w:eastAsia="en-US"/>
        </w:rPr>
      </w:pPr>
      <w:r w:rsidRPr="004479FF">
        <w:rPr>
          <w:rFonts w:ascii="Times New Roman" w:hAnsi="Times New Roman"/>
          <w:b/>
          <w:bCs/>
          <w:sz w:val="20"/>
          <w:szCs w:val="20"/>
          <w:lang w:val="en-GB" w:eastAsia="en-US"/>
        </w:rPr>
        <w:lastRenderedPageBreak/>
        <w:t xml:space="preserve">Observation </w:t>
      </w:r>
      <w:r w:rsidR="00546755">
        <w:rPr>
          <w:rFonts w:ascii="Times New Roman" w:hAnsi="Times New Roman"/>
          <w:b/>
          <w:bCs/>
          <w:sz w:val="20"/>
          <w:szCs w:val="20"/>
          <w:lang w:val="en-GB" w:eastAsia="en-US"/>
        </w:rPr>
        <w:t>2</w:t>
      </w:r>
      <w:r w:rsidRPr="004479FF">
        <w:rPr>
          <w:rFonts w:ascii="Times New Roman" w:hAnsi="Times New Roman"/>
          <w:b/>
          <w:bCs/>
          <w:sz w:val="20"/>
          <w:szCs w:val="20"/>
          <w:lang w:val="en-GB" w:eastAsia="en-US"/>
        </w:rPr>
        <w:t xml:space="preserve">: For Data + Data, </w:t>
      </w:r>
      <w:r>
        <w:rPr>
          <w:rFonts w:ascii="Times New Roman" w:hAnsi="Times New Roman"/>
          <w:b/>
          <w:bCs/>
          <w:sz w:val="20"/>
          <w:szCs w:val="20"/>
          <w:lang w:val="en-GB" w:eastAsia="en-US"/>
        </w:rPr>
        <w:t xml:space="preserve">two </w:t>
      </w:r>
      <w:r w:rsidRPr="004479FF">
        <w:rPr>
          <w:rFonts w:ascii="Times New Roman" w:hAnsi="Times New Roman"/>
          <w:b/>
          <w:bCs/>
          <w:sz w:val="20"/>
          <w:szCs w:val="20"/>
          <w:lang w:val="en-GB" w:eastAsia="en-US"/>
        </w:rPr>
        <w:t>TX beam</w:t>
      </w:r>
      <w:r>
        <w:rPr>
          <w:rFonts w:ascii="Times New Roman" w:hAnsi="Times New Roman"/>
          <w:b/>
          <w:bCs/>
          <w:sz w:val="20"/>
          <w:szCs w:val="20"/>
          <w:lang w:val="en-GB" w:eastAsia="en-US"/>
        </w:rPr>
        <w:t>s</w:t>
      </w:r>
      <w:r w:rsidRPr="004479FF">
        <w:rPr>
          <w:rFonts w:ascii="Times New Roman" w:hAnsi="Times New Roman"/>
          <w:b/>
          <w:bCs/>
          <w:sz w:val="20"/>
          <w:szCs w:val="20"/>
          <w:lang w:val="en-GB" w:eastAsia="en-US"/>
        </w:rPr>
        <w:t xml:space="preserve"> </w:t>
      </w:r>
      <w:r>
        <w:rPr>
          <w:rFonts w:ascii="Times New Roman" w:hAnsi="Times New Roman"/>
          <w:b/>
          <w:bCs/>
          <w:sz w:val="20"/>
          <w:szCs w:val="20"/>
          <w:lang w:val="en-GB" w:eastAsia="en-US"/>
        </w:rPr>
        <w:t xml:space="preserve">are </w:t>
      </w:r>
      <w:r w:rsidRPr="004479FF">
        <w:rPr>
          <w:rFonts w:ascii="Times New Roman" w:hAnsi="Times New Roman"/>
          <w:b/>
          <w:bCs/>
          <w:sz w:val="20"/>
          <w:szCs w:val="20"/>
          <w:lang w:val="en-GB" w:eastAsia="en-US"/>
        </w:rPr>
        <w:t>ideal</w:t>
      </w:r>
      <w:r>
        <w:rPr>
          <w:rFonts w:ascii="Times New Roman" w:hAnsi="Times New Roman"/>
          <w:b/>
          <w:bCs/>
          <w:sz w:val="20"/>
          <w:szCs w:val="20"/>
          <w:lang w:val="en-GB" w:eastAsia="en-US"/>
        </w:rPr>
        <w:t xml:space="preserve"> beam pair</w:t>
      </w:r>
      <w:r w:rsidRPr="004479FF">
        <w:rPr>
          <w:rFonts w:ascii="Times New Roman" w:hAnsi="Times New Roman"/>
          <w:b/>
          <w:bCs/>
          <w:sz w:val="20"/>
          <w:szCs w:val="20"/>
          <w:lang w:val="en-GB" w:eastAsia="en-US"/>
        </w:rPr>
        <w:t xml:space="preserve"> which is selected by L1-RSRP report to guarantee two receive signal quality.</w:t>
      </w:r>
    </w:p>
    <w:p w14:paraId="17840A90" w14:textId="0373C837" w:rsidR="00F45B7C" w:rsidRPr="00EB55F5" w:rsidRDefault="00F45B7C" w:rsidP="00F45B7C">
      <w:pPr>
        <w:rPr>
          <w:rFonts w:ascii="Times New Roman" w:hAnsi="Times New Roman"/>
          <w:b/>
          <w:bCs/>
          <w:color w:val="000000" w:themeColor="text1"/>
          <w:sz w:val="20"/>
          <w:szCs w:val="20"/>
          <w:lang w:eastAsia="ko-KR"/>
        </w:rPr>
      </w:pPr>
      <w:r>
        <w:rPr>
          <w:rFonts w:ascii="Times New Roman" w:hAnsi="Times New Roman"/>
          <w:b/>
          <w:bCs/>
          <w:color w:val="000000" w:themeColor="text1"/>
          <w:sz w:val="20"/>
          <w:szCs w:val="20"/>
          <w:lang w:eastAsia="ko-KR"/>
        </w:rPr>
        <w:t xml:space="preserve">Observation </w:t>
      </w:r>
      <w:r w:rsidR="00546755">
        <w:rPr>
          <w:rFonts w:ascii="Times New Roman" w:hAnsi="Times New Roman"/>
          <w:b/>
          <w:bCs/>
          <w:color w:val="000000" w:themeColor="text1"/>
          <w:sz w:val="20"/>
          <w:szCs w:val="20"/>
          <w:lang w:eastAsia="ko-KR"/>
        </w:rPr>
        <w:t>3</w:t>
      </w:r>
      <w:r>
        <w:rPr>
          <w:rFonts w:ascii="Times New Roman" w:hAnsi="Times New Roman"/>
          <w:b/>
          <w:bCs/>
          <w:color w:val="000000" w:themeColor="text1"/>
          <w:sz w:val="20"/>
          <w:szCs w:val="20"/>
          <w:lang w:eastAsia="ko-KR"/>
        </w:rPr>
        <w:t xml:space="preserve">: </w:t>
      </w:r>
      <w:r w:rsidRPr="004479FF">
        <w:rPr>
          <w:rFonts w:ascii="Times New Roman" w:hAnsi="Times New Roman"/>
          <w:b/>
          <w:bCs/>
          <w:color w:val="000000" w:themeColor="text1"/>
          <w:sz w:val="20"/>
          <w:szCs w:val="20"/>
          <w:lang w:eastAsia="ko-KR"/>
        </w:rPr>
        <w:t xml:space="preserve">For Data + RS, </w:t>
      </w:r>
      <w:r>
        <w:rPr>
          <w:rFonts w:ascii="Times New Roman" w:hAnsi="Times New Roman"/>
          <w:b/>
          <w:bCs/>
          <w:sz w:val="20"/>
          <w:szCs w:val="20"/>
          <w:lang w:val="en-GB" w:eastAsia="en-US"/>
        </w:rPr>
        <w:t xml:space="preserve">there </w:t>
      </w:r>
      <w:r w:rsidRPr="004479FF">
        <w:rPr>
          <w:rFonts w:ascii="Times New Roman" w:hAnsi="Times New Roman"/>
          <w:b/>
          <w:bCs/>
          <w:sz w:val="20"/>
          <w:szCs w:val="20"/>
          <w:lang w:val="en-GB" w:eastAsia="en-US"/>
        </w:rPr>
        <w:t xml:space="preserve">will be </w:t>
      </w:r>
      <w:r>
        <w:rPr>
          <w:rFonts w:ascii="Times New Roman" w:hAnsi="Times New Roman"/>
          <w:b/>
          <w:bCs/>
          <w:sz w:val="20"/>
          <w:szCs w:val="20"/>
          <w:lang w:val="en-GB" w:eastAsia="en-US"/>
        </w:rPr>
        <w:t>several</w:t>
      </w:r>
      <w:r w:rsidRPr="004479FF">
        <w:rPr>
          <w:rFonts w:ascii="Times New Roman" w:hAnsi="Times New Roman"/>
          <w:b/>
          <w:bCs/>
          <w:sz w:val="20"/>
          <w:szCs w:val="20"/>
          <w:lang w:val="en-GB" w:eastAsia="en-US"/>
        </w:rPr>
        <w:t xml:space="preserve"> TX </w:t>
      </w:r>
      <w:proofErr w:type="gramStart"/>
      <w:r w:rsidRPr="004479FF">
        <w:rPr>
          <w:rFonts w:ascii="Times New Roman" w:hAnsi="Times New Roman"/>
          <w:b/>
          <w:bCs/>
          <w:sz w:val="20"/>
          <w:szCs w:val="20"/>
          <w:lang w:val="en-GB" w:eastAsia="en-US"/>
        </w:rPr>
        <w:t>beam</w:t>
      </w:r>
      <w:proofErr w:type="gramEnd"/>
      <w:r w:rsidRPr="004479FF">
        <w:rPr>
          <w:rFonts w:ascii="Times New Roman" w:hAnsi="Times New Roman"/>
          <w:b/>
          <w:bCs/>
          <w:sz w:val="20"/>
          <w:szCs w:val="20"/>
          <w:lang w:val="en-GB" w:eastAsia="en-US"/>
        </w:rPr>
        <w:t xml:space="preserve"> pairs </w:t>
      </w:r>
      <w:r>
        <w:rPr>
          <w:rFonts w:ascii="Times New Roman" w:hAnsi="Times New Roman"/>
          <w:b/>
          <w:bCs/>
          <w:sz w:val="20"/>
          <w:szCs w:val="20"/>
          <w:lang w:val="en-GB" w:eastAsia="en-US"/>
        </w:rPr>
        <w:t>over time</w:t>
      </w:r>
      <w:r w:rsidRPr="004479FF">
        <w:rPr>
          <w:rFonts w:ascii="Times New Roman" w:hAnsi="Times New Roman"/>
          <w:b/>
          <w:bCs/>
          <w:sz w:val="20"/>
          <w:szCs w:val="20"/>
          <w:lang w:val="en-GB" w:eastAsia="en-US"/>
        </w:rPr>
        <w:t>.</w:t>
      </w:r>
      <w:r>
        <w:rPr>
          <w:rFonts w:ascii="Times New Roman" w:hAnsi="Times New Roman"/>
          <w:b/>
          <w:bCs/>
          <w:sz w:val="20"/>
          <w:szCs w:val="20"/>
          <w:lang w:val="en-GB" w:eastAsia="en-US"/>
        </w:rPr>
        <w:t xml:space="preserve"> Each </w:t>
      </w:r>
      <w:r>
        <w:rPr>
          <w:rFonts w:ascii="Times New Roman" w:hAnsi="Times New Roman"/>
          <w:b/>
          <w:bCs/>
          <w:color w:val="000000" w:themeColor="text1"/>
          <w:sz w:val="20"/>
          <w:szCs w:val="20"/>
          <w:lang w:eastAsia="ko-KR"/>
        </w:rPr>
        <w:t xml:space="preserve">TX beam pair is random combination of two TX beams. Interference from non-ideal TX beam pair may </w:t>
      </w:r>
      <w:r w:rsidRPr="004479FF">
        <w:rPr>
          <w:rFonts w:ascii="Times New Roman" w:hAnsi="Times New Roman"/>
          <w:b/>
          <w:bCs/>
          <w:sz w:val="20"/>
          <w:szCs w:val="20"/>
          <w:lang w:val="en-GB" w:eastAsia="en-US"/>
        </w:rPr>
        <w:t>degrade</w:t>
      </w:r>
      <w:r>
        <w:rPr>
          <w:rFonts w:ascii="Times New Roman" w:hAnsi="Times New Roman"/>
          <w:b/>
          <w:bCs/>
          <w:sz w:val="20"/>
          <w:szCs w:val="20"/>
          <w:lang w:val="en-GB" w:eastAsia="en-US"/>
        </w:rPr>
        <w:t xml:space="preserve"> </w:t>
      </w:r>
      <w:r w:rsidRPr="004479FF">
        <w:rPr>
          <w:rFonts w:ascii="Times New Roman" w:hAnsi="Times New Roman"/>
          <w:b/>
          <w:bCs/>
          <w:sz w:val="20"/>
          <w:szCs w:val="20"/>
          <w:lang w:val="en-GB" w:eastAsia="en-US"/>
        </w:rPr>
        <w:t>the receiving signal quality</w:t>
      </w:r>
      <w:r>
        <w:rPr>
          <w:rFonts w:ascii="Times New Roman" w:hAnsi="Times New Roman"/>
          <w:b/>
          <w:bCs/>
          <w:sz w:val="20"/>
          <w:szCs w:val="20"/>
          <w:lang w:val="en-GB" w:eastAsia="en-US"/>
        </w:rPr>
        <w:t xml:space="preserve"> of PDSCH</w:t>
      </w:r>
      <w:r w:rsidRPr="004479FF">
        <w:rPr>
          <w:rFonts w:ascii="Times New Roman" w:hAnsi="Times New Roman"/>
          <w:b/>
          <w:bCs/>
          <w:sz w:val="20"/>
          <w:szCs w:val="20"/>
          <w:lang w:val="en-GB" w:eastAsia="en-US"/>
        </w:rPr>
        <w:t>.</w:t>
      </w:r>
    </w:p>
    <w:p w14:paraId="3F95FCD2" w14:textId="23983DFB" w:rsidR="00F45B7C" w:rsidRPr="008B5546" w:rsidRDefault="00F45B7C" w:rsidP="00F45B7C">
      <w:pPr>
        <w:rPr>
          <w:rFonts w:ascii="Times New Roman" w:hAnsi="Times New Roman"/>
          <w:bCs/>
          <w:color w:val="000000" w:themeColor="text1"/>
          <w:sz w:val="20"/>
          <w:szCs w:val="20"/>
          <w:lang w:eastAsia="ko-KR"/>
        </w:rPr>
      </w:pPr>
      <w:r w:rsidRPr="008B5546">
        <w:rPr>
          <w:rFonts w:ascii="Times New Roman" w:hAnsi="Times New Roman"/>
          <w:bCs/>
          <w:color w:val="000000" w:themeColor="text1"/>
          <w:sz w:val="20"/>
          <w:szCs w:val="20"/>
          <w:lang w:eastAsia="ko-KR"/>
        </w:rPr>
        <w:t xml:space="preserve">If any </w:t>
      </w:r>
      <w:r w:rsidR="009D78E0">
        <w:rPr>
          <w:rFonts w:ascii="Times New Roman" w:hAnsi="Times New Roman"/>
          <w:bCs/>
          <w:color w:val="000000" w:themeColor="text1"/>
          <w:sz w:val="20"/>
          <w:szCs w:val="20"/>
          <w:lang w:eastAsia="ko-KR"/>
        </w:rPr>
        <w:t>scheduling restriction</w:t>
      </w:r>
      <w:r w:rsidRPr="008B5546">
        <w:rPr>
          <w:rFonts w:ascii="Times New Roman" w:hAnsi="Times New Roman"/>
          <w:bCs/>
          <w:color w:val="000000" w:themeColor="text1"/>
          <w:sz w:val="20"/>
          <w:szCs w:val="20"/>
          <w:lang w:eastAsia="ko-KR"/>
        </w:rPr>
        <w:t xml:space="preserve"> can be </w:t>
      </w:r>
      <w:r w:rsidR="009D78E0">
        <w:rPr>
          <w:rFonts w:ascii="Times New Roman" w:hAnsi="Times New Roman"/>
          <w:bCs/>
          <w:color w:val="000000" w:themeColor="text1"/>
          <w:sz w:val="20"/>
          <w:szCs w:val="20"/>
          <w:lang w:eastAsia="ko-KR"/>
        </w:rPr>
        <w:t>relaxed</w:t>
      </w:r>
      <w:r w:rsidRPr="008B5546">
        <w:rPr>
          <w:rFonts w:ascii="Times New Roman" w:hAnsi="Times New Roman"/>
          <w:bCs/>
          <w:color w:val="000000" w:themeColor="text1"/>
          <w:sz w:val="20"/>
          <w:szCs w:val="20"/>
          <w:lang w:eastAsia="ko-KR"/>
        </w:rPr>
        <w:t xml:space="preserve">, the prerequisite is that the </w:t>
      </w:r>
      <w:r w:rsidR="009D78E0">
        <w:rPr>
          <w:rFonts w:ascii="Times New Roman" w:hAnsi="Times New Roman"/>
          <w:bCs/>
          <w:color w:val="000000" w:themeColor="text1"/>
          <w:sz w:val="20"/>
          <w:szCs w:val="20"/>
          <w:lang w:eastAsia="ko-KR"/>
        </w:rPr>
        <w:t xml:space="preserve">PDSCH </w:t>
      </w:r>
      <w:r w:rsidRPr="008B5546">
        <w:rPr>
          <w:rFonts w:ascii="Times New Roman" w:hAnsi="Times New Roman"/>
          <w:bCs/>
          <w:color w:val="000000" w:themeColor="text1"/>
          <w:sz w:val="20"/>
          <w:szCs w:val="20"/>
          <w:lang w:eastAsia="ko-KR"/>
        </w:rPr>
        <w:t>quality needs to be guaranteed.</w:t>
      </w:r>
    </w:p>
    <w:p w14:paraId="74843A0F" w14:textId="012CD37F" w:rsidR="009D78E0" w:rsidRDefault="00F45B7C" w:rsidP="00F45B7C">
      <w:pPr>
        <w:rPr>
          <w:rFonts w:ascii="Times New Roman" w:hAnsi="Times New Roman"/>
          <w:b/>
          <w:color w:val="000000" w:themeColor="text1"/>
          <w:sz w:val="20"/>
          <w:szCs w:val="20"/>
          <w:lang w:eastAsia="ko-KR"/>
        </w:rPr>
      </w:pPr>
      <w:r w:rsidRPr="00F60FAC">
        <w:rPr>
          <w:rFonts w:ascii="Times New Roman" w:hAnsi="Times New Roman"/>
          <w:b/>
          <w:color w:val="000000" w:themeColor="text1"/>
          <w:sz w:val="20"/>
          <w:szCs w:val="20"/>
          <w:lang w:eastAsia="ko-KR"/>
        </w:rPr>
        <w:t xml:space="preserve">Proposal </w:t>
      </w:r>
      <w:r w:rsidR="00E401C5">
        <w:rPr>
          <w:rFonts w:ascii="Times New Roman" w:hAnsi="Times New Roman"/>
          <w:b/>
          <w:color w:val="000000" w:themeColor="text1"/>
          <w:sz w:val="20"/>
          <w:szCs w:val="20"/>
          <w:lang w:eastAsia="ko-KR"/>
        </w:rPr>
        <w:t>3</w:t>
      </w:r>
      <w:r w:rsidRPr="00F60FAC">
        <w:rPr>
          <w:rFonts w:ascii="Times New Roman" w:hAnsi="Times New Roman"/>
          <w:b/>
          <w:color w:val="000000" w:themeColor="text1"/>
          <w:sz w:val="20"/>
          <w:szCs w:val="20"/>
          <w:lang w:eastAsia="ko-KR"/>
        </w:rPr>
        <w:t xml:space="preserve">:  </w:t>
      </w:r>
      <w:r>
        <w:rPr>
          <w:rFonts w:ascii="Times New Roman" w:hAnsi="Times New Roman"/>
          <w:b/>
          <w:color w:val="000000" w:themeColor="text1"/>
          <w:sz w:val="20"/>
          <w:szCs w:val="20"/>
          <w:lang w:eastAsia="ko-KR"/>
        </w:rPr>
        <w:t>I</w:t>
      </w:r>
      <w:r w:rsidRPr="00F60FAC">
        <w:rPr>
          <w:rFonts w:ascii="Times New Roman" w:hAnsi="Times New Roman"/>
          <w:b/>
          <w:color w:val="000000" w:themeColor="text1"/>
          <w:sz w:val="20"/>
          <w:szCs w:val="20"/>
          <w:lang w:eastAsia="ko-KR"/>
        </w:rPr>
        <w:t xml:space="preserve">f </w:t>
      </w:r>
      <w:r>
        <w:rPr>
          <w:rFonts w:ascii="Times New Roman" w:hAnsi="Times New Roman"/>
          <w:b/>
          <w:color w:val="000000" w:themeColor="text1"/>
          <w:sz w:val="20"/>
          <w:szCs w:val="20"/>
          <w:lang w:eastAsia="ko-KR"/>
        </w:rPr>
        <w:t>scheduling restriction</w:t>
      </w:r>
      <w:r w:rsidRPr="00F60FAC">
        <w:rPr>
          <w:rFonts w:ascii="Times New Roman" w:hAnsi="Times New Roman"/>
          <w:b/>
          <w:color w:val="000000" w:themeColor="text1"/>
          <w:sz w:val="20"/>
          <w:szCs w:val="20"/>
          <w:lang w:eastAsia="ko-KR"/>
        </w:rPr>
        <w:t xml:space="preserve"> can be relaxed</w:t>
      </w:r>
      <w:r>
        <w:rPr>
          <w:rFonts w:ascii="Times New Roman" w:hAnsi="Times New Roman"/>
          <w:b/>
          <w:color w:val="000000" w:themeColor="text1"/>
          <w:sz w:val="20"/>
          <w:szCs w:val="20"/>
          <w:lang w:eastAsia="ko-KR"/>
        </w:rPr>
        <w:t xml:space="preserve">, </w:t>
      </w:r>
      <w:r w:rsidR="009D78E0">
        <w:rPr>
          <w:rFonts w:ascii="Times New Roman" w:hAnsi="Times New Roman"/>
          <w:b/>
          <w:color w:val="000000" w:themeColor="text1"/>
          <w:sz w:val="20"/>
          <w:szCs w:val="20"/>
          <w:lang w:eastAsia="ko-KR"/>
        </w:rPr>
        <w:t>the receiving quality of PDSCH needs to be guaranteed.</w:t>
      </w:r>
    </w:p>
    <w:p w14:paraId="26FD4A70" w14:textId="77777777" w:rsidR="00F22999" w:rsidRDefault="00F22999" w:rsidP="00F45B7C">
      <w:pPr>
        <w:rPr>
          <w:rFonts w:ascii="Times New Roman" w:hAnsi="Times New Roman"/>
          <w:b/>
          <w:color w:val="000000" w:themeColor="text1"/>
          <w:sz w:val="20"/>
          <w:szCs w:val="20"/>
          <w:lang w:eastAsia="ko-KR"/>
        </w:rPr>
      </w:pPr>
    </w:p>
    <w:p w14:paraId="4D625751" w14:textId="3E6E471A" w:rsidR="00D852B9" w:rsidRPr="00EC319E" w:rsidRDefault="007B02F6" w:rsidP="00BC639B">
      <w:pPr>
        <w:pStyle w:val="Heading3"/>
        <w:spacing w:after="120"/>
      </w:pPr>
      <w:r w:rsidRPr="00EC319E">
        <w:t>2.</w:t>
      </w:r>
      <w:r w:rsidR="00AC1F93">
        <w:t>3</w:t>
      </w:r>
      <w:r w:rsidR="00EC319E">
        <w:t>.</w:t>
      </w:r>
      <w:r w:rsidR="00AC1F93">
        <w:t>3</w:t>
      </w:r>
      <w:r w:rsidRPr="00EC319E">
        <w:t xml:space="preserve"> </w:t>
      </w:r>
      <w:r w:rsidR="00D852B9" w:rsidRPr="00EC319E">
        <w:t>Scheduling restriction for L1 measurement</w:t>
      </w:r>
      <w:r w:rsidR="00FF1511" w:rsidRPr="00EC319E">
        <w:t xml:space="preserve"> in intra-cell </w:t>
      </w:r>
      <w:proofErr w:type="spellStart"/>
      <w:r w:rsidR="00FF1511" w:rsidRPr="00EC319E">
        <w:t>mTRP</w:t>
      </w:r>
      <w:proofErr w:type="spellEnd"/>
    </w:p>
    <w:p w14:paraId="1A7D4D23" w14:textId="77777777" w:rsidR="00A97BF0" w:rsidRPr="00326971" w:rsidRDefault="00A97BF0" w:rsidP="00A97BF0">
      <w:pPr>
        <w:rPr>
          <w:rFonts w:ascii="Times New Roman" w:hAnsi="Times New Roman"/>
          <w:b/>
          <w:color w:val="000000" w:themeColor="text1"/>
          <w:sz w:val="20"/>
          <w:szCs w:val="20"/>
          <w:u w:val="single"/>
          <w:lang w:eastAsia="ko-KR"/>
        </w:rPr>
      </w:pPr>
      <w:r w:rsidRPr="00326971">
        <w:rPr>
          <w:rFonts w:ascii="Times New Roman" w:hAnsi="Times New Roman"/>
          <w:b/>
          <w:color w:val="000000" w:themeColor="text1"/>
          <w:sz w:val="20"/>
          <w:szCs w:val="20"/>
          <w:u w:val="single"/>
          <w:lang w:eastAsia="ko-KR"/>
        </w:rPr>
        <w:t xml:space="preserve">Timing offset impact </w:t>
      </w:r>
    </w:p>
    <w:p w14:paraId="7E707416" w14:textId="7527D0C1" w:rsidR="00D453A8" w:rsidRPr="004479FF" w:rsidRDefault="00D453A8" w:rsidP="00D453A8">
      <w:pPr>
        <w:rPr>
          <w:rFonts w:ascii="Times New Roman" w:hAnsi="Times New Roman"/>
          <w:bCs/>
          <w:color w:val="000000" w:themeColor="text1"/>
          <w:sz w:val="20"/>
          <w:szCs w:val="20"/>
          <w:lang w:eastAsia="ko-KR"/>
        </w:rPr>
      </w:pPr>
      <w:r w:rsidRPr="004479FF">
        <w:rPr>
          <w:rFonts w:ascii="Times New Roman" w:hAnsi="Times New Roman"/>
          <w:sz w:val="20"/>
          <w:szCs w:val="20"/>
          <w:lang w:val="en-GB" w:eastAsia="en-US"/>
        </w:rPr>
        <w:t xml:space="preserve">For intra-cell </w:t>
      </w:r>
      <w:proofErr w:type="spellStart"/>
      <w:r w:rsidRPr="004479FF">
        <w:rPr>
          <w:rFonts w:ascii="Times New Roman" w:hAnsi="Times New Roman"/>
          <w:sz w:val="20"/>
          <w:szCs w:val="20"/>
          <w:lang w:val="en-GB" w:eastAsia="en-US"/>
        </w:rPr>
        <w:t>mTRP</w:t>
      </w:r>
      <w:proofErr w:type="spellEnd"/>
      <w:r w:rsidRPr="004479FF">
        <w:rPr>
          <w:rFonts w:ascii="Times New Roman" w:hAnsi="Times New Roman"/>
          <w:sz w:val="20"/>
          <w:szCs w:val="20"/>
          <w:lang w:val="en-GB" w:eastAsia="en-US"/>
        </w:rPr>
        <w:t>, PDSCH and RS</w:t>
      </w:r>
      <w:r>
        <w:rPr>
          <w:rFonts w:ascii="Times New Roman" w:hAnsi="Times New Roman"/>
          <w:sz w:val="20"/>
          <w:szCs w:val="20"/>
          <w:lang w:val="en-GB" w:eastAsia="en-US"/>
        </w:rPr>
        <w:t xml:space="preserve"> </w:t>
      </w:r>
      <w:r w:rsidRPr="004479FF">
        <w:rPr>
          <w:rFonts w:ascii="Times New Roman" w:hAnsi="Times New Roman"/>
          <w:sz w:val="20"/>
          <w:szCs w:val="20"/>
          <w:lang w:val="en-GB" w:eastAsia="en-US"/>
        </w:rPr>
        <w:t xml:space="preserve">will </w:t>
      </w:r>
      <w:r w:rsidRPr="004479FF">
        <w:rPr>
          <w:rFonts w:ascii="Times New Roman" w:hAnsi="Times New Roman"/>
          <w:bCs/>
          <w:color w:val="000000" w:themeColor="text1"/>
          <w:sz w:val="20"/>
          <w:szCs w:val="20"/>
          <w:lang w:eastAsia="ko-KR"/>
        </w:rPr>
        <w:t xml:space="preserve">not overlap in the same RE by rate matching. Non-ideal TX beam pair will have no impact to the </w:t>
      </w:r>
      <w:r>
        <w:rPr>
          <w:rFonts w:ascii="Times New Roman" w:hAnsi="Times New Roman"/>
          <w:bCs/>
          <w:color w:val="000000" w:themeColor="text1"/>
          <w:sz w:val="20"/>
          <w:szCs w:val="20"/>
          <w:lang w:eastAsia="ko-KR"/>
        </w:rPr>
        <w:t>performance of PDSCH</w:t>
      </w:r>
      <w:r w:rsidRPr="004479FF">
        <w:rPr>
          <w:rFonts w:ascii="Times New Roman" w:hAnsi="Times New Roman"/>
          <w:bCs/>
          <w:color w:val="000000" w:themeColor="text1"/>
          <w:sz w:val="20"/>
          <w:szCs w:val="20"/>
          <w:lang w:eastAsia="ko-KR"/>
        </w:rPr>
        <w:t xml:space="preserve"> if the timing difference of two signal is smaller than CP. If the timing offset is larger than CP, it can’t guarantee that the two signal are orthogonal in RE anymore.</w:t>
      </w:r>
    </w:p>
    <w:p w14:paraId="3B227CEF" w14:textId="7491A060" w:rsidR="00D453A8" w:rsidRPr="004479FF" w:rsidRDefault="00D453A8" w:rsidP="00D453A8">
      <w:pPr>
        <w:rPr>
          <w:rFonts w:ascii="Times New Roman" w:hAnsi="Times New Roman"/>
          <w:b/>
          <w:color w:val="000000" w:themeColor="text1"/>
          <w:sz w:val="20"/>
          <w:szCs w:val="20"/>
          <w:lang w:eastAsia="ko-KR"/>
        </w:rPr>
      </w:pPr>
      <w:r w:rsidRPr="004479FF">
        <w:rPr>
          <w:rFonts w:ascii="Times New Roman" w:hAnsi="Times New Roman"/>
          <w:b/>
          <w:color w:val="000000" w:themeColor="text1"/>
          <w:sz w:val="20"/>
          <w:szCs w:val="20"/>
          <w:lang w:eastAsia="ko-KR"/>
        </w:rPr>
        <w:t>Observation</w:t>
      </w:r>
      <w:r>
        <w:rPr>
          <w:rFonts w:ascii="Times New Roman" w:hAnsi="Times New Roman"/>
          <w:b/>
          <w:color w:val="000000" w:themeColor="text1"/>
          <w:sz w:val="20"/>
          <w:szCs w:val="20"/>
          <w:lang w:eastAsia="ko-KR"/>
        </w:rPr>
        <w:t xml:space="preserve"> </w:t>
      </w:r>
      <w:r w:rsidR="00546755">
        <w:rPr>
          <w:rFonts w:ascii="Times New Roman" w:hAnsi="Times New Roman"/>
          <w:b/>
          <w:color w:val="000000" w:themeColor="text1"/>
          <w:sz w:val="20"/>
          <w:szCs w:val="20"/>
          <w:lang w:eastAsia="ko-KR"/>
        </w:rPr>
        <w:t>4</w:t>
      </w:r>
      <w:r w:rsidRPr="004479FF">
        <w:rPr>
          <w:rFonts w:ascii="Times New Roman" w:hAnsi="Times New Roman"/>
          <w:b/>
          <w:color w:val="000000" w:themeColor="text1"/>
          <w:sz w:val="20"/>
          <w:szCs w:val="20"/>
          <w:lang w:eastAsia="ko-KR"/>
        </w:rPr>
        <w:t xml:space="preserve">: For intra-cell </w:t>
      </w:r>
      <w:proofErr w:type="spellStart"/>
      <w:r w:rsidRPr="004479FF">
        <w:rPr>
          <w:rFonts w:ascii="Times New Roman" w:hAnsi="Times New Roman"/>
          <w:b/>
          <w:color w:val="000000" w:themeColor="text1"/>
          <w:sz w:val="20"/>
          <w:szCs w:val="20"/>
          <w:lang w:eastAsia="ko-KR"/>
        </w:rPr>
        <w:t>mTRP</w:t>
      </w:r>
      <w:proofErr w:type="spellEnd"/>
      <w:r w:rsidRPr="004479FF">
        <w:rPr>
          <w:rFonts w:ascii="Times New Roman" w:hAnsi="Times New Roman"/>
          <w:b/>
          <w:color w:val="000000" w:themeColor="text1"/>
          <w:sz w:val="20"/>
          <w:szCs w:val="20"/>
          <w:lang w:eastAsia="ko-KR"/>
        </w:rPr>
        <w:t xml:space="preserve">, </w:t>
      </w:r>
      <w:r>
        <w:rPr>
          <w:rFonts w:ascii="Times New Roman" w:hAnsi="Times New Roman"/>
          <w:b/>
          <w:sz w:val="20"/>
          <w:szCs w:val="20"/>
          <w:lang w:val="en-GB" w:eastAsia="en-US"/>
        </w:rPr>
        <w:t>PDSCH</w:t>
      </w:r>
      <w:r w:rsidRPr="004479FF">
        <w:rPr>
          <w:rFonts w:ascii="Times New Roman" w:hAnsi="Times New Roman"/>
          <w:b/>
          <w:sz w:val="20"/>
          <w:szCs w:val="20"/>
          <w:lang w:val="en-GB" w:eastAsia="en-US"/>
        </w:rPr>
        <w:t xml:space="preserve"> and RS will </w:t>
      </w:r>
      <w:r w:rsidRPr="004479FF">
        <w:rPr>
          <w:rFonts w:ascii="Times New Roman" w:hAnsi="Times New Roman"/>
          <w:b/>
          <w:color w:val="000000" w:themeColor="text1"/>
          <w:sz w:val="20"/>
          <w:szCs w:val="20"/>
          <w:lang w:eastAsia="ko-KR"/>
        </w:rPr>
        <w:t>not overlap in the same RE. Non-ideal TX beam pair will have no impact to the receiving signal quality if the timing difference of two signal is smaller than CP.</w:t>
      </w:r>
    </w:p>
    <w:p w14:paraId="2FB9E493" w14:textId="72FBAF44" w:rsidR="00681D03" w:rsidRPr="00EF0BC8" w:rsidRDefault="00EF0BC8" w:rsidP="00681D03">
      <w:pPr>
        <w:rPr>
          <w:rFonts w:ascii="Times New Roman" w:hAnsi="Times New Roman"/>
          <w:sz w:val="20"/>
          <w:szCs w:val="20"/>
          <w:lang w:val="en-GB" w:eastAsia="en-US"/>
        </w:rPr>
      </w:pPr>
      <w:r>
        <w:rPr>
          <w:rFonts w:ascii="Times New Roman" w:hAnsi="Times New Roman"/>
          <w:sz w:val="20"/>
          <w:szCs w:val="20"/>
          <w:lang w:val="en-GB" w:eastAsia="en-US"/>
        </w:rPr>
        <w:t xml:space="preserve">As we </w:t>
      </w:r>
      <w:r w:rsidR="0010121C">
        <w:rPr>
          <w:rFonts w:ascii="Times New Roman" w:hAnsi="Times New Roman"/>
          <w:sz w:val="20"/>
          <w:szCs w:val="20"/>
          <w:lang w:val="en-GB" w:eastAsia="en-US"/>
        </w:rPr>
        <w:t>analysed</w:t>
      </w:r>
      <w:r>
        <w:rPr>
          <w:rFonts w:ascii="Times New Roman" w:hAnsi="Times New Roman"/>
          <w:sz w:val="20"/>
          <w:szCs w:val="20"/>
          <w:lang w:val="en-GB" w:eastAsia="en-US"/>
        </w:rPr>
        <w:t xml:space="preserve"> in </w:t>
      </w:r>
      <w:r w:rsidR="00EC5E0F">
        <w:rPr>
          <w:rFonts w:ascii="Times New Roman" w:hAnsi="Times New Roman"/>
          <w:sz w:val="20"/>
          <w:szCs w:val="20"/>
          <w:lang w:val="en-GB" w:eastAsia="en-US"/>
        </w:rPr>
        <w:t>previous section</w:t>
      </w:r>
      <w:r>
        <w:rPr>
          <w:rFonts w:ascii="Times New Roman" w:hAnsi="Times New Roman"/>
          <w:sz w:val="20"/>
          <w:szCs w:val="20"/>
          <w:lang w:val="en-GB" w:eastAsia="en-US"/>
        </w:rPr>
        <w:t xml:space="preserve">, </w:t>
      </w:r>
      <w:r w:rsidR="00EC5E0F">
        <w:rPr>
          <w:rFonts w:ascii="Times New Roman" w:hAnsi="Times New Roman"/>
          <w:sz w:val="20"/>
          <w:szCs w:val="20"/>
          <w:lang w:val="en-GB" w:eastAsia="en-US"/>
        </w:rPr>
        <w:t>f</w:t>
      </w:r>
      <w:r w:rsidR="00681D03" w:rsidRPr="004479FF">
        <w:rPr>
          <w:rFonts w:ascii="Times New Roman" w:hAnsi="Times New Roman"/>
          <w:sz w:val="20"/>
          <w:szCs w:val="20"/>
          <w:lang w:val="en-GB" w:eastAsia="en-US"/>
        </w:rPr>
        <w:t xml:space="preserve">or intra-cell </w:t>
      </w:r>
      <w:proofErr w:type="spellStart"/>
      <w:r w:rsidR="00681D03" w:rsidRPr="004479FF">
        <w:rPr>
          <w:rFonts w:ascii="Times New Roman" w:hAnsi="Times New Roman"/>
          <w:sz w:val="20"/>
          <w:szCs w:val="20"/>
          <w:lang w:val="en-GB" w:eastAsia="en-US"/>
        </w:rPr>
        <w:t>mTRP</w:t>
      </w:r>
      <w:proofErr w:type="spellEnd"/>
      <w:r w:rsidR="00681D03" w:rsidRPr="004479FF">
        <w:rPr>
          <w:rFonts w:ascii="Times New Roman" w:hAnsi="Times New Roman"/>
          <w:sz w:val="20"/>
          <w:szCs w:val="20"/>
          <w:lang w:val="en-GB" w:eastAsia="en-US"/>
        </w:rPr>
        <w:t xml:space="preserve">, PDSCH and RS will </w:t>
      </w:r>
      <w:r w:rsidR="00681D03" w:rsidRPr="004479FF">
        <w:rPr>
          <w:rFonts w:ascii="Times New Roman" w:hAnsi="Times New Roman"/>
          <w:bCs/>
          <w:color w:val="000000" w:themeColor="text1"/>
          <w:sz w:val="20"/>
          <w:szCs w:val="20"/>
          <w:lang w:eastAsia="ko-KR"/>
        </w:rPr>
        <w:t>not overlap in the same RE by rate matching. If the timing offset is larger than CP, it can’t guarantee that the two signal are orthogonal in RE anymore.</w:t>
      </w:r>
      <w:r w:rsidR="0010121C">
        <w:rPr>
          <w:rFonts w:ascii="Times New Roman" w:hAnsi="Times New Roman"/>
          <w:bCs/>
          <w:color w:val="000000" w:themeColor="text1"/>
          <w:sz w:val="20"/>
          <w:szCs w:val="20"/>
          <w:lang w:eastAsia="ko-KR"/>
        </w:rPr>
        <w:t xml:space="preserve"> Then SNR of PDSCH may degrade.</w:t>
      </w:r>
    </w:p>
    <w:p w14:paraId="44D79D0D" w14:textId="3EE22799" w:rsidR="003B41B4" w:rsidRDefault="003B41B4" w:rsidP="00681D03">
      <w:pPr>
        <w:rPr>
          <w:rFonts w:ascii="Times New Roman" w:hAnsi="Times New Roman"/>
          <w:b/>
          <w:color w:val="000000" w:themeColor="text1"/>
          <w:sz w:val="20"/>
          <w:szCs w:val="20"/>
          <w:lang w:eastAsia="ko-KR"/>
        </w:rPr>
      </w:pPr>
      <w:r w:rsidRPr="003B41B4">
        <w:rPr>
          <w:rFonts w:ascii="Times New Roman" w:hAnsi="Times New Roman"/>
          <w:b/>
          <w:color w:val="000000" w:themeColor="text1"/>
          <w:sz w:val="20"/>
          <w:szCs w:val="20"/>
          <w:lang w:eastAsia="ko-KR"/>
        </w:rPr>
        <w:t xml:space="preserve">Proposal </w:t>
      </w:r>
      <w:r w:rsidR="00E401C5">
        <w:rPr>
          <w:rFonts w:ascii="Times New Roman" w:hAnsi="Times New Roman"/>
          <w:b/>
          <w:color w:val="000000" w:themeColor="text1"/>
          <w:sz w:val="20"/>
          <w:szCs w:val="20"/>
          <w:lang w:eastAsia="ko-KR"/>
        </w:rPr>
        <w:t>4</w:t>
      </w:r>
      <w:r w:rsidRPr="003B41B4">
        <w:rPr>
          <w:rFonts w:ascii="Times New Roman" w:hAnsi="Times New Roman"/>
          <w:b/>
          <w:color w:val="000000" w:themeColor="text1"/>
          <w:sz w:val="20"/>
          <w:szCs w:val="20"/>
          <w:lang w:eastAsia="ko-KR"/>
        </w:rPr>
        <w:t xml:space="preserve">: For intra-cell </w:t>
      </w:r>
      <w:proofErr w:type="spellStart"/>
      <w:r w:rsidRPr="003B41B4">
        <w:rPr>
          <w:rFonts w:ascii="Times New Roman" w:hAnsi="Times New Roman"/>
          <w:b/>
          <w:color w:val="000000" w:themeColor="text1"/>
          <w:sz w:val="20"/>
          <w:szCs w:val="20"/>
          <w:lang w:eastAsia="ko-KR"/>
        </w:rPr>
        <w:t>mTRP</w:t>
      </w:r>
      <w:proofErr w:type="spellEnd"/>
      <w:r w:rsidRPr="003B41B4">
        <w:rPr>
          <w:rFonts w:ascii="Times New Roman" w:hAnsi="Times New Roman"/>
          <w:b/>
          <w:color w:val="000000" w:themeColor="text1"/>
          <w:sz w:val="20"/>
          <w:szCs w:val="20"/>
          <w:lang w:eastAsia="ko-KR"/>
        </w:rPr>
        <w:t>, scheduling restriction for L1 measurement can be relaxed only when timing offset is smaller than CP.</w:t>
      </w:r>
    </w:p>
    <w:p w14:paraId="5EEE6D87" w14:textId="77777777" w:rsidR="00F22999" w:rsidRDefault="00F22999" w:rsidP="00681D03">
      <w:pPr>
        <w:rPr>
          <w:rFonts w:ascii="Times New Roman" w:hAnsi="Times New Roman"/>
          <w:b/>
          <w:color w:val="000000" w:themeColor="text1"/>
          <w:sz w:val="20"/>
          <w:szCs w:val="20"/>
          <w:lang w:eastAsia="ko-KR"/>
        </w:rPr>
      </w:pPr>
    </w:p>
    <w:p w14:paraId="70CB0F75" w14:textId="0BDF030B" w:rsidR="005A25AA" w:rsidRPr="005A25AA" w:rsidRDefault="005A25AA" w:rsidP="000F70B3">
      <w:pPr>
        <w:rPr>
          <w:rFonts w:ascii="Times New Roman" w:hAnsi="Times New Roman"/>
          <w:b/>
          <w:bCs/>
          <w:sz w:val="20"/>
          <w:szCs w:val="20"/>
          <w:u w:val="single"/>
          <w:lang w:val="en-GB" w:eastAsia="en-US"/>
        </w:rPr>
      </w:pPr>
      <w:r>
        <w:rPr>
          <w:rFonts w:ascii="Times New Roman" w:hAnsi="Times New Roman"/>
          <w:b/>
          <w:bCs/>
          <w:sz w:val="20"/>
          <w:szCs w:val="20"/>
          <w:u w:val="single"/>
          <w:lang w:val="en-GB" w:eastAsia="en-US"/>
        </w:rPr>
        <w:t>T</w:t>
      </w:r>
      <w:r w:rsidRPr="005A25AA">
        <w:rPr>
          <w:rFonts w:ascii="Times New Roman" w:hAnsi="Times New Roman"/>
          <w:b/>
          <w:bCs/>
          <w:sz w:val="20"/>
          <w:szCs w:val="20"/>
          <w:u w:val="single"/>
          <w:lang w:val="en-GB" w:eastAsia="en-US"/>
        </w:rPr>
        <w:t xml:space="preserve">wo L1 measurements are being performed </w:t>
      </w:r>
    </w:p>
    <w:p w14:paraId="297EEB3A" w14:textId="73F7497C" w:rsidR="000F70B3" w:rsidRDefault="00B157CE" w:rsidP="000F70B3">
      <w:pPr>
        <w:rPr>
          <w:rFonts w:ascii="Times New Roman" w:hAnsi="Times New Roman"/>
          <w:sz w:val="20"/>
          <w:szCs w:val="20"/>
          <w:lang w:val="en-GB" w:eastAsia="en-US"/>
        </w:rPr>
      </w:pPr>
      <w:r>
        <w:rPr>
          <w:rFonts w:ascii="Times New Roman" w:hAnsi="Times New Roman"/>
          <w:sz w:val="20"/>
          <w:szCs w:val="20"/>
          <w:lang w:val="en-GB" w:eastAsia="en-US"/>
        </w:rPr>
        <w:t xml:space="preserve">For </w:t>
      </w:r>
      <w:r w:rsidR="000F70B3">
        <w:rPr>
          <w:rFonts w:ascii="Times New Roman" w:hAnsi="Times New Roman"/>
          <w:sz w:val="20"/>
          <w:szCs w:val="20"/>
          <w:lang w:val="en-GB" w:eastAsia="en-US"/>
        </w:rPr>
        <w:t xml:space="preserve">intra-cell </w:t>
      </w:r>
      <w:proofErr w:type="spellStart"/>
      <w:r w:rsidR="000F70B3">
        <w:rPr>
          <w:rFonts w:ascii="Times New Roman" w:hAnsi="Times New Roman"/>
          <w:sz w:val="20"/>
          <w:szCs w:val="20"/>
          <w:lang w:val="en-GB" w:eastAsia="en-US"/>
        </w:rPr>
        <w:t>mTRP</w:t>
      </w:r>
      <w:proofErr w:type="spellEnd"/>
      <w:r w:rsidR="000F70B3">
        <w:rPr>
          <w:rFonts w:ascii="Times New Roman" w:hAnsi="Times New Roman"/>
          <w:sz w:val="20"/>
          <w:szCs w:val="20"/>
          <w:lang w:val="en-GB" w:eastAsia="en-US"/>
        </w:rPr>
        <w:t xml:space="preserve"> scenario, UE can perform simultaneous L1 measurement for two TRPs </w:t>
      </w:r>
      <w:r w:rsidR="0056582A">
        <w:rPr>
          <w:rFonts w:ascii="Times New Roman" w:hAnsi="Times New Roman"/>
          <w:sz w:val="20"/>
          <w:szCs w:val="20"/>
          <w:lang w:val="en-GB" w:eastAsia="en-US"/>
        </w:rPr>
        <w:t>s</w:t>
      </w:r>
      <w:r w:rsidR="000F70B3">
        <w:rPr>
          <w:rFonts w:ascii="Times New Roman" w:hAnsi="Times New Roman"/>
          <w:sz w:val="20"/>
          <w:szCs w:val="20"/>
          <w:lang w:val="en-GB" w:eastAsia="en-US"/>
        </w:rPr>
        <w:t xml:space="preserve">ince these RS are </w:t>
      </w:r>
      <w:r w:rsidR="000F70B3" w:rsidRPr="00827F82">
        <w:rPr>
          <w:rFonts w:ascii="Times New Roman" w:hAnsi="Times New Roman"/>
          <w:sz w:val="20"/>
          <w:szCs w:val="20"/>
          <w:lang w:val="en-GB" w:eastAsia="en-US"/>
        </w:rPr>
        <w:t>orthogonal in time-frequency domain.</w:t>
      </w:r>
    </w:p>
    <w:p w14:paraId="44802DF2" w14:textId="33A2E267" w:rsidR="0046505F" w:rsidRDefault="0046505F" w:rsidP="0012396A">
      <w:pPr>
        <w:rPr>
          <w:rFonts w:ascii="Times New Roman" w:hAnsi="Times New Roman"/>
          <w:sz w:val="20"/>
          <w:szCs w:val="20"/>
          <w:lang w:val="en-GB" w:eastAsia="en-US"/>
        </w:rPr>
      </w:pPr>
      <w:r>
        <w:rPr>
          <w:rFonts w:ascii="Times New Roman" w:hAnsi="Times New Roman"/>
          <w:sz w:val="20"/>
          <w:szCs w:val="20"/>
          <w:lang w:val="en-GB" w:eastAsia="en-US"/>
        </w:rPr>
        <w:t xml:space="preserve">If two </w:t>
      </w:r>
      <w:r w:rsidR="00385EE5">
        <w:rPr>
          <w:rFonts w:ascii="Times New Roman" w:hAnsi="Times New Roman"/>
          <w:sz w:val="20"/>
          <w:szCs w:val="20"/>
          <w:lang w:val="en-GB" w:eastAsia="en-US"/>
        </w:rPr>
        <w:t xml:space="preserve">L1 </w:t>
      </w:r>
      <w:r>
        <w:rPr>
          <w:rFonts w:ascii="Times New Roman" w:hAnsi="Times New Roman"/>
          <w:sz w:val="20"/>
          <w:szCs w:val="20"/>
          <w:lang w:val="en-GB" w:eastAsia="en-US"/>
        </w:rPr>
        <w:t xml:space="preserve">measurements </w:t>
      </w:r>
      <w:r w:rsidR="00385EE5">
        <w:rPr>
          <w:rFonts w:ascii="Times New Roman" w:hAnsi="Times New Roman"/>
          <w:sz w:val="20"/>
          <w:szCs w:val="20"/>
          <w:lang w:val="en-GB" w:eastAsia="en-US"/>
        </w:rPr>
        <w:t>are performed simultaneously</w:t>
      </w:r>
      <w:r w:rsidR="009911BE">
        <w:rPr>
          <w:rFonts w:ascii="Times New Roman" w:hAnsi="Times New Roman"/>
          <w:sz w:val="20"/>
          <w:szCs w:val="20"/>
          <w:lang w:val="en-GB" w:eastAsia="en-US"/>
        </w:rPr>
        <w:t xml:space="preserve"> by two panels</w:t>
      </w:r>
      <w:r w:rsidR="00385EE5">
        <w:rPr>
          <w:rFonts w:ascii="Times New Roman" w:hAnsi="Times New Roman"/>
          <w:sz w:val="20"/>
          <w:szCs w:val="20"/>
          <w:lang w:val="en-GB" w:eastAsia="en-US"/>
        </w:rPr>
        <w:t xml:space="preserve">, </w:t>
      </w:r>
      <w:r w:rsidR="009911BE">
        <w:rPr>
          <w:rFonts w:ascii="Times New Roman" w:hAnsi="Times New Roman"/>
          <w:sz w:val="20"/>
          <w:szCs w:val="20"/>
          <w:lang w:val="en-GB" w:eastAsia="en-US"/>
        </w:rPr>
        <w:t xml:space="preserve">Data </w:t>
      </w:r>
      <w:r w:rsidR="001B5425">
        <w:rPr>
          <w:rFonts w:ascii="Times New Roman" w:hAnsi="Times New Roman"/>
          <w:sz w:val="20"/>
          <w:szCs w:val="20"/>
          <w:lang w:val="en-GB" w:eastAsia="en-US"/>
        </w:rPr>
        <w:t xml:space="preserve">from both TRPs </w:t>
      </w:r>
      <w:r w:rsidR="009911BE">
        <w:rPr>
          <w:rFonts w:ascii="Times New Roman" w:hAnsi="Times New Roman"/>
          <w:sz w:val="20"/>
          <w:szCs w:val="20"/>
          <w:lang w:val="en-GB" w:eastAsia="en-US"/>
        </w:rPr>
        <w:t>can’t be received from each of the panels anymore.</w:t>
      </w:r>
    </w:p>
    <w:p w14:paraId="5F98BAB2" w14:textId="2002C490" w:rsidR="00123C1C" w:rsidRPr="00364BCE" w:rsidRDefault="00123C1C" w:rsidP="00123C1C">
      <w:pPr>
        <w:rPr>
          <w:rFonts w:ascii="Times New Roman" w:hAnsi="Times New Roman"/>
          <w:b/>
          <w:bCs/>
          <w:sz w:val="20"/>
          <w:szCs w:val="20"/>
          <w:lang w:val="en-GB" w:eastAsia="en-US"/>
        </w:rPr>
      </w:pPr>
      <w:r w:rsidRPr="00364BCE">
        <w:rPr>
          <w:rFonts w:ascii="Times New Roman" w:hAnsi="Times New Roman"/>
          <w:b/>
          <w:bCs/>
          <w:sz w:val="20"/>
          <w:szCs w:val="20"/>
          <w:lang w:val="en-GB" w:eastAsia="en-US"/>
        </w:rPr>
        <w:t xml:space="preserve">Proposal </w:t>
      </w:r>
      <w:r w:rsidR="00881FF4">
        <w:rPr>
          <w:rFonts w:ascii="Times New Roman" w:hAnsi="Times New Roman"/>
          <w:b/>
          <w:bCs/>
          <w:sz w:val="20"/>
          <w:szCs w:val="20"/>
          <w:lang w:val="en-GB" w:eastAsia="en-US"/>
        </w:rPr>
        <w:t>3</w:t>
      </w:r>
      <w:r w:rsidRPr="00364BCE">
        <w:rPr>
          <w:rFonts w:ascii="Times New Roman" w:hAnsi="Times New Roman"/>
          <w:b/>
          <w:bCs/>
          <w:sz w:val="20"/>
          <w:szCs w:val="20"/>
          <w:lang w:val="en-GB" w:eastAsia="en-US"/>
        </w:rPr>
        <w:t xml:space="preserve">: If two L1 measurements are performed simultaneously by two panels, </w:t>
      </w:r>
      <w:r w:rsidR="00AE5645">
        <w:rPr>
          <w:rFonts w:ascii="Times New Roman" w:hAnsi="Times New Roman"/>
          <w:b/>
          <w:bCs/>
          <w:sz w:val="20"/>
          <w:szCs w:val="20"/>
          <w:lang w:val="en-GB" w:eastAsia="en-US"/>
        </w:rPr>
        <w:t>n</w:t>
      </w:r>
      <w:r w:rsidR="0074628A">
        <w:rPr>
          <w:rFonts w:ascii="Times New Roman" w:hAnsi="Times New Roman"/>
          <w:b/>
          <w:bCs/>
          <w:sz w:val="20"/>
          <w:szCs w:val="20"/>
          <w:lang w:val="en-GB" w:eastAsia="en-US"/>
        </w:rPr>
        <w:t xml:space="preserve">o </w:t>
      </w:r>
      <w:r>
        <w:rPr>
          <w:rFonts w:ascii="Times New Roman" w:hAnsi="Times New Roman"/>
          <w:b/>
          <w:bCs/>
          <w:sz w:val="20"/>
          <w:szCs w:val="20"/>
          <w:lang w:val="en-GB" w:eastAsia="en-US"/>
        </w:rPr>
        <w:t xml:space="preserve">scheduling restriction </w:t>
      </w:r>
      <w:r w:rsidR="0074628A">
        <w:rPr>
          <w:rFonts w:ascii="Times New Roman" w:hAnsi="Times New Roman"/>
          <w:b/>
          <w:bCs/>
          <w:sz w:val="20"/>
          <w:szCs w:val="20"/>
          <w:lang w:val="en-GB" w:eastAsia="en-US"/>
        </w:rPr>
        <w:t>can be relaxed</w:t>
      </w:r>
      <w:r w:rsidRPr="00364BCE">
        <w:rPr>
          <w:rFonts w:ascii="Times New Roman" w:hAnsi="Times New Roman"/>
          <w:b/>
          <w:bCs/>
          <w:sz w:val="20"/>
          <w:szCs w:val="20"/>
          <w:lang w:val="en-GB" w:eastAsia="en-US"/>
        </w:rPr>
        <w:t>.</w:t>
      </w:r>
    </w:p>
    <w:p w14:paraId="793EB530" w14:textId="4B68D65A" w:rsidR="00C31F1F" w:rsidRPr="005A25AA" w:rsidRDefault="005A25AA" w:rsidP="005A25AA">
      <w:pPr>
        <w:rPr>
          <w:rFonts w:ascii="Times New Roman" w:hAnsi="Times New Roman"/>
          <w:b/>
          <w:bCs/>
          <w:sz w:val="20"/>
          <w:szCs w:val="20"/>
          <w:u w:val="single"/>
          <w:lang w:val="en-GB" w:eastAsia="en-US"/>
        </w:rPr>
      </w:pPr>
      <w:r>
        <w:rPr>
          <w:rFonts w:ascii="Times New Roman" w:hAnsi="Times New Roman"/>
          <w:b/>
          <w:bCs/>
          <w:sz w:val="20"/>
          <w:szCs w:val="20"/>
          <w:u w:val="single"/>
          <w:lang w:val="en-GB" w:eastAsia="en-US"/>
        </w:rPr>
        <w:t>O</w:t>
      </w:r>
      <w:r w:rsidR="00C31F1F" w:rsidRPr="005A25AA">
        <w:rPr>
          <w:rFonts w:ascii="Times New Roman" w:hAnsi="Times New Roman"/>
          <w:b/>
          <w:bCs/>
          <w:sz w:val="20"/>
          <w:szCs w:val="20"/>
          <w:u w:val="single"/>
          <w:lang w:val="en-GB" w:eastAsia="en-US"/>
        </w:rPr>
        <w:t>ne L1 measurements is being performed</w:t>
      </w:r>
    </w:p>
    <w:p w14:paraId="788ACEF7" w14:textId="3BF68BEC" w:rsidR="007D3EBB" w:rsidRDefault="009911BE" w:rsidP="00171BD6">
      <w:pPr>
        <w:rPr>
          <w:rFonts w:ascii="Times New Roman" w:hAnsi="Times New Roman"/>
          <w:sz w:val="20"/>
          <w:szCs w:val="20"/>
          <w:lang w:val="en-GB" w:eastAsia="en-US"/>
        </w:rPr>
      </w:pPr>
      <w:r>
        <w:rPr>
          <w:rFonts w:ascii="Times New Roman" w:hAnsi="Times New Roman"/>
          <w:sz w:val="20"/>
          <w:szCs w:val="20"/>
          <w:lang w:val="en-GB" w:eastAsia="en-US"/>
        </w:rPr>
        <w:t xml:space="preserve">If only one </w:t>
      </w:r>
      <w:r w:rsidR="00BB222C">
        <w:rPr>
          <w:rFonts w:ascii="Times New Roman" w:hAnsi="Times New Roman"/>
          <w:sz w:val="20"/>
          <w:szCs w:val="20"/>
          <w:lang w:val="en-GB" w:eastAsia="en-US"/>
        </w:rPr>
        <w:t>L1 measurements is</w:t>
      </w:r>
      <w:r w:rsidR="006F389D">
        <w:rPr>
          <w:rFonts w:ascii="Times New Roman" w:hAnsi="Times New Roman"/>
          <w:sz w:val="20"/>
          <w:szCs w:val="20"/>
          <w:lang w:val="en-GB" w:eastAsia="en-US"/>
        </w:rPr>
        <w:t xml:space="preserve"> being</w:t>
      </w:r>
      <w:r w:rsidR="00BB222C">
        <w:rPr>
          <w:rFonts w:ascii="Times New Roman" w:hAnsi="Times New Roman"/>
          <w:sz w:val="20"/>
          <w:szCs w:val="20"/>
          <w:lang w:val="en-GB" w:eastAsia="en-US"/>
        </w:rPr>
        <w:t xml:space="preserve"> performed</w:t>
      </w:r>
      <w:r w:rsidR="009A6D8A">
        <w:rPr>
          <w:rFonts w:ascii="Times New Roman" w:hAnsi="Times New Roman"/>
          <w:sz w:val="20"/>
          <w:szCs w:val="20"/>
          <w:lang w:val="en-GB" w:eastAsia="en-US"/>
        </w:rPr>
        <w:t xml:space="preserve"> </w:t>
      </w:r>
      <w:r w:rsidR="009212DA">
        <w:rPr>
          <w:rFonts w:ascii="Times New Roman" w:hAnsi="Times New Roman"/>
          <w:sz w:val="20"/>
          <w:szCs w:val="20"/>
          <w:lang w:val="en-GB" w:eastAsia="en-US"/>
        </w:rPr>
        <w:t>by one panel</w:t>
      </w:r>
      <w:r w:rsidR="00BB222C">
        <w:rPr>
          <w:rFonts w:ascii="Times New Roman" w:hAnsi="Times New Roman"/>
          <w:sz w:val="20"/>
          <w:szCs w:val="20"/>
          <w:lang w:val="en-GB" w:eastAsia="en-US"/>
        </w:rPr>
        <w:t xml:space="preserve">, Data from </w:t>
      </w:r>
      <w:r w:rsidR="00171BD6">
        <w:rPr>
          <w:rFonts w:ascii="Times New Roman" w:hAnsi="Times New Roman"/>
          <w:sz w:val="20"/>
          <w:szCs w:val="20"/>
          <w:lang w:val="en-GB" w:eastAsia="en-US"/>
        </w:rPr>
        <w:t>one of the</w:t>
      </w:r>
      <w:r w:rsidR="00BB222C">
        <w:rPr>
          <w:rFonts w:ascii="Times New Roman" w:hAnsi="Times New Roman"/>
          <w:sz w:val="20"/>
          <w:szCs w:val="20"/>
          <w:lang w:val="en-GB" w:eastAsia="en-US"/>
        </w:rPr>
        <w:t xml:space="preserve"> TRP</w:t>
      </w:r>
      <w:r w:rsidR="006F389D">
        <w:rPr>
          <w:rFonts w:ascii="Times New Roman" w:hAnsi="Times New Roman"/>
          <w:sz w:val="20"/>
          <w:szCs w:val="20"/>
          <w:lang w:val="en-GB" w:eastAsia="en-US"/>
        </w:rPr>
        <w:t>s</w:t>
      </w:r>
      <w:r w:rsidR="00BB222C">
        <w:rPr>
          <w:rFonts w:ascii="Times New Roman" w:hAnsi="Times New Roman"/>
          <w:sz w:val="20"/>
          <w:szCs w:val="20"/>
          <w:lang w:val="en-GB" w:eastAsia="en-US"/>
        </w:rPr>
        <w:t xml:space="preserve"> can be received.</w:t>
      </w:r>
      <w:r w:rsidR="007757C1">
        <w:rPr>
          <w:rFonts w:ascii="Times New Roman" w:hAnsi="Times New Roman"/>
          <w:sz w:val="20"/>
          <w:szCs w:val="20"/>
          <w:lang w:val="en-GB" w:eastAsia="en-US"/>
        </w:rPr>
        <w:t xml:space="preserve"> </w:t>
      </w:r>
    </w:p>
    <w:p w14:paraId="43895F63" w14:textId="0E011A3A" w:rsidR="006B30B6" w:rsidRPr="00765453" w:rsidRDefault="006C5D0C" w:rsidP="006B30B6">
      <w:pPr>
        <w:rPr>
          <w:rFonts w:ascii="Times New Roman" w:hAnsi="Times New Roman"/>
          <w:sz w:val="20"/>
          <w:szCs w:val="20"/>
          <w:lang w:val="en-GB" w:eastAsia="en-US"/>
        </w:rPr>
      </w:pPr>
      <w:r w:rsidRPr="00765453">
        <w:rPr>
          <w:rFonts w:ascii="Times New Roman" w:hAnsi="Times New Roman"/>
          <w:sz w:val="20"/>
          <w:szCs w:val="20"/>
          <w:lang w:val="en-GB" w:eastAsia="en-US"/>
        </w:rPr>
        <w:t>F</w:t>
      </w:r>
      <w:r w:rsidR="00D1204E" w:rsidRPr="00765453">
        <w:rPr>
          <w:rFonts w:ascii="Times New Roman" w:hAnsi="Times New Roman"/>
          <w:sz w:val="20"/>
          <w:szCs w:val="20"/>
          <w:lang w:val="en-GB" w:eastAsia="en-US"/>
        </w:rPr>
        <w:t xml:space="preserve">or </w:t>
      </w:r>
      <w:proofErr w:type="spellStart"/>
      <w:r w:rsidR="00D1204E" w:rsidRPr="00765453">
        <w:rPr>
          <w:rFonts w:ascii="Times New Roman" w:hAnsi="Times New Roman"/>
          <w:sz w:val="20"/>
          <w:szCs w:val="20"/>
          <w:lang w:val="en-GB" w:eastAsia="en-US"/>
        </w:rPr>
        <w:t>mTRP</w:t>
      </w:r>
      <w:proofErr w:type="spellEnd"/>
      <w:r w:rsidR="00D1204E" w:rsidRPr="00765453">
        <w:rPr>
          <w:rFonts w:ascii="Times New Roman" w:hAnsi="Times New Roman"/>
          <w:sz w:val="20"/>
          <w:szCs w:val="20"/>
          <w:lang w:val="en-GB" w:eastAsia="en-US"/>
        </w:rPr>
        <w:t xml:space="preserve"> case, </w:t>
      </w:r>
      <w:r w:rsidRPr="00765453">
        <w:rPr>
          <w:rFonts w:ascii="Times New Roman" w:hAnsi="Times New Roman"/>
          <w:sz w:val="20"/>
          <w:szCs w:val="20"/>
          <w:lang w:val="en-GB" w:eastAsia="en-US"/>
        </w:rPr>
        <w:t>when conflicting with one measurement, only one data reception is allowed. Need to differentiate which TRP the PDSCH belong to</w:t>
      </w:r>
      <w:r w:rsidR="00107FF6" w:rsidRPr="00765453">
        <w:rPr>
          <w:rFonts w:ascii="Times New Roman" w:hAnsi="Times New Roman"/>
          <w:sz w:val="20"/>
          <w:szCs w:val="20"/>
          <w:lang w:val="en-GB" w:eastAsia="en-US"/>
        </w:rPr>
        <w:t>:</w:t>
      </w:r>
    </w:p>
    <w:p w14:paraId="31CCB82D" w14:textId="77777777" w:rsidR="00107FF6" w:rsidRPr="00765453" w:rsidRDefault="00107FF6" w:rsidP="00107FF6">
      <w:pPr>
        <w:pStyle w:val="ListParagraph"/>
        <w:numPr>
          <w:ilvl w:val="0"/>
          <w:numId w:val="2"/>
        </w:numPr>
        <w:ind w:firstLineChars="0"/>
        <w:rPr>
          <w:sz w:val="20"/>
          <w:szCs w:val="20"/>
          <w:lang w:val="en-GB" w:eastAsia="en-US"/>
        </w:rPr>
      </w:pPr>
      <w:r w:rsidRPr="00765453">
        <w:rPr>
          <w:sz w:val="20"/>
          <w:szCs w:val="20"/>
          <w:lang w:val="en-GB" w:eastAsia="en-US"/>
        </w:rPr>
        <w:t xml:space="preserve">UE can’t receive Data from the </w:t>
      </w:r>
      <w:r w:rsidRPr="00765453">
        <w:rPr>
          <w:i/>
          <w:iCs/>
          <w:sz w:val="20"/>
          <w:szCs w:val="20"/>
          <w:lang w:val="en-GB" w:eastAsia="en-US"/>
        </w:rPr>
        <w:t>same</w:t>
      </w:r>
      <w:r w:rsidRPr="00765453">
        <w:rPr>
          <w:sz w:val="20"/>
          <w:szCs w:val="20"/>
          <w:lang w:val="en-GB" w:eastAsia="en-US"/>
        </w:rPr>
        <w:t xml:space="preserve"> TRP which the measurement is performed for</w:t>
      </w:r>
    </w:p>
    <w:p w14:paraId="15C25E35" w14:textId="77777777" w:rsidR="00107FF6" w:rsidRPr="00765453" w:rsidRDefault="00107FF6" w:rsidP="00794293">
      <w:pPr>
        <w:pStyle w:val="ListParagraph"/>
        <w:numPr>
          <w:ilvl w:val="0"/>
          <w:numId w:val="2"/>
        </w:numPr>
        <w:spacing w:after="120"/>
        <w:ind w:left="864" w:firstLineChars="0"/>
        <w:rPr>
          <w:sz w:val="20"/>
          <w:szCs w:val="20"/>
          <w:lang w:val="en-GB" w:eastAsia="en-US"/>
        </w:rPr>
      </w:pPr>
      <w:r w:rsidRPr="00765453">
        <w:rPr>
          <w:sz w:val="20"/>
          <w:szCs w:val="20"/>
          <w:lang w:val="en-GB" w:eastAsia="en-US"/>
        </w:rPr>
        <w:lastRenderedPageBreak/>
        <w:t xml:space="preserve">UE can receive Data from the </w:t>
      </w:r>
      <w:r w:rsidRPr="00765453">
        <w:rPr>
          <w:i/>
          <w:iCs/>
          <w:sz w:val="20"/>
          <w:szCs w:val="20"/>
          <w:lang w:val="en-GB" w:eastAsia="en-US"/>
        </w:rPr>
        <w:t>different</w:t>
      </w:r>
      <w:r w:rsidRPr="00765453">
        <w:rPr>
          <w:sz w:val="20"/>
          <w:szCs w:val="20"/>
          <w:lang w:val="en-GB" w:eastAsia="en-US"/>
        </w:rPr>
        <w:t xml:space="preserve"> TRP where no measurement is performed</w:t>
      </w:r>
    </w:p>
    <w:p w14:paraId="1A37A70F" w14:textId="2A2410B2" w:rsidR="00F34F9D" w:rsidRDefault="00F34F9D" w:rsidP="00F34F9D">
      <w:pPr>
        <w:rPr>
          <w:rFonts w:ascii="Times New Roman" w:hAnsi="Times New Roman"/>
          <w:b/>
          <w:bCs/>
          <w:sz w:val="20"/>
          <w:szCs w:val="20"/>
          <w:lang w:val="en-GB" w:eastAsia="en-US"/>
        </w:rPr>
      </w:pPr>
      <w:r w:rsidRPr="00210C67">
        <w:rPr>
          <w:rFonts w:ascii="Times New Roman" w:hAnsi="Times New Roman"/>
          <w:b/>
          <w:bCs/>
          <w:sz w:val="20"/>
          <w:szCs w:val="20"/>
          <w:lang w:val="en-GB" w:eastAsia="en-US"/>
        </w:rPr>
        <w:t>Proposal</w:t>
      </w:r>
      <w:r w:rsidR="003B61A5">
        <w:rPr>
          <w:rFonts w:ascii="Times New Roman" w:hAnsi="Times New Roman"/>
          <w:b/>
          <w:bCs/>
          <w:sz w:val="20"/>
          <w:szCs w:val="20"/>
          <w:lang w:val="en-GB" w:eastAsia="en-US"/>
        </w:rPr>
        <w:t xml:space="preserve"> </w:t>
      </w:r>
      <w:r w:rsidR="00881FF4">
        <w:rPr>
          <w:rFonts w:ascii="Times New Roman" w:hAnsi="Times New Roman"/>
          <w:b/>
          <w:bCs/>
          <w:sz w:val="20"/>
          <w:szCs w:val="20"/>
          <w:lang w:val="en-GB" w:eastAsia="en-US"/>
        </w:rPr>
        <w:t>4</w:t>
      </w:r>
      <w:r w:rsidRPr="00210C67">
        <w:rPr>
          <w:rFonts w:ascii="Times New Roman" w:hAnsi="Times New Roman"/>
          <w:b/>
          <w:bCs/>
          <w:sz w:val="20"/>
          <w:szCs w:val="20"/>
          <w:lang w:val="en-GB" w:eastAsia="en-US"/>
        </w:rPr>
        <w:t xml:space="preserve">: </w:t>
      </w:r>
      <w:r w:rsidR="009E6C25">
        <w:rPr>
          <w:rFonts w:ascii="Times New Roman" w:hAnsi="Times New Roman"/>
          <w:b/>
          <w:bCs/>
          <w:sz w:val="20"/>
          <w:szCs w:val="20"/>
          <w:lang w:val="en-GB" w:eastAsia="en-US"/>
        </w:rPr>
        <w:t xml:space="preserve">For </w:t>
      </w:r>
      <w:proofErr w:type="spellStart"/>
      <w:r w:rsidR="009E6C25">
        <w:rPr>
          <w:rFonts w:ascii="Times New Roman" w:hAnsi="Times New Roman"/>
          <w:b/>
          <w:bCs/>
          <w:sz w:val="20"/>
          <w:szCs w:val="20"/>
          <w:lang w:val="en-GB" w:eastAsia="en-US"/>
        </w:rPr>
        <w:t>mTRP</w:t>
      </w:r>
      <w:proofErr w:type="spellEnd"/>
      <w:r w:rsidR="009E6C25">
        <w:rPr>
          <w:rFonts w:ascii="Times New Roman" w:hAnsi="Times New Roman"/>
          <w:b/>
          <w:bCs/>
          <w:sz w:val="20"/>
          <w:szCs w:val="20"/>
          <w:lang w:val="en-GB" w:eastAsia="en-US"/>
        </w:rPr>
        <w:t>, i</w:t>
      </w:r>
      <w:r w:rsidRPr="00210C67">
        <w:rPr>
          <w:rFonts w:ascii="Times New Roman" w:hAnsi="Times New Roman"/>
          <w:b/>
          <w:bCs/>
          <w:sz w:val="20"/>
          <w:szCs w:val="20"/>
          <w:lang w:val="en-GB" w:eastAsia="en-US"/>
        </w:rPr>
        <w:t>f only one L1 measurements is being performed</w:t>
      </w:r>
      <w:r w:rsidR="00BC47E7">
        <w:rPr>
          <w:rFonts w:ascii="Times New Roman" w:hAnsi="Times New Roman"/>
          <w:b/>
          <w:bCs/>
          <w:sz w:val="20"/>
          <w:szCs w:val="20"/>
          <w:lang w:val="en-GB" w:eastAsia="en-US"/>
        </w:rPr>
        <w:t xml:space="preserve"> for one TRP</w:t>
      </w:r>
      <w:r w:rsidR="009E6C25">
        <w:rPr>
          <w:rFonts w:ascii="Times New Roman" w:hAnsi="Times New Roman"/>
          <w:b/>
          <w:bCs/>
          <w:sz w:val="20"/>
          <w:szCs w:val="20"/>
          <w:lang w:val="en-GB" w:eastAsia="en-US"/>
        </w:rPr>
        <w:t>,</w:t>
      </w:r>
      <w:r w:rsidR="005B5398">
        <w:rPr>
          <w:rFonts w:ascii="Times New Roman" w:hAnsi="Times New Roman"/>
          <w:b/>
          <w:bCs/>
          <w:sz w:val="20"/>
          <w:szCs w:val="20"/>
          <w:lang w:val="en-GB" w:eastAsia="en-US"/>
        </w:rPr>
        <w:t xml:space="preserve"> Data reception from another TRP can be relaxed</w:t>
      </w:r>
      <w:r w:rsidR="00BC47E7">
        <w:rPr>
          <w:rFonts w:ascii="Times New Roman" w:hAnsi="Times New Roman"/>
          <w:b/>
          <w:bCs/>
          <w:sz w:val="20"/>
          <w:szCs w:val="20"/>
          <w:lang w:val="en-GB" w:eastAsia="en-US"/>
        </w:rPr>
        <w:t>.</w:t>
      </w:r>
    </w:p>
    <w:p w14:paraId="59F5D151" w14:textId="77777777" w:rsidR="00BC47E7" w:rsidRPr="00107FF6" w:rsidRDefault="00BC47E7" w:rsidP="00BC47E7">
      <w:pPr>
        <w:pStyle w:val="ListParagraph"/>
        <w:numPr>
          <w:ilvl w:val="0"/>
          <w:numId w:val="2"/>
        </w:numPr>
        <w:ind w:firstLineChars="0"/>
        <w:rPr>
          <w:b/>
          <w:bCs/>
          <w:sz w:val="20"/>
          <w:szCs w:val="20"/>
          <w:lang w:val="en-GB" w:eastAsia="en-US"/>
        </w:rPr>
      </w:pPr>
      <w:r w:rsidRPr="00107FF6">
        <w:rPr>
          <w:b/>
          <w:bCs/>
          <w:sz w:val="20"/>
          <w:szCs w:val="20"/>
          <w:lang w:val="en-GB" w:eastAsia="en-US"/>
        </w:rPr>
        <w:t xml:space="preserve">UE can’t receive Data from the </w:t>
      </w:r>
      <w:r w:rsidRPr="00107FF6">
        <w:rPr>
          <w:b/>
          <w:bCs/>
          <w:i/>
          <w:iCs/>
          <w:sz w:val="20"/>
          <w:szCs w:val="20"/>
          <w:lang w:val="en-GB" w:eastAsia="en-US"/>
        </w:rPr>
        <w:t>same</w:t>
      </w:r>
      <w:r w:rsidRPr="00107FF6">
        <w:rPr>
          <w:b/>
          <w:bCs/>
          <w:sz w:val="20"/>
          <w:szCs w:val="20"/>
          <w:lang w:val="en-GB" w:eastAsia="en-US"/>
        </w:rPr>
        <w:t xml:space="preserve"> TRP which the measurement is performed for</w:t>
      </w:r>
    </w:p>
    <w:p w14:paraId="466C016B" w14:textId="77777777" w:rsidR="00BC47E7" w:rsidRPr="00107FF6" w:rsidRDefault="00BC47E7" w:rsidP="00BC47E7">
      <w:pPr>
        <w:pStyle w:val="ListParagraph"/>
        <w:numPr>
          <w:ilvl w:val="0"/>
          <w:numId w:val="2"/>
        </w:numPr>
        <w:spacing w:after="120"/>
        <w:ind w:left="864" w:firstLineChars="0"/>
        <w:rPr>
          <w:b/>
          <w:bCs/>
          <w:sz w:val="20"/>
          <w:szCs w:val="20"/>
          <w:lang w:val="en-GB" w:eastAsia="en-US"/>
        </w:rPr>
      </w:pPr>
      <w:r w:rsidRPr="00107FF6">
        <w:rPr>
          <w:b/>
          <w:bCs/>
          <w:sz w:val="20"/>
          <w:szCs w:val="20"/>
          <w:lang w:val="en-GB" w:eastAsia="en-US"/>
        </w:rPr>
        <w:t xml:space="preserve">UE can receive Data from the </w:t>
      </w:r>
      <w:r w:rsidRPr="00107FF6">
        <w:rPr>
          <w:b/>
          <w:bCs/>
          <w:i/>
          <w:iCs/>
          <w:sz w:val="20"/>
          <w:szCs w:val="20"/>
          <w:lang w:val="en-GB" w:eastAsia="en-US"/>
        </w:rPr>
        <w:t>different</w:t>
      </w:r>
      <w:r w:rsidRPr="00107FF6">
        <w:rPr>
          <w:b/>
          <w:bCs/>
          <w:sz w:val="20"/>
          <w:szCs w:val="20"/>
          <w:lang w:val="en-GB" w:eastAsia="en-US"/>
        </w:rPr>
        <w:t xml:space="preserve"> TRP where no measurement is performed</w:t>
      </w:r>
    </w:p>
    <w:p w14:paraId="44A1499E" w14:textId="77777777" w:rsidR="00BC47E7" w:rsidRPr="00210C67" w:rsidRDefault="00BC47E7" w:rsidP="00F34F9D">
      <w:pPr>
        <w:rPr>
          <w:rFonts w:ascii="Times New Roman" w:hAnsi="Times New Roman"/>
          <w:b/>
          <w:bCs/>
          <w:sz w:val="20"/>
          <w:szCs w:val="20"/>
          <w:lang w:val="en-GB" w:eastAsia="en-US"/>
        </w:rPr>
      </w:pPr>
    </w:p>
    <w:p w14:paraId="7D7F87EE" w14:textId="1CA0EFB0" w:rsidR="0056582A" w:rsidRPr="00F31767" w:rsidRDefault="00F31767" w:rsidP="0012396A">
      <w:pPr>
        <w:rPr>
          <w:rFonts w:ascii="Times New Roman" w:hAnsi="Times New Roman"/>
          <w:b/>
          <w:bCs/>
          <w:sz w:val="20"/>
          <w:szCs w:val="20"/>
          <w:u w:val="single"/>
          <w:lang w:val="en-GB" w:eastAsia="en-US"/>
        </w:rPr>
      </w:pPr>
      <w:r w:rsidRPr="00F31767">
        <w:rPr>
          <w:rFonts w:ascii="Times New Roman" w:hAnsi="Times New Roman"/>
          <w:b/>
          <w:bCs/>
          <w:sz w:val="20"/>
          <w:szCs w:val="20"/>
          <w:u w:val="single"/>
          <w:lang w:val="en-GB" w:eastAsia="en-US"/>
        </w:rPr>
        <w:t xml:space="preserve">Impact of </w:t>
      </w:r>
      <w:proofErr w:type="spellStart"/>
      <w:r w:rsidRPr="00F31767">
        <w:rPr>
          <w:rFonts w:ascii="Times New Roman" w:hAnsi="Times New Roman"/>
          <w:b/>
          <w:bCs/>
          <w:iCs/>
          <w:sz w:val="20"/>
          <w:szCs w:val="20"/>
          <w:u w:val="single"/>
        </w:rPr>
        <w:t>simultaneousRxDataSSB-DiffNumerology</w:t>
      </w:r>
      <w:proofErr w:type="spellEnd"/>
    </w:p>
    <w:p w14:paraId="74803957" w14:textId="77777777" w:rsidR="00C860E2" w:rsidRPr="00D240B4" w:rsidRDefault="00C860E2" w:rsidP="00C860E2">
      <w:pPr>
        <w:rPr>
          <w:rFonts w:ascii="Times New Roman" w:hAnsi="Times New Roman"/>
          <w:i/>
          <w:sz w:val="20"/>
          <w:szCs w:val="20"/>
        </w:rPr>
      </w:pPr>
      <w:r w:rsidRPr="00D240B4">
        <w:rPr>
          <w:rFonts w:ascii="Times New Roman" w:hAnsi="Times New Roman"/>
          <w:color w:val="000000" w:themeColor="text1"/>
          <w:sz w:val="20"/>
          <w:szCs w:val="20"/>
        </w:rPr>
        <w:t xml:space="preserve">For SSB + data case, whether there is scheduling restriction depends on UE capability </w:t>
      </w:r>
      <w:proofErr w:type="spellStart"/>
      <w:r w:rsidRPr="00D240B4">
        <w:rPr>
          <w:rFonts w:ascii="Times New Roman" w:hAnsi="Times New Roman"/>
          <w:iCs/>
          <w:sz w:val="20"/>
          <w:szCs w:val="20"/>
        </w:rPr>
        <w:t>simultaneousRxDataSSB-DiffNumerology</w:t>
      </w:r>
      <w:proofErr w:type="spellEnd"/>
      <w:r w:rsidRPr="00D240B4">
        <w:rPr>
          <w:rFonts w:ascii="Times New Roman" w:hAnsi="Times New Roman"/>
          <w:iCs/>
          <w:sz w:val="20"/>
          <w:szCs w:val="20"/>
        </w:rPr>
        <w:t xml:space="preserve"> and the SCS between SSB and data.</w:t>
      </w:r>
    </w:p>
    <w:p w14:paraId="7624B9B6" w14:textId="08CD75F0" w:rsidR="00C860E2" w:rsidRDefault="00C860E2" w:rsidP="00C860E2">
      <w:pPr>
        <w:rPr>
          <w:rFonts w:ascii="Times New Roman" w:hAnsi="Times New Roman"/>
          <w:color w:val="000000" w:themeColor="text1"/>
          <w:sz w:val="20"/>
          <w:szCs w:val="20"/>
        </w:rPr>
      </w:pPr>
      <w:r w:rsidRPr="00D240B4">
        <w:rPr>
          <w:rFonts w:ascii="Times New Roman" w:hAnsi="Times New Roman"/>
          <w:color w:val="000000" w:themeColor="text1"/>
          <w:sz w:val="20"/>
          <w:szCs w:val="20"/>
        </w:rPr>
        <w:t xml:space="preserve">For CSI-RS + data case, there is no scheduling restriction since the SCS of two TRPs are the same. </w:t>
      </w:r>
    </w:p>
    <w:p w14:paraId="7E323104" w14:textId="69257522" w:rsidR="00214A71" w:rsidRPr="00214A71" w:rsidRDefault="00214A71" w:rsidP="00214A71">
      <w:pPr>
        <w:rPr>
          <w:rFonts w:ascii="Times New Roman" w:hAnsi="Times New Roman"/>
          <w:b/>
          <w:bCs/>
          <w:i/>
          <w:sz w:val="20"/>
          <w:szCs w:val="20"/>
        </w:rPr>
      </w:pPr>
      <w:r w:rsidRPr="00210C67">
        <w:rPr>
          <w:rFonts w:ascii="Times New Roman" w:hAnsi="Times New Roman"/>
          <w:b/>
          <w:bCs/>
          <w:sz w:val="20"/>
          <w:szCs w:val="20"/>
          <w:lang w:val="en-GB" w:eastAsia="en-US"/>
        </w:rPr>
        <w:t>Proposal</w:t>
      </w:r>
      <w:r w:rsidR="003B61A5">
        <w:rPr>
          <w:rFonts w:ascii="Times New Roman" w:hAnsi="Times New Roman"/>
          <w:b/>
          <w:bCs/>
          <w:sz w:val="20"/>
          <w:szCs w:val="20"/>
          <w:lang w:val="en-GB" w:eastAsia="en-US"/>
        </w:rPr>
        <w:t xml:space="preserve"> </w:t>
      </w:r>
      <w:r w:rsidR="00881FF4">
        <w:rPr>
          <w:rFonts w:ascii="Times New Roman" w:hAnsi="Times New Roman"/>
          <w:b/>
          <w:bCs/>
          <w:sz w:val="20"/>
          <w:szCs w:val="20"/>
          <w:lang w:val="en-GB" w:eastAsia="en-US"/>
        </w:rPr>
        <w:t>5</w:t>
      </w:r>
      <w:r w:rsidRPr="00210C67">
        <w:rPr>
          <w:rFonts w:ascii="Times New Roman" w:hAnsi="Times New Roman"/>
          <w:b/>
          <w:bCs/>
          <w:sz w:val="20"/>
          <w:szCs w:val="20"/>
          <w:lang w:val="en-GB" w:eastAsia="en-US"/>
        </w:rPr>
        <w:t>:</w:t>
      </w:r>
      <w:r>
        <w:rPr>
          <w:rFonts w:ascii="Times New Roman" w:hAnsi="Times New Roman"/>
          <w:b/>
          <w:bCs/>
          <w:sz w:val="20"/>
          <w:szCs w:val="20"/>
          <w:lang w:val="en-GB" w:eastAsia="en-US"/>
        </w:rPr>
        <w:t xml:space="preserve"> </w:t>
      </w:r>
      <w:r w:rsidRPr="00214A71">
        <w:rPr>
          <w:rFonts w:ascii="Times New Roman" w:hAnsi="Times New Roman"/>
          <w:b/>
          <w:bCs/>
          <w:color w:val="000000" w:themeColor="text1"/>
          <w:sz w:val="20"/>
          <w:szCs w:val="20"/>
        </w:rPr>
        <w:t xml:space="preserve">For SSB + data case, whether there is scheduling restriction </w:t>
      </w:r>
      <w:r w:rsidR="003B61A5">
        <w:rPr>
          <w:rFonts w:ascii="Times New Roman" w:hAnsi="Times New Roman"/>
          <w:b/>
          <w:bCs/>
          <w:color w:val="000000" w:themeColor="text1"/>
          <w:sz w:val="20"/>
          <w:szCs w:val="20"/>
        </w:rPr>
        <w:t xml:space="preserve">also </w:t>
      </w:r>
      <w:r w:rsidRPr="00214A71">
        <w:rPr>
          <w:rFonts w:ascii="Times New Roman" w:hAnsi="Times New Roman"/>
          <w:b/>
          <w:bCs/>
          <w:color w:val="000000" w:themeColor="text1"/>
          <w:sz w:val="20"/>
          <w:szCs w:val="20"/>
        </w:rPr>
        <w:t xml:space="preserve">depends on UE capability </w:t>
      </w:r>
      <w:proofErr w:type="spellStart"/>
      <w:r w:rsidRPr="00214A71">
        <w:rPr>
          <w:rFonts w:ascii="Times New Roman" w:hAnsi="Times New Roman"/>
          <w:b/>
          <w:bCs/>
          <w:iCs/>
          <w:sz w:val="20"/>
          <w:szCs w:val="20"/>
        </w:rPr>
        <w:t>simultaneousRxDataSSB-DiffNumerology</w:t>
      </w:r>
      <w:proofErr w:type="spellEnd"/>
      <w:r w:rsidRPr="00214A71">
        <w:rPr>
          <w:rFonts w:ascii="Times New Roman" w:hAnsi="Times New Roman"/>
          <w:b/>
          <w:bCs/>
          <w:iCs/>
          <w:sz w:val="20"/>
          <w:szCs w:val="20"/>
        </w:rPr>
        <w:t xml:space="preserve"> and the SCS between SSB and data.</w:t>
      </w:r>
    </w:p>
    <w:p w14:paraId="1CDBF628" w14:textId="23018718" w:rsidR="006B0DC0" w:rsidRPr="002C625A" w:rsidRDefault="006B0DC0" w:rsidP="006B0DC0">
      <w:pPr>
        <w:rPr>
          <w:rFonts w:ascii="Times New Roman" w:hAnsi="Times New Roman"/>
          <w:iCs/>
          <w:sz w:val="20"/>
          <w:szCs w:val="20"/>
        </w:rPr>
      </w:pPr>
      <w:r w:rsidRPr="002C625A">
        <w:rPr>
          <w:rFonts w:ascii="Times New Roman" w:hAnsi="Times New Roman"/>
          <w:iCs/>
          <w:sz w:val="20"/>
          <w:szCs w:val="20"/>
        </w:rPr>
        <w:t xml:space="preserve">In summary, the </w:t>
      </w:r>
      <w:r>
        <w:rPr>
          <w:rFonts w:ascii="Times New Roman" w:hAnsi="Times New Roman"/>
          <w:iCs/>
          <w:sz w:val="20"/>
          <w:szCs w:val="20"/>
        </w:rPr>
        <w:t xml:space="preserve">example of </w:t>
      </w:r>
      <w:r w:rsidRPr="002C625A">
        <w:rPr>
          <w:rFonts w:ascii="Times New Roman" w:hAnsi="Times New Roman"/>
          <w:iCs/>
          <w:sz w:val="20"/>
          <w:szCs w:val="20"/>
        </w:rPr>
        <w:t xml:space="preserve">framework for SSB based L1 measurement scheduling restriction in intra-cell </w:t>
      </w:r>
      <w:proofErr w:type="spellStart"/>
      <w:r w:rsidRPr="002C625A">
        <w:rPr>
          <w:rFonts w:ascii="Times New Roman" w:hAnsi="Times New Roman"/>
          <w:iCs/>
          <w:sz w:val="20"/>
          <w:szCs w:val="20"/>
        </w:rPr>
        <w:t>mTRP</w:t>
      </w:r>
      <w:proofErr w:type="spellEnd"/>
      <w:r w:rsidRPr="002C625A">
        <w:rPr>
          <w:rFonts w:ascii="Times New Roman" w:hAnsi="Times New Roman"/>
          <w:iCs/>
          <w:sz w:val="20"/>
          <w:szCs w:val="20"/>
        </w:rPr>
        <w:t xml:space="preserve"> is as below:</w:t>
      </w:r>
    </w:p>
    <w:p w14:paraId="3D7F3014" w14:textId="77777777" w:rsidR="006B0DC0" w:rsidRPr="007E2B53" w:rsidRDefault="006B0DC0" w:rsidP="006B0DC0">
      <w:pPr>
        <w:rPr>
          <w:rFonts w:ascii="Times New Roman" w:hAnsi="Times New Roman"/>
          <w:iCs/>
          <w:sz w:val="20"/>
          <w:szCs w:val="20"/>
        </w:rPr>
      </w:pPr>
      <w:r>
        <w:rPr>
          <w:rFonts w:ascii="Times New Roman" w:hAnsi="Times New Roman"/>
          <w:iCs/>
          <w:sz w:val="20"/>
          <w:szCs w:val="20"/>
        </w:rPr>
        <w:t>W</w:t>
      </w:r>
      <w:r w:rsidRPr="007E2B53">
        <w:rPr>
          <w:rFonts w:ascii="Times New Roman" w:hAnsi="Times New Roman"/>
          <w:iCs/>
          <w:sz w:val="20"/>
          <w:szCs w:val="20"/>
        </w:rPr>
        <w:t>hen timing offset smaller than CP</w:t>
      </w:r>
      <w:r>
        <w:rPr>
          <w:rFonts w:ascii="Times New Roman" w:hAnsi="Times New Roman"/>
          <w:iCs/>
          <w:sz w:val="20"/>
          <w:szCs w:val="20"/>
        </w:rPr>
        <w:t>:</w:t>
      </w:r>
    </w:p>
    <w:p w14:paraId="5364370C" w14:textId="77777777" w:rsidR="006B0DC0" w:rsidRPr="007E2B53" w:rsidRDefault="006B0DC0" w:rsidP="006B0DC0">
      <w:pPr>
        <w:pStyle w:val="ListParagraph"/>
        <w:numPr>
          <w:ilvl w:val="0"/>
          <w:numId w:val="33"/>
        </w:numPr>
        <w:ind w:firstLineChars="0"/>
        <w:rPr>
          <w:sz w:val="20"/>
          <w:szCs w:val="20"/>
          <w:lang w:val="en-GB" w:eastAsia="en-US"/>
        </w:rPr>
      </w:pPr>
      <w:r w:rsidRPr="007E2B53">
        <w:rPr>
          <w:sz w:val="20"/>
          <w:szCs w:val="20"/>
          <w:lang w:val="en-GB" w:eastAsia="en-US"/>
        </w:rPr>
        <w:t xml:space="preserve">If two L1 measurements are performed simultaneously by two panels, </w:t>
      </w:r>
    </w:p>
    <w:p w14:paraId="46A0A1A6" w14:textId="77777777" w:rsidR="006B0DC0" w:rsidRPr="00DC1B91" w:rsidRDefault="006B0DC0" w:rsidP="006B0DC0">
      <w:pPr>
        <w:pStyle w:val="ListParagraph"/>
        <w:numPr>
          <w:ilvl w:val="0"/>
          <w:numId w:val="31"/>
        </w:numPr>
        <w:ind w:firstLineChars="0"/>
        <w:rPr>
          <w:sz w:val="20"/>
          <w:szCs w:val="20"/>
          <w:lang w:val="en-GB" w:eastAsia="en-US"/>
        </w:rPr>
      </w:pPr>
      <w:r w:rsidRPr="00DC1B91">
        <w:rPr>
          <w:sz w:val="20"/>
          <w:szCs w:val="20"/>
          <w:lang w:val="en-GB" w:eastAsia="en-US"/>
        </w:rPr>
        <w:t>Data from two TRPs can’t be received.</w:t>
      </w:r>
    </w:p>
    <w:p w14:paraId="1B66326D" w14:textId="77777777" w:rsidR="006B0DC0" w:rsidRPr="00DC1B91" w:rsidRDefault="006B0DC0" w:rsidP="006B0DC0">
      <w:pPr>
        <w:pStyle w:val="ListParagraph"/>
        <w:numPr>
          <w:ilvl w:val="0"/>
          <w:numId w:val="33"/>
        </w:numPr>
        <w:ind w:firstLineChars="0"/>
        <w:rPr>
          <w:sz w:val="20"/>
          <w:szCs w:val="20"/>
          <w:lang w:val="en-GB" w:eastAsia="en-US"/>
        </w:rPr>
      </w:pPr>
      <w:r w:rsidRPr="00DC1B91">
        <w:rPr>
          <w:sz w:val="20"/>
          <w:szCs w:val="20"/>
          <w:lang w:val="en-GB" w:eastAsia="en-US"/>
        </w:rPr>
        <w:t>If only one L1 measurements is being performed</w:t>
      </w:r>
      <w:r>
        <w:rPr>
          <w:sz w:val="20"/>
          <w:szCs w:val="20"/>
          <w:lang w:val="en-GB" w:eastAsia="en-US"/>
        </w:rPr>
        <w:t xml:space="preserve"> by one panel</w:t>
      </w:r>
      <w:r w:rsidRPr="00DC1B91">
        <w:rPr>
          <w:sz w:val="20"/>
          <w:szCs w:val="20"/>
          <w:lang w:val="en-GB" w:eastAsia="en-US"/>
        </w:rPr>
        <w:t>:</w:t>
      </w:r>
    </w:p>
    <w:p w14:paraId="3AA94043" w14:textId="77777777" w:rsidR="006B0DC0" w:rsidRPr="00DC1B91" w:rsidRDefault="006B0DC0" w:rsidP="006B0DC0">
      <w:pPr>
        <w:pStyle w:val="ListParagraph"/>
        <w:numPr>
          <w:ilvl w:val="0"/>
          <w:numId w:val="31"/>
        </w:numPr>
        <w:ind w:firstLineChars="0"/>
        <w:rPr>
          <w:sz w:val="20"/>
          <w:szCs w:val="20"/>
          <w:lang w:val="en-GB" w:eastAsia="en-US"/>
        </w:rPr>
      </w:pPr>
      <w:r w:rsidRPr="00DC1B91">
        <w:rPr>
          <w:sz w:val="20"/>
          <w:szCs w:val="20"/>
          <w:lang w:val="en-GB" w:eastAsia="en-US"/>
        </w:rPr>
        <w:t xml:space="preserve">UE can’t receive Data from the </w:t>
      </w:r>
      <w:r w:rsidRPr="002C625A">
        <w:rPr>
          <w:i/>
          <w:iCs/>
          <w:sz w:val="20"/>
          <w:szCs w:val="20"/>
          <w:lang w:val="en-GB" w:eastAsia="en-US"/>
        </w:rPr>
        <w:t>same</w:t>
      </w:r>
      <w:r w:rsidRPr="00DC1B91">
        <w:rPr>
          <w:sz w:val="20"/>
          <w:szCs w:val="20"/>
          <w:lang w:val="en-GB" w:eastAsia="en-US"/>
        </w:rPr>
        <w:t xml:space="preserve"> TRP which the measurement is performed for</w:t>
      </w:r>
    </w:p>
    <w:p w14:paraId="0A131AD1" w14:textId="675137FE" w:rsidR="006B0DC0" w:rsidRDefault="006B0DC0" w:rsidP="006B0DC0">
      <w:pPr>
        <w:pStyle w:val="ListParagraph"/>
        <w:numPr>
          <w:ilvl w:val="0"/>
          <w:numId w:val="31"/>
        </w:numPr>
        <w:ind w:firstLineChars="0"/>
        <w:rPr>
          <w:sz w:val="20"/>
          <w:szCs w:val="20"/>
          <w:lang w:val="en-GB" w:eastAsia="en-US"/>
        </w:rPr>
      </w:pPr>
      <w:r w:rsidRPr="00DC1B91">
        <w:rPr>
          <w:sz w:val="20"/>
          <w:szCs w:val="20"/>
          <w:lang w:val="en-GB" w:eastAsia="en-US"/>
        </w:rPr>
        <w:t xml:space="preserve">UE can receive Data from the </w:t>
      </w:r>
      <w:r w:rsidRPr="002C625A">
        <w:rPr>
          <w:i/>
          <w:iCs/>
          <w:sz w:val="20"/>
          <w:szCs w:val="20"/>
          <w:lang w:val="en-GB" w:eastAsia="en-US"/>
        </w:rPr>
        <w:t>different</w:t>
      </w:r>
      <w:r w:rsidRPr="00DC1B91">
        <w:rPr>
          <w:sz w:val="20"/>
          <w:szCs w:val="20"/>
          <w:lang w:val="en-GB" w:eastAsia="en-US"/>
        </w:rPr>
        <w:t xml:space="preserve"> TRP where no measurement is performed</w:t>
      </w:r>
      <w:r>
        <w:rPr>
          <w:sz w:val="20"/>
          <w:szCs w:val="20"/>
          <w:lang w:val="en-GB" w:eastAsia="en-US"/>
        </w:rPr>
        <w:t>.</w:t>
      </w:r>
    </w:p>
    <w:p w14:paraId="19F87A8D" w14:textId="77777777" w:rsidR="006B0DC0" w:rsidRDefault="006B0DC0" w:rsidP="006B0DC0">
      <w:pPr>
        <w:pStyle w:val="ListParagraph"/>
        <w:numPr>
          <w:ilvl w:val="0"/>
          <w:numId w:val="32"/>
        </w:numPr>
        <w:ind w:firstLineChars="0"/>
        <w:rPr>
          <w:sz w:val="20"/>
          <w:szCs w:val="20"/>
          <w:lang w:val="en-GB" w:eastAsia="en-US"/>
        </w:rPr>
      </w:pPr>
      <w:r>
        <w:rPr>
          <w:sz w:val="20"/>
          <w:szCs w:val="20"/>
          <w:lang w:val="en-GB" w:eastAsia="en-US"/>
        </w:rPr>
        <w:t xml:space="preserve">if </w:t>
      </w:r>
      <w:proofErr w:type="spellStart"/>
      <w:r w:rsidRPr="003B0CFE">
        <w:rPr>
          <w:i/>
          <w:iCs/>
          <w:sz w:val="20"/>
          <w:szCs w:val="20"/>
          <w:lang w:val="en-GB" w:eastAsia="en-US"/>
        </w:rPr>
        <w:t>simultaneousRxDataSSB-DiffNumerology</w:t>
      </w:r>
      <w:proofErr w:type="spellEnd"/>
      <w:r w:rsidRPr="003B0CFE">
        <w:rPr>
          <w:sz w:val="20"/>
          <w:szCs w:val="20"/>
          <w:lang w:val="en-GB" w:eastAsia="en-US"/>
        </w:rPr>
        <w:t xml:space="preserve"> is supported when SCS and data are different</w:t>
      </w:r>
    </w:p>
    <w:p w14:paraId="5A894DF7" w14:textId="30729531" w:rsidR="00D852B9" w:rsidRPr="00EC319E" w:rsidRDefault="007B02F6" w:rsidP="00EC319E">
      <w:pPr>
        <w:pStyle w:val="Heading3"/>
      </w:pPr>
      <w:r w:rsidRPr="00EC319E">
        <w:t>2.</w:t>
      </w:r>
      <w:r w:rsidR="00AC1F93">
        <w:t>3</w:t>
      </w:r>
      <w:r w:rsidR="00D045BA">
        <w:t>.</w:t>
      </w:r>
      <w:r w:rsidR="00AC1F93">
        <w:t>3</w:t>
      </w:r>
      <w:r w:rsidRPr="00EC319E">
        <w:t xml:space="preserve"> </w:t>
      </w:r>
      <w:r w:rsidR="00D852B9" w:rsidRPr="00EC319E">
        <w:t>Scheduling restriction for L3 measurement</w:t>
      </w:r>
    </w:p>
    <w:p w14:paraId="4FB23C1B" w14:textId="555F7C7F" w:rsidR="00782CC5" w:rsidRPr="00AB2D60" w:rsidRDefault="00A97BF0" w:rsidP="00782CC5">
      <w:pPr>
        <w:rPr>
          <w:rFonts w:ascii="Times New Roman" w:hAnsi="Times New Roman"/>
          <w:sz w:val="20"/>
          <w:szCs w:val="20"/>
        </w:rPr>
      </w:pPr>
      <w:r>
        <w:rPr>
          <w:rFonts w:ascii="Times New Roman" w:hAnsi="Times New Roman"/>
          <w:sz w:val="20"/>
          <w:szCs w:val="20"/>
        </w:rPr>
        <w:t>I</w:t>
      </w:r>
      <w:r w:rsidR="00AB2D60">
        <w:rPr>
          <w:rFonts w:ascii="Times New Roman" w:hAnsi="Times New Roman"/>
          <w:sz w:val="20"/>
          <w:szCs w:val="20"/>
        </w:rPr>
        <w:t xml:space="preserve">f </w:t>
      </w:r>
      <w:r w:rsidR="00782CC5" w:rsidRPr="004479FF">
        <w:rPr>
          <w:rFonts w:ascii="Times New Roman" w:hAnsi="Times New Roman"/>
          <w:sz w:val="20"/>
          <w:szCs w:val="20"/>
          <w:lang w:val="en-GB" w:eastAsia="en-US"/>
        </w:rPr>
        <w:t>Data</w:t>
      </w:r>
      <w:r w:rsidR="00782CC5">
        <w:rPr>
          <w:rFonts w:ascii="Times New Roman" w:hAnsi="Times New Roman"/>
          <w:sz w:val="20"/>
          <w:szCs w:val="20"/>
          <w:lang w:val="en-GB" w:eastAsia="en-US"/>
        </w:rPr>
        <w:t xml:space="preserve"> and </w:t>
      </w:r>
      <w:r w:rsidR="00782CC5" w:rsidRPr="004479FF">
        <w:rPr>
          <w:rFonts w:ascii="Times New Roman" w:hAnsi="Times New Roman"/>
          <w:sz w:val="20"/>
          <w:szCs w:val="20"/>
          <w:lang w:val="en-GB" w:eastAsia="en-US"/>
        </w:rPr>
        <w:t>RS</w:t>
      </w:r>
      <w:r w:rsidR="00AB2D60">
        <w:rPr>
          <w:rFonts w:ascii="Times New Roman" w:hAnsi="Times New Roman"/>
          <w:sz w:val="20"/>
          <w:szCs w:val="20"/>
          <w:lang w:val="en-GB" w:eastAsia="en-US"/>
        </w:rPr>
        <w:t xml:space="preserve"> for L3 measurement</w:t>
      </w:r>
      <w:r w:rsidR="00782CC5" w:rsidRPr="004479FF">
        <w:rPr>
          <w:rFonts w:ascii="Times New Roman" w:hAnsi="Times New Roman"/>
          <w:sz w:val="20"/>
          <w:szCs w:val="20"/>
          <w:lang w:val="en-GB" w:eastAsia="en-US"/>
        </w:rPr>
        <w:t xml:space="preserve"> are from different cells, </w:t>
      </w:r>
      <w:r w:rsidR="00252508">
        <w:rPr>
          <w:rFonts w:ascii="Times New Roman" w:hAnsi="Times New Roman"/>
          <w:sz w:val="20"/>
          <w:szCs w:val="20"/>
          <w:lang w:val="en-GB" w:eastAsia="en-US"/>
        </w:rPr>
        <w:t xml:space="preserve">they may </w:t>
      </w:r>
      <w:r w:rsidR="00782CC5" w:rsidRPr="004479FF">
        <w:rPr>
          <w:rFonts w:ascii="Times New Roman" w:hAnsi="Times New Roman"/>
          <w:sz w:val="20"/>
          <w:szCs w:val="20"/>
          <w:lang w:val="en-GB" w:eastAsia="en-US"/>
        </w:rPr>
        <w:t>overlap in the same RE</w:t>
      </w:r>
      <w:r w:rsidR="009631B0">
        <w:rPr>
          <w:rFonts w:ascii="Times New Roman" w:hAnsi="Times New Roman"/>
          <w:sz w:val="20"/>
          <w:szCs w:val="20"/>
          <w:lang w:val="en-GB" w:eastAsia="en-US"/>
        </w:rPr>
        <w:t>, then</w:t>
      </w:r>
      <w:r w:rsidR="00782CC5" w:rsidRPr="004479FF">
        <w:rPr>
          <w:rFonts w:ascii="Times New Roman" w:hAnsi="Times New Roman"/>
          <w:sz w:val="20"/>
          <w:szCs w:val="20"/>
          <w:lang w:val="en-GB" w:eastAsia="en-US"/>
        </w:rPr>
        <w:t xml:space="preserve"> the receiving signal quality may degrade due to non-ideal TX beam pair. Therefore, there are two cases to be considered:</w:t>
      </w:r>
    </w:p>
    <w:p w14:paraId="03B8C19D" w14:textId="3A43FD44" w:rsidR="00782CC5" w:rsidRPr="004479FF" w:rsidRDefault="00782CC5" w:rsidP="00782CC5">
      <w:pPr>
        <w:pStyle w:val="ListParagraph"/>
        <w:numPr>
          <w:ilvl w:val="4"/>
          <w:numId w:val="2"/>
        </w:numPr>
        <w:ind w:left="900" w:firstLineChars="0"/>
        <w:rPr>
          <w:sz w:val="20"/>
          <w:szCs w:val="20"/>
          <w:lang w:val="en-GB" w:eastAsia="en-US"/>
        </w:rPr>
      </w:pPr>
      <w:r w:rsidRPr="004479FF">
        <w:rPr>
          <w:sz w:val="20"/>
          <w:szCs w:val="20"/>
          <w:lang w:val="en-GB" w:eastAsia="en-US"/>
        </w:rPr>
        <w:t xml:space="preserve">Data and RS </w:t>
      </w:r>
      <w:r w:rsidR="009631B0">
        <w:rPr>
          <w:sz w:val="20"/>
          <w:szCs w:val="20"/>
          <w:lang w:val="en-GB" w:eastAsia="en-US"/>
        </w:rPr>
        <w:t>for L3 measurement</w:t>
      </w:r>
      <w:r w:rsidRPr="004479FF">
        <w:rPr>
          <w:sz w:val="20"/>
          <w:szCs w:val="20"/>
          <w:lang w:val="en-GB" w:eastAsia="en-US"/>
        </w:rPr>
        <w:t xml:space="preserve"> are not overlapped in the same RE </w:t>
      </w:r>
    </w:p>
    <w:p w14:paraId="61E8436E" w14:textId="1E014D01" w:rsidR="00782CC5" w:rsidRPr="004479FF" w:rsidRDefault="00782CC5" w:rsidP="00782CC5">
      <w:pPr>
        <w:pStyle w:val="ListParagraph"/>
        <w:numPr>
          <w:ilvl w:val="4"/>
          <w:numId w:val="2"/>
        </w:numPr>
        <w:ind w:left="900" w:firstLineChars="0"/>
        <w:rPr>
          <w:sz w:val="20"/>
          <w:szCs w:val="20"/>
          <w:lang w:val="en-GB" w:eastAsia="en-US"/>
        </w:rPr>
      </w:pPr>
      <w:r w:rsidRPr="004479FF">
        <w:rPr>
          <w:sz w:val="20"/>
          <w:szCs w:val="20"/>
          <w:lang w:val="en-GB" w:eastAsia="en-US"/>
        </w:rPr>
        <w:t xml:space="preserve">Data and RS </w:t>
      </w:r>
      <w:r w:rsidR="009631B0">
        <w:rPr>
          <w:sz w:val="20"/>
          <w:szCs w:val="20"/>
          <w:lang w:val="en-GB" w:eastAsia="en-US"/>
        </w:rPr>
        <w:t>for L3 measurement</w:t>
      </w:r>
      <w:r w:rsidRPr="004479FF">
        <w:rPr>
          <w:sz w:val="20"/>
          <w:szCs w:val="20"/>
          <w:lang w:val="en-GB" w:eastAsia="en-US"/>
        </w:rPr>
        <w:t xml:space="preserve"> are overlapped in the same RE </w:t>
      </w:r>
    </w:p>
    <w:p w14:paraId="266FB0EC" w14:textId="38AA6DB8" w:rsidR="00782CC5" w:rsidRPr="004479FF" w:rsidRDefault="00782CC5" w:rsidP="00782CC5">
      <w:pPr>
        <w:rPr>
          <w:rFonts w:ascii="Times New Roman" w:hAnsi="Times New Roman"/>
          <w:sz w:val="20"/>
          <w:szCs w:val="20"/>
          <w:lang w:val="en-GB" w:eastAsia="en-US"/>
        </w:rPr>
      </w:pPr>
      <w:r w:rsidRPr="004479FF">
        <w:rPr>
          <w:rFonts w:ascii="Times New Roman" w:hAnsi="Times New Roman"/>
          <w:sz w:val="20"/>
          <w:szCs w:val="20"/>
          <w:lang w:val="en-GB" w:eastAsia="en-US"/>
        </w:rPr>
        <w:t xml:space="preserve">Timing offset will still have impact on the </w:t>
      </w:r>
      <w:r w:rsidRPr="004479FF">
        <w:rPr>
          <w:rFonts w:ascii="Times New Roman" w:hAnsi="Times New Roman"/>
          <w:bCs/>
          <w:color w:val="000000" w:themeColor="text1"/>
          <w:sz w:val="20"/>
          <w:szCs w:val="20"/>
          <w:lang w:eastAsia="ko-KR"/>
        </w:rPr>
        <w:t xml:space="preserve">orthogonal of two signals. For SSB based L3 measurement, currently </w:t>
      </w:r>
      <w:r w:rsidRPr="004479FF">
        <w:rPr>
          <w:rFonts w:ascii="Times New Roman" w:hAnsi="Times New Roman"/>
          <w:sz w:val="20"/>
          <w:szCs w:val="20"/>
          <w:lang w:val="en-GB" w:eastAsia="en-US"/>
        </w:rPr>
        <w:t xml:space="preserve">there is no timing offset limitation. That means even if the Data and SSB from </w:t>
      </w:r>
      <w:proofErr w:type="spellStart"/>
      <w:r w:rsidRPr="004479FF">
        <w:rPr>
          <w:rFonts w:ascii="Times New Roman" w:hAnsi="Times New Roman"/>
          <w:sz w:val="20"/>
          <w:szCs w:val="20"/>
          <w:lang w:val="en-GB" w:eastAsia="en-US"/>
        </w:rPr>
        <w:t>neighbor</w:t>
      </w:r>
      <w:proofErr w:type="spellEnd"/>
      <w:r w:rsidRPr="004479FF">
        <w:rPr>
          <w:rFonts w:ascii="Times New Roman" w:hAnsi="Times New Roman"/>
          <w:sz w:val="20"/>
          <w:szCs w:val="20"/>
          <w:lang w:val="en-GB" w:eastAsia="en-US"/>
        </w:rPr>
        <w:t xml:space="preserve"> cell are not overlapped in the same RE, the orthogonal can still be broken if timing offset is larger than CP. </w:t>
      </w:r>
    </w:p>
    <w:p w14:paraId="25E31F09" w14:textId="6A00F7EA" w:rsidR="00782CC5" w:rsidRDefault="00782CC5" w:rsidP="00782CC5">
      <w:pPr>
        <w:rPr>
          <w:rFonts w:ascii="Times New Roman" w:hAnsi="Times New Roman"/>
          <w:b/>
          <w:color w:val="000000" w:themeColor="text1"/>
          <w:sz w:val="20"/>
          <w:szCs w:val="20"/>
          <w:lang w:eastAsia="ko-KR"/>
        </w:rPr>
      </w:pPr>
      <w:r w:rsidRPr="004479FF">
        <w:rPr>
          <w:rFonts w:ascii="Times New Roman" w:hAnsi="Times New Roman"/>
          <w:b/>
          <w:color w:val="000000" w:themeColor="text1"/>
          <w:sz w:val="20"/>
          <w:szCs w:val="20"/>
          <w:lang w:eastAsia="ko-KR"/>
        </w:rPr>
        <w:t xml:space="preserve">Observation </w:t>
      </w:r>
      <w:r w:rsidR="00546755">
        <w:rPr>
          <w:rFonts w:ascii="Times New Roman" w:hAnsi="Times New Roman"/>
          <w:b/>
          <w:color w:val="000000" w:themeColor="text1"/>
          <w:sz w:val="20"/>
          <w:szCs w:val="20"/>
          <w:lang w:eastAsia="ko-KR"/>
        </w:rPr>
        <w:t>5</w:t>
      </w:r>
      <w:r w:rsidRPr="004479FF">
        <w:rPr>
          <w:rFonts w:ascii="Times New Roman" w:hAnsi="Times New Roman"/>
          <w:b/>
          <w:color w:val="000000" w:themeColor="text1"/>
          <w:sz w:val="20"/>
          <w:szCs w:val="20"/>
          <w:lang w:eastAsia="ko-KR"/>
        </w:rPr>
        <w:t xml:space="preserve">: For </w:t>
      </w:r>
      <w:r w:rsidR="00361D12">
        <w:rPr>
          <w:rFonts w:ascii="Times New Roman" w:hAnsi="Times New Roman"/>
          <w:b/>
          <w:color w:val="000000" w:themeColor="text1"/>
          <w:sz w:val="20"/>
          <w:szCs w:val="20"/>
          <w:lang w:eastAsia="ko-KR"/>
        </w:rPr>
        <w:t xml:space="preserve">Data+ </w:t>
      </w:r>
      <w:r w:rsidRPr="004479FF">
        <w:rPr>
          <w:rFonts w:ascii="Times New Roman" w:hAnsi="Times New Roman"/>
          <w:b/>
          <w:color w:val="000000" w:themeColor="text1"/>
          <w:sz w:val="20"/>
          <w:szCs w:val="20"/>
          <w:lang w:eastAsia="ko-KR"/>
        </w:rPr>
        <w:t xml:space="preserve">L3 measurement, </w:t>
      </w:r>
      <w:r w:rsidR="00B50062" w:rsidRPr="00952867">
        <w:rPr>
          <w:rFonts w:ascii="Times New Roman" w:hAnsi="Times New Roman"/>
          <w:b/>
          <w:color w:val="000000" w:themeColor="text1"/>
          <w:sz w:val="20"/>
          <w:szCs w:val="20"/>
          <w:lang w:eastAsia="ko-KR"/>
        </w:rPr>
        <w:t>Data and RS may overlap in the same RE</w:t>
      </w:r>
      <w:r w:rsidR="00B50062">
        <w:rPr>
          <w:rFonts w:ascii="Times New Roman" w:hAnsi="Times New Roman"/>
          <w:b/>
          <w:color w:val="000000" w:themeColor="text1"/>
          <w:sz w:val="20"/>
          <w:szCs w:val="20"/>
          <w:lang w:eastAsia="ko-KR"/>
        </w:rPr>
        <w:t>, then</w:t>
      </w:r>
      <w:r w:rsidRPr="004479FF">
        <w:rPr>
          <w:rFonts w:ascii="Times New Roman" w:hAnsi="Times New Roman"/>
          <w:b/>
          <w:color w:val="000000" w:themeColor="text1"/>
          <w:sz w:val="20"/>
          <w:szCs w:val="20"/>
          <w:lang w:eastAsia="ko-KR"/>
        </w:rPr>
        <w:t xml:space="preserve"> </w:t>
      </w:r>
      <w:r w:rsidR="009660C1">
        <w:rPr>
          <w:rFonts w:ascii="Times New Roman" w:hAnsi="Times New Roman"/>
          <w:b/>
          <w:color w:val="000000" w:themeColor="text1"/>
          <w:sz w:val="20"/>
          <w:szCs w:val="20"/>
          <w:lang w:eastAsia="ko-KR"/>
        </w:rPr>
        <w:t>PDSCH</w:t>
      </w:r>
      <w:r w:rsidRPr="004479FF">
        <w:rPr>
          <w:rFonts w:ascii="Times New Roman" w:hAnsi="Times New Roman"/>
          <w:b/>
          <w:color w:val="000000" w:themeColor="text1"/>
          <w:sz w:val="20"/>
          <w:szCs w:val="20"/>
          <w:lang w:eastAsia="ko-KR"/>
        </w:rPr>
        <w:t xml:space="preserve"> quality may degrade due to </w:t>
      </w:r>
      <w:r w:rsidR="009660C1">
        <w:rPr>
          <w:rFonts w:ascii="Times New Roman" w:hAnsi="Times New Roman"/>
          <w:b/>
          <w:color w:val="000000" w:themeColor="text1"/>
          <w:sz w:val="20"/>
          <w:szCs w:val="20"/>
          <w:lang w:eastAsia="ko-KR"/>
        </w:rPr>
        <w:t>interference</w:t>
      </w:r>
      <w:r w:rsidRPr="004479FF">
        <w:rPr>
          <w:rFonts w:ascii="Times New Roman" w:hAnsi="Times New Roman"/>
          <w:b/>
          <w:color w:val="000000" w:themeColor="text1"/>
          <w:sz w:val="20"/>
          <w:szCs w:val="20"/>
          <w:lang w:eastAsia="ko-KR"/>
        </w:rPr>
        <w:t>.</w:t>
      </w:r>
      <w:r w:rsidR="007F7045">
        <w:rPr>
          <w:rFonts w:ascii="Times New Roman" w:hAnsi="Times New Roman"/>
          <w:b/>
          <w:color w:val="000000" w:themeColor="text1"/>
          <w:sz w:val="20"/>
          <w:szCs w:val="20"/>
          <w:lang w:eastAsia="ko-KR"/>
        </w:rPr>
        <w:t xml:space="preserve"> </w:t>
      </w:r>
      <w:r w:rsidRPr="004479FF">
        <w:rPr>
          <w:rFonts w:ascii="Times New Roman" w:hAnsi="Times New Roman"/>
          <w:b/>
          <w:color w:val="000000" w:themeColor="text1"/>
          <w:sz w:val="20"/>
          <w:szCs w:val="20"/>
          <w:lang w:eastAsia="ko-KR"/>
        </w:rPr>
        <w:t xml:space="preserve">If they are </w:t>
      </w:r>
      <w:r w:rsidR="00151F7A">
        <w:rPr>
          <w:rFonts w:ascii="Times New Roman" w:hAnsi="Times New Roman"/>
          <w:b/>
          <w:color w:val="000000" w:themeColor="text1"/>
          <w:sz w:val="20"/>
          <w:szCs w:val="20"/>
          <w:lang w:eastAsia="ko-KR"/>
        </w:rPr>
        <w:t>not overlapped</w:t>
      </w:r>
      <w:r w:rsidR="003324AA">
        <w:rPr>
          <w:rFonts w:ascii="Times New Roman" w:hAnsi="Times New Roman"/>
          <w:b/>
          <w:color w:val="000000" w:themeColor="text1"/>
          <w:sz w:val="20"/>
          <w:szCs w:val="20"/>
          <w:lang w:eastAsia="ko-KR"/>
        </w:rPr>
        <w:t xml:space="preserve"> in time-</w:t>
      </w:r>
      <w:r w:rsidR="00151F7A">
        <w:rPr>
          <w:rFonts w:ascii="Times New Roman" w:hAnsi="Times New Roman"/>
          <w:b/>
          <w:color w:val="000000" w:themeColor="text1"/>
          <w:sz w:val="20"/>
          <w:szCs w:val="20"/>
          <w:lang w:eastAsia="ko-KR"/>
        </w:rPr>
        <w:t>frequency</w:t>
      </w:r>
      <w:r w:rsidR="003324AA">
        <w:rPr>
          <w:rFonts w:ascii="Times New Roman" w:hAnsi="Times New Roman"/>
          <w:b/>
          <w:color w:val="000000" w:themeColor="text1"/>
          <w:sz w:val="20"/>
          <w:szCs w:val="20"/>
          <w:lang w:eastAsia="ko-KR"/>
        </w:rPr>
        <w:t xml:space="preserve"> </w:t>
      </w:r>
      <w:r w:rsidR="00151F7A">
        <w:rPr>
          <w:rFonts w:ascii="Times New Roman" w:hAnsi="Times New Roman"/>
          <w:b/>
          <w:color w:val="000000" w:themeColor="text1"/>
          <w:sz w:val="20"/>
          <w:szCs w:val="20"/>
          <w:lang w:eastAsia="ko-KR"/>
        </w:rPr>
        <w:t>domain</w:t>
      </w:r>
      <w:r w:rsidRPr="004479FF">
        <w:rPr>
          <w:rFonts w:ascii="Times New Roman" w:hAnsi="Times New Roman"/>
          <w:b/>
          <w:color w:val="000000" w:themeColor="text1"/>
          <w:sz w:val="20"/>
          <w:szCs w:val="20"/>
          <w:lang w:eastAsia="ko-KR"/>
        </w:rPr>
        <w:t>, the orthogonal</w:t>
      </w:r>
      <w:r w:rsidR="003324AA">
        <w:rPr>
          <w:rFonts w:ascii="Times New Roman" w:hAnsi="Times New Roman"/>
          <w:b/>
          <w:color w:val="000000" w:themeColor="text1"/>
          <w:sz w:val="20"/>
          <w:szCs w:val="20"/>
          <w:lang w:eastAsia="ko-KR"/>
        </w:rPr>
        <w:t>ity</w:t>
      </w:r>
      <w:r w:rsidRPr="004479FF">
        <w:rPr>
          <w:rFonts w:ascii="Times New Roman" w:hAnsi="Times New Roman"/>
          <w:b/>
          <w:color w:val="000000" w:themeColor="text1"/>
          <w:sz w:val="20"/>
          <w:szCs w:val="20"/>
          <w:lang w:eastAsia="ko-KR"/>
        </w:rPr>
        <w:t xml:space="preserve"> can still be broken if timing offset is larger than CP.</w:t>
      </w:r>
    </w:p>
    <w:p w14:paraId="4329FC4D" w14:textId="77777777" w:rsidR="004A74E4" w:rsidRDefault="009660C1" w:rsidP="00782CC5">
      <w:pPr>
        <w:rPr>
          <w:rFonts w:ascii="Times New Roman" w:hAnsi="Times New Roman"/>
          <w:bCs/>
          <w:color w:val="000000" w:themeColor="text1"/>
          <w:sz w:val="20"/>
          <w:szCs w:val="20"/>
          <w:lang w:eastAsia="ko-KR"/>
        </w:rPr>
      </w:pPr>
      <w:r w:rsidRPr="009660C1">
        <w:rPr>
          <w:rFonts w:ascii="Times New Roman" w:hAnsi="Times New Roman"/>
          <w:bCs/>
          <w:color w:val="000000" w:themeColor="text1"/>
          <w:sz w:val="20"/>
          <w:szCs w:val="20"/>
          <w:lang w:eastAsia="ko-KR"/>
        </w:rPr>
        <w:t xml:space="preserve">Another possible scenario is that </w:t>
      </w:r>
      <w:bookmarkStart w:id="4" w:name="_Hlk126943704"/>
      <w:r w:rsidRPr="009660C1">
        <w:rPr>
          <w:rFonts w:ascii="Times New Roman" w:hAnsi="Times New Roman"/>
          <w:bCs/>
          <w:color w:val="000000" w:themeColor="text1"/>
          <w:sz w:val="20"/>
          <w:szCs w:val="20"/>
          <w:lang w:eastAsia="ko-KR"/>
        </w:rPr>
        <w:t xml:space="preserve">legacy UE is </w:t>
      </w:r>
      <w:r w:rsidR="004A74E4">
        <w:rPr>
          <w:rFonts w:ascii="Times New Roman" w:hAnsi="Times New Roman"/>
          <w:bCs/>
          <w:color w:val="000000" w:themeColor="text1"/>
          <w:sz w:val="20"/>
          <w:szCs w:val="20"/>
          <w:lang w:eastAsia="ko-KR"/>
        </w:rPr>
        <w:t xml:space="preserve">has already be </w:t>
      </w:r>
      <w:r w:rsidRPr="009660C1">
        <w:rPr>
          <w:rFonts w:ascii="Times New Roman" w:hAnsi="Times New Roman"/>
          <w:bCs/>
          <w:color w:val="000000" w:themeColor="text1"/>
          <w:sz w:val="20"/>
          <w:szCs w:val="20"/>
          <w:lang w:eastAsia="ko-KR"/>
        </w:rPr>
        <w:t xml:space="preserve">configured with multi-panels to increase spatial coverage, since a single panel can only cover partial spatial domain. </w:t>
      </w:r>
      <w:r w:rsidR="004A74E4">
        <w:rPr>
          <w:rFonts w:ascii="Times New Roman" w:hAnsi="Times New Roman"/>
          <w:bCs/>
          <w:color w:val="000000" w:themeColor="text1"/>
          <w:sz w:val="20"/>
          <w:szCs w:val="20"/>
          <w:lang w:eastAsia="ko-KR"/>
        </w:rPr>
        <w:t>But at one time, only one panel can be activated.</w:t>
      </w:r>
    </w:p>
    <w:bookmarkEnd w:id="4"/>
    <w:p w14:paraId="3FF2B10F" w14:textId="3A30A411" w:rsidR="009660C1" w:rsidRPr="009660C1" w:rsidRDefault="004A74E4" w:rsidP="00782CC5">
      <w:pPr>
        <w:rPr>
          <w:rFonts w:ascii="Times New Roman" w:hAnsi="Times New Roman"/>
          <w:bCs/>
          <w:color w:val="000000" w:themeColor="text1"/>
          <w:sz w:val="20"/>
          <w:szCs w:val="20"/>
          <w:lang w:eastAsia="ko-KR"/>
        </w:rPr>
      </w:pPr>
      <w:r>
        <w:rPr>
          <w:rFonts w:ascii="Times New Roman" w:hAnsi="Times New Roman"/>
          <w:bCs/>
          <w:color w:val="000000" w:themeColor="text1"/>
          <w:sz w:val="20"/>
          <w:szCs w:val="20"/>
          <w:lang w:eastAsia="ko-KR"/>
        </w:rPr>
        <w:lastRenderedPageBreak/>
        <w:t xml:space="preserve">When simultaneous reception happens, </w:t>
      </w:r>
      <w:r w:rsidR="009660C1" w:rsidRPr="009660C1">
        <w:rPr>
          <w:rFonts w:ascii="Times New Roman" w:hAnsi="Times New Roman"/>
          <w:bCs/>
          <w:color w:val="000000" w:themeColor="text1"/>
          <w:sz w:val="20"/>
          <w:szCs w:val="20"/>
          <w:lang w:eastAsia="ko-KR"/>
        </w:rPr>
        <w:t>UE can only use one panel to measurement neighbor cells</w:t>
      </w:r>
      <w:r w:rsidR="008F756B">
        <w:rPr>
          <w:rFonts w:ascii="Times New Roman" w:hAnsi="Times New Roman"/>
          <w:bCs/>
          <w:color w:val="000000" w:themeColor="text1"/>
          <w:sz w:val="20"/>
          <w:szCs w:val="20"/>
          <w:lang w:eastAsia="ko-KR"/>
        </w:rPr>
        <w:t xml:space="preserve"> since </w:t>
      </w:r>
      <w:r w:rsidR="008F756B" w:rsidRPr="009660C1">
        <w:rPr>
          <w:rFonts w:ascii="Times New Roman" w:hAnsi="Times New Roman"/>
          <w:bCs/>
          <w:color w:val="000000" w:themeColor="text1"/>
          <w:sz w:val="20"/>
          <w:szCs w:val="20"/>
          <w:lang w:eastAsia="ko-KR"/>
        </w:rPr>
        <w:t>UE is receiving data from one TRP</w:t>
      </w:r>
      <w:r w:rsidR="009660C1" w:rsidRPr="009660C1">
        <w:rPr>
          <w:rFonts w:ascii="Times New Roman" w:hAnsi="Times New Roman"/>
          <w:bCs/>
          <w:color w:val="000000" w:themeColor="text1"/>
          <w:sz w:val="20"/>
          <w:szCs w:val="20"/>
          <w:lang w:eastAsia="ko-KR"/>
        </w:rPr>
        <w:t xml:space="preserve">. Due to </w:t>
      </w:r>
      <w:r w:rsidR="00943E83">
        <w:rPr>
          <w:rFonts w:ascii="Times New Roman" w:hAnsi="Times New Roman"/>
          <w:bCs/>
          <w:color w:val="000000" w:themeColor="text1"/>
          <w:sz w:val="20"/>
          <w:szCs w:val="20"/>
          <w:lang w:eastAsia="ko-KR"/>
        </w:rPr>
        <w:t>reduced</w:t>
      </w:r>
      <w:r w:rsidR="009660C1" w:rsidRPr="009660C1">
        <w:rPr>
          <w:rFonts w:ascii="Times New Roman" w:hAnsi="Times New Roman"/>
          <w:bCs/>
          <w:color w:val="000000" w:themeColor="text1"/>
          <w:sz w:val="20"/>
          <w:szCs w:val="20"/>
          <w:lang w:eastAsia="ko-KR"/>
        </w:rPr>
        <w:t xml:space="preserve"> spatial coverage, UE may not find candidate cells. It may have impact on UE mobility performance.</w:t>
      </w:r>
    </w:p>
    <w:p w14:paraId="3AE76D97" w14:textId="57452FC3" w:rsidR="009660C1" w:rsidRDefault="00F00464" w:rsidP="00782CC5">
      <w:pPr>
        <w:rPr>
          <w:rFonts w:ascii="Times New Roman" w:hAnsi="Times New Roman"/>
          <w:b/>
          <w:color w:val="000000" w:themeColor="text1"/>
          <w:sz w:val="20"/>
          <w:szCs w:val="20"/>
          <w:lang w:eastAsia="ko-KR"/>
        </w:rPr>
      </w:pPr>
      <w:r>
        <w:rPr>
          <w:rFonts w:ascii="Times New Roman" w:hAnsi="Times New Roman"/>
          <w:b/>
          <w:color w:val="000000" w:themeColor="text1"/>
          <w:sz w:val="20"/>
          <w:szCs w:val="20"/>
          <w:lang w:eastAsia="ko-KR"/>
        </w:rPr>
        <w:t xml:space="preserve">Observation </w:t>
      </w:r>
      <w:r w:rsidR="00546755">
        <w:rPr>
          <w:rFonts w:ascii="Times New Roman" w:hAnsi="Times New Roman"/>
          <w:b/>
          <w:color w:val="000000" w:themeColor="text1"/>
          <w:sz w:val="20"/>
          <w:szCs w:val="20"/>
          <w:lang w:eastAsia="ko-KR"/>
        </w:rPr>
        <w:t>6</w:t>
      </w:r>
      <w:r>
        <w:rPr>
          <w:rFonts w:ascii="Times New Roman" w:hAnsi="Times New Roman"/>
          <w:b/>
          <w:color w:val="000000" w:themeColor="text1"/>
          <w:sz w:val="20"/>
          <w:szCs w:val="20"/>
          <w:lang w:eastAsia="ko-KR"/>
        </w:rPr>
        <w:t xml:space="preserve">: </w:t>
      </w:r>
      <w:r w:rsidR="00E06757">
        <w:rPr>
          <w:rFonts w:ascii="Times New Roman" w:hAnsi="Times New Roman"/>
          <w:b/>
          <w:color w:val="000000" w:themeColor="text1"/>
          <w:sz w:val="20"/>
          <w:szCs w:val="20"/>
          <w:lang w:eastAsia="ko-KR"/>
        </w:rPr>
        <w:t>T</w:t>
      </w:r>
      <w:r w:rsidR="0032248F">
        <w:rPr>
          <w:rFonts w:ascii="Times New Roman" w:hAnsi="Times New Roman"/>
          <w:b/>
          <w:color w:val="000000" w:themeColor="text1"/>
          <w:sz w:val="20"/>
          <w:szCs w:val="20"/>
          <w:lang w:eastAsia="ko-KR"/>
        </w:rPr>
        <w:t xml:space="preserve">he spatial coverage for neighbor cell may be reduced if </w:t>
      </w:r>
      <w:r w:rsidR="00E06757">
        <w:rPr>
          <w:rFonts w:ascii="Times New Roman" w:hAnsi="Times New Roman"/>
          <w:b/>
          <w:color w:val="000000" w:themeColor="text1"/>
          <w:sz w:val="20"/>
          <w:szCs w:val="20"/>
          <w:lang w:eastAsia="ko-KR"/>
        </w:rPr>
        <w:t>only one panel can be used</w:t>
      </w:r>
      <w:r w:rsidR="00870535">
        <w:rPr>
          <w:rFonts w:ascii="Times New Roman" w:hAnsi="Times New Roman"/>
          <w:b/>
          <w:color w:val="000000" w:themeColor="text1"/>
          <w:sz w:val="20"/>
          <w:szCs w:val="20"/>
          <w:lang w:eastAsia="ko-KR"/>
        </w:rPr>
        <w:t>, which may have impact on mobility.</w:t>
      </w:r>
    </w:p>
    <w:p w14:paraId="00A62D2C" w14:textId="6052B7A6" w:rsidR="00CE67C6" w:rsidRPr="004479FF" w:rsidRDefault="00CE67C6" w:rsidP="00CE67C6">
      <w:pPr>
        <w:rPr>
          <w:rFonts w:ascii="Times New Roman" w:hAnsi="Times New Roman"/>
          <w:sz w:val="20"/>
          <w:szCs w:val="20"/>
          <w:lang w:val="en-GB" w:eastAsia="en-US"/>
        </w:rPr>
      </w:pPr>
      <w:r w:rsidRPr="004479FF">
        <w:rPr>
          <w:rFonts w:ascii="Times New Roman" w:hAnsi="Times New Roman"/>
          <w:sz w:val="20"/>
          <w:szCs w:val="20"/>
          <w:lang w:val="en-GB" w:eastAsia="en-US"/>
        </w:rPr>
        <w:t xml:space="preserve">It needs further discussion how to consider </w:t>
      </w:r>
      <w:r>
        <w:rPr>
          <w:rFonts w:ascii="Times New Roman" w:hAnsi="Times New Roman"/>
          <w:sz w:val="20"/>
          <w:szCs w:val="20"/>
          <w:lang w:val="en-GB" w:eastAsia="en-US"/>
        </w:rPr>
        <w:t>these issues for scheduling relaxation for L3 measurement.</w:t>
      </w:r>
    </w:p>
    <w:p w14:paraId="152A52D2" w14:textId="7EE544E0" w:rsidR="00782CC5" w:rsidRPr="004479FF" w:rsidRDefault="00782CC5" w:rsidP="00782CC5">
      <w:pPr>
        <w:rPr>
          <w:rFonts w:ascii="Times New Roman" w:hAnsi="Times New Roman"/>
          <w:b/>
          <w:color w:val="000000" w:themeColor="text1"/>
          <w:sz w:val="20"/>
          <w:szCs w:val="20"/>
          <w:lang w:eastAsia="ko-KR"/>
        </w:rPr>
      </w:pPr>
      <w:r w:rsidRPr="004479FF">
        <w:rPr>
          <w:rFonts w:ascii="Times New Roman" w:hAnsi="Times New Roman"/>
          <w:b/>
          <w:color w:val="000000" w:themeColor="text1"/>
          <w:sz w:val="20"/>
          <w:szCs w:val="20"/>
          <w:lang w:eastAsia="ko-KR"/>
        </w:rPr>
        <w:t xml:space="preserve">Proposal </w:t>
      </w:r>
      <w:r w:rsidR="00794293">
        <w:rPr>
          <w:rFonts w:ascii="Times New Roman" w:hAnsi="Times New Roman"/>
          <w:b/>
          <w:color w:val="000000" w:themeColor="text1"/>
          <w:sz w:val="20"/>
          <w:szCs w:val="20"/>
          <w:lang w:eastAsia="ko-KR"/>
        </w:rPr>
        <w:t>6</w:t>
      </w:r>
      <w:r w:rsidRPr="004479FF">
        <w:rPr>
          <w:rFonts w:ascii="Times New Roman" w:hAnsi="Times New Roman"/>
          <w:b/>
          <w:color w:val="000000" w:themeColor="text1"/>
          <w:sz w:val="20"/>
          <w:szCs w:val="20"/>
          <w:lang w:eastAsia="ko-KR"/>
        </w:rPr>
        <w:t xml:space="preserve">: For </w:t>
      </w:r>
      <w:r w:rsidR="00DE30EB" w:rsidRPr="00DE30EB">
        <w:rPr>
          <w:rFonts w:ascii="Times New Roman" w:hAnsi="Times New Roman"/>
          <w:b/>
          <w:color w:val="000000" w:themeColor="text1"/>
          <w:sz w:val="20"/>
          <w:szCs w:val="20"/>
          <w:lang w:eastAsia="ko-KR"/>
        </w:rPr>
        <w:t>scheduling relaxation for L3 measurement</w:t>
      </w:r>
      <w:r w:rsidRPr="004479FF">
        <w:rPr>
          <w:rFonts w:ascii="Times New Roman" w:hAnsi="Times New Roman"/>
          <w:b/>
          <w:color w:val="000000" w:themeColor="text1"/>
          <w:sz w:val="20"/>
          <w:szCs w:val="20"/>
          <w:lang w:eastAsia="ko-KR"/>
        </w:rPr>
        <w:t>, further discuss whether simultaneous reception is feasible by considering</w:t>
      </w:r>
      <w:r w:rsidR="0032248F">
        <w:rPr>
          <w:rFonts w:ascii="Times New Roman" w:hAnsi="Times New Roman"/>
          <w:b/>
          <w:color w:val="000000" w:themeColor="text1"/>
          <w:sz w:val="20"/>
          <w:szCs w:val="20"/>
          <w:lang w:eastAsia="ko-KR"/>
        </w:rPr>
        <w:t xml:space="preserve"> the </w:t>
      </w:r>
      <w:r w:rsidR="00624721">
        <w:rPr>
          <w:rFonts w:ascii="Times New Roman" w:hAnsi="Times New Roman"/>
          <w:b/>
          <w:color w:val="000000" w:themeColor="text1"/>
          <w:sz w:val="20"/>
          <w:szCs w:val="20"/>
          <w:lang w:eastAsia="ko-KR"/>
        </w:rPr>
        <w:t xml:space="preserve">possible impact on </w:t>
      </w:r>
      <w:r w:rsidR="0032248F">
        <w:rPr>
          <w:rFonts w:ascii="Times New Roman" w:hAnsi="Times New Roman"/>
          <w:b/>
          <w:color w:val="000000" w:themeColor="text1"/>
          <w:sz w:val="20"/>
          <w:szCs w:val="20"/>
          <w:lang w:eastAsia="ko-KR"/>
        </w:rPr>
        <w:t>PDSCH</w:t>
      </w:r>
      <w:r w:rsidR="00624721">
        <w:rPr>
          <w:rFonts w:ascii="Times New Roman" w:hAnsi="Times New Roman"/>
          <w:b/>
          <w:color w:val="000000" w:themeColor="text1"/>
          <w:sz w:val="20"/>
          <w:szCs w:val="20"/>
          <w:lang w:eastAsia="ko-KR"/>
        </w:rPr>
        <w:t xml:space="preserve"> receiving quality</w:t>
      </w:r>
      <w:r w:rsidR="0032248F">
        <w:rPr>
          <w:rFonts w:ascii="Times New Roman" w:hAnsi="Times New Roman"/>
          <w:b/>
          <w:color w:val="000000" w:themeColor="text1"/>
          <w:sz w:val="20"/>
          <w:szCs w:val="20"/>
          <w:lang w:eastAsia="ko-KR"/>
        </w:rPr>
        <w:t xml:space="preserve"> and mobility</w:t>
      </w:r>
      <w:r w:rsidRPr="004479FF">
        <w:rPr>
          <w:rFonts w:ascii="Times New Roman" w:hAnsi="Times New Roman"/>
          <w:b/>
          <w:color w:val="000000" w:themeColor="text1"/>
          <w:sz w:val="20"/>
          <w:szCs w:val="20"/>
          <w:lang w:eastAsia="ko-KR"/>
        </w:rPr>
        <w:t>.</w:t>
      </w:r>
    </w:p>
    <w:p w14:paraId="761A7F8B" w14:textId="4F8D1F04" w:rsidR="003D2F97" w:rsidRPr="00736CC6" w:rsidRDefault="007B02F6" w:rsidP="00DF6F66">
      <w:pPr>
        <w:pStyle w:val="Heading2"/>
        <w:spacing w:after="120"/>
        <w:rPr>
          <w:lang w:val="en-GB" w:eastAsia="en-US"/>
        </w:rPr>
      </w:pPr>
      <w:r w:rsidRPr="00736CC6">
        <w:rPr>
          <w:lang w:val="en-GB" w:eastAsia="en-US"/>
        </w:rPr>
        <w:t>2.</w:t>
      </w:r>
      <w:r w:rsidR="005E3364">
        <w:rPr>
          <w:lang w:val="en-GB" w:eastAsia="en-US"/>
        </w:rPr>
        <w:t>4</w:t>
      </w:r>
      <w:r w:rsidRPr="00736CC6">
        <w:rPr>
          <w:lang w:val="en-GB" w:eastAsia="en-US"/>
        </w:rPr>
        <w:t xml:space="preserve"> </w:t>
      </w:r>
      <w:r w:rsidR="003D2F97" w:rsidRPr="00736CC6">
        <w:rPr>
          <w:lang w:val="en-GB" w:eastAsia="en-US"/>
        </w:rPr>
        <w:t>Measurement restriction</w:t>
      </w:r>
      <w:r w:rsidR="00881FF4">
        <w:rPr>
          <w:lang w:val="en-GB" w:eastAsia="en-US"/>
        </w:rPr>
        <w:t xml:space="preserve"> </w:t>
      </w:r>
      <w:r w:rsidR="00DC0312">
        <w:rPr>
          <w:lang w:val="en-GB" w:eastAsia="en-US"/>
        </w:rPr>
        <w:t xml:space="preserve">for </w:t>
      </w:r>
      <w:proofErr w:type="gramStart"/>
      <w:r w:rsidR="00DC0312">
        <w:rPr>
          <w:lang w:val="en-GB" w:eastAsia="en-US"/>
        </w:rPr>
        <w:t>group based</w:t>
      </w:r>
      <w:proofErr w:type="gramEnd"/>
      <w:r w:rsidR="00DC0312">
        <w:rPr>
          <w:lang w:val="en-GB" w:eastAsia="en-US"/>
        </w:rPr>
        <w:t xml:space="preserve"> reporting</w:t>
      </w:r>
    </w:p>
    <w:p w14:paraId="755760ED" w14:textId="27D09574" w:rsidR="00666530" w:rsidRDefault="00666530" w:rsidP="00EA56FD">
      <w:pPr>
        <w:rPr>
          <w:rFonts w:ascii="Times New Roman" w:eastAsia="Times New Roman" w:hAnsi="Times New Roman"/>
          <w:color w:val="000000"/>
          <w:sz w:val="20"/>
          <w:szCs w:val="20"/>
          <w:lang w:eastAsia="en-US"/>
        </w:rPr>
      </w:pPr>
      <w:r>
        <w:rPr>
          <w:rFonts w:ascii="Times New Roman" w:eastAsia="Times New Roman" w:hAnsi="Times New Roman"/>
          <w:color w:val="000000"/>
          <w:sz w:val="20"/>
          <w:szCs w:val="20"/>
          <w:lang w:eastAsia="en-US"/>
        </w:rPr>
        <w:t xml:space="preserve">Similar as scheduling restriction, for </w:t>
      </w:r>
      <w:proofErr w:type="spellStart"/>
      <w:r>
        <w:rPr>
          <w:rFonts w:ascii="Times New Roman" w:eastAsia="Times New Roman" w:hAnsi="Times New Roman"/>
          <w:color w:val="000000"/>
          <w:sz w:val="20"/>
          <w:szCs w:val="20"/>
          <w:lang w:eastAsia="en-US"/>
        </w:rPr>
        <w:t>mTRP</w:t>
      </w:r>
      <w:proofErr w:type="spellEnd"/>
      <w:r>
        <w:rPr>
          <w:rFonts w:ascii="Times New Roman" w:eastAsia="Times New Roman" w:hAnsi="Times New Roman"/>
          <w:color w:val="000000"/>
          <w:sz w:val="20"/>
          <w:szCs w:val="20"/>
          <w:lang w:eastAsia="en-US"/>
        </w:rPr>
        <w:t xml:space="preserve"> case, if measurement restriction is defined for each TRP separately, no measurement restriction can be relaxed.</w:t>
      </w:r>
      <w:r w:rsidR="004D4580">
        <w:rPr>
          <w:rFonts w:ascii="Times New Roman" w:eastAsia="Times New Roman" w:hAnsi="Times New Roman"/>
          <w:color w:val="000000"/>
          <w:sz w:val="20"/>
          <w:szCs w:val="20"/>
          <w:lang w:eastAsia="en-US"/>
        </w:rPr>
        <w:t xml:space="preserve"> </w:t>
      </w:r>
    </w:p>
    <w:p w14:paraId="5DFF24E8" w14:textId="6594D063" w:rsidR="00666530" w:rsidRDefault="00666530" w:rsidP="00EA56FD">
      <w:pPr>
        <w:rPr>
          <w:rFonts w:ascii="Times New Roman" w:eastAsia="Times New Roman" w:hAnsi="Times New Roman"/>
          <w:color w:val="000000"/>
          <w:sz w:val="20"/>
          <w:szCs w:val="20"/>
          <w:lang w:eastAsia="en-US"/>
        </w:rPr>
      </w:pPr>
      <w:r>
        <w:rPr>
          <w:rFonts w:ascii="Times New Roman" w:eastAsia="Times New Roman" w:hAnsi="Times New Roman"/>
          <w:color w:val="000000"/>
          <w:sz w:val="20"/>
          <w:szCs w:val="20"/>
          <w:lang w:eastAsia="en-US"/>
        </w:rPr>
        <w:t xml:space="preserve">If a joint measurement restriction is defined for two TRPs jointly, the measurement restriction can be relaxed. However, it needs to clarify that from which TRP the RS can be simultaneously received. </w:t>
      </w:r>
    </w:p>
    <w:p w14:paraId="190B4D85" w14:textId="68933887" w:rsidR="00666530" w:rsidRDefault="009506E9" w:rsidP="00EA56FD">
      <w:pPr>
        <w:rPr>
          <w:rFonts w:ascii="Times New Roman" w:eastAsia="Times New Roman" w:hAnsi="Times New Roman"/>
          <w:color w:val="000000"/>
          <w:sz w:val="20"/>
          <w:szCs w:val="20"/>
          <w:lang w:eastAsia="en-US"/>
        </w:rPr>
      </w:pPr>
      <w:r>
        <w:rPr>
          <w:rFonts w:ascii="Times New Roman" w:eastAsia="Times New Roman" w:hAnsi="Times New Roman"/>
          <w:color w:val="000000"/>
          <w:sz w:val="20"/>
          <w:szCs w:val="20"/>
          <w:lang w:eastAsia="en-US"/>
        </w:rPr>
        <w:t xml:space="preserve">For example, </w:t>
      </w:r>
    </w:p>
    <w:p w14:paraId="2B88E198" w14:textId="585670FD" w:rsidR="009506E9" w:rsidRPr="00DC1B91" w:rsidRDefault="009506E9" w:rsidP="009506E9">
      <w:pPr>
        <w:pStyle w:val="ListParagraph"/>
        <w:numPr>
          <w:ilvl w:val="0"/>
          <w:numId w:val="33"/>
        </w:numPr>
        <w:ind w:firstLineChars="0"/>
        <w:rPr>
          <w:sz w:val="20"/>
          <w:szCs w:val="20"/>
          <w:lang w:val="en-GB" w:eastAsia="en-US"/>
        </w:rPr>
      </w:pPr>
      <w:r w:rsidRPr="00DC1B91">
        <w:rPr>
          <w:sz w:val="20"/>
          <w:szCs w:val="20"/>
          <w:lang w:val="en-GB" w:eastAsia="en-US"/>
        </w:rPr>
        <w:t xml:space="preserve">If </w:t>
      </w:r>
      <w:r w:rsidR="004D4580">
        <w:rPr>
          <w:sz w:val="20"/>
          <w:szCs w:val="20"/>
          <w:lang w:val="en-GB" w:eastAsia="en-US"/>
        </w:rPr>
        <w:t>CSI-RS</w:t>
      </w:r>
      <w:r>
        <w:rPr>
          <w:sz w:val="20"/>
          <w:szCs w:val="20"/>
          <w:lang w:val="en-GB" w:eastAsia="en-US"/>
        </w:rPr>
        <w:t xml:space="preserve"> based</w:t>
      </w:r>
      <w:r w:rsidRPr="00DC1B91">
        <w:rPr>
          <w:sz w:val="20"/>
          <w:szCs w:val="20"/>
          <w:lang w:val="en-GB" w:eastAsia="en-US"/>
        </w:rPr>
        <w:t xml:space="preserve"> L1 measurements is being performed</w:t>
      </w:r>
      <w:r>
        <w:rPr>
          <w:sz w:val="20"/>
          <w:szCs w:val="20"/>
          <w:lang w:val="en-GB" w:eastAsia="en-US"/>
        </w:rPr>
        <w:t xml:space="preserve"> by one panel</w:t>
      </w:r>
      <w:r w:rsidRPr="00DC1B91">
        <w:rPr>
          <w:sz w:val="20"/>
          <w:szCs w:val="20"/>
          <w:lang w:val="en-GB" w:eastAsia="en-US"/>
        </w:rPr>
        <w:t>:</w:t>
      </w:r>
    </w:p>
    <w:p w14:paraId="3D434BC7" w14:textId="1E54F25B" w:rsidR="009506E9" w:rsidRPr="00DC1B91" w:rsidRDefault="009506E9" w:rsidP="009506E9">
      <w:pPr>
        <w:pStyle w:val="ListParagraph"/>
        <w:numPr>
          <w:ilvl w:val="0"/>
          <w:numId w:val="31"/>
        </w:numPr>
        <w:ind w:firstLineChars="0"/>
        <w:rPr>
          <w:sz w:val="20"/>
          <w:szCs w:val="20"/>
          <w:lang w:val="en-GB" w:eastAsia="en-US"/>
        </w:rPr>
      </w:pPr>
      <w:r w:rsidRPr="00DC1B91">
        <w:rPr>
          <w:sz w:val="20"/>
          <w:szCs w:val="20"/>
          <w:lang w:val="en-GB" w:eastAsia="en-US"/>
        </w:rPr>
        <w:t xml:space="preserve">UE can’t receive </w:t>
      </w:r>
      <w:r>
        <w:rPr>
          <w:sz w:val="20"/>
          <w:szCs w:val="20"/>
          <w:lang w:val="en-GB" w:eastAsia="en-US"/>
        </w:rPr>
        <w:t>CSI-RS</w:t>
      </w:r>
      <w:r w:rsidRPr="00DC1B91">
        <w:rPr>
          <w:sz w:val="20"/>
          <w:szCs w:val="20"/>
          <w:lang w:val="en-GB" w:eastAsia="en-US"/>
        </w:rPr>
        <w:t xml:space="preserve"> from the </w:t>
      </w:r>
      <w:r w:rsidRPr="002C625A">
        <w:rPr>
          <w:i/>
          <w:iCs/>
          <w:sz w:val="20"/>
          <w:szCs w:val="20"/>
          <w:lang w:val="en-GB" w:eastAsia="en-US"/>
        </w:rPr>
        <w:t>same</w:t>
      </w:r>
      <w:r w:rsidRPr="00DC1B91">
        <w:rPr>
          <w:sz w:val="20"/>
          <w:szCs w:val="20"/>
          <w:lang w:val="en-GB" w:eastAsia="en-US"/>
        </w:rPr>
        <w:t xml:space="preserve"> TRP which the measurement is performed for</w:t>
      </w:r>
    </w:p>
    <w:p w14:paraId="59BED6AD" w14:textId="73D1AEF9" w:rsidR="009506E9" w:rsidRDefault="009506E9" w:rsidP="009506E9">
      <w:pPr>
        <w:pStyle w:val="ListParagraph"/>
        <w:numPr>
          <w:ilvl w:val="0"/>
          <w:numId w:val="31"/>
        </w:numPr>
        <w:ind w:firstLineChars="0"/>
        <w:rPr>
          <w:sz w:val="20"/>
          <w:szCs w:val="20"/>
          <w:lang w:val="en-GB" w:eastAsia="en-US"/>
        </w:rPr>
      </w:pPr>
      <w:r w:rsidRPr="00DC1B91">
        <w:rPr>
          <w:sz w:val="20"/>
          <w:szCs w:val="20"/>
          <w:lang w:val="en-GB" w:eastAsia="en-US"/>
        </w:rPr>
        <w:t xml:space="preserve">UE can receive </w:t>
      </w:r>
      <w:r>
        <w:rPr>
          <w:sz w:val="20"/>
          <w:szCs w:val="20"/>
          <w:lang w:val="en-GB" w:eastAsia="en-US"/>
        </w:rPr>
        <w:t>CSI-RS</w:t>
      </w:r>
      <w:r w:rsidRPr="00DC1B91">
        <w:rPr>
          <w:sz w:val="20"/>
          <w:szCs w:val="20"/>
          <w:lang w:val="en-GB" w:eastAsia="en-US"/>
        </w:rPr>
        <w:t xml:space="preserve"> from the </w:t>
      </w:r>
      <w:r w:rsidRPr="002C625A">
        <w:rPr>
          <w:i/>
          <w:iCs/>
          <w:sz w:val="20"/>
          <w:szCs w:val="20"/>
          <w:lang w:val="en-GB" w:eastAsia="en-US"/>
        </w:rPr>
        <w:t>different</w:t>
      </w:r>
      <w:r w:rsidRPr="00DC1B91">
        <w:rPr>
          <w:sz w:val="20"/>
          <w:szCs w:val="20"/>
          <w:lang w:val="en-GB" w:eastAsia="en-US"/>
        </w:rPr>
        <w:t xml:space="preserve"> TRP where no measurement is performed</w:t>
      </w:r>
      <w:r>
        <w:rPr>
          <w:sz w:val="20"/>
          <w:szCs w:val="20"/>
          <w:lang w:val="en-GB" w:eastAsia="en-US"/>
        </w:rPr>
        <w:t>.</w:t>
      </w:r>
    </w:p>
    <w:p w14:paraId="5BDBBE01" w14:textId="219CFDAC" w:rsidR="009506E9" w:rsidRPr="00E41033" w:rsidRDefault="009506E9" w:rsidP="009506E9">
      <w:pPr>
        <w:rPr>
          <w:rFonts w:ascii="Times New Roman" w:hAnsi="Times New Roman"/>
          <w:b/>
          <w:bCs/>
          <w:sz w:val="20"/>
          <w:szCs w:val="20"/>
          <w:lang w:val="en-GB" w:eastAsia="en-US"/>
        </w:rPr>
      </w:pPr>
      <w:r w:rsidRPr="009506E9">
        <w:rPr>
          <w:rFonts w:ascii="Times New Roman" w:eastAsia="Times New Roman" w:hAnsi="Times New Roman"/>
          <w:b/>
          <w:bCs/>
          <w:color w:val="000000"/>
          <w:sz w:val="20"/>
          <w:szCs w:val="20"/>
          <w:lang w:eastAsia="en-US"/>
        </w:rPr>
        <w:t>Proposal 7:</w:t>
      </w:r>
      <w:r>
        <w:rPr>
          <w:rFonts w:ascii="Times New Roman" w:eastAsia="Times New Roman" w:hAnsi="Times New Roman"/>
          <w:color w:val="000000"/>
          <w:sz w:val="20"/>
          <w:szCs w:val="20"/>
          <w:lang w:eastAsia="en-US"/>
        </w:rPr>
        <w:t xml:space="preserve"> </w:t>
      </w:r>
      <w:r w:rsidRPr="00E41033">
        <w:rPr>
          <w:rFonts w:ascii="Times New Roman" w:hAnsi="Times New Roman"/>
          <w:b/>
          <w:bCs/>
          <w:sz w:val="20"/>
          <w:szCs w:val="20"/>
          <w:lang w:val="en-GB" w:eastAsia="en-US"/>
        </w:rPr>
        <w:t xml:space="preserve">Define a joint </w:t>
      </w:r>
      <w:r>
        <w:rPr>
          <w:rFonts w:ascii="Times New Roman" w:hAnsi="Times New Roman"/>
          <w:b/>
          <w:bCs/>
          <w:sz w:val="20"/>
          <w:szCs w:val="20"/>
          <w:lang w:val="en-GB" w:eastAsia="en-US"/>
        </w:rPr>
        <w:t>measurement</w:t>
      </w:r>
      <w:r w:rsidRPr="00E41033">
        <w:rPr>
          <w:rFonts w:ascii="Times New Roman" w:hAnsi="Times New Roman"/>
          <w:b/>
          <w:bCs/>
          <w:sz w:val="20"/>
          <w:szCs w:val="20"/>
          <w:lang w:val="en-GB" w:eastAsia="en-US"/>
        </w:rPr>
        <w:t xml:space="preserve"> restriction for two TRPs together. Need to specify </w:t>
      </w:r>
      <w:r>
        <w:rPr>
          <w:rFonts w:ascii="Times New Roman" w:hAnsi="Times New Roman"/>
          <w:b/>
          <w:bCs/>
          <w:sz w:val="20"/>
          <w:szCs w:val="20"/>
          <w:lang w:val="en-GB" w:eastAsia="en-US"/>
        </w:rPr>
        <w:t>RS</w:t>
      </w:r>
      <w:r w:rsidRPr="00E41033">
        <w:rPr>
          <w:rFonts w:ascii="Times New Roman" w:hAnsi="Times New Roman"/>
          <w:b/>
          <w:bCs/>
          <w:sz w:val="20"/>
          <w:szCs w:val="20"/>
          <w:lang w:val="en-GB" w:eastAsia="en-US"/>
        </w:rPr>
        <w:t xml:space="preserve"> from which TRP can be received and from which TRP can’t be received.</w:t>
      </w:r>
    </w:p>
    <w:p w14:paraId="4268CF9A" w14:textId="342E5457" w:rsidR="00FC5DCF" w:rsidRPr="00D3059C" w:rsidRDefault="00EA56FD" w:rsidP="00EA56FD">
      <w:pPr>
        <w:rPr>
          <w:rFonts w:ascii="Times New Roman" w:eastAsia="Times New Roman" w:hAnsi="Times New Roman"/>
          <w:color w:val="000000"/>
          <w:sz w:val="20"/>
          <w:szCs w:val="20"/>
          <w:lang w:eastAsia="en-US"/>
        </w:rPr>
      </w:pPr>
      <w:r w:rsidRPr="00D3059C">
        <w:rPr>
          <w:rFonts w:ascii="Times New Roman" w:eastAsia="Times New Roman" w:hAnsi="Times New Roman"/>
          <w:color w:val="000000"/>
          <w:sz w:val="20"/>
          <w:szCs w:val="20"/>
          <w:lang w:eastAsia="en-US"/>
        </w:rPr>
        <w:t>When SSB resource are configured in the two resource sets</w:t>
      </w:r>
      <w:r w:rsidR="00823B82" w:rsidRPr="00D3059C">
        <w:rPr>
          <w:rFonts w:ascii="Times New Roman" w:eastAsia="Times New Roman" w:hAnsi="Times New Roman"/>
          <w:color w:val="000000"/>
          <w:sz w:val="20"/>
          <w:szCs w:val="20"/>
          <w:lang w:eastAsia="en-US"/>
        </w:rPr>
        <w:t xml:space="preserve"> for two TRPs</w:t>
      </w:r>
      <w:r w:rsidRPr="00D3059C">
        <w:rPr>
          <w:rFonts w:ascii="Times New Roman" w:eastAsia="Times New Roman" w:hAnsi="Times New Roman"/>
          <w:color w:val="000000"/>
          <w:sz w:val="20"/>
          <w:szCs w:val="20"/>
          <w:lang w:eastAsia="en-US"/>
        </w:rPr>
        <w:t xml:space="preserve">, SSB resource for the two set will not be overlapped in time. </w:t>
      </w:r>
      <w:r w:rsidR="00962259" w:rsidRPr="00D3059C">
        <w:rPr>
          <w:rFonts w:ascii="Times New Roman" w:eastAsia="Times New Roman" w:hAnsi="Times New Roman"/>
          <w:color w:val="000000"/>
          <w:sz w:val="20"/>
          <w:szCs w:val="20"/>
          <w:lang w:eastAsia="en-US"/>
        </w:rPr>
        <w:t>Therefore, for measurement restriction, we only need to consider the scenario that SSB for L1-RSRP collide with CSI-RS for RLM/BFD/L1-RSRP, similar as legacy.</w:t>
      </w:r>
      <w:r w:rsidR="004557BE" w:rsidRPr="00D3059C">
        <w:rPr>
          <w:rFonts w:ascii="Times New Roman" w:eastAsia="Times New Roman" w:hAnsi="Times New Roman"/>
          <w:color w:val="000000"/>
          <w:sz w:val="20"/>
          <w:szCs w:val="20"/>
          <w:lang w:eastAsia="en-US"/>
        </w:rPr>
        <w:t xml:space="preserve"> </w:t>
      </w:r>
    </w:p>
    <w:p w14:paraId="5843130C" w14:textId="62AEB7D7" w:rsidR="00EA56FD" w:rsidRPr="00D3059C" w:rsidRDefault="00EA56FD" w:rsidP="00EA56FD">
      <w:pPr>
        <w:rPr>
          <w:rFonts w:ascii="Times New Roman" w:eastAsia="Times New Roman" w:hAnsi="Times New Roman"/>
          <w:color w:val="000000"/>
          <w:sz w:val="20"/>
          <w:szCs w:val="20"/>
          <w:lang w:eastAsia="en-US"/>
        </w:rPr>
      </w:pPr>
      <w:r w:rsidRPr="00D3059C">
        <w:rPr>
          <w:rFonts w:ascii="Times New Roman" w:eastAsia="Times New Roman" w:hAnsi="Times New Roman"/>
          <w:color w:val="000000"/>
          <w:sz w:val="20"/>
          <w:szCs w:val="20"/>
          <w:lang w:eastAsia="en-US"/>
        </w:rPr>
        <w:t xml:space="preserve">When CSI-RS resource are configured in the two resource sets, </w:t>
      </w:r>
      <w:r w:rsidR="00962259" w:rsidRPr="00D3059C">
        <w:rPr>
          <w:rFonts w:ascii="Times New Roman" w:eastAsia="Times New Roman" w:hAnsi="Times New Roman"/>
          <w:color w:val="000000"/>
          <w:sz w:val="20"/>
          <w:szCs w:val="20"/>
          <w:lang w:eastAsia="en-US"/>
        </w:rPr>
        <w:t xml:space="preserve">it’s possible that CSI-RS resource in one set will overlap with certain CSI-RS in another </w:t>
      </w:r>
      <w:proofErr w:type="gramStart"/>
      <w:r w:rsidR="00962259" w:rsidRPr="00D3059C">
        <w:rPr>
          <w:rFonts w:ascii="Times New Roman" w:eastAsia="Times New Roman" w:hAnsi="Times New Roman"/>
          <w:color w:val="000000"/>
          <w:sz w:val="20"/>
          <w:szCs w:val="20"/>
          <w:lang w:eastAsia="en-US"/>
        </w:rPr>
        <w:t>set in</w:t>
      </w:r>
      <w:proofErr w:type="gramEnd"/>
      <w:r w:rsidR="00962259" w:rsidRPr="00D3059C">
        <w:rPr>
          <w:rFonts w:ascii="Times New Roman" w:eastAsia="Times New Roman" w:hAnsi="Times New Roman"/>
          <w:color w:val="000000"/>
          <w:sz w:val="20"/>
          <w:szCs w:val="20"/>
          <w:lang w:eastAsia="en-US"/>
        </w:rPr>
        <w:t xml:space="preserve"> time domain. </w:t>
      </w:r>
      <w:r w:rsidRPr="00D3059C">
        <w:rPr>
          <w:rFonts w:ascii="Times New Roman" w:eastAsia="Times New Roman" w:hAnsi="Times New Roman"/>
          <w:color w:val="000000"/>
          <w:sz w:val="20"/>
          <w:szCs w:val="20"/>
          <w:lang w:eastAsia="en-US"/>
        </w:rPr>
        <w:t>In legacy L1-RSRP measurement restriction, we already consider the case when SSB based measurement are conflicting with CSI-RS based measurement. On top of that, we also need to consider the confliction between two CSI-RS resources.</w:t>
      </w:r>
    </w:p>
    <w:p w14:paraId="444DFBE6" w14:textId="32EE8E35" w:rsidR="00EA56FD" w:rsidRPr="00FD09E9" w:rsidRDefault="00EA56FD" w:rsidP="00EA56FD">
      <w:pPr>
        <w:rPr>
          <w:rFonts w:ascii="Times New Roman" w:eastAsia="Times New Roman" w:hAnsi="Times New Roman"/>
          <w:b/>
          <w:bCs/>
          <w:color w:val="000000"/>
          <w:sz w:val="20"/>
          <w:szCs w:val="20"/>
          <w:lang w:eastAsia="en-US"/>
        </w:rPr>
      </w:pPr>
      <w:r w:rsidRPr="00FD09E9">
        <w:rPr>
          <w:rFonts w:ascii="Times New Roman" w:eastAsia="Times New Roman" w:hAnsi="Times New Roman"/>
          <w:b/>
          <w:bCs/>
          <w:color w:val="000000"/>
          <w:sz w:val="20"/>
          <w:szCs w:val="20"/>
          <w:lang w:eastAsia="en-US"/>
        </w:rPr>
        <w:t>Proposal</w:t>
      </w:r>
      <w:r w:rsidR="00FD09E9" w:rsidRPr="00FD09E9">
        <w:rPr>
          <w:rFonts w:ascii="Times New Roman" w:eastAsia="Times New Roman" w:hAnsi="Times New Roman"/>
          <w:b/>
          <w:bCs/>
          <w:color w:val="000000"/>
          <w:sz w:val="20"/>
          <w:szCs w:val="20"/>
          <w:lang w:eastAsia="en-US"/>
        </w:rPr>
        <w:t xml:space="preserve"> </w:t>
      </w:r>
      <w:r w:rsidR="00F52275">
        <w:rPr>
          <w:rFonts w:ascii="Times New Roman" w:eastAsia="Times New Roman" w:hAnsi="Times New Roman"/>
          <w:b/>
          <w:bCs/>
          <w:color w:val="000000"/>
          <w:sz w:val="20"/>
          <w:szCs w:val="20"/>
          <w:lang w:eastAsia="en-US"/>
        </w:rPr>
        <w:t>8</w:t>
      </w:r>
      <w:r w:rsidRPr="00FD09E9">
        <w:rPr>
          <w:rFonts w:ascii="Times New Roman" w:eastAsia="Times New Roman" w:hAnsi="Times New Roman"/>
          <w:b/>
          <w:bCs/>
          <w:color w:val="000000"/>
          <w:sz w:val="20"/>
          <w:szCs w:val="20"/>
          <w:lang w:eastAsia="en-US"/>
        </w:rPr>
        <w:t xml:space="preserve">: </w:t>
      </w:r>
      <w:r w:rsidR="00370ED2">
        <w:rPr>
          <w:rFonts w:ascii="Times New Roman" w:eastAsia="Times New Roman" w:hAnsi="Times New Roman"/>
          <w:b/>
          <w:bCs/>
          <w:color w:val="000000"/>
          <w:sz w:val="20"/>
          <w:szCs w:val="20"/>
          <w:lang w:eastAsia="en-US"/>
        </w:rPr>
        <w:t xml:space="preserve">For intra-cell </w:t>
      </w:r>
      <w:proofErr w:type="spellStart"/>
      <w:r w:rsidR="00370ED2">
        <w:rPr>
          <w:rFonts w:ascii="Times New Roman" w:eastAsia="Times New Roman" w:hAnsi="Times New Roman"/>
          <w:b/>
          <w:bCs/>
          <w:color w:val="000000"/>
          <w:sz w:val="20"/>
          <w:szCs w:val="20"/>
          <w:lang w:eastAsia="en-US"/>
        </w:rPr>
        <w:t>mTRP</w:t>
      </w:r>
      <w:proofErr w:type="spellEnd"/>
      <w:r w:rsidR="00370ED2">
        <w:rPr>
          <w:rFonts w:ascii="Times New Roman" w:eastAsia="Times New Roman" w:hAnsi="Times New Roman"/>
          <w:b/>
          <w:bCs/>
          <w:color w:val="000000"/>
          <w:sz w:val="20"/>
          <w:szCs w:val="20"/>
          <w:lang w:eastAsia="en-US"/>
        </w:rPr>
        <w:t>, m</w:t>
      </w:r>
      <w:r w:rsidRPr="00FD09E9">
        <w:rPr>
          <w:rFonts w:ascii="Times New Roman" w:eastAsia="Times New Roman" w:hAnsi="Times New Roman"/>
          <w:b/>
          <w:bCs/>
          <w:color w:val="000000"/>
          <w:sz w:val="20"/>
          <w:szCs w:val="20"/>
          <w:lang w:eastAsia="en-US"/>
        </w:rPr>
        <w:t>easurement restriction for CSI-RS based L1-RSRP</w:t>
      </w:r>
      <w:r w:rsidR="00DC56CE" w:rsidRPr="00FD09E9">
        <w:rPr>
          <w:rFonts w:ascii="Times New Roman" w:eastAsia="Times New Roman" w:hAnsi="Times New Roman"/>
          <w:b/>
          <w:bCs/>
          <w:color w:val="000000"/>
          <w:sz w:val="20"/>
          <w:szCs w:val="20"/>
          <w:lang w:eastAsia="en-US"/>
        </w:rPr>
        <w:t xml:space="preserve"> </w:t>
      </w:r>
      <w:r w:rsidRPr="00FD09E9">
        <w:rPr>
          <w:rFonts w:ascii="Times New Roman" w:eastAsia="Times New Roman" w:hAnsi="Times New Roman"/>
          <w:b/>
          <w:bCs/>
          <w:color w:val="000000"/>
          <w:sz w:val="20"/>
          <w:szCs w:val="20"/>
          <w:lang w:eastAsia="en-US"/>
        </w:rPr>
        <w:t>needs consider two types of confliction</w:t>
      </w:r>
      <w:r w:rsidR="00FD09E9" w:rsidRPr="00FD09E9">
        <w:rPr>
          <w:rFonts w:ascii="Times New Roman" w:eastAsia="Times New Roman" w:hAnsi="Times New Roman"/>
          <w:b/>
          <w:bCs/>
          <w:color w:val="000000"/>
          <w:sz w:val="20"/>
          <w:szCs w:val="20"/>
          <w:lang w:eastAsia="en-US"/>
        </w:rPr>
        <w:t>s</w:t>
      </w:r>
      <w:r w:rsidRPr="00FD09E9">
        <w:rPr>
          <w:rFonts w:ascii="Times New Roman" w:eastAsia="Times New Roman" w:hAnsi="Times New Roman"/>
          <w:b/>
          <w:bCs/>
          <w:color w:val="000000"/>
          <w:sz w:val="20"/>
          <w:szCs w:val="20"/>
          <w:lang w:eastAsia="en-US"/>
        </w:rPr>
        <w:t>:</w:t>
      </w:r>
    </w:p>
    <w:p w14:paraId="7EC572D4" w14:textId="77777777" w:rsidR="00EA56FD" w:rsidRPr="00FD09E9" w:rsidRDefault="00EA56FD" w:rsidP="00EA56FD">
      <w:pPr>
        <w:pStyle w:val="ListParagraph"/>
        <w:numPr>
          <w:ilvl w:val="0"/>
          <w:numId w:val="21"/>
        </w:numPr>
        <w:ind w:firstLineChars="0"/>
        <w:rPr>
          <w:rFonts w:eastAsia="Times New Roman"/>
          <w:b/>
          <w:bCs/>
          <w:color w:val="000000"/>
          <w:sz w:val="20"/>
          <w:szCs w:val="20"/>
          <w:lang w:eastAsia="en-US"/>
        </w:rPr>
      </w:pPr>
      <w:r w:rsidRPr="00FD09E9">
        <w:rPr>
          <w:rFonts w:eastAsia="Times New Roman"/>
          <w:b/>
          <w:bCs/>
          <w:color w:val="000000"/>
          <w:sz w:val="20"/>
          <w:szCs w:val="20"/>
          <w:lang w:val="en-US" w:eastAsia="en-US"/>
        </w:rPr>
        <w:t>SSB collide with CSI-RS</w:t>
      </w:r>
    </w:p>
    <w:p w14:paraId="77D32BC5" w14:textId="77777777" w:rsidR="00EA56FD" w:rsidRPr="00FD09E9" w:rsidRDefault="00EA56FD" w:rsidP="00EA56FD">
      <w:pPr>
        <w:pStyle w:val="ListParagraph"/>
        <w:numPr>
          <w:ilvl w:val="0"/>
          <w:numId w:val="21"/>
        </w:numPr>
        <w:ind w:firstLineChars="0"/>
        <w:rPr>
          <w:rFonts w:eastAsia="Times New Roman"/>
          <w:b/>
          <w:bCs/>
          <w:color w:val="000000"/>
          <w:sz w:val="20"/>
          <w:szCs w:val="20"/>
          <w:lang w:eastAsia="en-US"/>
        </w:rPr>
      </w:pPr>
      <w:r w:rsidRPr="00FD09E9">
        <w:rPr>
          <w:rFonts w:eastAsia="Times New Roman"/>
          <w:b/>
          <w:bCs/>
          <w:color w:val="000000"/>
          <w:sz w:val="20"/>
          <w:szCs w:val="20"/>
          <w:lang w:val="en-US" w:eastAsia="en-US"/>
        </w:rPr>
        <w:t>CSI-RS collide with CSI-RS</w:t>
      </w:r>
    </w:p>
    <w:p w14:paraId="6EE16AED" w14:textId="0195DEB6" w:rsidR="00787C71" w:rsidRPr="00D3059C" w:rsidRDefault="001D3B95" w:rsidP="00220FB1">
      <w:pPr>
        <w:spacing w:after="120"/>
        <w:rPr>
          <w:rFonts w:ascii="Times New Roman" w:hAnsi="Times New Roman"/>
          <w:sz w:val="20"/>
          <w:szCs w:val="20"/>
          <w:lang w:val="en-GB" w:eastAsia="en-US"/>
        </w:rPr>
      </w:pPr>
      <w:r>
        <w:rPr>
          <w:rFonts w:ascii="Times New Roman" w:hAnsi="Times New Roman"/>
          <w:sz w:val="20"/>
          <w:szCs w:val="20"/>
          <w:lang w:val="en-GB" w:eastAsia="en-US"/>
        </w:rPr>
        <w:t>Similar as scheduling restriction relaxation, the measurement restriction can be relaxed only when timing offset is smaller than</w:t>
      </w:r>
      <w:r w:rsidR="008111DE">
        <w:rPr>
          <w:rFonts w:ascii="Times New Roman" w:hAnsi="Times New Roman"/>
          <w:sz w:val="20"/>
          <w:szCs w:val="20"/>
          <w:lang w:val="en-GB" w:eastAsia="en-US"/>
        </w:rPr>
        <w:t xml:space="preserve"> CP.</w:t>
      </w:r>
    </w:p>
    <w:p w14:paraId="6AA2E705" w14:textId="14BE7496" w:rsidR="009B67AC" w:rsidRDefault="007928B3" w:rsidP="009B67AC">
      <w:pPr>
        <w:spacing w:after="120"/>
        <w:rPr>
          <w:rFonts w:ascii="Times New Roman" w:eastAsia="Times New Roman" w:hAnsi="Times New Roman"/>
          <w:b/>
          <w:bCs/>
          <w:color w:val="000000"/>
          <w:sz w:val="20"/>
          <w:szCs w:val="20"/>
          <w:lang w:eastAsia="en-US"/>
        </w:rPr>
      </w:pPr>
      <w:r w:rsidRPr="00D3059C">
        <w:rPr>
          <w:rFonts w:ascii="Times New Roman" w:hAnsi="Times New Roman"/>
          <w:b/>
          <w:bCs/>
          <w:sz w:val="20"/>
          <w:szCs w:val="20"/>
          <w:lang w:val="en-GB" w:eastAsia="en-US"/>
        </w:rPr>
        <w:t>Proposal</w:t>
      </w:r>
      <w:r w:rsidR="00FD09E9">
        <w:rPr>
          <w:rFonts w:ascii="Times New Roman" w:hAnsi="Times New Roman"/>
          <w:b/>
          <w:bCs/>
          <w:sz w:val="20"/>
          <w:szCs w:val="20"/>
          <w:lang w:val="en-GB" w:eastAsia="en-US"/>
        </w:rPr>
        <w:t xml:space="preserve"> </w:t>
      </w:r>
      <w:r w:rsidR="00F52275">
        <w:rPr>
          <w:rFonts w:ascii="Times New Roman" w:hAnsi="Times New Roman"/>
          <w:b/>
          <w:bCs/>
          <w:sz w:val="20"/>
          <w:szCs w:val="20"/>
          <w:lang w:val="en-GB" w:eastAsia="en-US"/>
        </w:rPr>
        <w:t>9</w:t>
      </w:r>
      <w:r w:rsidRPr="00D3059C">
        <w:rPr>
          <w:rFonts w:ascii="Times New Roman" w:hAnsi="Times New Roman"/>
          <w:b/>
          <w:bCs/>
          <w:sz w:val="20"/>
          <w:szCs w:val="20"/>
          <w:lang w:val="en-GB" w:eastAsia="en-US"/>
        </w:rPr>
        <w:t xml:space="preserve">: </w:t>
      </w:r>
      <w:r w:rsidR="009B67AC">
        <w:rPr>
          <w:rFonts w:ascii="Times New Roman" w:eastAsia="Times New Roman" w:hAnsi="Times New Roman"/>
          <w:b/>
          <w:bCs/>
          <w:color w:val="000000"/>
          <w:sz w:val="20"/>
          <w:szCs w:val="20"/>
          <w:lang w:eastAsia="en-US"/>
        </w:rPr>
        <w:t xml:space="preserve">For intra-cell </w:t>
      </w:r>
      <w:proofErr w:type="spellStart"/>
      <w:r w:rsidR="009B67AC">
        <w:rPr>
          <w:rFonts w:ascii="Times New Roman" w:eastAsia="Times New Roman" w:hAnsi="Times New Roman"/>
          <w:b/>
          <w:bCs/>
          <w:color w:val="000000"/>
          <w:sz w:val="20"/>
          <w:szCs w:val="20"/>
          <w:lang w:eastAsia="en-US"/>
        </w:rPr>
        <w:t>mTRP</w:t>
      </w:r>
      <w:proofErr w:type="spellEnd"/>
      <w:r w:rsidR="009B67AC">
        <w:rPr>
          <w:rFonts w:ascii="Times New Roman" w:eastAsia="Times New Roman" w:hAnsi="Times New Roman"/>
          <w:b/>
          <w:bCs/>
          <w:color w:val="000000"/>
          <w:sz w:val="20"/>
          <w:szCs w:val="20"/>
          <w:lang w:eastAsia="en-US"/>
        </w:rPr>
        <w:t xml:space="preserve">, </w:t>
      </w:r>
      <w:r w:rsidR="009B67AC" w:rsidRPr="009B67AC">
        <w:rPr>
          <w:rFonts w:ascii="Times New Roman" w:eastAsia="Times New Roman" w:hAnsi="Times New Roman"/>
          <w:b/>
          <w:bCs/>
          <w:color w:val="000000"/>
          <w:sz w:val="20"/>
          <w:szCs w:val="20"/>
          <w:lang w:eastAsia="en-US"/>
        </w:rPr>
        <w:t>the measurement restriction can be relaxed only when timing offset is smaller than CP.</w:t>
      </w:r>
    </w:p>
    <w:p w14:paraId="1B3982F4" w14:textId="59AC2BE5" w:rsidR="000861D9" w:rsidRDefault="000861D9" w:rsidP="000861D9">
      <w:pPr>
        <w:rPr>
          <w:rFonts w:ascii="Times New Roman" w:eastAsia="Times New Roman" w:hAnsi="Times New Roman"/>
          <w:color w:val="000000"/>
          <w:sz w:val="20"/>
          <w:szCs w:val="20"/>
          <w:lang w:eastAsia="en-US"/>
        </w:rPr>
      </w:pPr>
      <w:r w:rsidRPr="000861D9">
        <w:rPr>
          <w:rFonts w:ascii="Times New Roman" w:eastAsia="Times New Roman" w:hAnsi="Times New Roman"/>
          <w:color w:val="000000"/>
          <w:sz w:val="20"/>
          <w:szCs w:val="20"/>
          <w:lang w:eastAsia="en-US"/>
        </w:rPr>
        <w:t xml:space="preserve">Similarly, the impact of </w:t>
      </w:r>
      <w:proofErr w:type="spellStart"/>
      <w:r w:rsidRPr="000861D9">
        <w:rPr>
          <w:rFonts w:ascii="Times New Roman" w:hAnsi="Times New Roman"/>
          <w:sz w:val="20"/>
          <w:szCs w:val="20"/>
        </w:rPr>
        <w:t>simultaneousRxDataSSB-DiffNumerology</w:t>
      </w:r>
      <w:proofErr w:type="spellEnd"/>
      <w:r w:rsidRPr="000861D9">
        <w:rPr>
          <w:rFonts w:ascii="Times New Roman" w:hAnsi="Times New Roman"/>
          <w:sz w:val="20"/>
          <w:szCs w:val="20"/>
        </w:rPr>
        <w:t xml:space="preserve"> should be considered for </w:t>
      </w:r>
      <w:r w:rsidRPr="000861D9">
        <w:rPr>
          <w:rFonts w:ascii="Times New Roman" w:eastAsia="Times New Roman" w:hAnsi="Times New Roman"/>
          <w:color w:val="000000"/>
          <w:sz w:val="20"/>
          <w:szCs w:val="20"/>
          <w:lang w:eastAsia="en-US"/>
        </w:rPr>
        <w:t>SSB collide with CSI-RS.</w:t>
      </w:r>
    </w:p>
    <w:p w14:paraId="3D1CE681" w14:textId="6BF84688" w:rsidR="00114BBA" w:rsidRDefault="00114BBA" w:rsidP="000861D9">
      <w:pPr>
        <w:rPr>
          <w:rFonts w:ascii="Times New Roman" w:eastAsia="Times New Roman" w:hAnsi="Times New Roman"/>
          <w:color w:val="000000"/>
          <w:sz w:val="20"/>
          <w:szCs w:val="20"/>
          <w:lang w:eastAsia="en-US"/>
        </w:rPr>
      </w:pPr>
      <w:r>
        <w:rPr>
          <w:rFonts w:ascii="Times New Roman" w:eastAsia="Times New Roman" w:hAnsi="Times New Roman"/>
          <w:color w:val="000000"/>
          <w:sz w:val="20"/>
          <w:szCs w:val="20"/>
          <w:lang w:eastAsia="en-US"/>
        </w:rPr>
        <w:lastRenderedPageBreak/>
        <w:t>For example:</w:t>
      </w:r>
    </w:p>
    <w:p w14:paraId="6B9E5EF7" w14:textId="7EF8D44F" w:rsidR="00114BBA" w:rsidRPr="00DC1B91" w:rsidRDefault="00114BBA" w:rsidP="00114BBA">
      <w:pPr>
        <w:pStyle w:val="ListParagraph"/>
        <w:numPr>
          <w:ilvl w:val="0"/>
          <w:numId w:val="33"/>
        </w:numPr>
        <w:ind w:firstLineChars="0"/>
        <w:rPr>
          <w:sz w:val="20"/>
          <w:szCs w:val="20"/>
          <w:lang w:val="en-GB" w:eastAsia="en-US"/>
        </w:rPr>
      </w:pPr>
      <w:r w:rsidRPr="00DC1B91">
        <w:rPr>
          <w:sz w:val="20"/>
          <w:szCs w:val="20"/>
          <w:lang w:val="en-GB" w:eastAsia="en-US"/>
        </w:rPr>
        <w:t xml:space="preserve">If </w:t>
      </w:r>
      <w:r>
        <w:rPr>
          <w:sz w:val="20"/>
          <w:szCs w:val="20"/>
          <w:lang w:val="en-GB" w:eastAsia="en-US"/>
        </w:rPr>
        <w:t>SSB</w:t>
      </w:r>
      <w:r>
        <w:rPr>
          <w:sz w:val="20"/>
          <w:szCs w:val="20"/>
          <w:lang w:val="en-GB" w:eastAsia="en-US"/>
        </w:rPr>
        <w:t xml:space="preserve"> based</w:t>
      </w:r>
      <w:r w:rsidRPr="00DC1B91">
        <w:rPr>
          <w:sz w:val="20"/>
          <w:szCs w:val="20"/>
          <w:lang w:val="en-GB" w:eastAsia="en-US"/>
        </w:rPr>
        <w:t xml:space="preserve"> L1 measurements is being performed</w:t>
      </w:r>
      <w:r>
        <w:rPr>
          <w:sz w:val="20"/>
          <w:szCs w:val="20"/>
          <w:lang w:val="en-GB" w:eastAsia="en-US"/>
        </w:rPr>
        <w:t xml:space="preserve"> </w:t>
      </w:r>
      <w:r w:rsidR="00F52275">
        <w:rPr>
          <w:sz w:val="20"/>
          <w:szCs w:val="20"/>
          <w:lang w:val="en-GB" w:eastAsia="en-US"/>
        </w:rPr>
        <w:t>for TRP1</w:t>
      </w:r>
      <w:r w:rsidRPr="00DC1B91">
        <w:rPr>
          <w:sz w:val="20"/>
          <w:szCs w:val="20"/>
          <w:lang w:val="en-GB" w:eastAsia="en-US"/>
        </w:rPr>
        <w:t>:</w:t>
      </w:r>
    </w:p>
    <w:p w14:paraId="35AE1F25" w14:textId="77777777" w:rsidR="00114BBA" w:rsidRPr="00DC1B91" w:rsidRDefault="00114BBA" w:rsidP="00114BBA">
      <w:pPr>
        <w:pStyle w:val="ListParagraph"/>
        <w:numPr>
          <w:ilvl w:val="0"/>
          <w:numId w:val="31"/>
        </w:numPr>
        <w:ind w:firstLineChars="0"/>
        <w:rPr>
          <w:sz w:val="20"/>
          <w:szCs w:val="20"/>
          <w:lang w:val="en-GB" w:eastAsia="en-US"/>
        </w:rPr>
      </w:pPr>
      <w:r w:rsidRPr="00DC1B91">
        <w:rPr>
          <w:sz w:val="20"/>
          <w:szCs w:val="20"/>
          <w:lang w:val="en-GB" w:eastAsia="en-US"/>
        </w:rPr>
        <w:t xml:space="preserve">UE can’t receive </w:t>
      </w:r>
      <w:r>
        <w:rPr>
          <w:sz w:val="20"/>
          <w:szCs w:val="20"/>
          <w:lang w:val="en-GB" w:eastAsia="en-US"/>
        </w:rPr>
        <w:t>CSI-RS</w:t>
      </w:r>
      <w:r w:rsidRPr="00DC1B91">
        <w:rPr>
          <w:sz w:val="20"/>
          <w:szCs w:val="20"/>
          <w:lang w:val="en-GB" w:eastAsia="en-US"/>
        </w:rPr>
        <w:t xml:space="preserve"> from the </w:t>
      </w:r>
      <w:r w:rsidRPr="002C625A">
        <w:rPr>
          <w:i/>
          <w:iCs/>
          <w:sz w:val="20"/>
          <w:szCs w:val="20"/>
          <w:lang w:val="en-GB" w:eastAsia="en-US"/>
        </w:rPr>
        <w:t>same</w:t>
      </w:r>
      <w:r w:rsidRPr="00DC1B91">
        <w:rPr>
          <w:sz w:val="20"/>
          <w:szCs w:val="20"/>
          <w:lang w:val="en-GB" w:eastAsia="en-US"/>
        </w:rPr>
        <w:t xml:space="preserve"> TRP which the measurement is performed for</w:t>
      </w:r>
    </w:p>
    <w:p w14:paraId="73ED9A31" w14:textId="2AF5E864" w:rsidR="00114BBA" w:rsidRDefault="00114BBA" w:rsidP="00114BBA">
      <w:pPr>
        <w:pStyle w:val="ListParagraph"/>
        <w:numPr>
          <w:ilvl w:val="0"/>
          <w:numId w:val="31"/>
        </w:numPr>
        <w:ind w:firstLineChars="0"/>
        <w:rPr>
          <w:sz w:val="20"/>
          <w:szCs w:val="20"/>
          <w:lang w:val="en-GB" w:eastAsia="en-US"/>
        </w:rPr>
      </w:pPr>
      <w:r w:rsidRPr="00DC1B91">
        <w:rPr>
          <w:sz w:val="20"/>
          <w:szCs w:val="20"/>
          <w:lang w:val="en-GB" w:eastAsia="en-US"/>
        </w:rPr>
        <w:t xml:space="preserve">UE can receive </w:t>
      </w:r>
      <w:r>
        <w:rPr>
          <w:sz w:val="20"/>
          <w:szCs w:val="20"/>
          <w:lang w:val="en-GB" w:eastAsia="en-US"/>
        </w:rPr>
        <w:t>CSI-RS</w:t>
      </w:r>
      <w:r w:rsidRPr="00DC1B91">
        <w:rPr>
          <w:sz w:val="20"/>
          <w:szCs w:val="20"/>
          <w:lang w:val="en-GB" w:eastAsia="en-US"/>
        </w:rPr>
        <w:t xml:space="preserve"> from the </w:t>
      </w:r>
      <w:r w:rsidRPr="002C625A">
        <w:rPr>
          <w:i/>
          <w:iCs/>
          <w:sz w:val="20"/>
          <w:szCs w:val="20"/>
          <w:lang w:val="en-GB" w:eastAsia="en-US"/>
        </w:rPr>
        <w:t>different</w:t>
      </w:r>
      <w:r w:rsidRPr="00DC1B91">
        <w:rPr>
          <w:sz w:val="20"/>
          <w:szCs w:val="20"/>
          <w:lang w:val="en-GB" w:eastAsia="en-US"/>
        </w:rPr>
        <w:t xml:space="preserve"> TRP where no measurement is performed</w:t>
      </w:r>
      <w:r>
        <w:rPr>
          <w:sz w:val="20"/>
          <w:szCs w:val="20"/>
          <w:lang w:val="en-GB" w:eastAsia="en-US"/>
        </w:rPr>
        <w:t>.</w:t>
      </w:r>
    </w:p>
    <w:p w14:paraId="36E10A63" w14:textId="00106BA9" w:rsidR="00F52275" w:rsidRPr="00F52275" w:rsidRDefault="00F52275" w:rsidP="00114BBA">
      <w:pPr>
        <w:pStyle w:val="ListParagraph"/>
        <w:numPr>
          <w:ilvl w:val="0"/>
          <w:numId w:val="31"/>
        </w:numPr>
        <w:ind w:firstLineChars="0"/>
        <w:rPr>
          <w:sz w:val="20"/>
          <w:szCs w:val="20"/>
          <w:lang w:val="en-GB" w:eastAsia="en-US"/>
        </w:rPr>
      </w:pPr>
      <w:r w:rsidRPr="00DC1B91">
        <w:rPr>
          <w:sz w:val="20"/>
          <w:szCs w:val="20"/>
          <w:lang w:val="en-GB" w:eastAsia="en-US"/>
        </w:rPr>
        <w:t xml:space="preserve">UE can’t receive </w:t>
      </w:r>
      <w:r>
        <w:rPr>
          <w:sz w:val="20"/>
          <w:szCs w:val="20"/>
          <w:lang w:val="en-GB" w:eastAsia="en-US"/>
        </w:rPr>
        <w:t>CSI-RS</w:t>
      </w:r>
      <w:r w:rsidRPr="00DC1B91">
        <w:rPr>
          <w:sz w:val="20"/>
          <w:szCs w:val="20"/>
          <w:lang w:val="en-GB" w:eastAsia="en-US"/>
        </w:rPr>
        <w:t xml:space="preserve"> from the </w:t>
      </w:r>
      <w:r w:rsidRPr="002C625A">
        <w:rPr>
          <w:i/>
          <w:iCs/>
          <w:sz w:val="20"/>
          <w:szCs w:val="20"/>
          <w:lang w:val="en-GB" w:eastAsia="en-US"/>
        </w:rPr>
        <w:t>different</w:t>
      </w:r>
      <w:r w:rsidRPr="00DC1B91">
        <w:rPr>
          <w:sz w:val="20"/>
          <w:szCs w:val="20"/>
          <w:lang w:val="en-GB" w:eastAsia="en-US"/>
        </w:rPr>
        <w:t xml:space="preserve"> TRP</w:t>
      </w:r>
      <w:r>
        <w:rPr>
          <w:sz w:val="20"/>
          <w:szCs w:val="20"/>
          <w:lang w:val="en-GB" w:eastAsia="en-US"/>
        </w:rPr>
        <w:t xml:space="preserve"> if SSB and CSI-RS have different </w:t>
      </w:r>
      <w:proofErr w:type="gramStart"/>
      <w:r>
        <w:rPr>
          <w:sz w:val="20"/>
          <w:szCs w:val="20"/>
          <w:lang w:val="en-GB" w:eastAsia="en-US"/>
        </w:rPr>
        <w:t>SCS</w:t>
      </w:r>
      <w:proofErr w:type="gramEnd"/>
      <w:r>
        <w:rPr>
          <w:sz w:val="20"/>
          <w:szCs w:val="20"/>
          <w:lang w:val="en-GB" w:eastAsia="en-US"/>
        </w:rPr>
        <w:t xml:space="preserve"> and UE didn’t support </w:t>
      </w:r>
      <w:proofErr w:type="spellStart"/>
      <w:r w:rsidRPr="00F52275">
        <w:rPr>
          <w:i/>
          <w:iCs/>
        </w:rPr>
        <w:t>simultaneousRxDataSSB-DiffNumerology</w:t>
      </w:r>
      <w:proofErr w:type="spellEnd"/>
      <w:r>
        <w:rPr>
          <w:i/>
          <w:iCs/>
          <w:lang w:val="en-US"/>
        </w:rPr>
        <w:t>.</w:t>
      </w:r>
    </w:p>
    <w:p w14:paraId="2D00777C" w14:textId="77777777" w:rsidR="00F52275" w:rsidRPr="00F52275" w:rsidRDefault="00F52275" w:rsidP="00F52275">
      <w:pPr>
        <w:spacing w:after="120"/>
        <w:rPr>
          <w:rFonts w:ascii="Times New Roman" w:hAnsi="Times New Roman"/>
          <w:b/>
          <w:bCs/>
          <w:sz w:val="20"/>
          <w:szCs w:val="20"/>
          <w:lang w:val="en-GB" w:eastAsia="en-US"/>
        </w:rPr>
      </w:pPr>
    </w:p>
    <w:p w14:paraId="17DDF5FD" w14:textId="4E85FAD0" w:rsidR="00F52275" w:rsidRPr="00F52275" w:rsidRDefault="00F52275" w:rsidP="00F52275">
      <w:pPr>
        <w:spacing w:after="120"/>
        <w:rPr>
          <w:rFonts w:ascii="Times New Roman" w:hAnsi="Times New Roman"/>
          <w:b/>
          <w:bCs/>
          <w:sz w:val="20"/>
          <w:szCs w:val="20"/>
          <w:lang w:val="en-GB" w:eastAsia="en-US"/>
        </w:rPr>
      </w:pPr>
      <w:r w:rsidRPr="00F52275">
        <w:rPr>
          <w:rFonts w:ascii="Times New Roman" w:hAnsi="Times New Roman"/>
          <w:b/>
          <w:bCs/>
          <w:sz w:val="20"/>
          <w:szCs w:val="20"/>
          <w:lang w:val="en-GB" w:eastAsia="en-US"/>
        </w:rPr>
        <w:t xml:space="preserve">Proposal </w:t>
      </w:r>
      <w:r>
        <w:rPr>
          <w:rFonts w:ascii="Times New Roman" w:hAnsi="Times New Roman"/>
          <w:b/>
          <w:bCs/>
          <w:sz w:val="20"/>
          <w:szCs w:val="20"/>
          <w:lang w:val="en-GB" w:eastAsia="en-US"/>
        </w:rPr>
        <w:t>10</w:t>
      </w:r>
      <w:r w:rsidRPr="00F52275">
        <w:rPr>
          <w:rFonts w:ascii="Times New Roman" w:hAnsi="Times New Roman"/>
          <w:b/>
          <w:bCs/>
          <w:sz w:val="20"/>
          <w:szCs w:val="20"/>
          <w:lang w:val="en-GB" w:eastAsia="en-US"/>
        </w:rPr>
        <w:t xml:space="preserve">: For SSB + </w:t>
      </w:r>
      <w:r w:rsidRPr="00F52275">
        <w:rPr>
          <w:rFonts w:ascii="Times New Roman" w:hAnsi="Times New Roman"/>
          <w:b/>
          <w:bCs/>
          <w:sz w:val="20"/>
          <w:szCs w:val="20"/>
          <w:lang w:val="en-GB" w:eastAsia="en-US"/>
        </w:rPr>
        <w:t xml:space="preserve">CSI-RS </w:t>
      </w:r>
      <w:r w:rsidRPr="00F52275">
        <w:rPr>
          <w:rFonts w:ascii="Times New Roman" w:hAnsi="Times New Roman"/>
          <w:b/>
          <w:bCs/>
          <w:sz w:val="20"/>
          <w:szCs w:val="20"/>
          <w:lang w:val="en-GB" w:eastAsia="en-US"/>
        </w:rPr>
        <w:t xml:space="preserve">case, whether there is </w:t>
      </w:r>
      <w:r w:rsidRPr="00F52275">
        <w:rPr>
          <w:rFonts w:ascii="Times New Roman" w:hAnsi="Times New Roman"/>
          <w:b/>
          <w:bCs/>
          <w:sz w:val="20"/>
          <w:szCs w:val="20"/>
          <w:lang w:val="en-GB" w:eastAsia="en-US"/>
        </w:rPr>
        <w:t>measurement</w:t>
      </w:r>
      <w:r w:rsidRPr="00F52275">
        <w:rPr>
          <w:rFonts w:ascii="Times New Roman" w:hAnsi="Times New Roman"/>
          <w:b/>
          <w:bCs/>
          <w:sz w:val="20"/>
          <w:szCs w:val="20"/>
          <w:lang w:val="en-GB" w:eastAsia="en-US"/>
        </w:rPr>
        <w:t xml:space="preserve"> restriction also depends on UE capability </w:t>
      </w:r>
      <w:proofErr w:type="spellStart"/>
      <w:r w:rsidRPr="00F52275">
        <w:rPr>
          <w:rFonts w:ascii="Times New Roman" w:hAnsi="Times New Roman"/>
          <w:b/>
          <w:bCs/>
          <w:sz w:val="20"/>
          <w:szCs w:val="20"/>
          <w:lang w:val="en-GB" w:eastAsia="en-US"/>
        </w:rPr>
        <w:t>simultaneousRxDataSSB-DiffNumerology</w:t>
      </w:r>
      <w:proofErr w:type="spellEnd"/>
      <w:r w:rsidRPr="00F52275">
        <w:rPr>
          <w:rFonts w:ascii="Times New Roman" w:hAnsi="Times New Roman"/>
          <w:b/>
          <w:bCs/>
          <w:sz w:val="20"/>
          <w:szCs w:val="20"/>
          <w:lang w:val="en-GB" w:eastAsia="en-US"/>
        </w:rPr>
        <w:t xml:space="preserve"> and the SCS between SSB and </w:t>
      </w:r>
      <w:r>
        <w:rPr>
          <w:rFonts w:ascii="Times New Roman" w:hAnsi="Times New Roman"/>
          <w:b/>
          <w:bCs/>
          <w:sz w:val="20"/>
          <w:szCs w:val="20"/>
          <w:lang w:val="en-GB" w:eastAsia="en-US"/>
        </w:rPr>
        <w:t>CSI-RS</w:t>
      </w:r>
      <w:r w:rsidRPr="00F52275">
        <w:rPr>
          <w:rFonts w:ascii="Times New Roman" w:hAnsi="Times New Roman"/>
          <w:b/>
          <w:bCs/>
          <w:sz w:val="20"/>
          <w:szCs w:val="20"/>
          <w:lang w:val="en-GB" w:eastAsia="en-US"/>
        </w:rPr>
        <w:t>.</w:t>
      </w:r>
    </w:p>
    <w:p w14:paraId="5C435224" w14:textId="77777777" w:rsidR="00730841" w:rsidRPr="00416F37" w:rsidRDefault="00730841" w:rsidP="00730841">
      <w:pPr>
        <w:pStyle w:val="Heading1"/>
        <w:numPr>
          <w:ilvl w:val="0"/>
          <w:numId w:val="1"/>
        </w:numPr>
        <w:rPr>
          <w:rFonts w:ascii="Times New Roman" w:hAnsi="Times New Roman"/>
        </w:rPr>
      </w:pPr>
      <w:r w:rsidRPr="00416F37">
        <w:rPr>
          <w:rFonts w:ascii="Times New Roman" w:hAnsi="Times New Roman"/>
        </w:rPr>
        <w:t>Conclusion</w:t>
      </w:r>
    </w:p>
    <w:p w14:paraId="1DB31489" w14:textId="64AF5400" w:rsidR="00730841" w:rsidRDefault="00730841" w:rsidP="00730841">
      <w:pPr>
        <w:rPr>
          <w:rFonts w:ascii="Times New Roman" w:hAnsi="Times New Roman"/>
          <w:sz w:val="20"/>
          <w:szCs w:val="20"/>
          <w:lang w:val="en-GB" w:eastAsia="en-US"/>
        </w:rPr>
      </w:pPr>
      <w:r w:rsidRPr="00416F37">
        <w:rPr>
          <w:rFonts w:ascii="Times New Roman" w:hAnsi="Times New Roman"/>
          <w:sz w:val="20"/>
          <w:szCs w:val="20"/>
          <w:lang w:val="en-GB" w:eastAsia="en-US"/>
        </w:rPr>
        <w:t xml:space="preserve">In this contribution, we provide our views regarding </w:t>
      </w:r>
      <w:r w:rsidR="00102C74" w:rsidRPr="00416F37">
        <w:rPr>
          <w:rFonts w:ascii="Times New Roman" w:hAnsi="Times New Roman"/>
          <w:sz w:val="20"/>
          <w:szCs w:val="20"/>
          <w:lang w:val="en-GB" w:eastAsia="en-US"/>
        </w:rPr>
        <w:t>scheduling restriction</w:t>
      </w:r>
      <w:r w:rsidR="00D3059C">
        <w:rPr>
          <w:rFonts w:ascii="Times New Roman" w:hAnsi="Times New Roman"/>
          <w:sz w:val="20"/>
          <w:szCs w:val="20"/>
          <w:lang w:val="en-GB" w:eastAsia="en-US"/>
        </w:rPr>
        <w:t>/measurement restriction</w:t>
      </w:r>
      <w:r w:rsidRPr="00416F37">
        <w:rPr>
          <w:rFonts w:ascii="Times New Roman" w:hAnsi="Times New Roman"/>
          <w:sz w:val="20"/>
          <w:szCs w:val="20"/>
          <w:lang w:val="en-GB" w:eastAsia="en-US"/>
        </w:rPr>
        <w:t>:</w:t>
      </w:r>
    </w:p>
    <w:p w14:paraId="5F2DE12F" w14:textId="77777777" w:rsidR="00546755" w:rsidRPr="00E41033" w:rsidRDefault="00546755" w:rsidP="00546755">
      <w:pPr>
        <w:rPr>
          <w:rFonts w:ascii="Times New Roman" w:hAnsi="Times New Roman"/>
          <w:b/>
          <w:bCs/>
          <w:sz w:val="20"/>
          <w:szCs w:val="20"/>
          <w:lang w:val="en-GB" w:eastAsia="en-US"/>
        </w:rPr>
      </w:pPr>
      <w:r w:rsidRPr="00E41033">
        <w:rPr>
          <w:rFonts w:ascii="Times New Roman" w:hAnsi="Times New Roman"/>
          <w:b/>
          <w:bCs/>
          <w:sz w:val="20"/>
          <w:szCs w:val="20"/>
          <w:lang w:val="en-GB" w:eastAsia="en-US"/>
        </w:rPr>
        <w:t>Proposal</w:t>
      </w:r>
      <w:r>
        <w:rPr>
          <w:rFonts w:ascii="Times New Roman" w:hAnsi="Times New Roman"/>
          <w:b/>
          <w:bCs/>
          <w:sz w:val="20"/>
          <w:szCs w:val="20"/>
          <w:lang w:val="en-GB" w:eastAsia="en-US"/>
        </w:rPr>
        <w:t xml:space="preserve"> 1</w:t>
      </w:r>
      <w:r w:rsidRPr="00E41033">
        <w:rPr>
          <w:rFonts w:ascii="Times New Roman" w:hAnsi="Times New Roman"/>
          <w:b/>
          <w:bCs/>
          <w:sz w:val="20"/>
          <w:szCs w:val="20"/>
          <w:lang w:val="en-GB" w:eastAsia="en-US"/>
        </w:rPr>
        <w:t>: Define a joint scheduling restriction for two TRPs together. Need to specify data from which TRP can be received and from which TRP can’t be received.</w:t>
      </w:r>
    </w:p>
    <w:p w14:paraId="4303D975" w14:textId="77777777" w:rsidR="00546755" w:rsidRPr="004E2BA0" w:rsidRDefault="00546755" w:rsidP="00546755">
      <w:pPr>
        <w:rPr>
          <w:rFonts w:ascii="Times New Roman" w:hAnsi="Times New Roman"/>
          <w:b/>
          <w:bCs/>
          <w:sz w:val="20"/>
          <w:szCs w:val="20"/>
          <w:lang w:val="en-GB" w:eastAsia="en-US"/>
        </w:rPr>
      </w:pPr>
      <w:r w:rsidRPr="004E2BA0">
        <w:rPr>
          <w:rFonts w:ascii="Times New Roman" w:hAnsi="Times New Roman"/>
          <w:b/>
          <w:bCs/>
          <w:sz w:val="20"/>
          <w:szCs w:val="20"/>
          <w:lang w:val="en-GB" w:eastAsia="en-US"/>
        </w:rPr>
        <w:t xml:space="preserve">Observation 1: For non-group reporting, for each report configuration, there is no indication which </w:t>
      </w:r>
      <w:proofErr w:type="spellStart"/>
      <w:r w:rsidRPr="004E2BA0">
        <w:rPr>
          <w:rFonts w:ascii="Times New Roman" w:hAnsi="Times New Roman"/>
          <w:b/>
          <w:bCs/>
          <w:sz w:val="20"/>
          <w:szCs w:val="20"/>
          <w:lang w:val="en-GB" w:eastAsia="en-US"/>
        </w:rPr>
        <w:t>mTRP</w:t>
      </w:r>
      <w:proofErr w:type="spellEnd"/>
      <w:r w:rsidRPr="004E2BA0">
        <w:rPr>
          <w:rFonts w:ascii="Times New Roman" w:hAnsi="Times New Roman"/>
          <w:b/>
          <w:bCs/>
          <w:sz w:val="20"/>
          <w:szCs w:val="20"/>
          <w:lang w:val="en-GB" w:eastAsia="en-US"/>
        </w:rPr>
        <w:t xml:space="preserve"> scheme will be used. UE may apply one panel to measure for two TRPs.</w:t>
      </w:r>
    </w:p>
    <w:p w14:paraId="05BA3E77" w14:textId="77777777" w:rsidR="00546755" w:rsidRDefault="00546755" w:rsidP="00546755">
      <w:pPr>
        <w:rPr>
          <w:rFonts w:ascii="Times New Roman" w:hAnsi="Times New Roman"/>
          <w:b/>
          <w:bCs/>
          <w:sz w:val="20"/>
          <w:szCs w:val="20"/>
          <w:lang w:val="en-GB" w:eastAsia="en-US"/>
        </w:rPr>
      </w:pPr>
      <w:r w:rsidRPr="00B764DC">
        <w:rPr>
          <w:rFonts w:ascii="Times New Roman" w:hAnsi="Times New Roman"/>
          <w:b/>
          <w:bCs/>
          <w:sz w:val="20"/>
          <w:szCs w:val="20"/>
          <w:lang w:val="en-GB" w:eastAsia="en-US"/>
        </w:rPr>
        <w:t>Proposal</w:t>
      </w:r>
      <w:r>
        <w:rPr>
          <w:rFonts w:ascii="Times New Roman" w:hAnsi="Times New Roman"/>
          <w:b/>
          <w:bCs/>
          <w:sz w:val="20"/>
          <w:szCs w:val="20"/>
          <w:lang w:val="en-GB" w:eastAsia="en-US"/>
        </w:rPr>
        <w:t xml:space="preserve"> 2</w:t>
      </w:r>
      <w:r w:rsidRPr="00B764DC">
        <w:rPr>
          <w:rFonts w:ascii="Times New Roman" w:hAnsi="Times New Roman"/>
          <w:b/>
          <w:bCs/>
          <w:sz w:val="20"/>
          <w:szCs w:val="20"/>
          <w:lang w:val="en-GB" w:eastAsia="en-US"/>
        </w:rPr>
        <w:t xml:space="preserve">: </w:t>
      </w:r>
      <w:r>
        <w:rPr>
          <w:rFonts w:ascii="Times New Roman" w:hAnsi="Times New Roman"/>
          <w:b/>
          <w:bCs/>
          <w:sz w:val="20"/>
          <w:szCs w:val="20"/>
          <w:lang w:val="en-GB" w:eastAsia="en-US"/>
        </w:rPr>
        <w:t>F</w:t>
      </w:r>
      <w:r w:rsidRPr="00B764DC">
        <w:rPr>
          <w:rFonts w:ascii="Times New Roman" w:hAnsi="Times New Roman"/>
          <w:b/>
          <w:bCs/>
          <w:sz w:val="20"/>
          <w:szCs w:val="20"/>
          <w:lang w:val="en-GB" w:eastAsia="en-US"/>
        </w:rPr>
        <w:t>or non-</w:t>
      </w:r>
      <w:proofErr w:type="gramStart"/>
      <w:r w:rsidRPr="00B764DC">
        <w:rPr>
          <w:rFonts w:ascii="Times New Roman" w:hAnsi="Times New Roman"/>
          <w:b/>
          <w:bCs/>
          <w:sz w:val="20"/>
          <w:szCs w:val="20"/>
          <w:lang w:val="en-GB" w:eastAsia="en-US"/>
        </w:rPr>
        <w:t>group based</w:t>
      </w:r>
      <w:proofErr w:type="gramEnd"/>
      <w:r w:rsidRPr="00B764DC">
        <w:rPr>
          <w:rFonts w:ascii="Times New Roman" w:hAnsi="Times New Roman"/>
          <w:b/>
          <w:bCs/>
          <w:sz w:val="20"/>
          <w:szCs w:val="20"/>
          <w:lang w:val="en-GB" w:eastAsia="en-US"/>
        </w:rPr>
        <w:t xml:space="preserve"> reporting, no scheduling restriction or measurement restriction can be relaxed.</w:t>
      </w:r>
    </w:p>
    <w:p w14:paraId="218A257D" w14:textId="77777777" w:rsidR="00A34B9F" w:rsidRPr="004479FF" w:rsidRDefault="00A34B9F" w:rsidP="00A34B9F">
      <w:pPr>
        <w:rPr>
          <w:rFonts w:ascii="Times New Roman" w:hAnsi="Times New Roman"/>
          <w:b/>
          <w:bCs/>
          <w:sz w:val="20"/>
          <w:szCs w:val="20"/>
          <w:lang w:val="en-GB" w:eastAsia="en-US"/>
        </w:rPr>
      </w:pPr>
      <w:r w:rsidRPr="004479FF">
        <w:rPr>
          <w:rFonts w:ascii="Times New Roman" w:hAnsi="Times New Roman"/>
          <w:b/>
          <w:bCs/>
          <w:sz w:val="20"/>
          <w:szCs w:val="20"/>
          <w:lang w:val="en-GB" w:eastAsia="en-US"/>
        </w:rPr>
        <w:t xml:space="preserve">Observation </w:t>
      </w:r>
      <w:r>
        <w:rPr>
          <w:rFonts w:ascii="Times New Roman" w:hAnsi="Times New Roman"/>
          <w:b/>
          <w:bCs/>
          <w:sz w:val="20"/>
          <w:szCs w:val="20"/>
          <w:lang w:val="en-GB" w:eastAsia="en-US"/>
        </w:rPr>
        <w:t>2</w:t>
      </w:r>
      <w:r w:rsidRPr="004479FF">
        <w:rPr>
          <w:rFonts w:ascii="Times New Roman" w:hAnsi="Times New Roman"/>
          <w:b/>
          <w:bCs/>
          <w:sz w:val="20"/>
          <w:szCs w:val="20"/>
          <w:lang w:val="en-GB" w:eastAsia="en-US"/>
        </w:rPr>
        <w:t xml:space="preserve">: For Data + Data, </w:t>
      </w:r>
      <w:r>
        <w:rPr>
          <w:rFonts w:ascii="Times New Roman" w:hAnsi="Times New Roman"/>
          <w:b/>
          <w:bCs/>
          <w:sz w:val="20"/>
          <w:szCs w:val="20"/>
          <w:lang w:val="en-GB" w:eastAsia="en-US"/>
        </w:rPr>
        <w:t xml:space="preserve">two </w:t>
      </w:r>
      <w:r w:rsidRPr="004479FF">
        <w:rPr>
          <w:rFonts w:ascii="Times New Roman" w:hAnsi="Times New Roman"/>
          <w:b/>
          <w:bCs/>
          <w:sz w:val="20"/>
          <w:szCs w:val="20"/>
          <w:lang w:val="en-GB" w:eastAsia="en-US"/>
        </w:rPr>
        <w:t>TX beam</w:t>
      </w:r>
      <w:r>
        <w:rPr>
          <w:rFonts w:ascii="Times New Roman" w:hAnsi="Times New Roman"/>
          <w:b/>
          <w:bCs/>
          <w:sz w:val="20"/>
          <w:szCs w:val="20"/>
          <w:lang w:val="en-GB" w:eastAsia="en-US"/>
        </w:rPr>
        <w:t>s</w:t>
      </w:r>
      <w:r w:rsidRPr="004479FF">
        <w:rPr>
          <w:rFonts w:ascii="Times New Roman" w:hAnsi="Times New Roman"/>
          <w:b/>
          <w:bCs/>
          <w:sz w:val="20"/>
          <w:szCs w:val="20"/>
          <w:lang w:val="en-GB" w:eastAsia="en-US"/>
        </w:rPr>
        <w:t xml:space="preserve"> </w:t>
      </w:r>
      <w:r>
        <w:rPr>
          <w:rFonts w:ascii="Times New Roman" w:hAnsi="Times New Roman"/>
          <w:b/>
          <w:bCs/>
          <w:sz w:val="20"/>
          <w:szCs w:val="20"/>
          <w:lang w:val="en-GB" w:eastAsia="en-US"/>
        </w:rPr>
        <w:t xml:space="preserve">are </w:t>
      </w:r>
      <w:r w:rsidRPr="004479FF">
        <w:rPr>
          <w:rFonts w:ascii="Times New Roman" w:hAnsi="Times New Roman"/>
          <w:b/>
          <w:bCs/>
          <w:sz w:val="20"/>
          <w:szCs w:val="20"/>
          <w:lang w:val="en-GB" w:eastAsia="en-US"/>
        </w:rPr>
        <w:t>ideal</w:t>
      </w:r>
      <w:r>
        <w:rPr>
          <w:rFonts w:ascii="Times New Roman" w:hAnsi="Times New Roman"/>
          <w:b/>
          <w:bCs/>
          <w:sz w:val="20"/>
          <w:szCs w:val="20"/>
          <w:lang w:val="en-GB" w:eastAsia="en-US"/>
        </w:rPr>
        <w:t xml:space="preserve"> beam pair</w:t>
      </w:r>
      <w:r w:rsidRPr="004479FF">
        <w:rPr>
          <w:rFonts w:ascii="Times New Roman" w:hAnsi="Times New Roman"/>
          <w:b/>
          <w:bCs/>
          <w:sz w:val="20"/>
          <w:szCs w:val="20"/>
          <w:lang w:val="en-GB" w:eastAsia="en-US"/>
        </w:rPr>
        <w:t xml:space="preserve"> which is selected by L1-RSRP report to guarantee two receive signal quality.</w:t>
      </w:r>
    </w:p>
    <w:p w14:paraId="4BCCFE75" w14:textId="77777777" w:rsidR="00A34B9F" w:rsidRPr="00EB55F5" w:rsidRDefault="00A34B9F" w:rsidP="00A34B9F">
      <w:pPr>
        <w:rPr>
          <w:rFonts w:ascii="Times New Roman" w:hAnsi="Times New Roman"/>
          <w:b/>
          <w:bCs/>
          <w:color w:val="000000" w:themeColor="text1"/>
          <w:sz w:val="20"/>
          <w:szCs w:val="20"/>
          <w:lang w:eastAsia="ko-KR"/>
        </w:rPr>
      </w:pPr>
      <w:r>
        <w:rPr>
          <w:rFonts w:ascii="Times New Roman" w:hAnsi="Times New Roman"/>
          <w:b/>
          <w:bCs/>
          <w:color w:val="000000" w:themeColor="text1"/>
          <w:sz w:val="20"/>
          <w:szCs w:val="20"/>
          <w:lang w:eastAsia="ko-KR"/>
        </w:rPr>
        <w:t xml:space="preserve">Observation 3: </w:t>
      </w:r>
      <w:r w:rsidRPr="004479FF">
        <w:rPr>
          <w:rFonts w:ascii="Times New Roman" w:hAnsi="Times New Roman"/>
          <w:b/>
          <w:bCs/>
          <w:color w:val="000000" w:themeColor="text1"/>
          <w:sz w:val="20"/>
          <w:szCs w:val="20"/>
          <w:lang w:eastAsia="ko-KR"/>
        </w:rPr>
        <w:t xml:space="preserve">For Data + RS, </w:t>
      </w:r>
      <w:r>
        <w:rPr>
          <w:rFonts w:ascii="Times New Roman" w:hAnsi="Times New Roman"/>
          <w:b/>
          <w:bCs/>
          <w:sz w:val="20"/>
          <w:szCs w:val="20"/>
          <w:lang w:val="en-GB" w:eastAsia="en-US"/>
        </w:rPr>
        <w:t xml:space="preserve">there </w:t>
      </w:r>
      <w:r w:rsidRPr="004479FF">
        <w:rPr>
          <w:rFonts w:ascii="Times New Roman" w:hAnsi="Times New Roman"/>
          <w:b/>
          <w:bCs/>
          <w:sz w:val="20"/>
          <w:szCs w:val="20"/>
          <w:lang w:val="en-GB" w:eastAsia="en-US"/>
        </w:rPr>
        <w:t xml:space="preserve">will be </w:t>
      </w:r>
      <w:r>
        <w:rPr>
          <w:rFonts w:ascii="Times New Roman" w:hAnsi="Times New Roman"/>
          <w:b/>
          <w:bCs/>
          <w:sz w:val="20"/>
          <w:szCs w:val="20"/>
          <w:lang w:val="en-GB" w:eastAsia="en-US"/>
        </w:rPr>
        <w:t>several</w:t>
      </w:r>
      <w:r w:rsidRPr="004479FF">
        <w:rPr>
          <w:rFonts w:ascii="Times New Roman" w:hAnsi="Times New Roman"/>
          <w:b/>
          <w:bCs/>
          <w:sz w:val="20"/>
          <w:szCs w:val="20"/>
          <w:lang w:val="en-GB" w:eastAsia="en-US"/>
        </w:rPr>
        <w:t xml:space="preserve"> TX </w:t>
      </w:r>
      <w:proofErr w:type="gramStart"/>
      <w:r w:rsidRPr="004479FF">
        <w:rPr>
          <w:rFonts w:ascii="Times New Roman" w:hAnsi="Times New Roman"/>
          <w:b/>
          <w:bCs/>
          <w:sz w:val="20"/>
          <w:szCs w:val="20"/>
          <w:lang w:val="en-GB" w:eastAsia="en-US"/>
        </w:rPr>
        <w:t>beam</w:t>
      </w:r>
      <w:proofErr w:type="gramEnd"/>
      <w:r w:rsidRPr="004479FF">
        <w:rPr>
          <w:rFonts w:ascii="Times New Roman" w:hAnsi="Times New Roman"/>
          <w:b/>
          <w:bCs/>
          <w:sz w:val="20"/>
          <w:szCs w:val="20"/>
          <w:lang w:val="en-GB" w:eastAsia="en-US"/>
        </w:rPr>
        <w:t xml:space="preserve"> pairs </w:t>
      </w:r>
      <w:r>
        <w:rPr>
          <w:rFonts w:ascii="Times New Roman" w:hAnsi="Times New Roman"/>
          <w:b/>
          <w:bCs/>
          <w:sz w:val="20"/>
          <w:szCs w:val="20"/>
          <w:lang w:val="en-GB" w:eastAsia="en-US"/>
        </w:rPr>
        <w:t>over time</w:t>
      </w:r>
      <w:r w:rsidRPr="004479FF">
        <w:rPr>
          <w:rFonts w:ascii="Times New Roman" w:hAnsi="Times New Roman"/>
          <w:b/>
          <w:bCs/>
          <w:sz w:val="20"/>
          <w:szCs w:val="20"/>
          <w:lang w:val="en-GB" w:eastAsia="en-US"/>
        </w:rPr>
        <w:t>.</w:t>
      </w:r>
      <w:r>
        <w:rPr>
          <w:rFonts w:ascii="Times New Roman" w:hAnsi="Times New Roman"/>
          <w:b/>
          <w:bCs/>
          <w:sz w:val="20"/>
          <w:szCs w:val="20"/>
          <w:lang w:val="en-GB" w:eastAsia="en-US"/>
        </w:rPr>
        <w:t xml:space="preserve"> Each </w:t>
      </w:r>
      <w:r>
        <w:rPr>
          <w:rFonts w:ascii="Times New Roman" w:hAnsi="Times New Roman"/>
          <w:b/>
          <w:bCs/>
          <w:color w:val="000000" w:themeColor="text1"/>
          <w:sz w:val="20"/>
          <w:szCs w:val="20"/>
          <w:lang w:eastAsia="ko-KR"/>
        </w:rPr>
        <w:t xml:space="preserve">TX beam pair is random combination of two TX beams. Interference from non-ideal TX beam pair may </w:t>
      </w:r>
      <w:r w:rsidRPr="004479FF">
        <w:rPr>
          <w:rFonts w:ascii="Times New Roman" w:hAnsi="Times New Roman"/>
          <w:b/>
          <w:bCs/>
          <w:sz w:val="20"/>
          <w:szCs w:val="20"/>
          <w:lang w:val="en-GB" w:eastAsia="en-US"/>
        </w:rPr>
        <w:t>degrade</w:t>
      </w:r>
      <w:r>
        <w:rPr>
          <w:rFonts w:ascii="Times New Roman" w:hAnsi="Times New Roman"/>
          <w:b/>
          <w:bCs/>
          <w:sz w:val="20"/>
          <w:szCs w:val="20"/>
          <w:lang w:val="en-GB" w:eastAsia="en-US"/>
        </w:rPr>
        <w:t xml:space="preserve"> </w:t>
      </w:r>
      <w:r w:rsidRPr="004479FF">
        <w:rPr>
          <w:rFonts w:ascii="Times New Roman" w:hAnsi="Times New Roman"/>
          <w:b/>
          <w:bCs/>
          <w:sz w:val="20"/>
          <w:szCs w:val="20"/>
          <w:lang w:val="en-GB" w:eastAsia="en-US"/>
        </w:rPr>
        <w:t>the receiving signal quality</w:t>
      </w:r>
      <w:r>
        <w:rPr>
          <w:rFonts w:ascii="Times New Roman" w:hAnsi="Times New Roman"/>
          <w:b/>
          <w:bCs/>
          <w:sz w:val="20"/>
          <w:szCs w:val="20"/>
          <w:lang w:val="en-GB" w:eastAsia="en-US"/>
        </w:rPr>
        <w:t xml:space="preserve"> of PDSCH</w:t>
      </w:r>
      <w:r w:rsidRPr="004479FF">
        <w:rPr>
          <w:rFonts w:ascii="Times New Roman" w:hAnsi="Times New Roman"/>
          <w:b/>
          <w:bCs/>
          <w:sz w:val="20"/>
          <w:szCs w:val="20"/>
          <w:lang w:val="en-GB" w:eastAsia="en-US"/>
        </w:rPr>
        <w:t>.</w:t>
      </w:r>
    </w:p>
    <w:p w14:paraId="5490B07E" w14:textId="77777777" w:rsidR="00A34B9F" w:rsidRDefault="00A34B9F" w:rsidP="00A34B9F">
      <w:pPr>
        <w:rPr>
          <w:rFonts w:ascii="Times New Roman" w:hAnsi="Times New Roman"/>
          <w:b/>
          <w:color w:val="000000" w:themeColor="text1"/>
          <w:sz w:val="20"/>
          <w:szCs w:val="20"/>
          <w:lang w:eastAsia="ko-KR"/>
        </w:rPr>
      </w:pPr>
      <w:r w:rsidRPr="00F60FAC">
        <w:rPr>
          <w:rFonts w:ascii="Times New Roman" w:hAnsi="Times New Roman"/>
          <w:b/>
          <w:color w:val="000000" w:themeColor="text1"/>
          <w:sz w:val="20"/>
          <w:szCs w:val="20"/>
          <w:lang w:eastAsia="ko-KR"/>
        </w:rPr>
        <w:t xml:space="preserve">Proposal </w:t>
      </w:r>
      <w:r>
        <w:rPr>
          <w:rFonts w:ascii="Times New Roman" w:hAnsi="Times New Roman"/>
          <w:b/>
          <w:color w:val="000000" w:themeColor="text1"/>
          <w:sz w:val="20"/>
          <w:szCs w:val="20"/>
          <w:lang w:eastAsia="ko-KR"/>
        </w:rPr>
        <w:t>3</w:t>
      </w:r>
      <w:r w:rsidRPr="00F60FAC">
        <w:rPr>
          <w:rFonts w:ascii="Times New Roman" w:hAnsi="Times New Roman"/>
          <w:b/>
          <w:color w:val="000000" w:themeColor="text1"/>
          <w:sz w:val="20"/>
          <w:szCs w:val="20"/>
          <w:lang w:eastAsia="ko-KR"/>
        </w:rPr>
        <w:t xml:space="preserve">:  </w:t>
      </w:r>
      <w:r>
        <w:rPr>
          <w:rFonts w:ascii="Times New Roman" w:hAnsi="Times New Roman"/>
          <w:b/>
          <w:color w:val="000000" w:themeColor="text1"/>
          <w:sz w:val="20"/>
          <w:szCs w:val="20"/>
          <w:lang w:eastAsia="ko-KR"/>
        </w:rPr>
        <w:t>I</w:t>
      </w:r>
      <w:r w:rsidRPr="00F60FAC">
        <w:rPr>
          <w:rFonts w:ascii="Times New Roman" w:hAnsi="Times New Roman"/>
          <w:b/>
          <w:color w:val="000000" w:themeColor="text1"/>
          <w:sz w:val="20"/>
          <w:szCs w:val="20"/>
          <w:lang w:eastAsia="ko-KR"/>
        </w:rPr>
        <w:t xml:space="preserve">f </w:t>
      </w:r>
      <w:r>
        <w:rPr>
          <w:rFonts w:ascii="Times New Roman" w:hAnsi="Times New Roman"/>
          <w:b/>
          <w:color w:val="000000" w:themeColor="text1"/>
          <w:sz w:val="20"/>
          <w:szCs w:val="20"/>
          <w:lang w:eastAsia="ko-KR"/>
        </w:rPr>
        <w:t>scheduling restriction</w:t>
      </w:r>
      <w:r w:rsidRPr="00F60FAC">
        <w:rPr>
          <w:rFonts w:ascii="Times New Roman" w:hAnsi="Times New Roman"/>
          <w:b/>
          <w:color w:val="000000" w:themeColor="text1"/>
          <w:sz w:val="20"/>
          <w:szCs w:val="20"/>
          <w:lang w:eastAsia="ko-KR"/>
        </w:rPr>
        <w:t xml:space="preserve"> can be relaxed</w:t>
      </w:r>
      <w:r>
        <w:rPr>
          <w:rFonts w:ascii="Times New Roman" w:hAnsi="Times New Roman"/>
          <w:b/>
          <w:color w:val="000000" w:themeColor="text1"/>
          <w:sz w:val="20"/>
          <w:szCs w:val="20"/>
          <w:lang w:eastAsia="ko-KR"/>
        </w:rPr>
        <w:t>, the receiving quality of PDSCH needs to be guaranteed.</w:t>
      </w:r>
    </w:p>
    <w:p w14:paraId="36E2AA93" w14:textId="77777777" w:rsidR="00A34B9F" w:rsidRPr="004479FF" w:rsidRDefault="00A34B9F" w:rsidP="00A34B9F">
      <w:pPr>
        <w:rPr>
          <w:rFonts w:ascii="Times New Roman" w:hAnsi="Times New Roman"/>
          <w:b/>
          <w:color w:val="000000" w:themeColor="text1"/>
          <w:sz w:val="20"/>
          <w:szCs w:val="20"/>
          <w:lang w:eastAsia="ko-KR"/>
        </w:rPr>
      </w:pPr>
      <w:r w:rsidRPr="004479FF">
        <w:rPr>
          <w:rFonts w:ascii="Times New Roman" w:hAnsi="Times New Roman"/>
          <w:b/>
          <w:color w:val="000000" w:themeColor="text1"/>
          <w:sz w:val="20"/>
          <w:szCs w:val="20"/>
          <w:lang w:eastAsia="ko-KR"/>
        </w:rPr>
        <w:t>Observation</w:t>
      </w:r>
      <w:r>
        <w:rPr>
          <w:rFonts w:ascii="Times New Roman" w:hAnsi="Times New Roman"/>
          <w:b/>
          <w:color w:val="000000" w:themeColor="text1"/>
          <w:sz w:val="20"/>
          <w:szCs w:val="20"/>
          <w:lang w:eastAsia="ko-KR"/>
        </w:rPr>
        <w:t xml:space="preserve"> 4</w:t>
      </w:r>
      <w:r w:rsidRPr="004479FF">
        <w:rPr>
          <w:rFonts w:ascii="Times New Roman" w:hAnsi="Times New Roman"/>
          <w:b/>
          <w:color w:val="000000" w:themeColor="text1"/>
          <w:sz w:val="20"/>
          <w:szCs w:val="20"/>
          <w:lang w:eastAsia="ko-KR"/>
        </w:rPr>
        <w:t xml:space="preserve">: For intra-cell </w:t>
      </w:r>
      <w:proofErr w:type="spellStart"/>
      <w:r w:rsidRPr="004479FF">
        <w:rPr>
          <w:rFonts w:ascii="Times New Roman" w:hAnsi="Times New Roman"/>
          <w:b/>
          <w:color w:val="000000" w:themeColor="text1"/>
          <w:sz w:val="20"/>
          <w:szCs w:val="20"/>
          <w:lang w:eastAsia="ko-KR"/>
        </w:rPr>
        <w:t>mTRP</w:t>
      </w:r>
      <w:proofErr w:type="spellEnd"/>
      <w:r w:rsidRPr="004479FF">
        <w:rPr>
          <w:rFonts w:ascii="Times New Roman" w:hAnsi="Times New Roman"/>
          <w:b/>
          <w:color w:val="000000" w:themeColor="text1"/>
          <w:sz w:val="20"/>
          <w:szCs w:val="20"/>
          <w:lang w:eastAsia="ko-KR"/>
        </w:rPr>
        <w:t xml:space="preserve">, </w:t>
      </w:r>
      <w:r>
        <w:rPr>
          <w:rFonts w:ascii="Times New Roman" w:hAnsi="Times New Roman"/>
          <w:b/>
          <w:sz w:val="20"/>
          <w:szCs w:val="20"/>
          <w:lang w:val="en-GB" w:eastAsia="en-US"/>
        </w:rPr>
        <w:t>PDSCH</w:t>
      </w:r>
      <w:r w:rsidRPr="004479FF">
        <w:rPr>
          <w:rFonts w:ascii="Times New Roman" w:hAnsi="Times New Roman"/>
          <w:b/>
          <w:sz w:val="20"/>
          <w:szCs w:val="20"/>
          <w:lang w:val="en-GB" w:eastAsia="en-US"/>
        </w:rPr>
        <w:t xml:space="preserve"> and RS will </w:t>
      </w:r>
      <w:r w:rsidRPr="004479FF">
        <w:rPr>
          <w:rFonts w:ascii="Times New Roman" w:hAnsi="Times New Roman"/>
          <w:b/>
          <w:color w:val="000000" w:themeColor="text1"/>
          <w:sz w:val="20"/>
          <w:szCs w:val="20"/>
          <w:lang w:eastAsia="ko-KR"/>
        </w:rPr>
        <w:t>not overlap in the same RE. Non-ideal TX beam pair will have no impact to the receiving signal quality if the timing difference of two signal is smaller than CP.</w:t>
      </w:r>
    </w:p>
    <w:p w14:paraId="66BE946E" w14:textId="77777777" w:rsidR="00A34B9F" w:rsidRDefault="00A34B9F" w:rsidP="00A34B9F">
      <w:pPr>
        <w:rPr>
          <w:rFonts w:ascii="Times New Roman" w:hAnsi="Times New Roman"/>
          <w:b/>
          <w:color w:val="000000" w:themeColor="text1"/>
          <w:sz w:val="20"/>
          <w:szCs w:val="20"/>
          <w:lang w:eastAsia="ko-KR"/>
        </w:rPr>
      </w:pPr>
      <w:r w:rsidRPr="003B41B4">
        <w:rPr>
          <w:rFonts w:ascii="Times New Roman" w:hAnsi="Times New Roman"/>
          <w:b/>
          <w:color w:val="000000" w:themeColor="text1"/>
          <w:sz w:val="20"/>
          <w:szCs w:val="20"/>
          <w:lang w:eastAsia="ko-KR"/>
        </w:rPr>
        <w:t xml:space="preserve">Proposal </w:t>
      </w:r>
      <w:r>
        <w:rPr>
          <w:rFonts w:ascii="Times New Roman" w:hAnsi="Times New Roman"/>
          <w:b/>
          <w:color w:val="000000" w:themeColor="text1"/>
          <w:sz w:val="20"/>
          <w:szCs w:val="20"/>
          <w:lang w:eastAsia="ko-KR"/>
        </w:rPr>
        <w:t>4</w:t>
      </w:r>
      <w:r w:rsidRPr="003B41B4">
        <w:rPr>
          <w:rFonts w:ascii="Times New Roman" w:hAnsi="Times New Roman"/>
          <w:b/>
          <w:color w:val="000000" w:themeColor="text1"/>
          <w:sz w:val="20"/>
          <w:szCs w:val="20"/>
          <w:lang w:eastAsia="ko-KR"/>
        </w:rPr>
        <w:t xml:space="preserve">: For intra-cell </w:t>
      </w:r>
      <w:proofErr w:type="spellStart"/>
      <w:r w:rsidRPr="003B41B4">
        <w:rPr>
          <w:rFonts w:ascii="Times New Roman" w:hAnsi="Times New Roman"/>
          <w:b/>
          <w:color w:val="000000" w:themeColor="text1"/>
          <w:sz w:val="20"/>
          <w:szCs w:val="20"/>
          <w:lang w:eastAsia="ko-KR"/>
        </w:rPr>
        <w:t>mTRP</w:t>
      </w:r>
      <w:proofErr w:type="spellEnd"/>
      <w:r w:rsidRPr="003B41B4">
        <w:rPr>
          <w:rFonts w:ascii="Times New Roman" w:hAnsi="Times New Roman"/>
          <w:b/>
          <w:color w:val="000000" w:themeColor="text1"/>
          <w:sz w:val="20"/>
          <w:szCs w:val="20"/>
          <w:lang w:eastAsia="ko-KR"/>
        </w:rPr>
        <w:t>, scheduling restriction for L1 measurement can be relaxed only when timing offset is smaller than CP.</w:t>
      </w:r>
    </w:p>
    <w:p w14:paraId="1DC457B4" w14:textId="77777777" w:rsidR="00A34B9F" w:rsidRPr="00214A71" w:rsidRDefault="00A34B9F" w:rsidP="00A34B9F">
      <w:pPr>
        <w:rPr>
          <w:rFonts w:ascii="Times New Roman" w:hAnsi="Times New Roman"/>
          <w:b/>
          <w:bCs/>
          <w:i/>
          <w:sz w:val="20"/>
          <w:szCs w:val="20"/>
        </w:rPr>
      </w:pPr>
      <w:r w:rsidRPr="00210C67">
        <w:rPr>
          <w:rFonts w:ascii="Times New Roman" w:hAnsi="Times New Roman"/>
          <w:b/>
          <w:bCs/>
          <w:sz w:val="20"/>
          <w:szCs w:val="20"/>
          <w:lang w:val="en-GB" w:eastAsia="en-US"/>
        </w:rPr>
        <w:t>Proposal</w:t>
      </w:r>
      <w:r>
        <w:rPr>
          <w:rFonts w:ascii="Times New Roman" w:hAnsi="Times New Roman"/>
          <w:b/>
          <w:bCs/>
          <w:sz w:val="20"/>
          <w:szCs w:val="20"/>
          <w:lang w:val="en-GB" w:eastAsia="en-US"/>
        </w:rPr>
        <w:t xml:space="preserve"> 5</w:t>
      </w:r>
      <w:r w:rsidRPr="00210C67">
        <w:rPr>
          <w:rFonts w:ascii="Times New Roman" w:hAnsi="Times New Roman"/>
          <w:b/>
          <w:bCs/>
          <w:sz w:val="20"/>
          <w:szCs w:val="20"/>
          <w:lang w:val="en-GB" w:eastAsia="en-US"/>
        </w:rPr>
        <w:t>:</w:t>
      </w:r>
      <w:r>
        <w:rPr>
          <w:rFonts w:ascii="Times New Roman" w:hAnsi="Times New Roman"/>
          <w:b/>
          <w:bCs/>
          <w:sz w:val="20"/>
          <w:szCs w:val="20"/>
          <w:lang w:val="en-GB" w:eastAsia="en-US"/>
        </w:rPr>
        <w:t xml:space="preserve"> </w:t>
      </w:r>
      <w:r w:rsidRPr="00214A71">
        <w:rPr>
          <w:rFonts w:ascii="Times New Roman" w:hAnsi="Times New Roman"/>
          <w:b/>
          <w:bCs/>
          <w:color w:val="000000" w:themeColor="text1"/>
          <w:sz w:val="20"/>
          <w:szCs w:val="20"/>
        </w:rPr>
        <w:t xml:space="preserve">For SSB + data case, whether there is scheduling restriction </w:t>
      </w:r>
      <w:r>
        <w:rPr>
          <w:rFonts w:ascii="Times New Roman" w:hAnsi="Times New Roman"/>
          <w:b/>
          <w:bCs/>
          <w:color w:val="000000" w:themeColor="text1"/>
          <w:sz w:val="20"/>
          <w:szCs w:val="20"/>
        </w:rPr>
        <w:t xml:space="preserve">also </w:t>
      </w:r>
      <w:r w:rsidRPr="00214A71">
        <w:rPr>
          <w:rFonts w:ascii="Times New Roman" w:hAnsi="Times New Roman"/>
          <w:b/>
          <w:bCs/>
          <w:color w:val="000000" w:themeColor="text1"/>
          <w:sz w:val="20"/>
          <w:szCs w:val="20"/>
        </w:rPr>
        <w:t xml:space="preserve">depends on UE capability </w:t>
      </w:r>
      <w:proofErr w:type="spellStart"/>
      <w:r w:rsidRPr="00214A71">
        <w:rPr>
          <w:rFonts w:ascii="Times New Roman" w:hAnsi="Times New Roman"/>
          <w:b/>
          <w:bCs/>
          <w:iCs/>
          <w:sz w:val="20"/>
          <w:szCs w:val="20"/>
        </w:rPr>
        <w:t>simultaneousRxDataSSB-DiffNumerology</w:t>
      </w:r>
      <w:proofErr w:type="spellEnd"/>
      <w:r w:rsidRPr="00214A71">
        <w:rPr>
          <w:rFonts w:ascii="Times New Roman" w:hAnsi="Times New Roman"/>
          <w:b/>
          <w:bCs/>
          <w:iCs/>
          <w:sz w:val="20"/>
          <w:szCs w:val="20"/>
        </w:rPr>
        <w:t xml:space="preserve"> and the SCS between SSB and data.</w:t>
      </w:r>
    </w:p>
    <w:p w14:paraId="19CD7273" w14:textId="77777777" w:rsidR="00A34B9F" w:rsidRDefault="00A34B9F" w:rsidP="00A34B9F">
      <w:pPr>
        <w:rPr>
          <w:rFonts w:ascii="Times New Roman" w:hAnsi="Times New Roman"/>
          <w:b/>
          <w:color w:val="000000" w:themeColor="text1"/>
          <w:sz w:val="20"/>
          <w:szCs w:val="20"/>
          <w:lang w:eastAsia="ko-KR"/>
        </w:rPr>
      </w:pPr>
      <w:r w:rsidRPr="004479FF">
        <w:rPr>
          <w:rFonts w:ascii="Times New Roman" w:hAnsi="Times New Roman"/>
          <w:b/>
          <w:color w:val="000000" w:themeColor="text1"/>
          <w:sz w:val="20"/>
          <w:szCs w:val="20"/>
          <w:lang w:eastAsia="ko-KR"/>
        </w:rPr>
        <w:t xml:space="preserve">Observation </w:t>
      </w:r>
      <w:r>
        <w:rPr>
          <w:rFonts w:ascii="Times New Roman" w:hAnsi="Times New Roman"/>
          <w:b/>
          <w:color w:val="000000" w:themeColor="text1"/>
          <w:sz w:val="20"/>
          <w:szCs w:val="20"/>
          <w:lang w:eastAsia="ko-KR"/>
        </w:rPr>
        <w:t>5</w:t>
      </w:r>
      <w:r w:rsidRPr="004479FF">
        <w:rPr>
          <w:rFonts w:ascii="Times New Roman" w:hAnsi="Times New Roman"/>
          <w:b/>
          <w:color w:val="000000" w:themeColor="text1"/>
          <w:sz w:val="20"/>
          <w:szCs w:val="20"/>
          <w:lang w:eastAsia="ko-KR"/>
        </w:rPr>
        <w:t xml:space="preserve">: For </w:t>
      </w:r>
      <w:r>
        <w:rPr>
          <w:rFonts w:ascii="Times New Roman" w:hAnsi="Times New Roman"/>
          <w:b/>
          <w:color w:val="000000" w:themeColor="text1"/>
          <w:sz w:val="20"/>
          <w:szCs w:val="20"/>
          <w:lang w:eastAsia="ko-KR"/>
        </w:rPr>
        <w:t xml:space="preserve">Data+ </w:t>
      </w:r>
      <w:r w:rsidRPr="004479FF">
        <w:rPr>
          <w:rFonts w:ascii="Times New Roman" w:hAnsi="Times New Roman"/>
          <w:b/>
          <w:color w:val="000000" w:themeColor="text1"/>
          <w:sz w:val="20"/>
          <w:szCs w:val="20"/>
          <w:lang w:eastAsia="ko-KR"/>
        </w:rPr>
        <w:t xml:space="preserve">L3 measurement, </w:t>
      </w:r>
      <w:r w:rsidRPr="00952867">
        <w:rPr>
          <w:rFonts w:ascii="Times New Roman" w:hAnsi="Times New Roman"/>
          <w:b/>
          <w:color w:val="000000" w:themeColor="text1"/>
          <w:sz w:val="20"/>
          <w:szCs w:val="20"/>
          <w:lang w:eastAsia="ko-KR"/>
        </w:rPr>
        <w:t>Data and RS may overlap in the same RE</w:t>
      </w:r>
      <w:r>
        <w:rPr>
          <w:rFonts w:ascii="Times New Roman" w:hAnsi="Times New Roman"/>
          <w:b/>
          <w:color w:val="000000" w:themeColor="text1"/>
          <w:sz w:val="20"/>
          <w:szCs w:val="20"/>
          <w:lang w:eastAsia="ko-KR"/>
        </w:rPr>
        <w:t>, then</w:t>
      </w:r>
      <w:r w:rsidRPr="004479FF">
        <w:rPr>
          <w:rFonts w:ascii="Times New Roman" w:hAnsi="Times New Roman"/>
          <w:b/>
          <w:color w:val="000000" w:themeColor="text1"/>
          <w:sz w:val="20"/>
          <w:szCs w:val="20"/>
          <w:lang w:eastAsia="ko-KR"/>
        </w:rPr>
        <w:t xml:space="preserve"> </w:t>
      </w:r>
      <w:r>
        <w:rPr>
          <w:rFonts w:ascii="Times New Roman" w:hAnsi="Times New Roman"/>
          <w:b/>
          <w:color w:val="000000" w:themeColor="text1"/>
          <w:sz w:val="20"/>
          <w:szCs w:val="20"/>
          <w:lang w:eastAsia="ko-KR"/>
        </w:rPr>
        <w:t>PDSCH</w:t>
      </w:r>
      <w:r w:rsidRPr="004479FF">
        <w:rPr>
          <w:rFonts w:ascii="Times New Roman" w:hAnsi="Times New Roman"/>
          <w:b/>
          <w:color w:val="000000" w:themeColor="text1"/>
          <w:sz w:val="20"/>
          <w:szCs w:val="20"/>
          <w:lang w:eastAsia="ko-KR"/>
        </w:rPr>
        <w:t xml:space="preserve"> quality may degrade due to </w:t>
      </w:r>
      <w:r>
        <w:rPr>
          <w:rFonts w:ascii="Times New Roman" w:hAnsi="Times New Roman"/>
          <w:b/>
          <w:color w:val="000000" w:themeColor="text1"/>
          <w:sz w:val="20"/>
          <w:szCs w:val="20"/>
          <w:lang w:eastAsia="ko-KR"/>
        </w:rPr>
        <w:t>interference</w:t>
      </w:r>
      <w:r w:rsidRPr="004479FF">
        <w:rPr>
          <w:rFonts w:ascii="Times New Roman" w:hAnsi="Times New Roman"/>
          <w:b/>
          <w:color w:val="000000" w:themeColor="text1"/>
          <w:sz w:val="20"/>
          <w:szCs w:val="20"/>
          <w:lang w:eastAsia="ko-KR"/>
        </w:rPr>
        <w:t>.</w:t>
      </w:r>
      <w:r>
        <w:rPr>
          <w:rFonts w:ascii="Times New Roman" w:hAnsi="Times New Roman"/>
          <w:b/>
          <w:color w:val="000000" w:themeColor="text1"/>
          <w:sz w:val="20"/>
          <w:szCs w:val="20"/>
          <w:lang w:eastAsia="ko-KR"/>
        </w:rPr>
        <w:t xml:space="preserve"> </w:t>
      </w:r>
      <w:r w:rsidRPr="004479FF">
        <w:rPr>
          <w:rFonts w:ascii="Times New Roman" w:hAnsi="Times New Roman"/>
          <w:b/>
          <w:color w:val="000000" w:themeColor="text1"/>
          <w:sz w:val="20"/>
          <w:szCs w:val="20"/>
          <w:lang w:eastAsia="ko-KR"/>
        </w:rPr>
        <w:t xml:space="preserve">If they are </w:t>
      </w:r>
      <w:r>
        <w:rPr>
          <w:rFonts w:ascii="Times New Roman" w:hAnsi="Times New Roman"/>
          <w:b/>
          <w:color w:val="000000" w:themeColor="text1"/>
          <w:sz w:val="20"/>
          <w:szCs w:val="20"/>
          <w:lang w:eastAsia="ko-KR"/>
        </w:rPr>
        <w:t>not overlapped in time-frequency domain</w:t>
      </w:r>
      <w:r w:rsidRPr="004479FF">
        <w:rPr>
          <w:rFonts w:ascii="Times New Roman" w:hAnsi="Times New Roman"/>
          <w:b/>
          <w:color w:val="000000" w:themeColor="text1"/>
          <w:sz w:val="20"/>
          <w:szCs w:val="20"/>
          <w:lang w:eastAsia="ko-KR"/>
        </w:rPr>
        <w:t>, the orthogonal</w:t>
      </w:r>
      <w:r>
        <w:rPr>
          <w:rFonts w:ascii="Times New Roman" w:hAnsi="Times New Roman"/>
          <w:b/>
          <w:color w:val="000000" w:themeColor="text1"/>
          <w:sz w:val="20"/>
          <w:szCs w:val="20"/>
          <w:lang w:eastAsia="ko-KR"/>
        </w:rPr>
        <w:t>ity</w:t>
      </w:r>
      <w:r w:rsidRPr="004479FF">
        <w:rPr>
          <w:rFonts w:ascii="Times New Roman" w:hAnsi="Times New Roman"/>
          <w:b/>
          <w:color w:val="000000" w:themeColor="text1"/>
          <w:sz w:val="20"/>
          <w:szCs w:val="20"/>
          <w:lang w:eastAsia="ko-KR"/>
        </w:rPr>
        <w:t xml:space="preserve"> can still be broken if timing offset is larger than CP.</w:t>
      </w:r>
    </w:p>
    <w:p w14:paraId="678F1A41" w14:textId="77777777" w:rsidR="00A34B9F" w:rsidRDefault="00A34B9F" w:rsidP="00A34B9F">
      <w:pPr>
        <w:rPr>
          <w:rFonts w:ascii="Times New Roman" w:hAnsi="Times New Roman"/>
          <w:b/>
          <w:color w:val="000000" w:themeColor="text1"/>
          <w:sz w:val="20"/>
          <w:szCs w:val="20"/>
          <w:lang w:eastAsia="ko-KR"/>
        </w:rPr>
      </w:pPr>
      <w:r>
        <w:rPr>
          <w:rFonts w:ascii="Times New Roman" w:hAnsi="Times New Roman"/>
          <w:b/>
          <w:color w:val="000000" w:themeColor="text1"/>
          <w:sz w:val="20"/>
          <w:szCs w:val="20"/>
          <w:lang w:eastAsia="ko-KR"/>
        </w:rPr>
        <w:t>Observation 6: The spatial coverage for neighbor cell may be reduced if only one panel can be used, which may have impact on mobility.</w:t>
      </w:r>
    </w:p>
    <w:p w14:paraId="28BD73A4" w14:textId="111D7A30" w:rsidR="00A34B9F" w:rsidRDefault="00A34B9F" w:rsidP="00A34B9F">
      <w:pPr>
        <w:rPr>
          <w:rFonts w:ascii="Times New Roman" w:hAnsi="Times New Roman"/>
          <w:b/>
          <w:color w:val="000000" w:themeColor="text1"/>
          <w:sz w:val="20"/>
          <w:szCs w:val="20"/>
          <w:lang w:eastAsia="ko-KR"/>
        </w:rPr>
      </w:pPr>
      <w:r w:rsidRPr="004479FF">
        <w:rPr>
          <w:rFonts w:ascii="Times New Roman" w:hAnsi="Times New Roman"/>
          <w:b/>
          <w:color w:val="000000" w:themeColor="text1"/>
          <w:sz w:val="20"/>
          <w:szCs w:val="20"/>
          <w:lang w:eastAsia="ko-KR"/>
        </w:rPr>
        <w:lastRenderedPageBreak/>
        <w:t xml:space="preserve">Proposal </w:t>
      </w:r>
      <w:r>
        <w:rPr>
          <w:rFonts w:ascii="Times New Roman" w:hAnsi="Times New Roman"/>
          <w:b/>
          <w:color w:val="000000" w:themeColor="text1"/>
          <w:sz w:val="20"/>
          <w:szCs w:val="20"/>
          <w:lang w:eastAsia="ko-KR"/>
        </w:rPr>
        <w:t>6</w:t>
      </w:r>
      <w:r w:rsidRPr="004479FF">
        <w:rPr>
          <w:rFonts w:ascii="Times New Roman" w:hAnsi="Times New Roman"/>
          <w:b/>
          <w:color w:val="000000" w:themeColor="text1"/>
          <w:sz w:val="20"/>
          <w:szCs w:val="20"/>
          <w:lang w:eastAsia="ko-KR"/>
        </w:rPr>
        <w:t xml:space="preserve">: For </w:t>
      </w:r>
      <w:r w:rsidRPr="00DE30EB">
        <w:rPr>
          <w:rFonts w:ascii="Times New Roman" w:hAnsi="Times New Roman"/>
          <w:b/>
          <w:color w:val="000000" w:themeColor="text1"/>
          <w:sz w:val="20"/>
          <w:szCs w:val="20"/>
          <w:lang w:eastAsia="ko-KR"/>
        </w:rPr>
        <w:t>scheduling relaxation for L3 measurement</w:t>
      </w:r>
      <w:r w:rsidRPr="004479FF">
        <w:rPr>
          <w:rFonts w:ascii="Times New Roman" w:hAnsi="Times New Roman"/>
          <w:b/>
          <w:color w:val="000000" w:themeColor="text1"/>
          <w:sz w:val="20"/>
          <w:szCs w:val="20"/>
          <w:lang w:eastAsia="ko-KR"/>
        </w:rPr>
        <w:t>, further discuss whether simultaneous reception is feasible by considering</w:t>
      </w:r>
      <w:r>
        <w:rPr>
          <w:rFonts w:ascii="Times New Roman" w:hAnsi="Times New Roman"/>
          <w:b/>
          <w:color w:val="000000" w:themeColor="text1"/>
          <w:sz w:val="20"/>
          <w:szCs w:val="20"/>
          <w:lang w:eastAsia="ko-KR"/>
        </w:rPr>
        <w:t xml:space="preserve"> the possible impact on PDSCH receiving quality and mobility</w:t>
      </w:r>
      <w:r w:rsidRPr="004479FF">
        <w:rPr>
          <w:rFonts w:ascii="Times New Roman" w:hAnsi="Times New Roman"/>
          <w:b/>
          <w:color w:val="000000" w:themeColor="text1"/>
          <w:sz w:val="20"/>
          <w:szCs w:val="20"/>
          <w:lang w:eastAsia="ko-KR"/>
        </w:rPr>
        <w:t>.</w:t>
      </w:r>
    </w:p>
    <w:p w14:paraId="1EF41B1F" w14:textId="77777777" w:rsidR="00B24403" w:rsidRPr="00E41033" w:rsidRDefault="00B24403" w:rsidP="00B24403">
      <w:pPr>
        <w:rPr>
          <w:rFonts w:ascii="Times New Roman" w:hAnsi="Times New Roman"/>
          <w:b/>
          <w:bCs/>
          <w:sz w:val="20"/>
          <w:szCs w:val="20"/>
          <w:lang w:val="en-GB" w:eastAsia="en-US"/>
        </w:rPr>
      </w:pPr>
      <w:r w:rsidRPr="009506E9">
        <w:rPr>
          <w:rFonts w:ascii="Times New Roman" w:eastAsia="Times New Roman" w:hAnsi="Times New Roman"/>
          <w:b/>
          <w:bCs/>
          <w:color w:val="000000"/>
          <w:sz w:val="20"/>
          <w:szCs w:val="20"/>
          <w:lang w:eastAsia="en-US"/>
        </w:rPr>
        <w:t>Proposal 7:</w:t>
      </w:r>
      <w:r>
        <w:rPr>
          <w:rFonts w:ascii="Times New Roman" w:eastAsia="Times New Roman" w:hAnsi="Times New Roman"/>
          <w:color w:val="000000"/>
          <w:sz w:val="20"/>
          <w:szCs w:val="20"/>
          <w:lang w:eastAsia="en-US"/>
        </w:rPr>
        <w:t xml:space="preserve"> </w:t>
      </w:r>
      <w:r w:rsidRPr="00E41033">
        <w:rPr>
          <w:rFonts w:ascii="Times New Roman" w:hAnsi="Times New Roman"/>
          <w:b/>
          <w:bCs/>
          <w:sz w:val="20"/>
          <w:szCs w:val="20"/>
          <w:lang w:val="en-GB" w:eastAsia="en-US"/>
        </w:rPr>
        <w:t xml:space="preserve">Define a joint </w:t>
      </w:r>
      <w:r>
        <w:rPr>
          <w:rFonts w:ascii="Times New Roman" w:hAnsi="Times New Roman"/>
          <w:b/>
          <w:bCs/>
          <w:sz w:val="20"/>
          <w:szCs w:val="20"/>
          <w:lang w:val="en-GB" w:eastAsia="en-US"/>
        </w:rPr>
        <w:t>measurement</w:t>
      </w:r>
      <w:r w:rsidRPr="00E41033">
        <w:rPr>
          <w:rFonts w:ascii="Times New Roman" w:hAnsi="Times New Roman"/>
          <w:b/>
          <w:bCs/>
          <w:sz w:val="20"/>
          <w:szCs w:val="20"/>
          <w:lang w:val="en-GB" w:eastAsia="en-US"/>
        </w:rPr>
        <w:t xml:space="preserve"> restriction for two TRPs together. Need to specify </w:t>
      </w:r>
      <w:r>
        <w:rPr>
          <w:rFonts w:ascii="Times New Roman" w:hAnsi="Times New Roman"/>
          <w:b/>
          <w:bCs/>
          <w:sz w:val="20"/>
          <w:szCs w:val="20"/>
          <w:lang w:val="en-GB" w:eastAsia="en-US"/>
        </w:rPr>
        <w:t>RS</w:t>
      </w:r>
      <w:r w:rsidRPr="00E41033">
        <w:rPr>
          <w:rFonts w:ascii="Times New Roman" w:hAnsi="Times New Roman"/>
          <w:b/>
          <w:bCs/>
          <w:sz w:val="20"/>
          <w:szCs w:val="20"/>
          <w:lang w:val="en-GB" w:eastAsia="en-US"/>
        </w:rPr>
        <w:t xml:space="preserve"> from which TRP can be received and from which TRP can’t be received.</w:t>
      </w:r>
    </w:p>
    <w:p w14:paraId="2803FA0F" w14:textId="45D2769B" w:rsidR="00A34B9F" w:rsidRPr="00FD09E9" w:rsidRDefault="00A34B9F" w:rsidP="00A34B9F">
      <w:pPr>
        <w:rPr>
          <w:rFonts w:ascii="Times New Roman" w:eastAsia="Times New Roman" w:hAnsi="Times New Roman"/>
          <w:b/>
          <w:bCs/>
          <w:color w:val="000000"/>
          <w:sz w:val="20"/>
          <w:szCs w:val="20"/>
          <w:lang w:eastAsia="en-US"/>
        </w:rPr>
      </w:pPr>
      <w:r w:rsidRPr="00FD09E9">
        <w:rPr>
          <w:rFonts w:ascii="Times New Roman" w:eastAsia="Times New Roman" w:hAnsi="Times New Roman"/>
          <w:b/>
          <w:bCs/>
          <w:color w:val="000000"/>
          <w:sz w:val="20"/>
          <w:szCs w:val="20"/>
          <w:lang w:eastAsia="en-US"/>
        </w:rPr>
        <w:t xml:space="preserve">Proposal </w:t>
      </w:r>
      <w:r w:rsidR="00B24403">
        <w:rPr>
          <w:rFonts w:ascii="Times New Roman" w:eastAsia="Times New Roman" w:hAnsi="Times New Roman"/>
          <w:b/>
          <w:bCs/>
          <w:color w:val="000000"/>
          <w:sz w:val="20"/>
          <w:szCs w:val="20"/>
          <w:lang w:eastAsia="en-US"/>
        </w:rPr>
        <w:t>8</w:t>
      </w:r>
      <w:r w:rsidRPr="00FD09E9">
        <w:rPr>
          <w:rFonts w:ascii="Times New Roman" w:eastAsia="Times New Roman" w:hAnsi="Times New Roman"/>
          <w:b/>
          <w:bCs/>
          <w:color w:val="000000"/>
          <w:sz w:val="20"/>
          <w:szCs w:val="20"/>
          <w:lang w:eastAsia="en-US"/>
        </w:rPr>
        <w:t xml:space="preserve">: </w:t>
      </w:r>
      <w:r>
        <w:rPr>
          <w:rFonts w:ascii="Times New Roman" w:eastAsia="Times New Roman" w:hAnsi="Times New Roman"/>
          <w:b/>
          <w:bCs/>
          <w:color w:val="000000"/>
          <w:sz w:val="20"/>
          <w:szCs w:val="20"/>
          <w:lang w:eastAsia="en-US"/>
        </w:rPr>
        <w:t xml:space="preserve">For intra-cell </w:t>
      </w:r>
      <w:proofErr w:type="spellStart"/>
      <w:r>
        <w:rPr>
          <w:rFonts w:ascii="Times New Roman" w:eastAsia="Times New Roman" w:hAnsi="Times New Roman"/>
          <w:b/>
          <w:bCs/>
          <w:color w:val="000000"/>
          <w:sz w:val="20"/>
          <w:szCs w:val="20"/>
          <w:lang w:eastAsia="en-US"/>
        </w:rPr>
        <w:t>mTRP</w:t>
      </w:r>
      <w:proofErr w:type="spellEnd"/>
      <w:r>
        <w:rPr>
          <w:rFonts w:ascii="Times New Roman" w:eastAsia="Times New Roman" w:hAnsi="Times New Roman"/>
          <w:b/>
          <w:bCs/>
          <w:color w:val="000000"/>
          <w:sz w:val="20"/>
          <w:szCs w:val="20"/>
          <w:lang w:eastAsia="en-US"/>
        </w:rPr>
        <w:t>, m</w:t>
      </w:r>
      <w:r w:rsidRPr="00FD09E9">
        <w:rPr>
          <w:rFonts w:ascii="Times New Roman" w:eastAsia="Times New Roman" w:hAnsi="Times New Roman"/>
          <w:b/>
          <w:bCs/>
          <w:color w:val="000000"/>
          <w:sz w:val="20"/>
          <w:szCs w:val="20"/>
          <w:lang w:eastAsia="en-US"/>
        </w:rPr>
        <w:t>easurement restriction for CSI-RS based L1-RSRP needs consider two types of conflictions:</w:t>
      </w:r>
    </w:p>
    <w:p w14:paraId="3B9CE97E" w14:textId="77777777" w:rsidR="00A34B9F" w:rsidRPr="00FD09E9" w:rsidRDefault="00A34B9F" w:rsidP="00A34B9F">
      <w:pPr>
        <w:pStyle w:val="ListParagraph"/>
        <w:numPr>
          <w:ilvl w:val="0"/>
          <w:numId w:val="36"/>
        </w:numPr>
        <w:ind w:firstLineChars="0"/>
        <w:rPr>
          <w:rFonts w:eastAsia="Times New Roman"/>
          <w:b/>
          <w:bCs/>
          <w:color w:val="000000"/>
          <w:sz w:val="20"/>
          <w:szCs w:val="20"/>
          <w:lang w:eastAsia="en-US"/>
        </w:rPr>
      </w:pPr>
      <w:r w:rsidRPr="00FD09E9">
        <w:rPr>
          <w:rFonts w:eastAsia="Times New Roman"/>
          <w:b/>
          <w:bCs/>
          <w:color w:val="000000"/>
          <w:sz w:val="20"/>
          <w:szCs w:val="20"/>
          <w:lang w:val="en-US" w:eastAsia="en-US"/>
        </w:rPr>
        <w:t>SSB collide with CSI-RS</w:t>
      </w:r>
    </w:p>
    <w:p w14:paraId="0DB64AA9" w14:textId="77777777" w:rsidR="00A34B9F" w:rsidRPr="00FD09E9" w:rsidRDefault="00A34B9F" w:rsidP="00A34B9F">
      <w:pPr>
        <w:pStyle w:val="ListParagraph"/>
        <w:numPr>
          <w:ilvl w:val="0"/>
          <w:numId w:val="36"/>
        </w:numPr>
        <w:ind w:firstLineChars="0"/>
        <w:rPr>
          <w:rFonts w:eastAsia="Times New Roman"/>
          <w:b/>
          <w:bCs/>
          <w:color w:val="000000"/>
          <w:sz w:val="20"/>
          <w:szCs w:val="20"/>
          <w:lang w:eastAsia="en-US"/>
        </w:rPr>
      </w:pPr>
      <w:r w:rsidRPr="00FD09E9">
        <w:rPr>
          <w:rFonts w:eastAsia="Times New Roman"/>
          <w:b/>
          <w:bCs/>
          <w:color w:val="000000"/>
          <w:sz w:val="20"/>
          <w:szCs w:val="20"/>
          <w:lang w:val="en-US" w:eastAsia="en-US"/>
        </w:rPr>
        <w:t>CSI-RS collide with CSI-RS</w:t>
      </w:r>
    </w:p>
    <w:p w14:paraId="49190527" w14:textId="4D51F04B" w:rsidR="00A34B9F" w:rsidRDefault="00A34B9F" w:rsidP="00A34B9F">
      <w:pPr>
        <w:spacing w:after="120"/>
        <w:rPr>
          <w:rFonts w:ascii="Times New Roman" w:eastAsia="Times New Roman" w:hAnsi="Times New Roman"/>
          <w:b/>
          <w:bCs/>
          <w:color w:val="000000"/>
          <w:sz w:val="20"/>
          <w:szCs w:val="20"/>
          <w:lang w:eastAsia="en-US"/>
        </w:rPr>
      </w:pPr>
      <w:r w:rsidRPr="00D3059C">
        <w:rPr>
          <w:rFonts w:ascii="Times New Roman" w:hAnsi="Times New Roman"/>
          <w:b/>
          <w:bCs/>
          <w:sz w:val="20"/>
          <w:szCs w:val="20"/>
          <w:lang w:val="en-GB" w:eastAsia="en-US"/>
        </w:rPr>
        <w:t>Proposal</w:t>
      </w:r>
      <w:r>
        <w:rPr>
          <w:rFonts w:ascii="Times New Roman" w:hAnsi="Times New Roman"/>
          <w:b/>
          <w:bCs/>
          <w:sz w:val="20"/>
          <w:szCs w:val="20"/>
          <w:lang w:val="en-GB" w:eastAsia="en-US"/>
        </w:rPr>
        <w:t xml:space="preserve"> </w:t>
      </w:r>
      <w:r w:rsidR="00B24403">
        <w:rPr>
          <w:rFonts w:ascii="Times New Roman" w:hAnsi="Times New Roman"/>
          <w:b/>
          <w:bCs/>
          <w:sz w:val="20"/>
          <w:szCs w:val="20"/>
          <w:lang w:val="en-GB" w:eastAsia="en-US"/>
        </w:rPr>
        <w:t>9</w:t>
      </w:r>
      <w:r w:rsidRPr="00D3059C">
        <w:rPr>
          <w:rFonts w:ascii="Times New Roman" w:hAnsi="Times New Roman"/>
          <w:b/>
          <w:bCs/>
          <w:sz w:val="20"/>
          <w:szCs w:val="20"/>
          <w:lang w:val="en-GB" w:eastAsia="en-US"/>
        </w:rPr>
        <w:t xml:space="preserve">: </w:t>
      </w:r>
      <w:r>
        <w:rPr>
          <w:rFonts w:ascii="Times New Roman" w:eastAsia="Times New Roman" w:hAnsi="Times New Roman"/>
          <w:b/>
          <w:bCs/>
          <w:color w:val="000000"/>
          <w:sz w:val="20"/>
          <w:szCs w:val="20"/>
          <w:lang w:eastAsia="en-US"/>
        </w:rPr>
        <w:t xml:space="preserve">For intra-cell </w:t>
      </w:r>
      <w:proofErr w:type="spellStart"/>
      <w:r>
        <w:rPr>
          <w:rFonts w:ascii="Times New Roman" w:eastAsia="Times New Roman" w:hAnsi="Times New Roman"/>
          <w:b/>
          <w:bCs/>
          <w:color w:val="000000"/>
          <w:sz w:val="20"/>
          <w:szCs w:val="20"/>
          <w:lang w:eastAsia="en-US"/>
        </w:rPr>
        <w:t>mTRP</w:t>
      </w:r>
      <w:proofErr w:type="spellEnd"/>
      <w:r>
        <w:rPr>
          <w:rFonts w:ascii="Times New Roman" w:eastAsia="Times New Roman" w:hAnsi="Times New Roman"/>
          <w:b/>
          <w:bCs/>
          <w:color w:val="000000"/>
          <w:sz w:val="20"/>
          <w:szCs w:val="20"/>
          <w:lang w:eastAsia="en-US"/>
        </w:rPr>
        <w:t xml:space="preserve">, </w:t>
      </w:r>
      <w:r w:rsidRPr="009B67AC">
        <w:rPr>
          <w:rFonts w:ascii="Times New Roman" w:eastAsia="Times New Roman" w:hAnsi="Times New Roman"/>
          <w:b/>
          <w:bCs/>
          <w:color w:val="000000"/>
          <w:sz w:val="20"/>
          <w:szCs w:val="20"/>
          <w:lang w:eastAsia="en-US"/>
        </w:rPr>
        <w:t>the measurement restriction can be relaxed only when timing offset is smaller than CP.</w:t>
      </w:r>
    </w:p>
    <w:p w14:paraId="5B7C56E5" w14:textId="4656E214" w:rsidR="00B24403" w:rsidRPr="00B24403" w:rsidRDefault="00B24403" w:rsidP="00A34B9F">
      <w:pPr>
        <w:spacing w:after="120"/>
        <w:rPr>
          <w:rFonts w:ascii="Times New Roman" w:hAnsi="Times New Roman"/>
          <w:b/>
          <w:bCs/>
          <w:sz w:val="20"/>
          <w:szCs w:val="20"/>
          <w:lang w:val="en-GB" w:eastAsia="en-US"/>
        </w:rPr>
      </w:pPr>
      <w:r w:rsidRPr="00F52275">
        <w:rPr>
          <w:rFonts w:ascii="Times New Roman" w:hAnsi="Times New Roman"/>
          <w:b/>
          <w:bCs/>
          <w:sz w:val="20"/>
          <w:szCs w:val="20"/>
          <w:lang w:val="en-GB" w:eastAsia="en-US"/>
        </w:rPr>
        <w:t xml:space="preserve">Proposal </w:t>
      </w:r>
      <w:r>
        <w:rPr>
          <w:rFonts w:ascii="Times New Roman" w:hAnsi="Times New Roman"/>
          <w:b/>
          <w:bCs/>
          <w:sz w:val="20"/>
          <w:szCs w:val="20"/>
          <w:lang w:val="en-GB" w:eastAsia="en-US"/>
        </w:rPr>
        <w:t>10</w:t>
      </w:r>
      <w:r w:rsidRPr="00F52275">
        <w:rPr>
          <w:rFonts w:ascii="Times New Roman" w:hAnsi="Times New Roman"/>
          <w:b/>
          <w:bCs/>
          <w:sz w:val="20"/>
          <w:szCs w:val="20"/>
          <w:lang w:val="en-GB" w:eastAsia="en-US"/>
        </w:rPr>
        <w:t xml:space="preserve">: For SSB + CSI-RS case, whether there is measurement restriction also depends on UE capability </w:t>
      </w:r>
      <w:proofErr w:type="spellStart"/>
      <w:r w:rsidRPr="00F52275">
        <w:rPr>
          <w:rFonts w:ascii="Times New Roman" w:hAnsi="Times New Roman"/>
          <w:b/>
          <w:bCs/>
          <w:sz w:val="20"/>
          <w:szCs w:val="20"/>
          <w:lang w:val="en-GB" w:eastAsia="en-US"/>
        </w:rPr>
        <w:t>simultaneousRxDataSSB-DiffNumerology</w:t>
      </w:r>
      <w:proofErr w:type="spellEnd"/>
      <w:r w:rsidRPr="00F52275">
        <w:rPr>
          <w:rFonts w:ascii="Times New Roman" w:hAnsi="Times New Roman"/>
          <w:b/>
          <w:bCs/>
          <w:sz w:val="20"/>
          <w:szCs w:val="20"/>
          <w:lang w:val="en-GB" w:eastAsia="en-US"/>
        </w:rPr>
        <w:t xml:space="preserve"> and the SCS between SSB and </w:t>
      </w:r>
      <w:r>
        <w:rPr>
          <w:rFonts w:ascii="Times New Roman" w:hAnsi="Times New Roman"/>
          <w:b/>
          <w:bCs/>
          <w:sz w:val="20"/>
          <w:szCs w:val="20"/>
          <w:lang w:val="en-GB" w:eastAsia="en-US"/>
        </w:rPr>
        <w:t>CSI-RS</w:t>
      </w:r>
      <w:r w:rsidRPr="00F52275">
        <w:rPr>
          <w:rFonts w:ascii="Times New Roman" w:hAnsi="Times New Roman"/>
          <w:b/>
          <w:bCs/>
          <w:sz w:val="20"/>
          <w:szCs w:val="20"/>
          <w:lang w:val="en-GB" w:eastAsia="en-US"/>
        </w:rPr>
        <w:t>.</w:t>
      </w:r>
    </w:p>
    <w:p w14:paraId="4572F4BA" w14:textId="77777777" w:rsidR="00730841" w:rsidRPr="00416F37" w:rsidRDefault="00730841" w:rsidP="00730841">
      <w:pPr>
        <w:pStyle w:val="Heading1"/>
        <w:numPr>
          <w:ilvl w:val="0"/>
          <w:numId w:val="1"/>
        </w:numPr>
        <w:rPr>
          <w:rFonts w:ascii="Times New Roman" w:hAnsi="Times New Roman"/>
        </w:rPr>
      </w:pPr>
      <w:r w:rsidRPr="00416F37">
        <w:rPr>
          <w:rFonts w:ascii="Times New Roman" w:hAnsi="Times New Roman"/>
        </w:rPr>
        <w:t xml:space="preserve">Reference </w:t>
      </w:r>
    </w:p>
    <w:p w14:paraId="66234C53" w14:textId="34BDF67A" w:rsidR="00730841" w:rsidRPr="00416F37" w:rsidRDefault="00730841" w:rsidP="00730841">
      <w:pPr>
        <w:rPr>
          <w:rFonts w:ascii="Times New Roman" w:hAnsi="Times New Roman"/>
          <w:sz w:val="20"/>
          <w:szCs w:val="20"/>
          <w:lang w:val="en-GB" w:eastAsia="en-US"/>
        </w:rPr>
      </w:pPr>
      <w:r w:rsidRPr="00416F37">
        <w:rPr>
          <w:rFonts w:ascii="Times New Roman" w:hAnsi="Times New Roman"/>
          <w:sz w:val="20"/>
          <w:szCs w:val="20"/>
          <w:lang w:val="en-GB" w:eastAsia="en-US"/>
        </w:rPr>
        <w:t xml:space="preserve">[1] </w:t>
      </w:r>
      <w:r w:rsidR="002D3B39" w:rsidRPr="002D3B39">
        <w:rPr>
          <w:rFonts w:ascii="Times New Roman" w:hAnsi="Times New Roman"/>
          <w:sz w:val="20"/>
          <w:szCs w:val="20"/>
          <w:lang w:val="en-GB" w:eastAsia="en-US"/>
        </w:rPr>
        <w:t>R4-2220743</w:t>
      </w:r>
      <w:r w:rsidR="002D3B39">
        <w:rPr>
          <w:rFonts w:ascii="Times New Roman" w:hAnsi="Times New Roman"/>
          <w:sz w:val="20"/>
          <w:szCs w:val="20"/>
          <w:lang w:val="en-GB" w:eastAsia="en-US"/>
        </w:rPr>
        <w:t xml:space="preserve">, </w:t>
      </w:r>
      <w:r w:rsidR="002D3B39" w:rsidRPr="002D3B39">
        <w:rPr>
          <w:rFonts w:ascii="Times New Roman" w:hAnsi="Times New Roman"/>
          <w:sz w:val="20"/>
          <w:szCs w:val="20"/>
          <w:lang w:val="en-GB" w:eastAsia="en-US"/>
        </w:rPr>
        <w:t>WF on NR FR2 multi-Rx chain DL reception – Part 2</w:t>
      </w:r>
      <w:r w:rsidR="002A1FA7" w:rsidRPr="00416F37">
        <w:rPr>
          <w:rFonts w:ascii="Times New Roman" w:hAnsi="Times New Roman"/>
          <w:sz w:val="20"/>
          <w:szCs w:val="20"/>
          <w:lang w:val="en-GB" w:eastAsia="en-US"/>
        </w:rPr>
        <w:t>,</w:t>
      </w:r>
      <w:r w:rsidR="002D3B39">
        <w:rPr>
          <w:rFonts w:ascii="Times New Roman" w:hAnsi="Times New Roman"/>
          <w:sz w:val="20"/>
          <w:szCs w:val="20"/>
          <w:lang w:val="en-GB" w:eastAsia="en-US"/>
        </w:rPr>
        <w:t xml:space="preserve"> </w:t>
      </w:r>
      <w:r w:rsidR="002A1FA7" w:rsidRPr="00416F37">
        <w:rPr>
          <w:rFonts w:ascii="Times New Roman" w:hAnsi="Times New Roman"/>
          <w:sz w:val="20"/>
          <w:szCs w:val="20"/>
          <w:lang w:val="en-GB" w:eastAsia="en-US"/>
        </w:rPr>
        <w:t>Qualcomm</w:t>
      </w:r>
    </w:p>
    <w:bookmarkEnd w:id="2"/>
    <w:p w14:paraId="7333F44D" w14:textId="77777777" w:rsidR="00730841" w:rsidRPr="00416F37" w:rsidRDefault="00730841" w:rsidP="00730841">
      <w:pPr>
        <w:rPr>
          <w:rFonts w:ascii="Times New Roman" w:hAnsi="Times New Roman"/>
          <w:b/>
          <w:bCs/>
          <w:sz w:val="20"/>
          <w:szCs w:val="20"/>
          <w:lang w:val="en-GB" w:eastAsia="en-US"/>
        </w:rPr>
      </w:pPr>
    </w:p>
    <w:p w14:paraId="50CE8EB9" w14:textId="77777777" w:rsidR="00691D7C" w:rsidRPr="00416F37" w:rsidRDefault="00DA7D3F">
      <w:pPr>
        <w:rPr>
          <w:rFonts w:ascii="Times New Roman" w:hAnsi="Times New Roman"/>
        </w:rPr>
      </w:pPr>
    </w:p>
    <w:sectPr w:rsidR="00691D7C" w:rsidRPr="00416F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3598"/>
    <w:multiLevelType w:val="hybridMultilevel"/>
    <w:tmpl w:val="AEEAE884"/>
    <w:lvl w:ilvl="0" w:tplc="C84487B0">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A194E"/>
    <w:multiLevelType w:val="hybridMultilevel"/>
    <w:tmpl w:val="24008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8E3E29"/>
    <w:multiLevelType w:val="hybridMultilevel"/>
    <w:tmpl w:val="06729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C0B6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4609A5"/>
    <w:multiLevelType w:val="hybridMultilevel"/>
    <w:tmpl w:val="06729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35E78"/>
    <w:multiLevelType w:val="hybridMultilevel"/>
    <w:tmpl w:val="D0E6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3266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45150"/>
    <w:multiLevelType w:val="hybridMultilevel"/>
    <w:tmpl w:val="63D456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D243A"/>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433739A"/>
    <w:multiLevelType w:val="hybridMultilevel"/>
    <w:tmpl w:val="7DC0CE46"/>
    <w:lvl w:ilvl="0" w:tplc="3B164EFE">
      <w:start w:val="1"/>
      <w:numFmt w:val="bullet"/>
      <w:lvlText w:val=""/>
      <w:lvlJc w:val="left"/>
      <w:pPr>
        <w:ind w:left="540" w:hanging="360"/>
      </w:pPr>
      <w:rPr>
        <w:rFonts w:ascii="Wingdings" w:hAnsi="Wingdings" w:hint="default"/>
        <w:lang w:val="x-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255A2EE5"/>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AF053F"/>
    <w:multiLevelType w:val="hybridMultilevel"/>
    <w:tmpl w:val="6AD02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824C8"/>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6671B"/>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6B5EC8"/>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742F4F"/>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5296D"/>
    <w:multiLevelType w:val="hybridMultilevel"/>
    <w:tmpl w:val="61C40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C14A4"/>
    <w:multiLevelType w:val="hybridMultilevel"/>
    <w:tmpl w:val="5A04B592"/>
    <w:lvl w:ilvl="0" w:tplc="DB60718C">
      <w:start w:val="1"/>
      <w:numFmt w:val="bullet"/>
      <w:lvlText w:val="•"/>
      <w:lvlJc w:val="left"/>
      <w:pPr>
        <w:ind w:left="1260" w:hanging="360"/>
      </w:pPr>
      <w:rPr>
        <w:rFonts w:ascii="Arial" w:hAnsi="Arial" w:hint="default"/>
      </w:rPr>
    </w:lvl>
    <w:lvl w:ilvl="1" w:tplc="04190003">
      <w:start w:val="1"/>
      <w:numFmt w:val="bullet"/>
      <w:lvlText w:val="o"/>
      <w:lvlJc w:val="left"/>
      <w:pPr>
        <w:ind w:left="940" w:hanging="360"/>
      </w:pPr>
      <w:rPr>
        <w:rFonts w:ascii="Courier New" w:hAnsi="Courier New" w:cs="Courier New" w:hint="default"/>
      </w:rPr>
    </w:lvl>
    <w:lvl w:ilvl="2" w:tplc="3B164EFE">
      <w:start w:val="1"/>
      <w:numFmt w:val="bullet"/>
      <w:lvlText w:val=""/>
      <w:lvlJc w:val="left"/>
      <w:pPr>
        <w:ind w:left="1660" w:hanging="360"/>
      </w:pPr>
      <w:rPr>
        <w:rFonts w:ascii="Wingdings" w:hAnsi="Wingdings" w:hint="default"/>
        <w:lang w:val="x-none"/>
      </w:rPr>
    </w:lvl>
    <w:lvl w:ilvl="3" w:tplc="04190001">
      <w:start w:val="1"/>
      <w:numFmt w:val="bullet"/>
      <w:lvlText w:val=""/>
      <w:lvlJc w:val="left"/>
      <w:pPr>
        <w:ind w:left="2110" w:hanging="360"/>
      </w:pPr>
      <w:rPr>
        <w:rFonts w:ascii="Symbol" w:hAnsi="Symbol" w:hint="default"/>
      </w:rPr>
    </w:lvl>
    <w:lvl w:ilvl="4" w:tplc="EAC04E4C">
      <w:start w:val="1"/>
      <w:numFmt w:val="bullet"/>
      <w:lvlText w:val="-"/>
      <w:lvlJc w:val="left"/>
      <w:pPr>
        <w:ind w:left="1120" w:hanging="360"/>
      </w:pPr>
      <w:rPr>
        <w:rFonts w:ascii="Times New Roman" w:eastAsia="SimSun" w:hAnsi="Times New Roman" w:cs="Times New Roman"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453D78EE"/>
    <w:multiLevelType w:val="hybridMultilevel"/>
    <w:tmpl w:val="4CA252CC"/>
    <w:lvl w:ilvl="0" w:tplc="AAFC254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B2762"/>
    <w:multiLevelType w:val="hybridMultilevel"/>
    <w:tmpl w:val="C56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467AA"/>
    <w:multiLevelType w:val="hybridMultilevel"/>
    <w:tmpl w:val="474EF2D8"/>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14182E64">
      <w:start w:val="1"/>
      <w:numFmt w:val="bullet"/>
      <w:lvlText w:val="‐"/>
      <w:lvlJc w:val="left"/>
      <w:pPr>
        <w:ind w:left="1530" w:hanging="360"/>
      </w:pPr>
      <w:rPr>
        <w:rFonts w:ascii="MS Mincho" w:hAnsi="MS Mincho"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23" w15:restartNumberingAfterBreak="0">
    <w:nsid w:val="548956B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6F00044"/>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72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FA33A01"/>
    <w:multiLevelType w:val="multilevel"/>
    <w:tmpl w:val="49361756"/>
    <w:lvl w:ilvl="0">
      <w:start w:val="1"/>
      <w:numFmt w:val="decimal"/>
      <w:lvlText w:val="%1."/>
      <w:lvlJc w:val="left"/>
      <w:pPr>
        <w:ind w:left="720" w:hanging="360"/>
      </w:pPr>
      <w:rPr>
        <w:rFonts w:hint="default"/>
        <w:color w:val="000000" w:themeColor="text1"/>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28" w15:restartNumberingAfterBreak="0">
    <w:nsid w:val="68F55150"/>
    <w:multiLevelType w:val="hybridMultilevel"/>
    <w:tmpl w:val="DE6ED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A5C7A"/>
    <w:multiLevelType w:val="hybridMultilevel"/>
    <w:tmpl w:val="896A1A04"/>
    <w:lvl w:ilvl="0" w:tplc="01C89488">
      <w:start w:val="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272AC5"/>
    <w:multiLevelType w:val="hybridMultilevel"/>
    <w:tmpl w:val="28F0F21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B42B9E"/>
    <w:multiLevelType w:val="multilevel"/>
    <w:tmpl w:val="188AB758"/>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C3675AE"/>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C51737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0"/>
  </w:num>
  <w:num w:numId="2">
    <w:abstractNumId w:val="25"/>
  </w:num>
  <w:num w:numId="3">
    <w:abstractNumId w:val="26"/>
  </w:num>
  <w:num w:numId="4">
    <w:abstractNumId w:val="31"/>
  </w:num>
  <w:num w:numId="5">
    <w:abstractNumId w:val="27"/>
  </w:num>
  <w:num w:numId="6">
    <w:abstractNumId w:val="1"/>
  </w:num>
  <w:num w:numId="7">
    <w:abstractNumId w:val="14"/>
  </w:num>
  <w:num w:numId="8">
    <w:abstractNumId w:val="2"/>
  </w:num>
  <w:num w:numId="9">
    <w:abstractNumId w:val="17"/>
  </w:num>
  <w:num w:numId="10">
    <w:abstractNumId w:val="7"/>
  </w:num>
  <w:num w:numId="11">
    <w:abstractNumId w:val="35"/>
  </w:num>
  <w:num w:numId="12">
    <w:abstractNumId w:val="22"/>
  </w:num>
  <w:num w:numId="13">
    <w:abstractNumId w:val="20"/>
  </w:num>
  <w:num w:numId="14">
    <w:abstractNumId w:val="32"/>
  </w:num>
  <w:num w:numId="15">
    <w:abstractNumId w:val="33"/>
  </w:num>
  <w:num w:numId="16">
    <w:abstractNumId w:val="23"/>
  </w:num>
  <w:num w:numId="17">
    <w:abstractNumId w:val="0"/>
  </w:num>
  <w:num w:numId="18">
    <w:abstractNumId w:val="4"/>
  </w:num>
  <w:num w:numId="19">
    <w:abstractNumId w:val="34"/>
  </w:num>
  <w:num w:numId="20">
    <w:abstractNumId w:val="21"/>
  </w:num>
  <w:num w:numId="21">
    <w:abstractNumId w:val="16"/>
  </w:num>
  <w:num w:numId="22">
    <w:abstractNumId w:val="28"/>
  </w:num>
  <w:num w:numId="23">
    <w:abstractNumId w:val="13"/>
  </w:num>
  <w:num w:numId="24">
    <w:abstractNumId w:val="5"/>
  </w:num>
  <w:num w:numId="25">
    <w:abstractNumId w:val="3"/>
  </w:num>
  <w:num w:numId="26">
    <w:abstractNumId w:val="12"/>
  </w:num>
  <w:num w:numId="27">
    <w:abstractNumId w:val="24"/>
  </w:num>
  <w:num w:numId="28">
    <w:abstractNumId w:val="6"/>
  </w:num>
  <w:num w:numId="29">
    <w:abstractNumId w:val="15"/>
  </w:num>
  <w:num w:numId="30">
    <w:abstractNumId w:val="8"/>
  </w:num>
  <w:num w:numId="31">
    <w:abstractNumId w:val="29"/>
  </w:num>
  <w:num w:numId="32">
    <w:abstractNumId w:val="19"/>
  </w:num>
  <w:num w:numId="33">
    <w:abstractNumId w:val="10"/>
  </w:num>
  <w:num w:numId="34">
    <w:abstractNumId w:val="18"/>
  </w:num>
  <w:num w:numId="35">
    <w:abstractNumId w:val="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841"/>
    <w:rsid w:val="000014D8"/>
    <w:rsid w:val="0000541B"/>
    <w:rsid w:val="0000679E"/>
    <w:rsid w:val="00014275"/>
    <w:rsid w:val="00015F58"/>
    <w:rsid w:val="00017AEF"/>
    <w:rsid w:val="00020ABA"/>
    <w:rsid w:val="00021297"/>
    <w:rsid w:val="00035687"/>
    <w:rsid w:val="000371A2"/>
    <w:rsid w:val="000373F1"/>
    <w:rsid w:val="00046D26"/>
    <w:rsid w:val="00050271"/>
    <w:rsid w:val="000519EF"/>
    <w:rsid w:val="00054DDB"/>
    <w:rsid w:val="00057EB1"/>
    <w:rsid w:val="00057FB6"/>
    <w:rsid w:val="00060EA1"/>
    <w:rsid w:val="00063418"/>
    <w:rsid w:val="000654D1"/>
    <w:rsid w:val="0006642A"/>
    <w:rsid w:val="00071308"/>
    <w:rsid w:val="0007561F"/>
    <w:rsid w:val="000818C4"/>
    <w:rsid w:val="00081D67"/>
    <w:rsid w:val="000861D9"/>
    <w:rsid w:val="00091062"/>
    <w:rsid w:val="0009111E"/>
    <w:rsid w:val="00093286"/>
    <w:rsid w:val="00095508"/>
    <w:rsid w:val="00096ED6"/>
    <w:rsid w:val="000A394C"/>
    <w:rsid w:val="000A776D"/>
    <w:rsid w:val="000B627C"/>
    <w:rsid w:val="000C34B8"/>
    <w:rsid w:val="000C366C"/>
    <w:rsid w:val="000E1452"/>
    <w:rsid w:val="000E1520"/>
    <w:rsid w:val="000E6897"/>
    <w:rsid w:val="000E7921"/>
    <w:rsid w:val="000F306D"/>
    <w:rsid w:val="000F48DB"/>
    <w:rsid w:val="000F6223"/>
    <w:rsid w:val="000F70B3"/>
    <w:rsid w:val="0010121C"/>
    <w:rsid w:val="00101D71"/>
    <w:rsid w:val="00102C74"/>
    <w:rsid w:val="00107314"/>
    <w:rsid w:val="00107FF6"/>
    <w:rsid w:val="00114BBA"/>
    <w:rsid w:val="00114C1A"/>
    <w:rsid w:val="001152EC"/>
    <w:rsid w:val="00116941"/>
    <w:rsid w:val="00122315"/>
    <w:rsid w:val="0012396A"/>
    <w:rsid w:val="00123C1C"/>
    <w:rsid w:val="0012602C"/>
    <w:rsid w:val="001278CD"/>
    <w:rsid w:val="00135E78"/>
    <w:rsid w:val="001436D3"/>
    <w:rsid w:val="0014640E"/>
    <w:rsid w:val="001465D9"/>
    <w:rsid w:val="00150B0B"/>
    <w:rsid w:val="00151592"/>
    <w:rsid w:val="00151F7A"/>
    <w:rsid w:val="001551B3"/>
    <w:rsid w:val="0016100E"/>
    <w:rsid w:val="00161E68"/>
    <w:rsid w:val="00171BD6"/>
    <w:rsid w:val="0017771A"/>
    <w:rsid w:val="0018211B"/>
    <w:rsid w:val="00184CED"/>
    <w:rsid w:val="001907DC"/>
    <w:rsid w:val="00196452"/>
    <w:rsid w:val="00197F93"/>
    <w:rsid w:val="001A09A1"/>
    <w:rsid w:val="001A0C93"/>
    <w:rsid w:val="001A1066"/>
    <w:rsid w:val="001A262B"/>
    <w:rsid w:val="001A499B"/>
    <w:rsid w:val="001B1BCB"/>
    <w:rsid w:val="001B5425"/>
    <w:rsid w:val="001B69E1"/>
    <w:rsid w:val="001B7569"/>
    <w:rsid w:val="001C01A5"/>
    <w:rsid w:val="001C07ED"/>
    <w:rsid w:val="001C4D9D"/>
    <w:rsid w:val="001D13DC"/>
    <w:rsid w:val="001D3B23"/>
    <w:rsid w:val="001D3B95"/>
    <w:rsid w:val="001D3EE1"/>
    <w:rsid w:val="001D5541"/>
    <w:rsid w:val="001E213D"/>
    <w:rsid w:val="001E7899"/>
    <w:rsid w:val="001F33B0"/>
    <w:rsid w:val="001F52F9"/>
    <w:rsid w:val="001F5373"/>
    <w:rsid w:val="0020695D"/>
    <w:rsid w:val="00210C67"/>
    <w:rsid w:val="002128F7"/>
    <w:rsid w:val="00214535"/>
    <w:rsid w:val="00214A71"/>
    <w:rsid w:val="00215A5F"/>
    <w:rsid w:val="0021781A"/>
    <w:rsid w:val="00220FB1"/>
    <w:rsid w:val="0022130B"/>
    <w:rsid w:val="002219ED"/>
    <w:rsid w:val="00221B75"/>
    <w:rsid w:val="002237B6"/>
    <w:rsid w:val="0022539D"/>
    <w:rsid w:val="00227DDF"/>
    <w:rsid w:val="00227FB1"/>
    <w:rsid w:val="00235274"/>
    <w:rsid w:val="0023679B"/>
    <w:rsid w:val="0023726C"/>
    <w:rsid w:val="00241A52"/>
    <w:rsid w:val="00241D4B"/>
    <w:rsid w:val="00246CEB"/>
    <w:rsid w:val="00252508"/>
    <w:rsid w:val="00253B22"/>
    <w:rsid w:val="00254AC1"/>
    <w:rsid w:val="0025537D"/>
    <w:rsid w:val="00257077"/>
    <w:rsid w:val="00260D9F"/>
    <w:rsid w:val="002612F7"/>
    <w:rsid w:val="00262F3E"/>
    <w:rsid w:val="0026317F"/>
    <w:rsid w:val="00264A4D"/>
    <w:rsid w:val="00270BEB"/>
    <w:rsid w:val="00271830"/>
    <w:rsid w:val="00271A03"/>
    <w:rsid w:val="00271F14"/>
    <w:rsid w:val="00280138"/>
    <w:rsid w:val="0028399A"/>
    <w:rsid w:val="00285353"/>
    <w:rsid w:val="00287BA6"/>
    <w:rsid w:val="002951A4"/>
    <w:rsid w:val="002A1FA7"/>
    <w:rsid w:val="002A29FE"/>
    <w:rsid w:val="002A2B98"/>
    <w:rsid w:val="002B0D79"/>
    <w:rsid w:val="002B3718"/>
    <w:rsid w:val="002B5E93"/>
    <w:rsid w:val="002C625A"/>
    <w:rsid w:val="002D284F"/>
    <w:rsid w:val="002D3965"/>
    <w:rsid w:val="002D3B39"/>
    <w:rsid w:val="002E1293"/>
    <w:rsid w:val="002E3B49"/>
    <w:rsid w:val="002E3CEE"/>
    <w:rsid w:val="002E597D"/>
    <w:rsid w:val="002F07BD"/>
    <w:rsid w:val="002F2B0B"/>
    <w:rsid w:val="002F79F8"/>
    <w:rsid w:val="00300AEF"/>
    <w:rsid w:val="00305739"/>
    <w:rsid w:val="00306316"/>
    <w:rsid w:val="00311359"/>
    <w:rsid w:val="003129C8"/>
    <w:rsid w:val="00314E3F"/>
    <w:rsid w:val="0032248F"/>
    <w:rsid w:val="00323483"/>
    <w:rsid w:val="0032494A"/>
    <w:rsid w:val="00326971"/>
    <w:rsid w:val="00326D4C"/>
    <w:rsid w:val="00332203"/>
    <w:rsid w:val="003324AA"/>
    <w:rsid w:val="00333E56"/>
    <w:rsid w:val="0034157D"/>
    <w:rsid w:val="00342DA6"/>
    <w:rsid w:val="00347DE5"/>
    <w:rsid w:val="00350ADB"/>
    <w:rsid w:val="003532AA"/>
    <w:rsid w:val="003546C1"/>
    <w:rsid w:val="00361530"/>
    <w:rsid w:val="00361D12"/>
    <w:rsid w:val="00364BCE"/>
    <w:rsid w:val="00364D88"/>
    <w:rsid w:val="00366B7C"/>
    <w:rsid w:val="00367EF3"/>
    <w:rsid w:val="00370089"/>
    <w:rsid w:val="00370ED2"/>
    <w:rsid w:val="0037108C"/>
    <w:rsid w:val="00371A24"/>
    <w:rsid w:val="00380732"/>
    <w:rsid w:val="00385EE5"/>
    <w:rsid w:val="003863B5"/>
    <w:rsid w:val="00387F2A"/>
    <w:rsid w:val="00390EF3"/>
    <w:rsid w:val="003959C8"/>
    <w:rsid w:val="003B0CFE"/>
    <w:rsid w:val="003B350E"/>
    <w:rsid w:val="003B3CB9"/>
    <w:rsid w:val="003B41B4"/>
    <w:rsid w:val="003B4263"/>
    <w:rsid w:val="003B4CA4"/>
    <w:rsid w:val="003B5646"/>
    <w:rsid w:val="003B5B97"/>
    <w:rsid w:val="003B5E00"/>
    <w:rsid w:val="003B61A5"/>
    <w:rsid w:val="003C582F"/>
    <w:rsid w:val="003C7F28"/>
    <w:rsid w:val="003D0D44"/>
    <w:rsid w:val="003D2F97"/>
    <w:rsid w:val="003D7D8C"/>
    <w:rsid w:val="003E0DA2"/>
    <w:rsid w:val="003E12A6"/>
    <w:rsid w:val="003E1DC3"/>
    <w:rsid w:val="003E30A7"/>
    <w:rsid w:val="003E6506"/>
    <w:rsid w:val="003F1366"/>
    <w:rsid w:val="003F71A8"/>
    <w:rsid w:val="004038B4"/>
    <w:rsid w:val="00413D34"/>
    <w:rsid w:val="00416F37"/>
    <w:rsid w:val="004171B5"/>
    <w:rsid w:val="00424662"/>
    <w:rsid w:val="004328FF"/>
    <w:rsid w:val="00443C8E"/>
    <w:rsid w:val="00443E39"/>
    <w:rsid w:val="00444B91"/>
    <w:rsid w:val="004451B9"/>
    <w:rsid w:val="00445AA5"/>
    <w:rsid w:val="0044656F"/>
    <w:rsid w:val="00450FA3"/>
    <w:rsid w:val="00452913"/>
    <w:rsid w:val="004557BE"/>
    <w:rsid w:val="0046505F"/>
    <w:rsid w:val="004651A3"/>
    <w:rsid w:val="00471B99"/>
    <w:rsid w:val="004721F2"/>
    <w:rsid w:val="0047783D"/>
    <w:rsid w:val="004A2470"/>
    <w:rsid w:val="004A6CEF"/>
    <w:rsid w:val="004A74E4"/>
    <w:rsid w:val="004B394C"/>
    <w:rsid w:val="004B43E8"/>
    <w:rsid w:val="004B5EB5"/>
    <w:rsid w:val="004C22A2"/>
    <w:rsid w:val="004C3DAE"/>
    <w:rsid w:val="004D1FA3"/>
    <w:rsid w:val="004D4580"/>
    <w:rsid w:val="004D5963"/>
    <w:rsid w:val="004D60F7"/>
    <w:rsid w:val="004E0CCE"/>
    <w:rsid w:val="004E2BA0"/>
    <w:rsid w:val="004E41DE"/>
    <w:rsid w:val="004E5348"/>
    <w:rsid w:val="004E636C"/>
    <w:rsid w:val="004F1711"/>
    <w:rsid w:val="004F1ACC"/>
    <w:rsid w:val="004F26F7"/>
    <w:rsid w:val="00506BF9"/>
    <w:rsid w:val="005070EE"/>
    <w:rsid w:val="00511FDB"/>
    <w:rsid w:val="00513A15"/>
    <w:rsid w:val="0052153A"/>
    <w:rsid w:val="00524CBE"/>
    <w:rsid w:val="005255FF"/>
    <w:rsid w:val="0052610B"/>
    <w:rsid w:val="0052703F"/>
    <w:rsid w:val="00531689"/>
    <w:rsid w:val="00534469"/>
    <w:rsid w:val="00534CBD"/>
    <w:rsid w:val="00535B0B"/>
    <w:rsid w:val="00542932"/>
    <w:rsid w:val="00542A43"/>
    <w:rsid w:val="0054367D"/>
    <w:rsid w:val="00543A28"/>
    <w:rsid w:val="00546755"/>
    <w:rsid w:val="00547258"/>
    <w:rsid w:val="0055234A"/>
    <w:rsid w:val="00554345"/>
    <w:rsid w:val="00555517"/>
    <w:rsid w:val="0056582A"/>
    <w:rsid w:val="00566247"/>
    <w:rsid w:val="00570622"/>
    <w:rsid w:val="005749E5"/>
    <w:rsid w:val="005755F7"/>
    <w:rsid w:val="005771D3"/>
    <w:rsid w:val="00577347"/>
    <w:rsid w:val="005800D1"/>
    <w:rsid w:val="00585F2B"/>
    <w:rsid w:val="005873EA"/>
    <w:rsid w:val="00595551"/>
    <w:rsid w:val="0059668E"/>
    <w:rsid w:val="005A0B6A"/>
    <w:rsid w:val="005A25AA"/>
    <w:rsid w:val="005A3442"/>
    <w:rsid w:val="005A36EF"/>
    <w:rsid w:val="005A7FDA"/>
    <w:rsid w:val="005B092D"/>
    <w:rsid w:val="005B18CF"/>
    <w:rsid w:val="005B5398"/>
    <w:rsid w:val="005C0E3C"/>
    <w:rsid w:val="005C2DEF"/>
    <w:rsid w:val="005C32F1"/>
    <w:rsid w:val="005C5249"/>
    <w:rsid w:val="005C7740"/>
    <w:rsid w:val="005D6436"/>
    <w:rsid w:val="005D6E10"/>
    <w:rsid w:val="005E01A4"/>
    <w:rsid w:val="005E1D2C"/>
    <w:rsid w:val="005E293C"/>
    <w:rsid w:val="005E3364"/>
    <w:rsid w:val="005E3FF4"/>
    <w:rsid w:val="005E41E7"/>
    <w:rsid w:val="005E74FF"/>
    <w:rsid w:val="005F2ED8"/>
    <w:rsid w:val="005F3E34"/>
    <w:rsid w:val="005F442E"/>
    <w:rsid w:val="005F4ABC"/>
    <w:rsid w:val="005F5397"/>
    <w:rsid w:val="005F58FE"/>
    <w:rsid w:val="005F7AB4"/>
    <w:rsid w:val="006047E7"/>
    <w:rsid w:val="00607A89"/>
    <w:rsid w:val="00607D46"/>
    <w:rsid w:val="00610758"/>
    <w:rsid w:val="00613B01"/>
    <w:rsid w:val="00615F5E"/>
    <w:rsid w:val="006225AE"/>
    <w:rsid w:val="00624721"/>
    <w:rsid w:val="006279E8"/>
    <w:rsid w:val="00631AF9"/>
    <w:rsid w:val="0063644D"/>
    <w:rsid w:val="0064749E"/>
    <w:rsid w:val="00651E00"/>
    <w:rsid w:val="006576D8"/>
    <w:rsid w:val="00666530"/>
    <w:rsid w:val="00667663"/>
    <w:rsid w:val="006704F9"/>
    <w:rsid w:val="00681B12"/>
    <w:rsid w:val="00681D03"/>
    <w:rsid w:val="00683016"/>
    <w:rsid w:val="00684F07"/>
    <w:rsid w:val="00687FA9"/>
    <w:rsid w:val="00695928"/>
    <w:rsid w:val="006A0E2F"/>
    <w:rsid w:val="006A53A9"/>
    <w:rsid w:val="006A5836"/>
    <w:rsid w:val="006A68A3"/>
    <w:rsid w:val="006B0DC0"/>
    <w:rsid w:val="006B30B6"/>
    <w:rsid w:val="006B393B"/>
    <w:rsid w:val="006B4122"/>
    <w:rsid w:val="006B6600"/>
    <w:rsid w:val="006C3A99"/>
    <w:rsid w:val="006C476B"/>
    <w:rsid w:val="006C5D0C"/>
    <w:rsid w:val="006C5D7F"/>
    <w:rsid w:val="006C68D7"/>
    <w:rsid w:val="006E1234"/>
    <w:rsid w:val="006E3093"/>
    <w:rsid w:val="006E3480"/>
    <w:rsid w:val="006E6AC9"/>
    <w:rsid w:val="006E6BEB"/>
    <w:rsid w:val="006E7E71"/>
    <w:rsid w:val="006E7FF0"/>
    <w:rsid w:val="006F389D"/>
    <w:rsid w:val="006F76BD"/>
    <w:rsid w:val="00703E27"/>
    <w:rsid w:val="00704C00"/>
    <w:rsid w:val="00705718"/>
    <w:rsid w:val="00705962"/>
    <w:rsid w:val="00721393"/>
    <w:rsid w:val="0072334B"/>
    <w:rsid w:val="00723946"/>
    <w:rsid w:val="00730841"/>
    <w:rsid w:val="0073390E"/>
    <w:rsid w:val="007359B0"/>
    <w:rsid w:val="00736CC6"/>
    <w:rsid w:val="00740422"/>
    <w:rsid w:val="00743244"/>
    <w:rsid w:val="0074628A"/>
    <w:rsid w:val="0075429C"/>
    <w:rsid w:val="007561B4"/>
    <w:rsid w:val="00760BEF"/>
    <w:rsid w:val="00765453"/>
    <w:rsid w:val="00773272"/>
    <w:rsid w:val="0077371F"/>
    <w:rsid w:val="007757C1"/>
    <w:rsid w:val="00782CC5"/>
    <w:rsid w:val="00787C71"/>
    <w:rsid w:val="007928B3"/>
    <w:rsid w:val="00794293"/>
    <w:rsid w:val="0079579C"/>
    <w:rsid w:val="007967E4"/>
    <w:rsid w:val="007A2C28"/>
    <w:rsid w:val="007B02F6"/>
    <w:rsid w:val="007B1A3D"/>
    <w:rsid w:val="007B5EEA"/>
    <w:rsid w:val="007B5FBC"/>
    <w:rsid w:val="007C0FF8"/>
    <w:rsid w:val="007C3A77"/>
    <w:rsid w:val="007C45D7"/>
    <w:rsid w:val="007C6B8E"/>
    <w:rsid w:val="007C6DF7"/>
    <w:rsid w:val="007D1B56"/>
    <w:rsid w:val="007D3EBB"/>
    <w:rsid w:val="007E0DDB"/>
    <w:rsid w:val="007E2B53"/>
    <w:rsid w:val="007E3A4F"/>
    <w:rsid w:val="007E3BAD"/>
    <w:rsid w:val="007E6749"/>
    <w:rsid w:val="007E6B92"/>
    <w:rsid w:val="007F0AD5"/>
    <w:rsid w:val="007F1B1E"/>
    <w:rsid w:val="007F4D9D"/>
    <w:rsid w:val="007F7045"/>
    <w:rsid w:val="00800747"/>
    <w:rsid w:val="008013AF"/>
    <w:rsid w:val="00801599"/>
    <w:rsid w:val="00803FDE"/>
    <w:rsid w:val="008045AA"/>
    <w:rsid w:val="00807B99"/>
    <w:rsid w:val="008111DE"/>
    <w:rsid w:val="008115AD"/>
    <w:rsid w:val="008141CF"/>
    <w:rsid w:val="00816C71"/>
    <w:rsid w:val="0082205D"/>
    <w:rsid w:val="00822A39"/>
    <w:rsid w:val="008238FE"/>
    <w:rsid w:val="00823B82"/>
    <w:rsid w:val="00827F82"/>
    <w:rsid w:val="00831068"/>
    <w:rsid w:val="00835C49"/>
    <w:rsid w:val="00850C75"/>
    <w:rsid w:val="00851DCD"/>
    <w:rsid w:val="00854A63"/>
    <w:rsid w:val="00854B6A"/>
    <w:rsid w:val="0085608F"/>
    <w:rsid w:val="008575D5"/>
    <w:rsid w:val="00857A3A"/>
    <w:rsid w:val="00867C22"/>
    <w:rsid w:val="00870535"/>
    <w:rsid w:val="0087284E"/>
    <w:rsid w:val="00880D7C"/>
    <w:rsid w:val="00881BD9"/>
    <w:rsid w:val="00881FF4"/>
    <w:rsid w:val="00882435"/>
    <w:rsid w:val="00884224"/>
    <w:rsid w:val="0088775F"/>
    <w:rsid w:val="00890827"/>
    <w:rsid w:val="00894823"/>
    <w:rsid w:val="008951E1"/>
    <w:rsid w:val="00895644"/>
    <w:rsid w:val="008A0C2A"/>
    <w:rsid w:val="008A2B58"/>
    <w:rsid w:val="008A3C12"/>
    <w:rsid w:val="008A58E4"/>
    <w:rsid w:val="008A6258"/>
    <w:rsid w:val="008A6E9B"/>
    <w:rsid w:val="008B5011"/>
    <w:rsid w:val="008B6371"/>
    <w:rsid w:val="008B7571"/>
    <w:rsid w:val="008C0A01"/>
    <w:rsid w:val="008C1FDD"/>
    <w:rsid w:val="008C28BA"/>
    <w:rsid w:val="008D03A4"/>
    <w:rsid w:val="008D040E"/>
    <w:rsid w:val="008E0CCC"/>
    <w:rsid w:val="008E4481"/>
    <w:rsid w:val="008E4E27"/>
    <w:rsid w:val="008F756B"/>
    <w:rsid w:val="009048FE"/>
    <w:rsid w:val="009050AE"/>
    <w:rsid w:val="00905EF9"/>
    <w:rsid w:val="00907780"/>
    <w:rsid w:val="00907E93"/>
    <w:rsid w:val="009131F7"/>
    <w:rsid w:val="00914A15"/>
    <w:rsid w:val="00915AC3"/>
    <w:rsid w:val="00917BBD"/>
    <w:rsid w:val="009212DA"/>
    <w:rsid w:val="00924F60"/>
    <w:rsid w:val="00926AC3"/>
    <w:rsid w:val="009278F7"/>
    <w:rsid w:val="00930E6F"/>
    <w:rsid w:val="00932A5A"/>
    <w:rsid w:val="009347EF"/>
    <w:rsid w:val="00935220"/>
    <w:rsid w:val="00940D47"/>
    <w:rsid w:val="0094115E"/>
    <w:rsid w:val="00941F6B"/>
    <w:rsid w:val="00943E83"/>
    <w:rsid w:val="00944EBF"/>
    <w:rsid w:val="00945A9C"/>
    <w:rsid w:val="00946FF7"/>
    <w:rsid w:val="009506E9"/>
    <w:rsid w:val="00950DA7"/>
    <w:rsid w:val="009527A0"/>
    <w:rsid w:val="00952867"/>
    <w:rsid w:val="009543F6"/>
    <w:rsid w:val="00962259"/>
    <w:rsid w:val="009631B0"/>
    <w:rsid w:val="00963AB1"/>
    <w:rsid w:val="009640D1"/>
    <w:rsid w:val="009660C1"/>
    <w:rsid w:val="00967AD3"/>
    <w:rsid w:val="009749B4"/>
    <w:rsid w:val="009759E2"/>
    <w:rsid w:val="009773C6"/>
    <w:rsid w:val="00977468"/>
    <w:rsid w:val="00981047"/>
    <w:rsid w:val="00982442"/>
    <w:rsid w:val="0098695A"/>
    <w:rsid w:val="009911BE"/>
    <w:rsid w:val="009931AA"/>
    <w:rsid w:val="00993AC5"/>
    <w:rsid w:val="00995AEF"/>
    <w:rsid w:val="00996188"/>
    <w:rsid w:val="009964D4"/>
    <w:rsid w:val="009A4CDC"/>
    <w:rsid w:val="009A6D8A"/>
    <w:rsid w:val="009B0361"/>
    <w:rsid w:val="009B2CB6"/>
    <w:rsid w:val="009B3CCB"/>
    <w:rsid w:val="009B44B7"/>
    <w:rsid w:val="009B5865"/>
    <w:rsid w:val="009B67AC"/>
    <w:rsid w:val="009C4135"/>
    <w:rsid w:val="009D78E0"/>
    <w:rsid w:val="009E09D4"/>
    <w:rsid w:val="009E33C8"/>
    <w:rsid w:val="009E6C25"/>
    <w:rsid w:val="009E6DA9"/>
    <w:rsid w:val="009F2582"/>
    <w:rsid w:val="009F2BA0"/>
    <w:rsid w:val="009F40FC"/>
    <w:rsid w:val="00A01F45"/>
    <w:rsid w:val="00A07324"/>
    <w:rsid w:val="00A10004"/>
    <w:rsid w:val="00A106A3"/>
    <w:rsid w:val="00A10A88"/>
    <w:rsid w:val="00A10B31"/>
    <w:rsid w:val="00A114D5"/>
    <w:rsid w:val="00A16F7C"/>
    <w:rsid w:val="00A221EA"/>
    <w:rsid w:val="00A270CE"/>
    <w:rsid w:val="00A34B9F"/>
    <w:rsid w:val="00A408F3"/>
    <w:rsid w:val="00A439B7"/>
    <w:rsid w:val="00A43C36"/>
    <w:rsid w:val="00A459A1"/>
    <w:rsid w:val="00A50376"/>
    <w:rsid w:val="00A50DD7"/>
    <w:rsid w:val="00A53F4D"/>
    <w:rsid w:val="00A56CC8"/>
    <w:rsid w:val="00A606DF"/>
    <w:rsid w:val="00A61671"/>
    <w:rsid w:val="00A62CF6"/>
    <w:rsid w:val="00A648D3"/>
    <w:rsid w:val="00A74975"/>
    <w:rsid w:val="00A751AB"/>
    <w:rsid w:val="00A75404"/>
    <w:rsid w:val="00A80F5E"/>
    <w:rsid w:val="00A85848"/>
    <w:rsid w:val="00A8619F"/>
    <w:rsid w:val="00A917EE"/>
    <w:rsid w:val="00A937D3"/>
    <w:rsid w:val="00A97BF0"/>
    <w:rsid w:val="00AA03A2"/>
    <w:rsid w:val="00AA16DB"/>
    <w:rsid w:val="00AA620F"/>
    <w:rsid w:val="00AA653C"/>
    <w:rsid w:val="00AB0393"/>
    <w:rsid w:val="00AB2D60"/>
    <w:rsid w:val="00AC1F93"/>
    <w:rsid w:val="00AC272B"/>
    <w:rsid w:val="00AC34F0"/>
    <w:rsid w:val="00AD0D9D"/>
    <w:rsid w:val="00AD2CC4"/>
    <w:rsid w:val="00AD342E"/>
    <w:rsid w:val="00AD6557"/>
    <w:rsid w:val="00AE5645"/>
    <w:rsid w:val="00AE6E37"/>
    <w:rsid w:val="00AF62DA"/>
    <w:rsid w:val="00B01973"/>
    <w:rsid w:val="00B03B96"/>
    <w:rsid w:val="00B078DE"/>
    <w:rsid w:val="00B11BEC"/>
    <w:rsid w:val="00B12848"/>
    <w:rsid w:val="00B129F6"/>
    <w:rsid w:val="00B12A37"/>
    <w:rsid w:val="00B13ABD"/>
    <w:rsid w:val="00B157CE"/>
    <w:rsid w:val="00B17B7E"/>
    <w:rsid w:val="00B20478"/>
    <w:rsid w:val="00B24403"/>
    <w:rsid w:val="00B30DCC"/>
    <w:rsid w:val="00B336BC"/>
    <w:rsid w:val="00B37029"/>
    <w:rsid w:val="00B37966"/>
    <w:rsid w:val="00B37CF8"/>
    <w:rsid w:val="00B42217"/>
    <w:rsid w:val="00B44FB7"/>
    <w:rsid w:val="00B4636E"/>
    <w:rsid w:val="00B475F9"/>
    <w:rsid w:val="00B50062"/>
    <w:rsid w:val="00B53B59"/>
    <w:rsid w:val="00B64779"/>
    <w:rsid w:val="00B65325"/>
    <w:rsid w:val="00B70405"/>
    <w:rsid w:val="00B75B08"/>
    <w:rsid w:val="00B764DC"/>
    <w:rsid w:val="00B82F2E"/>
    <w:rsid w:val="00B84BCE"/>
    <w:rsid w:val="00B97916"/>
    <w:rsid w:val="00BA262C"/>
    <w:rsid w:val="00BB222C"/>
    <w:rsid w:val="00BB260C"/>
    <w:rsid w:val="00BB6129"/>
    <w:rsid w:val="00BC0E8D"/>
    <w:rsid w:val="00BC47E7"/>
    <w:rsid w:val="00BC6164"/>
    <w:rsid w:val="00BC639B"/>
    <w:rsid w:val="00BC6708"/>
    <w:rsid w:val="00BD09F3"/>
    <w:rsid w:val="00BD22D2"/>
    <w:rsid w:val="00BD3A03"/>
    <w:rsid w:val="00BD4780"/>
    <w:rsid w:val="00BD6828"/>
    <w:rsid w:val="00BD72AB"/>
    <w:rsid w:val="00BD7A59"/>
    <w:rsid w:val="00BE0E11"/>
    <w:rsid w:val="00BE1121"/>
    <w:rsid w:val="00BE1F35"/>
    <w:rsid w:val="00BE23FB"/>
    <w:rsid w:val="00BE47CE"/>
    <w:rsid w:val="00BE6C74"/>
    <w:rsid w:val="00BF43B4"/>
    <w:rsid w:val="00BF79DD"/>
    <w:rsid w:val="00BF7AB4"/>
    <w:rsid w:val="00C00BD1"/>
    <w:rsid w:val="00C0171E"/>
    <w:rsid w:val="00C079AA"/>
    <w:rsid w:val="00C200DD"/>
    <w:rsid w:val="00C20E7B"/>
    <w:rsid w:val="00C21793"/>
    <w:rsid w:val="00C30FD3"/>
    <w:rsid w:val="00C3164D"/>
    <w:rsid w:val="00C31F1F"/>
    <w:rsid w:val="00C34023"/>
    <w:rsid w:val="00C34A72"/>
    <w:rsid w:val="00C3503E"/>
    <w:rsid w:val="00C351E0"/>
    <w:rsid w:val="00C42093"/>
    <w:rsid w:val="00C46FCF"/>
    <w:rsid w:val="00C517BA"/>
    <w:rsid w:val="00C53674"/>
    <w:rsid w:val="00C61133"/>
    <w:rsid w:val="00C67C45"/>
    <w:rsid w:val="00C67E04"/>
    <w:rsid w:val="00C7242C"/>
    <w:rsid w:val="00C72A52"/>
    <w:rsid w:val="00C73BAD"/>
    <w:rsid w:val="00C74E55"/>
    <w:rsid w:val="00C76CCE"/>
    <w:rsid w:val="00C80A7F"/>
    <w:rsid w:val="00C8104B"/>
    <w:rsid w:val="00C82A6C"/>
    <w:rsid w:val="00C84BC2"/>
    <w:rsid w:val="00C85504"/>
    <w:rsid w:val="00C860E2"/>
    <w:rsid w:val="00C945E9"/>
    <w:rsid w:val="00C96FF8"/>
    <w:rsid w:val="00C976C7"/>
    <w:rsid w:val="00CA4800"/>
    <w:rsid w:val="00CB4F70"/>
    <w:rsid w:val="00CC08BB"/>
    <w:rsid w:val="00CC594F"/>
    <w:rsid w:val="00CD07CE"/>
    <w:rsid w:val="00CD2308"/>
    <w:rsid w:val="00CD2620"/>
    <w:rsid w:val="00CE4A05"/>
    <w:rsid w:val="00CE575F"/>
    <w:rsid w:val="00CE629D"/>
    <w:rsid w:val="00CE67C6"/>
    <w:rsid w:val="00CF3AB1"/>
    <w:rsid w:val="00D045BA"/>
    <w:rsid w:val="00D105CE"/>
    <w:rsid w:val="00D1204E"/>
    <w:rsid w:val="00D20D27"/>
    <w:rsid w:val="00D2165B"/>
    <w:rsid w:val="00D2324F"/>
    <w:rsid w:val="00D240B4"/>
    <w:rsid w:val="00D25B65"/>
    <w:rsid w:val="00D26A4C"/>
    <w:rsid w:val="00D279E1"/>
    <w:rsid w:val="00D27D29"/>
    <w:rsid w:val="00D301D7"/>
    <w:rsid w:val="00D30281"/>
    <w:rsid w:val="00D3059C"/>
    <w:rsid w:val="00D34A32"/>
    <w:rsid w:val="00D453A8"/>
    <w:rsid w:val="00D45CCF"/>
    <w:rsid w:val="00D46801"/>
    <w:rsid w:val="00D537AE"/>
    <w:rsid w:val="00D5451C"/>
    <w:rsid w:val="00D55793"/>
    <w:rsid w:val="00D6198C"/>
    <w:rsid w:val="00D62B51"/>
    <w:rsid w:val="00D63758"/>
    <w:rsid w:val="00D638AD"/>
    <w:rsid w:val="00D6421B"/>
    <w:rsid w:val="00D64A90"/>
    <w:rsid w:val="00D661A5"/>
    <w:rsid w:val="00D748C1"/>
    <w:rsid w:val="00D8290B"/>
    <w:rsid w:val="00D83FE1"/>
    <w:rsid w:val="00D852B9"/>
    <w:rsid w:val="00D91A87"/>
    <w:rsid w:val="00D95F9F"/>
    <w:rsid w:val="00D96159"/>
    <w:rsid w:val="00DA7D3F"/>
    <w:rsid w:val="00DB19B2"/>
    <w:rsid w:val="00DB2176"/>
    <w:rsid w:val="00DB394E"/>
    <w:rsid w:val="00DB4CFF"/>
    <w:rsid w:val="00DB6322"/>
    <w:rsid w:val="00DB69B0"/>
    <w:rsid w:val="00DC0312"/>
    <w:rsid w:val="00DC1B91"/>
    <w:rsid w:val="00DC1D5A"/>
    <w:rsid w:val="00DC56CE"/>
    <w:rsid w:val="00DC74AA"/>
    <w:rsid w:val="00DD07BA"/>
    <w:rsid w:val="00DD094E"/>
    <w:rsid w:val="00DD0D5F"/>
    <w:rsid w:val="00DD50B9"/>
    <w:rsid w:val="00DD534F"/>
    <w:rsid w:val="00DE14EB"/>
    <w:rsid w:val="00DE30EB"/>
    <w:rsid w:val="00DE4EE6"/>
    <w:rsid w:val="00DE4F1F"/>
    <w:rsid w:val="00DE56CC"/>
    <w:rsid w:val="00DF1076"/>
    <w:rsid w:val="00DF1664"/>
    <w:rsid w:val="00DF6F66"/>
    <w:rsid w:val="00E06757"/>
    <w:rsid w:val="00E06FE4"/>
    <w:rsid w:val="00E10DBB"/>
    <w:rsid w:val="00E117E9"/>
    <w:rsid w:val="00E163E0"/>
    <w:rsid w:val="00E22936"/>
    <w:rsid w:val="00E25AFF"/>
    <w:rsid w:val="00E25BB9"/>
    <w:rsid w:val="00E269D5"/>
    <w:rsid w:val="00E279A4"/>
    <w:rsid w:val="00E32EC1"/>
    <w:rsid w:val="00E3485E"/>
    <w:rsid w:val="00E37B93"/>
    <w:rsid w:val="00E401C5"/>
    <w:rsid w:val="00E41033"/>
    <w:rsid w:val="00E4504D"/>
    <w:rsid w:val="00E4735C"/>
    <w:rsid w:val="00E5249C"/>
    <w:rsid w:val="00E535A8"/>
    <w:rsid w:val="00E53878"/>
    <w:rsid w:val="00E56A48"/>
    <w:rsid w:val="00E6127F"/>
    <w:rsid w:val="00E65376"/>
    <w:rsid w:val="00E71D4C"/>
    <w:rsid w:val="00E7733A"/>
    <w:rsid w:val="00E801FA"/>
    <w:rsid w:val="00E84E00"/>
    <w:rsid w:val="00E93837"/>
    <w:rsid w:val="00EA21A6"/>
    <w:rsid w:val="00EA2533"/>
    <w:rsid w:val="00EA56FD"/>
    <w:rsid w:val="00EA62A3"/>
    <w:rsid w:val="00EA6A42"/>
    <w:rsid w:val="00EB36A3"/>
    <w:rsid w:val="00EB3816"/>
    <w:rsid w:val="00EB4B39"/>
    <w:rsid w:val="00EB4EEF"/>
    <w:rsid w:val="00EB7254"/>
    <w:rsid w:val="00EC319E"/>
    <w:rsid w:val="00EC5E0F"/>
    <w:rsid w:val="00ED0790"/>
    <w:rsid w:val="00ED1289"/>
    <w:rsid w:val="00ED44E8"/>
    <w:rsid w:val="00EE06B6"/>
    <w:rsid w:val="00EE2F0D"/>
    <w:rsid w:val="00EE4A7F"/>
    <w:rsid w:val="00EF0BC8"/>
    <w:rsid w:val="00EF202C"/>
    <w:rsid w:val="00EF7C0B"/>
    <w:rsid w:val="00F00464"/>
    <w:rsid w:val="00F050BD"/>
    <w:rsid w:val="00F10646"/>
    <w:rsid w:val="00F15BD5"/>
    <w:rsid w:val="00F16CD7"/>
    <w:rsid w:val="00F227D8"/>
    <w:rsid w:val="00F22999"/>
    <w:rsid w:val="00F2301C"/>
    <w:rsid w:val="00F30315"/>
    <w:rsid w:val="00F31767"/>
    <w:rsid w:val="00F32773"/>
    <w:rsid w:val="00F34F9D"/>
    <w:rsid w:val="00F352F2"/>
    <w:rsid w:val="00F35EDE"/>
    <w:rsid w:val="00F40FAE"/>
    <w:rsid w:val="00F41BAC"/>
    <w:rsid w:val="00F429B4"/>
    <w:rsid w:val="00F43A52"/>
    <w:rsid w:val="00F45B7C"/>
    <w:rsid w:val="00F50EF1"/>
    <w:rsid w:val="00F52275"/>
    <w:rsid w:val="00F54ADB"/>
    <w:rsid w:val="00F56302"/>
    <w:rsid w:val="00F61725"/>
    <w:rsid w:val="00F745AC"/>
    <w:rsid w:val="00F77D5B"/>
    <w:rsid w:val="00F86662"/>
    <w:rsid w:val="00F90B15"/>
    <w:rsid w:val="00F91796"/>
    <w:rsid w:val="00F91D58"/>
    <w:rsid w:val="00FA1465"/>
    <w:rsid w:val="00FA232F"/>
    <w:rsid w:val="00FA65A7"/>
    <w:rsid w:val="00FA7E23"/>
    <w:rsid w:val="00FB4F14"/>
    <w:rsid w:val="00FC00D4"/>
    <w:rsid w:val="00FC0488"/>
    <w:rsid w:val="00FC2ADD"/>
    <w:rsid w:val="00FC3FF7"/>
    <w:rsid w:val="00FC5DCF"/>
    <w:rsid w:val="00FD067E"/>
    <w:rsid w:val="00FD09E9"/>
    <w:rsid w:val="00FD0A21"/>
    <w:rsid w:val="00FD2625"/>
    <w:rsid w:val="00FE2FBB"/>
    <w:rsid w:val="00FE3F8B"/>
    <w:rsid w:val="00FE61E3"/>
    <w:rsid w:val="00FF07AE"/>
    <w:rsid w:val="00FF1511"/>
    <w:rsid w:val="00FF39FB"/>
    <w:rsid w:val="00FF443B"/>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2732]"/>
    </o:shapedefaults>
    <o:shapelayout v:ext="edit">
      <o:idmap v:ext="edit" data="1"/>
    </o:shapelayout>
  </w:shapeDefaults>
  <w:decimalSymbol w:val="."/>
  <w:listSeparator w:val=","/>
  <w14:docId w14:val="60C14D1E"/>
  <w15:chartTrackingRefBased/>
  <w15:docId w15:val="{A1EF5030-4270-445D-AC95-9AEDD710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DF"/>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730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7308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08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308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30841"/>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73084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3084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30841"/>
    <w:rPr>
      <w:rFonts w:asciiTheme="majorHAnsi" w:eastAsiaTheme="majorEastAsia" w:hAnsiTheme="majorHAnsi" w:cstheme="majorBidi"/>
      <w:i/>
      <w:iCs/>
      <w:color w:val="2F5496" w:themeColor="accent1" w:themeShade="BF"/>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30841"/>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0841"/>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730841"/>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30841"/>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73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30841"/>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30841"/>
    <w:rPr>
      <w:rFonts w:ascii="Arial" w:hAnsi="Arial" w:cs="Times New Roman"/>
      <w:sz w:val="20"/>
      <w:szCs w:val="20"/>
      <w:lang w:val="en-GB" w:eastAsia="en-US"/>
    </w:rPr>
  </w:style>
  <w:style w:type="paragraph" w:customStyle="1" w:styleId="B2">
    <w:name w:val="B2"/>
    <w:basedOn w:val="List2"/>
    <w:link w:val="B2Char"/>
    <w:rsid w:val="008115A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eastAsia="en-GB"/>
    </w:rPr>
  </w:style>
  <w:style w:type="character" w:customStyle="1" w:styleId="B2Char">
    <w:name w:val="B2 Char"/>
    <w:link w:val="B2"/>
    <w:qFormat/>
    <w:rsid w:val="008115AD"/>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115AD"/>
    <w:pPr>
      <w:ind w:left="720" w:hanging="360"/>
      <w:contextualSpacing/>
    </w:pPr>
  </w:style>
  <w:style w:type="paragraph" w:customStyle="1" w:styleId="B1">
    <w:name w:val="B1"/>
    <w:basedOn w:val="List"/>
    <w:link w:val="B1Char"/>
    <w:rsid w:val="002570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en-GB"/>
    </w:rPr>
  </w:style>
  <w:style w:type="character" w:customStyle="1" w:styleId="B1Char">
    <w:name w:val="B1 Char"/>
    <w:link w:val="B1"/>
    <w:qFormat/>
    <w:rsid w:val="002570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57077"/>
    <w:pPr>
      <w:ind w:left="360" w:hanging="360"/>
      <w:contextualSpacing/>
    </w:pPr>
  </w:style>
  <w:style w:type="paragraph" w:customStyle="1" w:styleId="B3">
    <w:name w:val="B3"/>
    <w:basedOn w:val="List3"/>
    <w:link w:val="B3Char"/>
    <w:rsid w:val="0025707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en-GB"/>
    </w:rPr>
  </w:style>
  <w:style w:type="character" w:customStyle="1" w:styleId="B3Char">
    <w:name w:val="B3 Char"/>
    <w:link w:val="B3"/>
    <w:qFormat/>
    <w:locked/>
    <w:rsid w:val="00257077"/>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25707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2370</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2023-02-17T06:05:00Z</dcterms:created>
  <dcterms:modified xsi:type="dcterms:W3CDTF">2023-02-17T06:05:00Z</dcterms:modified>
</cp:coreProperties>
</file>