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9DB49" w14:textId="482E8CB0" w:rsidR="004413C9" w:rsidRPr="004413C9" w:rsidRDefault="004413C9" w:rsidP="004413C9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413C9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4413C9">
        <w:rPr>
          <w:rFonts w:ascii="Arial" w:eastAsia="MS Mincho" w:hAnsi="Arial" w:cs="Arial"/>
          <w:sz w:val="20"/>
          <w:szCs w:val="20"/>
        </w:rPr>
        <w:t xml:space="preserve"> </w:t>
      </w:r>
      <w:r w:rsidRPr="004413C9">
        <w:rPr>
          <w:rFonts w:ascii="Arial" w:eastAsia="MS Mincho" w:hAnsi="Arial" w:cs="Arial"/>
          <w:b/>
          <w:sz w:val="24"/>
          <w:szCs w:val="24"/>
        </w:rPr>
        <w:t>106</w:t>
      </w:r>
      <w:r w:rsidRPr="004413C9">
        <w:rPr>
          <w:rFonts w:ascii="Arial" w:eastAsia="MS Mincho" w:hAnsi="Arial" w:cs="Arial"/>
          <w:b/>
          <w:sz w:val="24"/>
          <w:szCs w:val="24"/>
        </w:rPr>
        <w:tab/>
        <w:t>R4-2300254</w:t>
      </w:r>
    </w:p>
    <w:p w14:paraId="4AFE4919" w14:textId="77777777" w:rsidR="004413C9" w:rsidRPr="004413C9" w:rsidRDefault="004413C9" w:rsidP="004413C9">
      <w:pPr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413C9">
        <w:rPr>
          <w:rFonts w:ascii="Arial" w:eastAsia="SimSun" w:hAnsi="Arial" w:cs="Arial"/>
          <w:b/>
          <w:sz w:val="24"/>
          <w:szCs w:val="24"/>
          <w:lang w:eastAsia="zh-CN"/>
        </w:rPr>
        <w:t>Athens, Greece, February 27 – March 3, 2022</w:t>
      </w:r>
    </w:p>
    <w:p w14:paraId="0C4D34B1" w14:textId="29ADBC07" w:rsidR="00D26A9D" w:rsidRPr="00D26A9D" w:rsidRDefault="00D26A9D" w:rsidP="00D26A9D">
      <w:pPr>
        <w:tabs>
          <w:tab w:val="left" w:pos="2268"/>
          <w:tab w:val="right" w:pos="7920"/>
          <w:tab w:val="right" w:pos="9639"/>
        </w:tabs>
        <w:spacing w:before="240"/>
        <w:jc w:val="left"/>
        <w:rPr>
          <w:rFonts w:ascii="Arial" w:eastAsia="SimSun" w:hAnsi="Arial" w:cs="Arial"/>
          <w:b/>
          <w:sz w:val="24"/>
          <w:szCs w:val="24"/>
          <w:lang w:val="en-GB"/>
        </w:rPr>
      </w:pPr>
      <w:r w:rsidRPr="00D26A9D">
        <w:rPr>
          <w:rFonts w:ascii="Arial" w:eastAsia="SimSun" w:hAnsi="Arial" w:cs="Arial"/>
          <w:b/>
          <w:sz w:val="24"/>
          <w:szCs w:val="24"/>
          <w:lang w:val="en-GB"/>
        </w:rPr>
        <w:t>Agenda item:</w:t>
      </w:r>
      <w:r w:rsidRPr="00D26A9D">
        <w:rPr>
          <w:rFonts w:ascii="Arial" w:eastAsia="SimSun" w:hAnsi="Arial" w:cs="Arial"/>
          <w:b/>
          <w:sz w:val="24"/>
          <w:szCs w:val="24"/>
          <w:lang w:val="en-GB"/>
        </w:rPr>
        <w:tab/>
        <w:t>6.</w:t>
      </w:r>
      <w:r w:rsidR="004413C9">
        <w:rPr>
          <w:rFonts w:ascii="Arial" w:eastAsia="SimSun" w:hAnsi="Arial" w:cs="Arial"/>
          <w:b/>
          <w:sz w:val="24"/>
          <w:szCs w:val="24"/>
          <w:lang w:val="en-GB"/>
        </w:rPr>
        <w:t>2</w:t>
      </w:r>
      <w:r w:rsidRPr="00D26A9D">
        <w:rPr>
          <w:rFonts w:ascii="Arial" w:eastAsia="SimSun" w:hAnsi="Arial" w:cs="Arial"/>
          <w:b/>
          <w:sz w:val="24"/>
          <w:szCs w:val="24"/>
          <w:lang w:val="en-GB"/>
        </w:rPr>
        <w:t>.6.</w:t>
      </w:r>
      <w:r w:rsidR="004413C9">
        <w:rPr>
          <w:rFonts w:ascii="Arial" w:eastAsia="SimSun" w:hAnsi="Arial" w:cs="Arial"/>
          <w:b/>
          <w:sz w:val="24"/>
          <w:szCs w:val="24"/>
          <w:lang w:val="en-GB"/>
        </w:rPr>
        <w:t>1</w:t>
      </w:r>
      <w:r w:rsidRPr="00D26A9D">
        <w:rPr>
          <w:rFonts w:ascii="Arial" w:eastAsia="SimSun" w:hAnsi="Arial" w:cs="Arial"/>
          <w:b/>
          <w:sz w:val="24"/>
          <w:szCs w:val="24"/>
          <w:lang w:val="en-GB"/>
        </w:rPr>
        <w:t>.</w:t>
      </w:r>
      <w:r>
        <w:rPr>
          <w:rFonts w:ascii="Arial" w:eastAsia="SimSun" w:hAnsi="Arial" w:cs="Arial"/>
          <w:b/>
          <w:sz w:val="24"/>
          <w:szCs w:val="24"/>
          <w:lang w:val="en-GB"/>
        </w:rPr>
        <w:t>2</w:t>
      </w:r>
    </w:p>
    <w:p w14:paraId="30D50B86" w14:textId="32F2500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0E6AC63A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4413C9" w:rsidRPr="004413C9">
        <w:rPr>
          <w:sz w:val="24"/>
          <w:szCs w:val="24"/>
        </w:rPr>
        <w:t>Simulation results for PDCCH demod requirements for 52.6 - 71 GHz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4ADB0D60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672049">
        <w:rPr>
          <w:sz w:val="20"/>
          <w:szCs w:val="20"/>
        </w:rPr>
        <w:t xml:space="preserve">5 </w:t>
      </w:r>
      <w:r w:rsidR="00FC3B71">
        <w:rPr>
          <w:sz w:val="20"/>
          <w:szCs w:val="20"/>
        </w:rPr>
        <w:t xml:space="preserve">UE </w:t>
      </w:r>
      <w:r w:rsidRPr="00F70DD8">
        <w:rPr>
          <w:sz w:val="20"/>
          <w:szCs w:val="20"/>
        </w:rPr>
        <w:t>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</w:t>
      </w:r>
      <w:r w:rsidR="00672049">
        <w:rPr>
          <w:sz w:val="20"/>
          <w:szCs w:val="20"/>
        </w:rPr>
        <w:t xml:space="preserve">The draft Big CR [2] was endorsed to capture demodulation and CSI requirements </w:t>
      </w:r>
      <w:r w:rsidR="00672049" w:rsidRPr="00316E46">
        <w:rPr>
          <w:sz w:val="20"/>
          <w:szCs w:val="20"/>
        </w:rPr>
        <w:t>for</w:t>
      </w:r>
      <w:r w:rsidR="00672049">
        <w:rPr>
          <w:sz w:val="20"/>
          <w:szCs w:val="20"/>
        </w:rPr>
        <w:t xml:space="preserve"> FR2-2. In this paper we provide simulation results for PDCCH demodulation requirements definition. </w:t>
      </w:r>
    </w:p>
    <w:p w14:paraId="4EAFA8EB" w14:textId="54968053" w:rsidR="009F52D7" w:rsidRDefault="009F52D7" w:rsidP="009F52D7">
      <w:pPr>
        <w:pStyle w:val="Heading1"/>
      </w:pPr>
      <w:r>
        <w:t xml:space="preserve">2. </w:t>
      </w:r>
      <w:r w:rsidR="00E330CF">
        <w:t>Simulation Results</w:t>
      </w:r>
    </w:p>
    <w:p w14:paraId="7E0DEE77" w14:textId="509CE8FA" w:rsidR="009676A1" w:rsidRDefault="00FC3B71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agreed simulation </w:t>
      </w:r>
      <w:r w:rsidR="001F7DD1">
        <w:rPr>
          <w:sz w:val="20"/>
          <w:szCs w:val="20"/>
        </w:rPr>
        <w:t>parameters, we present results for PDCCH performance in FR2-2.</w:t>
      </w:r>
    </w:p>
    <w:p w14:paraId="55C70E75" w14:textId="5E9790FF" w:rsidR="00F061A8" w:rsidRDefault="00F061A8" w:rsidP="00F061A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assumptions for PDCCH demod in FR2-2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007"/>
        <w:gridCol w:w="1055"/>
        <w:gridCol w:w="1055"/>
        <w:gridCol w:w="543"/>
        <w:gridCol w:w="791"/>
        <w:gridCol w:w="575"/>
        <w:gridCol w:w="965"/>
        <w:gridCol w:w="687"/>
        <w:gridCol w:w="826"/>
        <w:gridCol w:w="730"/>
      </w:tblGrid>
      <w:tr w:rsidR="00F061A8" w:rsidRPr="003F37B9" w14:paraId="06BBFF8B" w14:textId="77777777" w:rsidTr="00F061A8">
        <w:trPr>
          <w:trHeight w:val="6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747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 xml:space="preserve">Test </w:t>
            </w:r>
            <w:r w:rsidRPr="003F37B9">
              <w:rPr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05E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CBW/SCS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7FA6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duration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0AC6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RB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75A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Intl.</w:t>
            </w:r>
          </w:p>
          <w:p w14:paraId="2590676A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0C1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5E63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>Agg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060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Prop.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67F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6F3B34E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DCI</w:t>
            </w:r>
          </w:p>
          <w:p w14:paraId="4D68BEA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format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227F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57462D37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Payload size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70F8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 xml:space="preserve">Ant. Config and </w:t>
            </w:r>
            <w:proofErr w:type="spellStart"/>
            <w:proofErr w:type="gramStart"/>
            <w:r w:rsidRPr="003F37B9">
              <w:rPr>
                <w:b/>
                <w:sz w:val="16"/>
                <w:szCs w:val="16"/>
              </w:rPr>
              <w:t>corr</w:t>
            </w:r>
            <w:proofErr w:type="spellEnd"/>
            <w:r w:rsidRPr="003F37B9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3F37B9">
              <w:rPr>
                <w:b/>
                <w:sz w:val="16"/>
                <w:szCs w:val="16"/>
              </w:rPr>
              <w:t>Mtx</w:t>
            </w:r>
            <w:proofErr w:type="spellEnd"/>
            <w:proofErr w:type="gramEnd"/>
          </w:p>
        </w:tc>
      </w:tr>
      <w:tr w:rsidR="00F061A8" w:rsidRPr="003F37B9" w14:paraId="1C44DD38" w14:textId="77777777" w:rsidTr="00F061A8">
        <w:trPr>
          <w:trHeight w:val="1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202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76C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8F4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D01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1A1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77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2E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35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70A6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550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439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478EBE02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7BB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1B8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A8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A87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D9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A2D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943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6C0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19E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09E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82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54C2BACE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394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325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E92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A4E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CC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2156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CCA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693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D4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F86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303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</w:tr>
      <w:tr w:rsidR="00F061A8" w:rsidRPr="003F37B9" w14:paraId="3F40FA6D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86D" w14:textId="77777777" w:rsidR="00F061A8" w:rsidRPr="003F37B9" w:rsidRDefault="00F061A8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646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7EFC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72E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A3D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4BF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E8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6CE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54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8CE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4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</w:tr>
      <w:tr w:rsidR="00F061A8" w:rsidRPr="003F37B9" w14:paraId="605DC1D3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15AA" w14:textId="6397352C" w:rsidR="00F061A8" w:rsidRPr="003F37B9" w:rsidRDefault="00E330CF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FA3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F98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93E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E9B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F11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F69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183C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8B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BDC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9CE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6B90F2AB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798" w14:textId="37D860E8" w:rsidR="00F061A8" w:rsidRPr="003F37B9" w:rsidRDefault="00E330CF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0D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87B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5CD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7AC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9DE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561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3F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7DE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40A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9E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  <w:r w:rsidRPr="003F37B9">
              <w:rPr>
                <w:sz w:val="16"/>
                <w:szCs w:val="16"/>
                <w:lang w:eastAsia="zh-CN"/>
              </w:rPr>
              <w:t>x2 Low</w:t>
            </w:r>
          </w:p>
        </w:tc>
      </w:tr>
    </w:tbl>
    <w:p w14:paraId="7A81848D" w14:textId="77777777" w:rsidR="00F061A8" w:rsidRDefault="00F061A8" w:rsidP="001918C7">
      <w:pPr>
        <w:shd w:val="clear" w:color="auto" w:fill="FFFFFF"/>
        <w:spacing w:after="120"/>
        <w:rPr>
          <w:sz w:val="20"/>
          <w:szCs w:val="20"/>
        </w:rPr>
      </w:pPr>
    </w:p>
    <w:p w14:paraId="09670FED" w14:textId="7B99C890" w:rsidR="001F7DD1" w:rsidRDefault="001F7DD1" w:rsidP="001918C7">
      <w:pPr>
        <w:shd w:val="clear" w:color="auto" w:fill="FFFFFF"/>
        <w:spacing w:after="120"/>
        <w:rPr>
          <w:sz w:val="20"/>
          <w:szCs w:val="20"/>
        </w:rPr>
      </w:pPr>
    </w:p>
    <w:p w14:paraId="6BDFF080" w14:textId="3405ABBA" w:rsidR="00156BE1" w:rsidRPr="00E330CF" w:rsidRDefault="001F7DD1" w:rsidP="00E330CF">
      <w:pPr>
        <w:pStyle w:val="Caption"/>
        <w:keepNext/>
        <w:jc w:val="center"/>
      </w:pPr>
      <w:r>
        <w:t xml:space="preserve">Table </w:t>
      </w:r>
      <w:fldSimple w:instr=" SEQ Table \* ARABIC ">
        <w:r w:rsidR="00F061A8">
          <w:rPr>
            <w:noProof/>
          </w:rPr>
          <w:t>2</w:t>
        </w:r>
      </w:fldSimple>
      <w:r>
        <w:t>: Simulation results for PDCCH demod in FR2-2</w:t>
      </w:r>
    </w:p>
    <w:tbl>
      <w:tblPr>
        <w:tblW w:w="7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218"/>
        <w:gridCol w:w="1170"/>
        <w:gridCol w:w="1279"/>
        <w:gridCol w:w="1163"/>
        <w:gridCol w:w="1297"/>
      </w:tblGrid>
      <w:tr w:rsidR="00156BE1" w:rsidRPr="003F37B9" w14:paraId="6CBBD4F0" w14:textId="77777777" w:rsidTr="007D39CC">
        <w:trPr>
          <w:trHeight w:val="20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EC667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 xml:space="preserve">Test </w:t>
            </w:r>
            <w:r w:rsidRPr="003F37B9">
              <w:rPr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E35E9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CBW/SCS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6F2FA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Prop. Condition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437AB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 xml:space="preserve">Ant. Config and </w:t>
            </w:r>
            <w:proofErr w:type="spellStart"/>
            <w:proofErr w:type="gramStart"/>
            <w:r w:rsidRPr="003F37B9">
              <w:rPr>
                <w:b/>
                <w:sz w:val="16"/>
                <w:szCs w:val="16"/>
              </w:rPr>
              <w:t>corr</w:t>
            </w:r>
            <w:proofErr w:type="spellEnd"/>
            <w:r w:rsidRPr="003F37B9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3F37B9">
              <w:rPr>
                <w:b/>
                <w:sz w:val="16"/>
                <w:szCs w:val="16"/>
              </w:rPr>
              <w:t>Mtx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83C3E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1% Pm-</w:t>
            </w:r>
            <w:proofErr w:type="spellStart"/>
            <w:r w:rsidRPr="003F37B9">
              <w:rPr>
                <w:b/>
                <w:sz w:val="16"/>
                <w:szCs w:val="16"/>
              </w:rPr>
              <w:t>dsg</w:t>
            </w:r>
            <w:proofErr w:type="spellEnd"/>
          </w:p>
        </w:tc>
      </w:tr>
      <w:tr w:rsidR="00156BE1" w:rsidRPr="003F37B9" w14:paraId="11914592" w14:textId="77777777" w:rsidTr="007D39CC">
        <w:trPr>
          <w:trHeight w:val="20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E0C9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8AE8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EB48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C83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691A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Alignment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1309" w14:textId="77777777" w:rsidR="00156BE1" w:rsidRPr="003F37B9" w:rsidRDefault="00156BE1" w:rsidP="007D39CC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Impairment</w:t>
            </w:r>
          </w:p>
        </w:tc>
      </w:tr>
      <w:tr w:rsidR="00156BE1" w:rsidRPr="003F37B9" w14:paraId="267E7D42" w14:textId="77777777" w:rsidTr="007D39CC">
        <w:trPr>
          <w:trHeight w:val="13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AAEA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8151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BDA4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25C7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1E09" w14:textId="6DB16D29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F179" w14:textId="2FF61D62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156BE1" w:rsidRPr="003F37B9" w14:paraId="791A53FB" w14:textId="77777777" w:rsidTr="007D39CC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1FB2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DDE3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85C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826C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2A46" w14:textId="05DE6FF9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8C61" w14:textId="0CF8A56A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156BE1" w:rsidRPr="003F37B9" w14:paraId="2EDAD3F5" w14:textId="77777777" w:rsidTr="007D39CC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AFDC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3F25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5F70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12F3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9DCA" w14:textId="0F24BE91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-2.3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19FC" w14:textId="59BA05D2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-0.3</w:t>
            </w:r>
          </w:p>
        </w:tc>
      </w:tr>
      <w:tr w:rsidR="00156BE1" w:rsidRPr="003F37B9" w14:paraId="16DBFA28" w14:textId="77777777" w:rsidTr="007D39CC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17B4" w14:textId="77777777" w:rsidR="00156BE1" w:rsidRPr="003F37B9" w:rsidRDefault="00156BE1" w:rsidP="00156BE1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02A0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A60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ABD5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E4BD" w14:textId="13F964F0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-5.6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291C" w14:textId="1E5D5550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-3.6</w:t>
            </w:r>
          </w:p>
        </w:tc>
      </w:tr>
      <w:tr w:rsidR="00156BE1" w:rsidRPr="003F37B9" w14:paraId="46CD9775" w14:textId="77777777" w:rsidTr="007D39CC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2DA" w14:textId="4084ABC0" w:rsidR="00156BE1" w:rsidRPr="003F37B9" w:rsidRDefault="00E330CF" w:rsidP="00156BE1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1482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ABB9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2A5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46FF" w14:textId="2392E424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-2.0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836B" w14:textId="1F8B9721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156BE1" w:rsidRPr="003F37B9" w14:paraId="3C45B0AF" w14:textId="77777777" w:rsidTr="007D39CC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3972" w14:textId="558D97CE" w:rsidR="00156BE1" w:rsidRPr="003F37B9" w:rsidRDefault="00E330CF" w:rsidP="00156BE1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15F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CA7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3C8" w14:textId="77777777" w:rsidR="00156BE1" w:rsidRPr="003F37B9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  <w:r w:rsidRPr="003F37B9">
              <w:rPr>
                <w:sz w:val="16"/>
                <w:szCs w:val="16"/>
                <w:lang w:eastAsia="zh-CN"/>
              </w:rPr>
              <w:t>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1A25" w14:textId="0ADDC99F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-5.5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08C" w14:textId="215421AB" w:rsidR="00156BE1" w:rsidRPr="00156BE1" w:rsidRDefault="00156BE1" w:rsidP="00156BE1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156BE1">
              <w:rPr>
                <w:color w:val="000000"/>
                <w:sz w:val="16"/>
                <w:szCs w:val="16"/>
              </w:rPr>
              <w:t>-3.5</w:t>
            </w:r>
          </w:p>
        </w:tc>
      </w:tr>
    </w:tbl>
    <w:p w14:paraId="52D85AC3" w14:textId="77777777" w:rsidR="00156BE1" w:rsidRDefault="00156BE1" w:rsidP="001918C7">
      <w:pPr>
        <w:shd w:val="clear" w:color="auto" w:fill="FFFFFF"/>
        <w:spacing w:after="120"/>
        <w:rPr>
          <w:sz w:val="20"/>
          <w:szCs w:val="20"/>
        </w:rPr>
      </w:pPr>
    </w:p>
    <w:p w14:paraId="2A56502F" w14:textId="77777777" w:rsidR="00DB197C" w:rsidRDefault="00DB197C" w:rsidP="001918C7">
      <w:pPr>
        <w:shd w:val="clear" w:color="auto" w:fill="FFFFFF"/>
        <w:spacing w:after="120"/>
        <w:rPr>
          <w:sz w:val="20"/>
          <w:szCs w:val="20"/>
        </w:rPr>
      </w:pPr>
    </w:p>
    <w:p w14:paraId="4FD6B828" w14:textId="77777777" w:rsidR="001F7DD1" w:rsidRDefault="001F7DD1" w:rsidP="001918C7">
      <w:pPr>
        <w:shd w:val="clear" w:color="auto" w:fill="FFFFFF"/>
        <w:spacing w:after="120"/>
        <w:rPr>
          <w:sz w:val="20"/>
          <w:szCs w:val="20"/>
        </w:rPr>
      </w:pPr>
    </w:p>
    <w:p w14:paraId="0B3141EF" w14:textId="3D07EE3F" w:rsidR="009F52D7" w:rsidRPr="00E330CF" w:rsidRDefault="00E330CF" w:rsidP="00E330CF">
      <w:pPr>
        <w:pStyle w:val="Heading1"/>
        <w:rPr>
          <w:sz w:val="20"/>
        </w:rPr>
      </w:pPr>
      <w:r>
        <w:lastRenderedPageBreak/>
        <w:t>3</w:t>
      </w:r>
      <w:r w:rsidR="00FC3B71">
        <w:t xml:space="preserve">. </w:t>
      </w:r>
      <w:r w:rsidR="009F52D7">
        <w:rPr>
          <w:lang w:val="en-US"/>
        </w:rPr>
        <w:t>Conclusion</w:t>
      </w:r>
    </w:p>
    <w:p w14:paraId="659FBA43" w14:textId="1622744B" w:rsidR="00741F60" w:rsidRDefault="009F52D7" w:rsidP="00E330CF">
      <w:pPr>
        <w:spacing w:after="120"/>
        <w:rPr>
          <w:b/>
          <w:bCs/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</w:t>
      </w:r>
      <w:r w:rsidR="0028401D">
        <w:rPr>
          <w:sz w:val="20"/>
          <w:szCs w:val="20"/>
        </w:rPr>
        <w:t>simulation results for</w:t>
      </w:r>
      <w:r w:rsidR="00E9307E" w:rsidRPr="00E9307E">
        <w:rPr>
          <w:sz w:val="20"/>
          <w:szCs w:val="20"/>
        </w:rPr>
        <w:t xml:space="preserve"> </w:t>
      </w:r>
      <w:r w:rsidR="0028401D">
        <w:rPr>
          <w:sz w:val="20"/>
          <w:szCs w:val="20"/>
        </w:rPr>
        <w:t xml:space="preserve">PDCCH </w:t>
      </w:r>
      <w:r w:rsidR="00E9307E" w:rsidRPr="00E9307E">
        <w:rPr>
          <w:sz w:val="20"/>
          <w:szCs w:val="20"/>
        </w:rPr>
        <w:t>demodulation requirements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 xml:space="preserve">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5BC4ADF" w14:textId="72FC1382" w:rsidR="00FC3B71" w:rsidRDefault="004413C9" w:rsidP="00FC3B71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413C9">
        <w:rPr>
          <w:rFonts w:ascii="Times New Roman" w:hAnsi="Times New Roman" w:cs="Times New Roman"/>
          <w:sz w:val="20"/>
          <w:szCs w:val="20"/>
          <w:lang w:val="en-GB"/>
        </w:rPr>
        <w:t>R4-2220187</w:t>
      </w:r>
      <w:r w:rsidR="00FC3B71" w:rsidRPr="00B35439">
        <w:rPr>
          <w:rFonts w:ascii="Times New Roman" w:hAnsi="Times New Roman" w:cs="Times New Roman"/>
          <w:sz w:val="20"/>
          <w:szCs w:val="20"/>
        </w:rPr>
        <w:t>, “</w:t>
      </w:r>
      <w:r w:rsidRPr="004413C9">
        <w:rPr>
          <w:rFonts w:ascii="Times New Roman" w:hAnsi="Times New Roman" w:cs="Times New Roman"/>
          <w:sz w:val="20"/>
          <w:szCs w:val="20"/>
        </w:rPr>
        <w:t>WF for FR2-2 UE demodulation part</w:t>
      </w:r>
      <w:r w:rsidR="00FC3B71" w:rsidRPr="00B35439">
        <w:rPr>
          <w:rFonts w:ascii="Times New Roman" w:hAnsi="Times New Roman" w:cs="Times New Roman"/>
          <w:sz w:val="20"/>
          <w:szCs w:val="20"/>
        </w:rPr>
        <w:t xml:space="preserve">”, </w:t>
      </w:r>
      <w:r w:rsidR="00FC3B71">
        <w:rPr>
          <w:rFonts w:ascii="Times New Roman" w:hAnsi="Times New Roman" w:cs="Times New Roman"/>
          <w:sz w:val="20"/>
          <w:szCs w:val="20"/>
        </w:rPr>
        <w:t>Qualcomm Incorporated</w:t>
      </w:r>
      <w:r w:rsidR="00FC3B71" w:rsidRPr="00B3543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4B85444F" w14:textId="14EBADF6" w:rsidR="00672049" w:rsidRDefault="00672049" w:rsidP="00FC3B71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672049">
        <w:rPr>
          <w:rFonts w:ascii="Times New Roman" w:hAnsi="Times New Roman" w:cs="Times New Roman"/>
          <w:sz w:val="20"/>
          <w:szCs w:val="20"/>
        </w:rPr>
        <w:t>R4-2219514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672049">
        <w:rPr>
          <w:rFonts w:ascii="Times New Roman" w:hAnsi="Times New Roman" w:cs="Times New Roman"/>
          <w:sz w:val="20"/>
          <w:szCs w:val="20"/>
        </w:rPr>
        <w:t>Big CR on FR2-2 UE demodulation performance requirements in TS 38.101-4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672049">
        <w:rPr>
          <w:rFonts w:ascii="Times New Roman" w:hAnsi="Times New Roman" w:cs="Times New Roman"/>
          <w:sz w:val="20"/>
          <w:szCs w:val="20"/>
        </w:rPr>
        <w:t xml:space="preserve"> Huawei, </w:t>
      </w:r>
      <w:proofErr w:type="spellStart"/>
      <w:r w:rsidRPr="00672049">
        <w:rPr>
          <w:rFonts w:ascii="Times New Roman" w:hAnsi="Times New Roman" w:cs="Times New Roman"/>
          <w:sz w:val="20"/>
          <w:szCs w:val="20"/>
        </w:rPr>
        <w:t>HiSilicon</w:t>
      </w:r>
      <w:proofErr w:type="spellEnd"/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01B3E"/>
    <w:multiLevelType w:val="hybridMultilevel"/>
    <w:tmpl w:val="B4D25C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968778791">
    <w:abstractNumId w:val="7"/>
  </w:num>
  <w:num w:numId="4" w16cid:durableId="614605047">
    <w:abstractNumId w:val="18"/>
  </w:num>
  <w:num w:numId="5" w16cid:durableId="1273902432">
    <w:abstractNumId w:val="4"/>
  </w:num>
  <w:num w:numId="6" w16cid:durableId="1045521846">
    <w:abstractNumId w:val="6"/>
  </w:num>
  <w:num w:numId="7" w16cid:durableId="1875657074">
    <w:abstractNumId w:val="8"/>
  </w:num>
  <w:num w:numId="8" w16cid:durableId="139561872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0"/>
  </w:num>
  <w:num w:numId="10" w16cid:durableId="145710233">
    <w:abstractNumId w:val="13"/>
  </w:num>
  <w:num w:numId="11" w16cid:durableId="846864144">
    <w:abstractNumId w:val="2"/>
  </w:num>
  <w:num w:numId="12" w16cid:durableId="1530803196">
    <w:abstractNumId w:val="16"/>
  </w:num>
  <w:num w:numId="13" w16cid:durableId="154228405">
    <w:abstractNumId w:val="5"/>
  </w:num>
  <w:num w:numId="14" w16cid:durableId="1877812120">
    <w:abstractNumId w:val="9"/>
  </w:num>
  <w:num w:numId="15" w16cid:durableId="697704485">
    <w:abstractNumId w:val="15"/>
  </w:num>
  <w:num w:numId="16" w16cid:durableId="1625841829">
    <w:abstractNumId w:val="12"/>
  </w:num>
  <w:num w:numId="17" w16cid:durableId="1489904954">
    <w:abstractNumId w:val="3"/>
  </w:num>
  <w:num w:numId="18" w16cid:durableId="1751270384">
    <w:abstractNumId w:val="1"/>
  </w:num>
  <w:num w:numId="19" w16cid:durableId="581715437">
    <w:abstractNumId w:val="19"/>
  </w:num>
  <w:num w:numId="20" w16cid:durableId="1204556570">
    <w:abstractNumId w:val="17"/>
  </w:num>
  <w:num w:numId="21" w16cid:durableId="1441728384">
    <w:abstractNumId w:val="14"/>
  </w:num>
  <w:num w:numId="22" w16cid:durableId="559246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7E87"/>
    <w:rsid w:val="00091BF8"/>
    <w:rsid w:val="001023DD"/>
    <w:rsid w:val="00121828"/>
    <w:rsid w:val="00140052"/>
    <w:rsid w:val="0014771D"/>
    <w:rsid w:val="00156BE1"/>
    <w:rsid w:val="0016037D"/>
    <w:rsid w:val="00177147"/>
    <w:rsid w:val="00183433"/>
    <w:rsid w:val="001868CE"/>
    <w:rsid w:val="00187B06"/>
    <w:rsid w:val="001901BB"/>
    <w:rsid w:val="001918C7"/>
    <w:rsid w:val="001B5D0A"/>
    <w:rsid w:val="001C3A7B"/>
    <w:rsid w:val="001C663E"/>
    <w:rsid w:val="001F7DD1"/>
    <w:rsid w:val="002037C1"/>
    <w:rsid w:val="002327B6"/>
    <w:rsid w:val="00253F9D"/>
    <w:rsid w:val="00270DE9"/>
    <w:rsid w:val="0028401D"/>
    <w:rsid w:val="002870EA"/>
    <w:rsid w:val="002A187A"/>
    <w:rsid w:val="002C4412"/>
    <w:rsid w:val="002F4FA3"/>
    <w:rsid w:val="002F6380"/>
    <w:rsid w:val="00363E47"/>
    <w:rsid w:val="00385F26"/>
    <w:rsid w:val="003A7619"/>
    <w:rsid w:val="003B6976"/>
    <w:rsid w:val="003F37B9"/>
    <w:rsid w:val="003F6606"/>
    <w:rsid w:val="00402160"/>
    <w:rsid w:val="004307FD"/>
    <w:rsid w:val="004413C9"/>
    <w:rsid w:val="004D1584"/>
    <w:rsid w:val="0057184D"/>
    <w:rsid w:val="005B410D"/>
    <w:rsid w:val="005C0B20"/>
    <w:rsid w:val="005D1B1F"/>
    <w:rsid w:val="005E6693"/>
    <w:rsid w:val="005F2A3D"/>
    <w:rsid w:val="00626BDE"/>
    <w:rsid w:val="006629A5"/>
    <w:rsid w:val="00672049"/>
    <w:rsid w:val="00674C7D"/>
    <w:rsid w:val="006A165C"/>
    <w:rsid w:val="006A2A0A"/>
    <w:rsid w:val="006A5659"/>
    <w:rsid w:val="00721E1F"/>
    <w:rsid w:val="00741F60"/>
    <w:rsid w:val="007448DF"/>
    <w:rsid w:val="00775238"/>
    <w:rsid w:val="00784532"/>
    <w:rsid w:val="007A3BE1"/>
    <w:rsid w:val="007B165F"/>
    <w:rsid w:val="007C626C"/>
    <w:rsid w:val="007D7A64"/>
    <w:rsid w:val="007F3487"/>
    <w:rsid w:val="0084465D"/>
    <w:rsid w:val="00886617"/>
    <w:rsid w:val="00893693"/>
    <w:rsid w:val="008A11A7"/>
    <w:rsid w:val="008C36D0"/>
    <w:rsid w:val="008D14CD"/>
    <w:rsid w:val="0090360E"/>
    <w:rsid w:val="00924CB2"/>
    <w:rsid w:val="00932C93"/>
    <w:rsid w:val="00937346"/>
    <w:rsid w:val="00944DD2"/>
    <w:rsid w:val="00951300"/>
    <w:rsid w:val="009676A1"/>
    <w:rsid w:val="00970536"/>
    <w:rsid w:val="00970D5B"/>
    <w:rsid w:val="009D596C"/>
    <w:rsid w:val="009E2DFC"/>
    <w:rsid w:val="009F3F14"/>
    <w:rsid w:val="009F52D7"/>
    <w:rsid w:val="00A026C0"/>
    <w:rsid w:val="00A211CC"/>
    <w:rsid w:val="00AA0F31"/>
    <w:rsid w:val="00AC033E"/>
    <w:rsid w:val="00AD7575"/>
    <w:rsid w:val="00B35439"/>
    <w:rsid w:val="00B74856"/>
    <w:rsid w:val="00B8567C"/>
    <w:rsid w:val="00C34707"/>
    <w:rsid w:val="00C739FA"/>
    <w:rsid w:val="00C812C7"/>
    <w:rsid w:val="00C94AC7"/>
    <w:rsid w:val="00CD0F63"/>
    <w:rsid w:val="00CD2A36"/>
    <w:rsid w:val="00CF62EA"/>
    <w:rsid w:val="00D26A9D"/>
    <w:rsid w:val="00D31F31"/>
    <w:rsid w:val="00D36E95"/>
    <w:rsid w:val="00D62585"/>
    <w:rsid w:val="00D72EED"/>
    <w:rsid w:val="00DB0F3E"/>
    <w:rsid w:val="00DB197C"/>
    <w:rsid w:val="00DB6943"/>
    <w:rsid w:val="00DF1ED2"/>
    <w:rsid w:val="00E259CB"/>
    <w:rsid w:val="00E330CF"/>
    <w:rsid w:val="00E5586A"/>
    <w:rsid w:val="00E9138B"/>
    <w:rsid w:val="00E9307E"/>
    <w:rsid w:val="00EB2242"/>
    <w:rsid w:val="00EE0162"/>
    <w:rsid w:val="00EE3CEC"/>
    <w:rsid w:val="00EE6B7A"/>
    <w:rsid w:val="00F061A8"/>
    <w:rsid w:val="00F441E8"/>
    <w:rsid w:val="00F70DD8"/>
    <w:rsid w:val="00FC3B7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,列表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  <w:jc w:val="left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RAN4_105 (Manasa)</cp:lastModifiedBy>
  <cp:revision>3</cp:revision>
  <dcterms:created xsi:type="dcterms:W3CDTF">2023-02-16T19:00:00Z</dcterms:created>
  <dcterms:modified xsi:type="dcterms:W3CDTF">2023-02-16T19:11:00Z</dcterms:modified>
</cp:coreProperties>
</file>