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4BF409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FA7377">
        <w:rPr>
          <w:rFonts w:ascii="Arial" w:eastAsiaTheme="minorEastAsia" w:hAnsi="Arial" w:cs="Arial"/>
          <w:b/>
          <w:sz w:val="24"/>
          <w:szCs w:val="24"/>
          <w:lang w:eastAsia="zh-CN"/>
        </w:rPr>
        <w:t>20092</w:t>
      </w:r>
    </w:p>
    <w:p w14:paraId="0E0F466F" w14:textId="2970C1DA"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A59CE2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D22CE">
        <w:rPr>
          <w:rFonts w:ascii="Arial" w:eastAsiaTheme="minorEastAsia" w:hAnsi="Arial" w:cs="Arial"/>
          <w:color w:val="000000"/>
          <w:sz w:val="22"/>
          <w:lang w:eastAsia="zh-CN"/>
        </w:rPr>
        <w:t>7.15</w:t>
      </w:r>
    </w:p>
    <w:p w14:paraId="50D5329D" w14:textId="69998EB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D22CE" w:rsidRPr="007E74BC">
        <w:rPr>
          <w:rFonts w:ascii="Arial" w:hAnsi="Arial" w:cs="Arial"/>
          <w:color w:val="000000"/>
          <w:sz w:val="22"/>
          <w:lang w:eastAsia="zh-CN"/>
        </w:rPr>
        <w:t>Man Hung Ng (Nokia)</w:t>
      </w:r>
    </w:p>
    <w:p w14:paraId="1E0389E7" w14:textId="3637FB4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2D22CE">
        <w:rPr>
          <w:rFonts w:ascii="Arial" w:eastAsiaTheme="minorEastAsia" w:hAnsi="Arial" w:cs="Arial"/>
          <w:color w:val="000000"/>
          <w:sz w:val="22"/>
          <w:lang w:eastAsia="zh-CN"/>
        </w:rPr>
        <w:t>112</w:t>
      </w:r>
      <w:r w:rsidR="00533159" w:rsidRPr="00533159">
        <w:rPr>
          <w:rFonts w:ascii="Arial" w:eastAsiaTheme="minorEastAsia" w:hAnsi="Arial" w:cs="Arial"/>
          <w:color w:val="000000"/>
          <w:sz w:val="22"/>
          <w:lang w:eastAsia="zh-CN"/>
        </w:rPr>
        <w:t xml:space="preserve">] </w:t>
      </w:r>
      <w:r w:rsidR="002D22CE" w:rsidRPr="00CD58B5">
        <w:rPr>
          <w:rFonts w:ascii="Arial" w:eastAsiaTheme="minorEastAsia" w:hAnsi="Arial" w:cs="Arial"/>
          <w:color w:val="000000"/>
          <w:sz w:val="22"/>
          <w:lang w:eastAsia="zh-CN"/>
        </w:rPr>
        <w:t>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0679980" w14:textId="76C1C231" w:rsidR="00453221" w:rsidRPr="007E74BC" w:rsidRDefault="00453221" w:rsidP="00453221">
      <w:pPr>
        <w:rPr>
          <w:iCs/>
          <w:lang w:eastAsia="zh-CN"/>
        </w:rPr>
      </w:pPr>
      <w:r>
        <w:rPr>
          <w:iCs/>
          <w:lang w:eastAsia="zh-CN"/>
        </w:rPr>
        <w:t>Summary</w:t>
      </w:r>
      <w:r w:rsidRPr="007E74BC">
        <w:rPr>
          <w:iCs/>
          <w:lang w:eastAsia="zh-CN"/>
        </w:rPr>
        <w:t xml:space="preserve"> for contributions submitted under agenda item </w:t>
      </w:r>
      <w:r>
        <w:rPr>
          <w:iCs/>
          <w:lang w:eastAsia="zh-CN"/>
        </w:rPr>
        <w:t>7</w:t>
      </w:r>
      <w:r w:rsidRPr="007E74BC">
        <w:rPr>
          <w:iCs/>
          <w:lang w:eastAsia="zh-CN"/>
        </w:rPr>
        <w:t>.</w:t>
      </w:r>
      <w:r>
        <w:rPr>
          <w:iCs/>
          <w:lang w:eastAsia="zh-CN"/>
        </w:rPr>
        <w:t>15</w:t>
      </w:r>
      <w:r w:rsidRPr="007E74BC">
        <w:rPr>
          <w:iCs/>
          <w:lang w:eastAsia="zh-CN"/>
        </w:rPr>
        <w:t xml:space="preserve"> for </w:t>
      </w:r>
      <w:r w:rsidRPr="007E74BC">
        <w:rPr>
          <w:rFonts w:eastAsia="Batang" w:cs="Arial"/>
          <w:bCs/>
          <w:lang w:eastAsia="zh-CN"/>
        </w:rPr>
        <w:t>H</w:t>
      </w:r>
      <w:r>
        <w:rPr>
          <w:rFonts w:eastAsia="Batang" w:cs="Arial"/>
          <w:bCs/>
          <w:lang w:eastAsia="zh-CN"/>
        </w:rPr>
        <w:t>P</w:t>
      </w:r>
      <w:r w:rsidRPr="007E74BC">
        <w:rPr>
          <w:rFonts w:eastAsia="Batang" w:cs="Arial"/>
          <w:bCs/>
          <w:lang w:eastAsia="zh-CN"/>
        </w:rPr>
        <w:t>UE fixed-wireless/vehicle-mounted use cases</w:t>
      </w:r>
      <w:r w:rsidRPr="007E74BC">
        <w:rPr>
          <w:iCs/>
          <w:lang w:eastAsia="zh-CN"/>
        </w:rPr>
        <w:t>.</w:t>
      </w:r>
    </w:p>
    <w:p w14:paraId="3208746D" w14:textId="4F57A9D8" w:rsidR="00453221" w:rsidRPr="007E74BC" w:rsidRDefault="00453221" w:rsidP="00453221">
      <w:pPr>
        <w:rPr>
          <w:iCs/>
          <w:lang w:eastAsia="zh-CN"/>
        </w:rPr>
      </w:pPr>
      <w:r w:rsidRPr="007E74BC">
        <w:rPr>
          <w:iCs/>
          <w:lang w:eastAsia="zh-CN"/>
        </w:rPr>
        <w:t>List of candidate target of discussion for 1</w:t>
      </w:r>
      <w:r w:rsidRPr="007E74BC">
        <w:rPr>
          <w:iCs/>
          <w:vertAlign w:val="superscript"/>
          <w:lang w:eastAsia="zh-CN"/>
        </w:rPr>
        <w:t>st</w:t>
      </w:r>
      <w:r w:rsidRPr="007E74BC">
        <w:rPr>
          <w:iCs/>
          <w:lang w:eastAsia="zh-CN"/>
        </w:rPr>
        <w:t xml:space="preserve"> round and 2</w:t>
      </w:r>
      <w:r w:rsidRPr="007E74BC">
        <w:rPr>
          <w:iCs/>
          <w:vertAlign w:val="superscript"/>
          <w:lang w:eastAsia="zh-CN"/>
        </w:rPr>
        <w:t>nd</w:t>
      </w:r>
      <w:r w:rsidRPr="007E74BC">
        <w:rPr>
          <w:iCs/>
          <w:lang w:eastAsia="zh-CN"/>
        </w:rPr>
        <w:t xml:space="preserve"> round </w:t>
      </w:r>
    </w:p>
    <w:p w14:paraId="09674B33" w14:textId="78F8BDD8" w:rsidR="00453221" w:rsidRPr="007E74BC" w:rsidRDefault="00453221" w:rsidP="00453221">
      <w:pPr>
        <w:pStyle w:val="ListParagraph"/>
        <w:numPr>
          <w:ilvl w:val="0"/>
          <w:numId w:val="3"/>
        </w:numPr>
        <w:ind w:firstLineChars="0"/>
        <w:rPr>
          <w:iCs/>
          <w:lang w:eastAsia="zh-CN"/>
        </w:rPr>
      </w:pPr>
      <w:r w:rsidRPr="007E74BC">
        <w:rPr>
          <w:rFonts w:eastAsiaTheme="minorEastAsia"/>
          <w:iCs/>
          <w:lang w:eastAsia="zh-CN"/>
        </w:rPr>
        <w:t>1</w:t>
      </w:r>
      <w:r w:rsidRPr="007E74BC">
        <w:rPr>
          <w:rFonts w:eastAsiaTheme="minorEastAsia"/>
          <w:iCs/>
          <w:vertAlign w:val="superscript"/>
          <w:lang w:eastAsia="zh-CN"/>
        </w:rPr>
        <w:t>st</w:t>
      </w:r>
      <w:r w:rsidRPr="007E74BC">
        <w:rPr>
          <w:rFonts w:eastAsiaTheme="minorEastAsia"/>
          <w:iCs/>
          <w:lang w:eastAsia="zh-CN"/>
        </w:rPr>
        <w:t xml:space="preserve"> round: Discussion and potential approval of </w:t>
      </w:r>
      <w:r w:rsidRPr="004D6B68">
        <w:rPr>
          <w:rFonts w:eastAsiaTheme="minorEastAsia"/>
          <w:iCs/>
          <w:lang w:eastAsia="zh-CN"/>
        </w:rPr>
        <w:t>TR 37.829</w:t>
      </w:r>
      <w:r>
        <w:rPr>
          <w:rFonts w:eastAsiaTheme="minorEastAsia"/>
          <w:iCs/>
          <w:lang w:eastAsia="zh-CN"/>
        </w:rPr>
        <w:t xml:space="preserve"> v0.2.0</w:t>
      </w:r>
      <w:r w:rsidRPr="007E74BC">
        <w:rPr>
          <w:rFonts w:eastAsiaTheme="minorEastAsia"/>
          <w:iCs/>
          <w:lang w:eastAsia="zh-CN"/>
        </w:rPr>
        <w:t>, and UE RF requirements</w:t>
      </w:r>
      <w:r>
        <w:rPr>
          <w:rFonts w:eastAsiaTheme="minorEastAsia"/>
          <w:iCs/>
          <w:lang w:eastAsia="zh-CN"/>
        </w:rPr>
        <w:t xml:space="preserve"> on </w:t>
      </w:r>
      <w:r w:rsidRPr="00F87CAE">
        <w:rPr>
          <w:rFonts w:eastAsiaTheme="minorEastAsia"/>
          <w:iCs/>
          <w:lang w:eastAsia="zh-CN"/>
        </w:rPr>
        <w:t>PC1 MPR with edge region</w:t>
      </w:r>
      <w:r>
        <w:rPr>
          <w:rFonts w:eastAsiaTheme="minorEastAsia"/>
          <w:iCs/>
          <w:lang w:eastAsia="zh-CN"/>
        </w:rPr>
        <w:t xml:space="preserve"> </w:t>
      </w:r>
      <w:r w:rsidR="008501E9">
        <w:rPr>
          <w:rFonts w:eastAsiaTheme="minorEastAsia"/>
          <w:iCs/>
          <w:lang w:eastAsia="zh-CN"/>
        </w:rPr>
        <w:t xml:space="preserve">and A-MPR </w:t>
      </w:r>
      <w:r w:rsidR="008501E9" w:rsidRPr="0026157E">
        <w:t>for n71 and n85</w:t>
      </w:r>
      <w:r w:rsidR="008501E9">
        <w:t xml:space="preserve"> (</w:t>
      </w:r>
      <w:r>
        <w:rPr>
          <w:rFonts w:eastAsiaTheme="minorEastAsia"/>
          <w:iCs/>
          <w:lang w:eastAsia="zh-CN"/>
        </w:rPr>
        <w:t>and corresponding CR and TP</w:t>
      </w:r>
      <w:r w:rsidR="008501E9">
        <w:rPr>
          <w:rFonts w:eastAsiaTheme="minorEastAsia"/>
          <w:iCs/>
          <w:lang w:eastAsia="zh-CN"/>
        </w:rPr>
        <w:t>)</w:t>
      </w:r>
      <w:r>
        <w:rPr>
          <w:rFonts w:eastAsiaTheme="minorEastAsia"/>
          <w:iCs/>
          <w:lang w:eastAsia="zh-CN"/>
        </w:rPr>
        <w:t xml:space="preserve">, as well as </w:t>
      </w:r>
      <w:r w:rsidR="0061050C">
        <w:rPr>
          <w:rFonts w:eastAsiaTheme="minorEastAsia"/>
          <w:iCs/>
          <w:lang w:eastAsia="zh-CN"/>
        </w:rPr>
        <w:t xml:space="preserve">proposals on </w:t>
      </w:r>
      <w:r w:rsidRPr="00453221">
        <w:rPr>
          <w:rFonts w:eastAsiaTheme="minorEastAsia"/>
          <w:iCs/>
          <w:lang w:eastAsia="zh-CN"/>
        </w:rPr>
        <w:t>Additional Power Class Configurations for FWA</w:t>
      </w:r>
      <w:r w:rsidRPr="007E74BC">
        <w:rPr>
          <w:rFonts w:eastAsiaTheme="minorEastAsia"/>
          <w:iCs/>
          <w:lang w:eastAsia="zh-CN"/>
        </w:rPr>
        <w:t>.</w:t>
      </w:r>
    </w:p>
    <w:p w14:paraId="5ABC8F95" w14:textId="5E4A69EC" w:rsidR="00453221" w:rsidRPr="007E74BC" w:rsidRDefault="00453221" w:rsidP="00453221">
      <w:pPr>
        <w:pStyle w:val="ListParagraph"/>
        <w:numPr>
          <w:ilvl w:val="0"/>
          <w:numId w:val="3"/>
        </w:numPr>
        <w:ind w:firstLineChars="0"/>
        <w:rPr>
          <w:iCs/>
          <w:lang w:eastAsia="zh-CN"/>
        </w:rPr>
      </w:pPr>
      <w:r w:rsidRPr="007E74BC">
        <w:rPr>
          <w:rFonts w:eastAsiaTheme="minorEastAsia"/>
          <w:iCs/>
          <w:lang w:eastAsia="zh-CN"/>
        </w:rPr>
        <w:t>2</w:t>
      </w:r>
      <w:r w:rsidRPr="007E74BC">
        <w:rPr>
          <w:rFonts w:eastAsiaTheme="minorEastAsia"/>
          <w:iCs/>
          <w:vertAlign w:val="superscript"/>
          <w:lang w:eastAsia="zh-CN"/>
        </w:rPr>
        <w:t>nd</w:t>
      </w:r>
      <w:r w:rsidRPr="007E74BC">
        <w:rPr>
          <w:rFonts w:eastAsiaTheme="minorEastAsia"/>
          <w:iCs/>
          <w:lang w:eastAsia="zh-CN"/>
        </w:rPr>
        <w:t xml:space="preserve"> round: Approval of </w:t>
      </w:r>
      <w:r w:rsidRPr="004D6B68">
        <w:rPr>
          <w:rFonts w:eastAsiaTheme="minorEastAsia"/>
          <w:iCs/>
          <w:lang w:eastAsia="zh-CN"/>
        </w:rPr>
        <w:t>TR 37.829</w:t>
      </w:r>
      <w:r>
        <w:rPr>
          <w:rFonts w:eastAsiaTheme="minorEastAsia"/>
          <w:iCs/>
          <w:lang w:eastAsia="zh-CN"/>
        </w:rPr>
        <w:t xml:space="preserve"> v0.2.0</w:t>
      </w:r>
      <w:r w:rsidRPr="007E74BC">
        <w:rPr>
          <w:rFonts w:eastAsiaTheme="minorEastAsia"/>
          <w:iCs/>
          <w:lang w:eastAsia="zh-CN"/>
        </w:rPr>
        <w:t>, and UE RF requirements</w:t>
      </w:r>
      <w:r>
        <w:rPr>
          <w:rFonts w:eastAsiaTheme="minorEastAsia"/>
          <w:iCs/>
          <w:lang w:eastAsia="zh-CN"/>
        </w:rPr>
        <w:t xml:space="preserve"> on </w:t>
      </w:r>
      <w:r w:rsidRPr="00F87CAE">
        <w:rPr>
          <w:rFonts w:eastAsiaTheme="minorEastAsia"/>
          <w:iCs/>
          <w:lang w:eastAsia="zh-CN"/>
        </w:rPr>
        <w:t>PC1 MPR with edge region</w:t>
      </w:r>
      <w:r>
        <w:rPr>
          <w:rFonts w:eastAsiaTheme="minorEastAsia"/>
          <w:iCs/>
          <w:lang w:eastAsia="zh-CN"/>
        </w:rPr>
        <w:t xml:space="preserve"> </w:t>
      </w:r>
      <w:r w:rsidR="008501E9">
        <w:rPr>
          <w:rFonts w:eastAsiaTheme="minorEastAsia"/>
          <w:iCs/>
          <w:lang w:eastAsia="zh-CN"/>
        </w:rPr>
        <w:t xml:space="preserve">and A-MPR </w:t>
      </w:r>
      <w:r w:rsidR="008501E9" w:rsidRPr="0026157E">
        <w:t>for n71 and n85</w:t>
      </w:r>
      <w:r w:rsidR="008501E9">
        <w:t xml:space="preserve"> (</w:t>
      </w:r>
      <w:r>
        <w:rPr>
          <w:rFonts w:eastAsiaTheme="minorEastAsia"/>
          <w:iCs/>
          <w:lang w:eastAsia="zh-CN"/>
        </w:rPr>
        <w:t>and corresponding CR and TP</w:t>
      </w:r>
      <w:r w:rsidR="008501E9">
        <w:rPr>
          <w:rFonts w:eastAsiaTheme="minorEastAsia"/>
          <w:iCs/>
          <w:lang w:eastAsia="zh-CN"/>
        </w:rPr>
        <w:t>)</w:t>
      </w:r>
      <w:r w:rsidR="0061050C">
        <w:rPr>
          <w:rFonts w:eastAsiaTheme="minorEastAsia"/>
          <w:iCs/>
          <w:lang w:eastAsia="zh-CN"/>
        </w:rPr>
        <w:t xml:space="preserve">, as well as proposals on </w:t>
      </w:r>
      <w:r w:rsidR="0061050C" w:rsidRPr="00453221">
        <w:rPr>
          <w:rFonts w:eastAsiaTheme="minorEastAsia"/>
          <w:iCs/>
          <w:lang w:eastAsia="zh-CN"/>
        </w:rPr>
        <w:t>Additional Power Class Configurations for FWA</w:t>
      </w:r>
      <w:r w:rsidRPr="007E74BC">
        <w:rPr>
          <w:rFonts w:eastAsiaTheme="minorEastAsia"/>
          <w:iCs/>
          <w:lang w:eastAsia="zh-CN"/>
        </w:rPr>
        <w:t>.</w:t>
      </w:r>
    </w:p>
    <w:p w14:paraId="609286E5" w14:textId="314B1E0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6157E" w:rsidRPr="0060218B">
        <w:rPr>
          <w:lang w:eastAsia="ja-JP"/>
        </w:rPr>
        <w:t>Rapporteur input (WID/TR/CR)</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26157E">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26157E">
        <w:trPr>
          <w:trHeight w:val="468"/>
        </w:trPr>
        <w:tc>
          <w:tcPr>
            <w:tcW w:w="1622" w:type="dxa"/>
          </w:tcPr>
          <w:p w14:paraId="12FD4C09" w14:textId="0EB72427" w:rsidR="00F53FE2" w:rsidRPr="004A7544" w:rsidRDefault="00F53FE2" w:rsidP="00805BE8">
            <w:pPr>
              <w:spacing w:before="120" w:after="120"/>
            </w:pPr>
            <w:r>
              <w:t>R4-2</w:t>
            </w:r>
            <w:r w:rsidR="00426275">
              <w:t>2</w:t>
            </w:r>
            <w:r w:rsidR="0026157E">
              <w:t>18268</w:t>
            </w:r>
          </w:p>
        </w:tc>
        <w:tc>
          <w:tcPr>
            <w:tcW w:w="1424" w:type="dxa"/>
          </w:tcPr>
          <w:p w14:paraId="1A5AAE84" w14:textId="3F57B8C4" w:rsidR="00F53FE2" w:rsidRPr="004A7544" w:rsidRDefault="0026157E" w:rsidP="00805BE8">
            <w:pPr>
              <w:spacing w:before="120" w:after="120"/>
            </w:pPr>
            <w:r>
              <w:t>Nokia</w:t>
            </w:r>
          </w:p>
        </w:tc>
        <w:tc>
          <w:tcPr>
            <w:tcW w:w="6585" w:type="dxa"/>
          </w:tcPr>
          <w:p w14:paraId="23E5CF1A" w14:textId="085FC93E" w:rsidR="005E366A" w:rsidRPr="004A7544" w:rsidRDefault="0011319F" w:rsidP="0011319F">
            <w:pPr>
              <w:spacing w:before="120" w:after="120"/>
            </w:pPr>
            <w:r>
              <w:t>WID revision in case needed.</w:t>
            </w:r>
          </w:p>
        </w:tc>
      </w:tr>
      <w:tr w:rsidR="0026157E" w14:paraId="247C2A88" w14:textId="77777777" w:rsidTr="0026157E">
        <w:trPr>
          <w:trHeight w:val="468"/>
        </w:trPr>
        <w:tc>
          <w:tcPr>
            <w:tcW w:w="1622" w:type="dxa"/>
          </w:tcPr>
          <w:p w14:paraId="3B0F6FFA" w14:textId="43C73020" w:rsidR="0026157E" w:rsidRPr="004A7544" w:rsidRDefault="0026157E" w:rsidP="00FC37B6">
            <w:pPr>
              <w:spacing w:before="120" w:after="120"/>
            </w:pPr>
            <w:r>
              <w:t>R4-2218269</w:t>
            </w:r>
          </w:p>
        </w:tc>
        <w:tc>
          <w:tcPr>
            <w:tcW w:w="1424" w:type="dxa"/>
          </w:tcPr>
          <w:p w14:paraId="5A47998B" w14:textId="77777777" w:rsidR="0026157E" w:rsidRPr="004A7544" w:rsidRDefault="0026157E" w:rsidP="00FC37B6">
            <w:pPr>
              <w:spacing w:before="120" w:after="120"/>
            </w:pPr>
            <w:r>
              <w:t>Nokia</w:t>
            </w:r>
          </w:p>
        </w:tc>
        <w:tc>
          <w:tcPr>
            <w:tcW w:w="6585" w:type="dxa"/>
          </w:tcPr>
          <w:p w14:paraId="07DA4D87" w14:textId="59FA749B" w:rsidR="0026157E" w:rsidRDefault="0026157E" w:rsidP="00FC37B6">
            <w:pPr>
              <w:spacing w:before="120" w:after="120"/>
            </w:pPr>
            <w:r>
              <w:t xml:space="preserve">Proposal 1: Approve the </w:t>
            </w:r>
            <w:r w:rsidRPr="004D6B68">
              <w:t>TR 37.829</w:t>
            </w:r>
            <w:r>
              <w:t xml:space="preserve"> v0.2.0</w:t>
            </w:r>
          </w:p>
          <w:p w14:paraId="5CDCFA53" w14:textId="77777777" w:rsidR="0026157E" w:rsidRPr="004A7544" w:rsidRDefault="0026157E" w:rsidP="00FC37B6">
            <w:pPr>
              <w:spacing w:before="120" w:after="120"/>
            </w:pPr>
            <w:r>
              <w:t>Observation 1:</w:t>
            </w:r>
          </w:p>
        </w:tc>
      </w:tr>
      <w:tr w:rsidR="0026157E" w14:paraId="4EDF7FEA" w14:textId="77777777" w:rsidTr="0026157E">
        <w:trPr>
          <w:trHeight w:val="468"/>
        </w:trPr>
        <w:tc>
          <w:tcPr>
            <w:tcW w:w="1622" w:type="dxa"/>
          </w:tcPr>
          <w:p w14:paraId="34F85307" w14:textId="406DEBD8" w:rsidR="0026157E" w:rsidRPr="004A7544" w:rsidRDefault="0026157E" w:rsidP="00FC37B6">
            <w:pPr>
              <w:spacing w:before="120" w:after="120"/>
            </w:pPr>
            <w:r>
              <w:t>R4-2218270</w:t>
            </w:r>
          </w:p>
        </w:tc>
        <w:tc>
          <w:tcPr>
            <w:tcW w:w="1424" w:type="dxa"/>
          </w:tcPr>
          <w:p w14:paraId="359607FD" w14:textId="77777777" w:rsidR="0026157E" w:rsidRPr="004A7544" w:rsidRDefault="0026157E" w:rsidP="00FC37B6">
            <w:pPr>
              <w:spacing w:before="120" w:after="120"/>
            </w:pPr>
            <w:r>
              <w:t>Nokia</w:t>
            </w:r>
          </w:p>
        </w:tc>
        <w:tc>
          <w:tcPr>
            <w:tcW w:w="6585" w:type="dxa"/>
          </w:tcPr>
          <w:p w14:paraId="12D6A0B2" w14:textId="64A1D4F7" w:rsidR="0026157E" w:rsidRPr="004A7544" w:rsidRDefault="0011319F" w:rsidP="00FC37B6">
            <w:pPr>
              <w:spacing w:before="120" w:after="120"/>
            </w:pPr>
            <w:r>
              <w:t>Next TR version in case needed.</w:t>
            </w:r>
          </w:p>
        </w:tc>
      </w:tr>
      <w:tr w:rsidR="0026157E" w14:paraId="3C0454B2" w14:textId="77777777" w:rsidTr="0026157E">
        <w:trPr>
          <w:trHeight w:val="468"/>
        </w:trPr>
        <w:tc>
          <w:tcPr>
            <w:tcW w:w="1622" w:type="dxa"/>
          </w:tcPr>
          <w:p w14:paraId="1CB66937" w14:textId="4249F3D9" w:rsidR="0026157E" w:rsidRPr="004A7544" w:rsidRDefault="0026157E" w:rsidP="00FC37B6">
            <w:pPr>
              <w:spacing w:before="120" w:after="120"/>
            </w:pPr>
            <w:r>
              <w:t>R4-2218271</w:t>
            </w:r>
          </w:p>
        </w:tc>
        <w:tc>
          <w:tcPr>
            <w:tcW w:w="1424" w:type="dxa"/>
          </w:tcPr>
          <w:p w14:paraId="1CEF16C2" w14:textId="77777777" w:rsidR="0026157E" w:rsidRPr="004A7544" w:rsidRDefault="0026157E" w:rsidP="00FC37B6">
            <w:pPr>
              <w:spacing w:before="120" w:after="120"/>
            </w:pPr>
            <w:r>
              <w:t>Nokia</w:t>
            </w:r>
          </w:p>
        </w:tc>
        <w:tc>
          <w:tcPr>
            <w:tcW w:w="6585" w:type="dxa"/>
          </w:tcPr>
          <w:p w14:paraId="1B48D7A9" w14:textId="5FC90788" w:rsidR="0026157E" w:rsidRDefault="0026157E" w:rsidP="00FC37B6">
            <w:pPr>
              <w:spacing w:before="120" w:after="120"/>
            </w:pPr>
            <w:r>
              <w:t xml:space="preserve">Proposal 1: Endorse the </w:t>
            </w:r>
            <w:r w:rsidRPr="0026157E">
              <w:t>draft CR for FWA MPR and A-MPR for n71 and n85</w:t>
            </w:r>
          </w:p>
          <w:p w14:paraId="5486374D" w14:textId="77777777" w:rsidR="0026157E" w:rsidRPr="004A7544" w:rsidRDefault="0026157E" w:rsidP="00FC37B6">
            <w:pPr>
              <w:spacing w:before="120" w:after="120"/>
            </w:pPr>
            <w:r>
              <w:t>Observation 1:</w:t>
            </w:r>
          </w:p>
        </w:tc>
      </w:tr>
      <w:tr w:rsidR="0026157E" w14:paraId="367B3333" w14:textId="77777777" w:rsidTr="0026157E">
        <w:trPr>
          <w:trHeight w:val="468"/>
        </w:trPr>
        <w:tc>
          <w:tcPr>
            <w:tcW w:w="1622" w:type="dxa"/>
          </w:tcPr>
          <w:p w14:paraId="0D3214B2" w14:textId="2A934C0F" w:rsidR="0026157E" w:rsidRPr="004A7544" w:rsidRDefault="0026157E" w:rsidP="00FC37B6">
            <w:pPr>
              <w:spacing w:before="120" w:after="120"/>
            </w:pPr>
            <w:r>
              <w:t>R4-2218272</w:t>
            </w:r>
          </w:p>
        </w:tc>
        <w:tc>
          <w:tcPr>
            <w:tcW w:w="1424" w:type="dxa"/>
          </w:tcPr>
          <w:p w14:paraId="5550B6F2" w14:textId="77777777" w:rsidR="0026157E" w:rsidRPr="004A7544" w:rsidRDefault="0026157E" w:rsidP="00FC37B6">
            <w:pPr>
              <w:spacing w:before="120" w:after="120"/>
            </w:pPr>
            <w:r>
              <w:t>Nokia</w:t>
            </w:r>
          </w:p>
        </w:tc>
        <w:tc>
          <w:tcPr>
            <w:tcW w:w="6585" w:type="dxa"/>
          </w:tcPr>
          <w:p w14:paraId="2539D3B3" w14:textId="3510DF91" w:rsidR="0026157E" w:rsidRPr="004A7544" w:rsidRDefault="0011319F" w:rsidP="00FC37B6">
            <w:pPr>
              <w:spacing w:before="120" w:after="120"/>
            </w:pPr>
            <w:r>
              <w:t>Big CR in case needed.</w:t>
            </w:r>
          </w:p>
        </w:tc>
      </w:tr>
    </w:tbl>
    <w:p w14:paraId="3E29E2AF" w14:textId="5C3A0CDE" w:rsidR="00484C5D" w:rsidRDefault="00484C5D" w:rsidP="005B4802"/>
    <w:p w14:paraId="3865E209" w14:textId="69F9CB5D" w:rsidR="0015364E" w:rsidRPr="007E74BC" w:rsidRDefault="0015364E" w:rsidP="0015364E">
      <w:pPr>
        <w:rPr>
          <w:iCs/>
          <w:lang w:eastAsia="zh-CN"/>
        </w:rPr>
      </w:pPr>
      <w:r>
        <w:rPr>
          <w:iCs/>
          <w:lang w:eastAsia="zh-CN"/>
        </w:rPr>
        <w:t xml:space="preserve">Moderator suggests </w:t>
      </w:r>
      <w:r w:rsidR="00922DC8">
        <w:rPr>
          <w:iCs/>
          <w:lang w:eastAsia="zh-CN"/>
        </w:rPr>
        <w:t xml:space="preserve">there is </w:t>
      </w:r>
      <w:r>
        <w:rPr>
          <w:iCs/>
          <w:lang w:eastAsia="zh-CN"/>
        </w:rPr>
        <w:t>no need to present the papers in this topic</w:t>
      </w:r>
      <w:r w:rsidRPr="007E74BC">
        <w:rPr>
          <w:iCs/>
          <w:lang w:eastAsia="zh-CN"/>
        </w:rPr>
        <w:t>.</w:t>
      </w:r>
    </w:p>
    <w:p w14:paraId="3A0C8FEB" w14:textId="77777777" w:rsidR="0015364E" w:rsidRDefault="0015364E"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01961D10" w14:textId="0A71A5F5" w:rsidR="004153C3" w:rsidRPr="007E74BC" w:rsidRDefault="004153C3" w:rsidP="004153C3">
      <w:pPr>
        <w:rPr>
          <w:b/>
          <w:u w:val="single"/>
          <w:lang w:eastAsia="ko-KR"/>
        </w:rPr>
      </w:pPr>
      <w:r w:rsidRPr="007E74BC">
        <w:rPr>
          <w:b/>
          <w:u w:val="single"/>
          <w:lang w:eastAsia="ko-KR"/>
        </w:rPr>
        <w:t>Issue 1-1: TR 37.82</w:t>
      </w:r>
      <w:r>
        <w:rPr>
          <w:b/>
          <w:u w:val="single"/>
          <w:lang w:eastAsia="ko-KR"/>
        </w:rPr>
        <w:t>9</w:t>
      </w:r>
      <w:r w:rsidRPr="007E74BC">
        <w:rPr>
          <w:b/>
          <w:u w:val="single"/>
          <w:lang w:eastAsia="ko-KR"/>
        </w:rPr>
        <w:t xml:space="preserve"> v0.</w:t>
      </w:r>
      <w:r>
        <w:rPr>
          <w:b/>
          <w:u w:val="single"/>
          <w:lang w:eastAsia="ko-KR"/>
        </w:rPr>
        <w:t>2</w:t>
      </w:r>
      <w:r w:rsidRPr="007E74BC">
        <w:rPr>
          <w:b/>
          <w:u w:val="single"/>
          <w:lang w:eastAsia="ko-KR"/>
        </w:rPr>
        <w:t>.0</w:t>
      </w:r>
    </w:p>
    <w:p w14:paraId="76E59FD0" w14:textId="09867094" w:rsidR="004153C3" w:rsidRPr="007E74BC" w:rsidRDefault="004153C3" w:rsidP="004153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6230E6D2" w14:textId="643CF145" w:rsidR="004153C3" w:rsidRPr="007E74BC" w:rsidRDefault="004153C3" w:rsidP="0041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1: Approve the </w:t>
      </w:r>
      <w:r w:rsidRPr="004D6B68">
        <w:t>TR 37.829</w:t>
      </w:r>
      <w:r>
        <w:t xml:space="preserve"> v0.2.0</w:t>
      </w:r>
      <w:r w:rsidRPr="007E74BC">
        <w:t>.</w:t>
      </w:r>
    </w:p>
    <w:p w14:paraId="09140033" w14:textId="655CB51F" w:rsidR="004153C3" w:rsidRPr="007E74BC" w:rsidRDefault="004153C3" w:rsidP="0041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the </w:t>
      </w:r>
      <w:r>
        <w:rPr>
          <w:rFonts w:eastAsia="SimSun"/>
          <w:szCs w:val="24"/>
          <w:lang w:eastAsia="zh-CN"/>
        </w:rPr>
        <w:t>T</w:t>
      </w:r>
      <w:r w:rsidRPr="004D6B68">
        <w:t>R 37.829</w:t>
      </w:r>
      <w:r>
        <w:t xml:space="preserve"> v0.2.0</w:t>
      </w:r>
      <w:r w:rsidRPr="007E74BC">
        <w:rPr>
          <w:rFonts w:eastAsia="SimSun"/>
          <w:szCs w:val="24"/>
          <w:lang w:eastAsia="zh-CN"/>
        </w:rPr>
        <w:t>.</w:t>
      </w:r>
    </w:p>
    <w:p w14:paraId="5F586C4F" w14:textId="77777777" w:rsidR="004153C3" w:rsidRPr="007E74BC" w:rsidRDefault="004153C3" w:rsidP="004153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5E3FECFC" w14:textId="5AB07D84" w:rsidR="004153C3" w:rsidRPr="007E74BC" w:rsidRDefault="004153C3" w:rsidP="0041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42581E6E" w14:textId="1C498A6B" w:rsidR="004153C3" w:rsidRPr="007E74BC" w:rsidRDefault="004153C3" w:rsidP="004153C3">
      <w:pPr>
        <w:rPr>
          <w:b/>
          <w:u w:val="single"/>
          <w:lang w:eastAsia="ko-KR"/>
        </w:rPr>
      </w:pPr>
      <w:r w:rsidRPr="007E74BC">
        <w:rPr>
          <w:b/>
          <w:u w:val="single"/>
          <w:lang w:eastAsia="ko-KR"/>
        </w:rPr>
        <w:t xml:space="preserve">Issue </w:t>
      </w:r>
      <w:r>
        <w:rPr>
          <w:b/>
          <w:u w:val="single"/>
          <w:lang w:eastAsia="ko-KR"/>
        </w:rPr>
        <w:t>1</w:t>
      </w:r>
      <w:r w:rsidRPr="007E74BC">
        <w:rPr>
          <w:b/>
          <w:u w:val="single"/>
          <w:lang w:eastAsia="ko-KR"/>
        </w:rPr>
        <w:t>-</w:t>
      </w:r>
      <w:r>
        <w:rPr>
          <w:b/>
          <w:u w:val="single"/>
          <w:lang w:eastAsia="ko-KR"/>
        </w:rPr>
        <w:t>2</w:t>
      </w:r>
      <w:r w:rsidRPr="007E74BC">
        <w:rPr>
          <w:b/>
          <w:u w:val="single"/>
          <w:lang w:eastAsia="ko-KR"/>
        </w:rPr>
        <w:t xml:space="preserve">: </w:t>
      </w:r>
      <w:r w:rsidRPr="004153C3">
        <w:rPr>
          <w:b/>
          <w:u w:val="single"/>
          <w:lang w:eastAsia="ko-KR"/>
        </w:rPr>
        <w:t>draft CR for FWA MPR and A-MPR for n71 and n85</w:t>
      </w:r>
    </w:p>
    <w:p w14:paraId="49942A57" w14:textId="3039E0AF" w:rsidR="004153C3" w:rsidRPr="007E74BC" w:rsidRDefault="004153C3" w:rsidP="004153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54293747" w14:textId="7BA0FF51" w:rsidR="004153C3" w:rsidRPr="007E74BC" w:rsidRDefault="004153C3" w:rsidP="0041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1: </w:t>
      </w:r>
      <w:r>
        <w:rPr>
          <w:rFonts w:eastAsia="SimSun"/>
          <w:szCs w:val="24"/>
          <w:lang w:eastAsia="zh-CN"/>
        </w:rPr>
        <w:t>Endorse the draft CR</w:t>
      </w:r>
      <w:r w:rsidRPr="007E74BC">
        <w:rPr>
          <w:rFonts w:eastAsia="SimSun"/>
          <w:szCs w:val="24"/>
          <w:lang w:eastAsia="zh-CN"/>
        </w:rPr>
        <w:t>.</w:t>
      </w:r>
    </w:p>
    <w:p w14:paraId="4C3A794E" w14:textId="2DFD1DC8" w:rsidR="004153C3" w:rsidRPr="007E74BC" w:rsidRDefault="004153C3" w:rsidP="0041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the </w:t>
      </w:r>
      <w:r>
        <w:rPr>
          <w:rFonts w:eastAsia="SimSun"/>
          <w:szCs w:val="24"/>
          <w:lang w:eastAsia="zh-CN"/>
        </w:rPr>
        <w:t>draft CR</w:t>
      </w:r>
      <w:r w:rsidRPr="007E74BC">
        <w:rPr>
          <w:rFonts w:eastAsia="SimSun"/>
          <w:szCs w:val="24"/>
          <w:lang w:eastAsia="zh-CN"/>
        </w:rPr>
        <w:t>.</w:t>
      </w:r>
    </w:p>
    <w:p w14:paraId="7A4C8F5B" w14:textId="6F3BC89F" w:rsidR="004153C3" w:rsidRPr="007E74BC" w:rsidRDefault="004153C3" w:rsidP="0041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3: Postpone the </w:t>
      </w:r>
      <w:r>
        <w:rPr>
          <w:rFonts w:eastAsia="SimSun"/>
          <w:szCs w:val="24"/>
          <w:lang w:eastAsia="zh-CN"/>
        </w:rPr>
        <w:t>draft CR</w:t>
      </w:r>
      <w:r w:rsidRPr="007E74BC">
        <w:rPr>
          <w:rFonts w:eastAsia="SimSun"/>
          <w:szCs w:val="24"/>
          <w:lang w:eastAsia="zh-CN"/>
        </w:rPr>
        <w:t>.</w:t>
      </w:r>
    </w:p>
    <w:p w14:paraId="66249715" w14:textId="77777777" w:rsidR="004153C3" w:rsidRPr="007E74BC" w:rsidRDefault="004153C3" w:rsidP="004153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24C4F8BE" w14:textId="479F02BE" w:rsidR="004153C3" w:rsidRPr="007E74BC" w:rsidRDefault="004153C3" w:rsidP="0041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To be treated together with proposals in R4-2218283</w:t>
      </w:r>
      <w:r w:rsidR="008501E9">
        <w:rPr>
          <w:rFonts w:eastAsia="SimSun"/>
          <w:szCs w:val="24"/>
          <w:lang w:eastAsia="zh-CN"/>
        </w:rPr>
        <w:t xml:space="preserve"> and R4-2218323</w:t>
      </w:r>
      <w:r>
        <w:rPr>
          <w:rFonts w:eastAsia="SimSun"/>
          <w:szCs w:val="24"/>
          <w:lang w:eastAsia="zh-CN"/>
        </w:rPr>
        <w:t>.</w:t>
      </w:r>
    </w:p>
    <w:p w14:paraId="3D7B6E82" w14:textId="77777777" w:rsidR="003418CB" w:rsidRDefault="003418CB" w:rsidP="005B4802">
      <w:pPr>
        <w:rPr>
          <w:color w:val="0070C0"/>
          <w:lang w:val="en-US" w:eastAsia="zh-CN"/>
        </w:rPr>
      </w:pPr>
    </w:p>
    <w:p w14:paraId="11F36725" w14:textId="03F0E10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5364E" w:rsidRPr="007E74BC">
        <w:rPr>
          <w:rFonts w:eastAsiaTheme="minorEastAsia"/>
          <w:iCs/>
          <w:lang w:val="en-GB" w:eastAsia="zh-CN"/>
        </w:rPr>
        <w:t>UE RF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19"/>
        <w:gridCol w:w="6597"/>
      </w:tblGrid>
      <w:tr w:rsidR="00DD19DE" w:rsidRPr="00F53FE2" w14:paraId="1E5E5737" w14:textId="77777777" w:rsidTr="00922DC8">
        <w:trPr>
          <w:trHeight w:val="468"/>
        </w:trPr>
        <w:tc>
          <w:tcPr>
            <w:tcW w:w="1615"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19"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97"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922DC8">
        <w:trPr>
          <w:trHeight w:val="468"/>
        </w:trPr>
        <w:tc>
          <w:tcPr>
            <w:tcW w:w="1615" w:type="dxa"/>
          </w:tcPr>
          <w:p w14:paraId="2444A496" w14:textId="558EA3B6"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0D19DE">
              <w:rPr>
                <w:rFonts w:asciiTheme="minorHAnsi" w:hAnsiTheme="minorHAnsi" w:cstheme="minorHAnsi"/>
              </w:rPr>
              <w:t>2</w:t>
            </w:r>
            <w:r w:rsidR="0015364E">
              <w:rPr>
                <w:rFonts w:asciiTheme="minorHAnsi" w:hAnsiTheme="minorHAnsi" w:cstheme="minorHAnsi"/>
              </w:rPr>
              <w:t>18283</w:t>
            </w:r>
          </w:p>
        </w:tc>
        <w:tc>
          <w:tcPr>
            <w:tcW w:w="1419" w:type="dxa"/>
          </w:tcPr>
          <w:p w14:paraId="786ACC88" w14:textId="45A85F5D" w:rsidR="00DD19DE" w:rsidRPr="00805BE8" w:rsidRDefault="0015364E" w:rsidP="00045592">
            <w:pPr>
              <w:spacing w:before="120" w:after="120"/>
              <w:rPr>
                <w:rFonts w:asciiTheme="minorHAnsi" w:hAnsiTheme="minorHAnsi" w:cstheme="minorHAnsi"/>
              </w:rPr>
            </w:pPr>
            <w:r w:rsidRPr="0015364E">
              <w:rPr>
                <w:rFonts w:asciiTheme="minorHAnsi" w:hAnsiTheme="minorHAnsi" w:cstheme="minorHAnsi"/>
              </w:rPr>
              <w:t>Nokia, Nokia Shanghai Bell</w:t>
            </w:r>
          </w:p>
        </w:tc>
        <w:tc>
          <w:tcPr>
            <w:tcW w:w="6597" w:type="dxa"/>
          </w:tcPr>
          <w:p w14:paraId="438F9274" w14:textId="37F39994" w:rsidR="0015364E" w:rsidRPr="0015364E" w:rsidRDefault="00DD19DE" w:rsidP="0015364E">
            <w:pPr>
              <w:rPr>
                <w:rFonts w:asciiTheme="minorHAnsi" w:hAnsiTheme="minorHAnsi" w:cstheme="minorHAnsi"/>
                <w:noProof/>
                <w:lang w:val="en-US"/>
              </w:rPr>
            </w:pPr>
            <w:r w:rsidRPr="0015364E">
              <w:rPr>
                <w:rFonts w:asciiTheme="minorHAnsi" w:hAnsiTheme="minorHAnsi" w:cstheme="minorHAnsi"/>
              </w:rPr>
              <w:t>Proposal 1:</w:t>
            </w:r>
            <w:r w:rsidR="0015364E" w:rsidRPr="0015364E">
              <w:rPr>
                <w:rFonts w:asciiTheme="minorHAnsi" w:hAnsiTheme="minorHAnsi" w:cstheme="minorHAnsi"/>
                <w:noProof/>
                <w:lang w:val="en-US"/>
              </w:rPr>
              <w:t xml:space="preserve"> For FR1 PC1, excluding n14 which is kept as it is, specify the MPR for Edge RB allocations as follows:</w:t>
            </w:r>
          </w:p>
          <w:p w14:paraId="75F24647" w14:textId="77777777" w:rsidR="0015364E" w:rsidRPr="0015364E" w:rsidRDefault="0015364E" w:rsidP="0015364E">
            <w:pPr>
              <w:ind w:left="568"/>
              <w:rPr>
                <w:rFonts w:asciiTheme="minorHAnsi" w:hAnsiTheme="minorHAnsi" w:cstheme="minorHAnsi"/>
                <w:noProof/>
                <w:lang w:val="en-US"/>
              </w:rPr>
            </w:pPr>
            <w:r w:rsidRPr="0015364E">
              <w:rPr>
                <w:rFonts w:asciiTheme="minorHAnsi" w:hAnsiTheme="minorHAnsi" w:cstheme="minorHAnsi"/>
                <w:noProof/>
                <w:lang w:val="en-US"/>
              </w:rPr>
              <w:t>For PC1 UE supporting other bands than n14 the MPR for Edge RB allocation is defined as follows for two distinguished channel bandwidths groups as:</w:t>
            </w:r>
          </w:p>
          <w:p w14:paraId="6A7EFF56" w14:textId="77777777" w:rsidR="0015364E" w:rsidRPr="0015364E" w:rsidRDefault="0015364E" w:rsidP="0015364E">
            <w:pPr>
              <w:ind w:left="568"/>
              <w:jc w:val="both"/>
              <w:rPr>
                <w:rFonts w:asciiTheme="minorHAnsi" w:hAnsiTheme="minorHAnsi" w:cstheme="minorHAnsi"/>
                <w:noProof/>
                <w:lang w:val="en-US"/>
              </w:rPr>
            </w:pPr>
            <w:r w:rsidRPr="0015364E">
              <w:rPr>
                <w:rFonts w:asciiTheme="minorHAnsi" w:hAnsiTheme="minorHAnsi" w:cstheme="minorHAnsi"/>
                <w:noProof/>
                <w:lang w:val="en-US"/>
              </w:rPr>
              <w:t>Within the &lt;50MHz channel bandwidth group:</w:t>
            </w:r>
          </w:p>
          <w:p w14:paraId="251675AA" w14:textId="010CFE22" w:rsidR="0015364E" w:rsidRPr="0015364E" w:rsidRDefault="0015364E" w:rsidP="0015364E">
            <w:pPr>
              <w:spacing w:line="360" w:lineRule="auto"/>
              <w:ind w:left="568"/>
              <w:jc w:val="both"/>
              <w:rPr>
                <w:rFonts w:asciiTheme="minorHAnsi" w:hAnsiTheme="minorHAnsi" w:cstheme="minorHAnsi"/>
                <w:noProof/>
                <w:lang w:val="en-US"/>
              </w:rPr>
            </w:pPr>
            <m:oMathPara>
              <m:oMath>
                <m:r>
                  <w:rPr>
                    <w:rFonts w:ascii="Cambria Math" w:hAnsi="Cambria Math" w:cstheme="minorHAnsi"/>
                    <w:noProof/>
                    <w:lang w:val="en-US"/>
                  </w:rPr>
                  <m:t xml:space="preserve">MPR= CEIL(7.2 dB- 6 dB∙ </m:t>
                </m:r>
                <m:f>
                  <m:fPr>
                    <m:ctrlPr>
                      <w:rPr>
                        <w:rFonts w:ascii="Cambria Math" w:hAnsi="Cambria Math" w:cstheme="minorHAnsi"/>
                        <w:i/>
                        <w:noProof/>
                        <w:lang w:val="en-US"/>
                      </w:rPr>
                    </m:ctrlPr>
                  </m:fPr>
                  <m:num>
                    <m:r>
                      <w:rPr>
                        <w:rFonts w:ascii="Cambria Math" w:hAnsi="Cambria Math" w:cstheme="minorHAnsi"/>
                        <w:noProof/>
                        <w:lang w:val="en-US"/>
                      </w:rPr>
                      <m:t>CBW</m:t>
                    </m:r>
                  </m:num>
                  <m:den>
                    <m:r>
                      <w:rPr>
                        <w:rFonts w:ascii="Cambria Math" w:hAnsi="Cambria Math" w:cstheme="minorHAnsi"/>
                        <w:noProof/>
                        <w:lang w:val="en-US"/>
                      </w:rPr>
                      <m:t>100 MHz</m:t>
                    </m:r>
                  </m:den>
                </m:f>
                <m:r>
                  <w:rPr>
                    <w:rFonts w:ascii="Cambria Math" w:hAnsi="Cambria Math" w:cstheme="minorHAnsi"/>
                    <w:noProof/>
                    <w:lang w:val="en-US"/>
                  </w:rPr>
                  <m:t>, 0.5 dB)</m:t>
                </m:r>
              </m:oMath>
            </m:oMathPara>
          </w:p>
          <w:p w14:paraId="69ACB20D" w14:textId="77777777" w:rsidR="0015364E" w:rsidRPr="0015364E" w:rsidRDefault="0015364E" w:rsidP="0015364E">
            <w:pPr>
              <w:ind w:left="568"/>
              <w:jc w:val="both"/>
              <w:rPr>
                <w:rFonts w:asciiTheme="minorHAnsi" w:hAnsiTheme="minorHAnsi" w:cstheme="minorHAnsi"/>
                <w:noProof/>
                <w:lang w:val="en-US"/>
              </w:rPr>
            </w:pPr>
            <w:r w:rsidRPr="0015364E">
              <w:rPr>
                <w:rFonts w:asciiTheme="minorHAnsi" w:hAnsiTheme="minorHAnsi" w:cstheme="minorHAnsi"/>
                <w:noProof/>
                <w:lang w:val="en-US"/>
              </w:rPr>
              <w:t>Within the ≥50MHz channel bandwidth group:</w:t>
            </w:r>
          </w:p>
          <w:p w14:paraId="21379EE0" w14:textId="6F658943" w:rsidR="0015364E" w:rsidRPr="0015364E" w:rsidRDefault="0015364E" w:rsidP="0015364E">
            <w:pPr>
              <w:spacing w:line="360" w:lineRule="auto"/>
              <w:ind w:left="925"/>
              <w:jc w:val="both"/>
              <w:rPr>
                <w:rFonts w:asciiTheme="minorHAnsi" w:hAnsiTheme="minorHAnsi" w:cstheme="minorHAnsi"/>
                <w:noProof/>
                <w:lang w:val="en-US"/>
              </w:rPr>
            </w:pPr>
            <m:oMathPara>
              <m:oMath>
                <m:r>
                  <w:rPr>
                    <w:rFonts w:ascii="Cambria Math" w:hAnsi="Cambria Math" w:cstheme="minorHAnsi"/>
                    <w:noProof/>
                    <w:lang w:val="en-US"/>
                  </w:rPr>
                  <m:t>MPR= CEIL</m:t>
                </m:r>
                <m:d>
                  <m:dPr>
                    <m:ctrlPr>
                      <w:rPr>
                        <w:rFonts w:ascii="Cambria Math" w:hAnsi="Cambria Math" w:cstheme="minorHAnsi"/>
                        <w:i/>
                        <w:noProof/>
                        <w:lang w:val="en-US"/>
                      </w:rPr>
                    </m:ctrlPr>
                  </m:dPr>
                  <m:e>
                    <m:r>
                      <w:rPr>
                        <w:rFonts w:ascii="Cambria Math" w:hAnsi="Cambria Math" w:cstheme="minorHAnsi"/>
                        <w:noProof/>
                        <w:lang w:val="en-US"/>
                      </w:rPr>
                      <m:t xml:space="preserve">5.35 dB+3.15 dB∙ </m:t>
                    </m:r>
                    <m:f>
                      <m:fPr>
                        <m:ctrlPr>
                          <w:rPr>
                            <w:rFonts w:ascii="Cambria Math" w:hAnsi="Cambria Math" w:cstheme="minorHAnsi"/>
                            <w:i/>
                            <w:noProof/>
                            <w:lang w:val="en-US"/>
                          </w:rPr>
                        </m:ctrlPr>
                      </m:fPr>
                      <m:num>
                        <m:r>
                          <w:rPr>
                            <w:rFonts w:ascii="Cambria Math" w:hAnsi="Cambria Math" w:cstheme="minorHAnsi"/>
                            <w:noProof/>
                            <w:lang w:val="en-US"/>
                          </w:rPr>
                          <m:t>CBW</m:t>
                        </m:r>
                      </m:num>
                      <m:den>
                        <m:r>
                          <w:rPr>
                            <w:rFonts w:ascii="Cambria Math" w:hAnsi="Cambria Math" w:cstheme="minorHAnsi"/>
                            <w:noProof/>
                            <w:lang w:val="en-US"/>
                          </w:rPr>
                          <m:t>100 MHz</m:t>
                        </m:r>
                      </m:den>
                    </m:f>
                    <m:r>
                      <w:rPr>
                        <w:rFonts w:ascii="Cambria Math" w:hAnsi="Cambria Math" w:cstheme="minorHAnsi"/>
                        <w:noProof/>
                        <w:lang w:val="en-US"/>
                      </w:rPr>
                      <m:t>, 0.5 dB</m:t>
                    </m:r>
                  </m:e>
                </m:d>
              </m:oMath>
            </m:oMathPara>
          </w:p>
          <w:p w14:paraId="6DD6BE68" w14:textId="77777777" w:rsidR="0015364E" w:rsidRPr="0015364E" w:rsidRDefault="0015364E" w:rsidP="0015364E">
            <w:pPr>
              <w:ind w:left="568"/>
              <w:rPr>
                <w:rFonts w:asciiTheme="minorHAnsi" w:hAnsiTheme="minorHAnsi" w:cstheme="minorHAnsi"/>
                <w:noProof/>
                <w:lang w:val="en-US"/>
              </w:rPr>
            </w:pPr>
            <w:r w:rsidRPr="0015364E">
              <w:rPr>
                <w:rFonts w:asciiTheme="minorHAnsi" w:hAnsiTheme="minorHAnsi" w:cstheme="minorHAnsi"/>
                <w:noProof/>
                <w:lang w:val="en-US"/>
              </w:rPr>
              <w:t>where CEIL(</w:t>
            </w:r>
            <w:r w:rsidRPr="0015364E">
              <w:rPr>
                <w:rFonts w:asciiTheme="minorHAnsi" w:hAnsiTheme="minorHAnsi" w:cstheme="minorHAnsi"/>
                <w:i/>
                <w:iCs/>
                <w:noProof/>
                <w:lang w:val="en-US"/>
              </w:rPr>
              <w:t>x</w:t>
            </w:r>
            <w:r w:rsidRPr="0015364E">
              <w:rPr>
                <w:rFonts w:asciiTheme="minorHAnsi" w:hAnsiTheme="minorHAnsi" w:cstheme="minorHAnsi"/>
                <w:noProof/>
                <w:lang w:val="en-US"/>
              </w:rPr>
              <w:t xml:space="preserve">,0.5 dB) means rounding </w:t>
            </w:r>
            <w:r w:rsidRPr="0015364E">
              <w:rPr>
                <w:rFonts w:asciiTheme="minorHAnsi" w:hAnsiTheme="minorHAnsi" w:cstheme="minorHAnsi"/>
                <w:i/>
                <w:iCs/>
                <w:noProof/>
                <w:lang w:val="en-US"/>
              </w:rPr>
              <w:t>x</w:t>
            </w:r>
            <w:r w:rsidRPr="0015364E">
              <w:rPr>
                <w:rFonts w:asciiTheme="minorHAnsi" w:hAnsiTheme="minorHAnsi" w:cstheme="minorHAnsi"/>
                <w:noProof/>
                <w:lang w:val="en-US"/>
              </w:rPr>
              <w:t xml:space="preserve"> upwards to the closest multiple of 0.5 dB.</w:t>
            </w:r>
          </w:p>
          <w:p w14:paraId="441BCEC9" w14:textId="77777777" w:rsidR="0015364E" w:rsidRPr="0015364E" w:rsidRDefault="0015364E" w:rsidP="0015364E">
            <w:pPr>
              <w:rPr>
                <w:rFonts w:asciiTheme="minorHAnsi" w:hAnsiTheme="minorHAnsi" w:cstheme="minorHAnsi"/>
                <w:noProof/>
                <w:lang w:val="en-US"/>
              </w:rPr>
            </w:pPr>
            <w:r w:rsidRPr="0015364E">
              <w:rPr>
                <w:rFonts w:asciiTheme="minorHAnsi" w:hAnsiTheme="minorHAnsi" w:cstheme="minorHAnsi"/>
              </w:rPr>
              <w:lastRenderedPageBreak/>
              <w:t xml:space="preserve">Proposal </w:t>
            </w:r>
            <w:r>
              <w:rPr>
                <w:rFonts w:asciiTheme="minorHAnsi" w:hAnsiTheme="minorHAnsi" w:cstheme="minorHAnsi"/>
              </w:rPr>
              <w:t>2</w:t>
            </w:r>
            <w:r w:rsidRPr="0015364E">
              <w:rPr>
                <w:rFonts w:asciiTheme="minorHAnsi" w:hAnsiTheme="minorHAnsi" w:cstheme="minorHAnsi"/>
              </w:rPr>
              <w:t xml:space="preserve">: </w:t>
            </w:r>
            <w:r w:rsidRPr="0015364E">
              <w:rPr>
                <w:rFonts w:asciiTheme="minorHAnsi" w:hAnsiTheme="minorHAnsi" w:cstheme="minorHAnsi"/>
                <w:noProof/>
                <w:lang w:val="en-US"/>
              </w:rPr>
              <w:t>Specify the set of Edge RB allocations for FR1 PC1 MPR as follows:</w:t>
            </w:r>
          </w:p>
          <w:p w14:paraId="79D8C497" w14:textId="77777777" w:rsidR="0015364E" w:rsidRPr="0015364E" w:rsidRDefault="0015364E" w:rsidP="0015364E">
            <w:pPr>
              <w:ind w:left="568"/>
              <w:rPr>
                <w:rFonts w:asciiTheme="minorHAnsi" w:hAnsiTheme="minorHAnsi" w:cstheme="minorHAnsi"/>
                <w:noProof/>
                <w:lang w:val="en-US"/>
              </w:rPr>
            </w:pPr>
            <w:r w:rsidRPr="0015364E">
              <w:rPr>
                <w:rFonts w:asciiTheme="minorHAnsi" w:hAnsiTheme="minorHAnsi" w:cstheme="minorHAnsi"/>
                <w:noProof/>
                <w:lang w:val="en-US"/>
              </w:rPr>
              <w:t>For PC1 UE supporting other bands than n14 RB allocation is an Edge RB allocation if</w:t>
            </w:r>
          </w:p>
          <w:p w14:paraId="0BFAD151" w14:textId="2DF723A1" w:rsidR="0015364E" w:rsidRPr="0015364E" w:rsidRDefault="00530362" w:rsidP="0015364E">
            <w:pPr>
              <w:ind w:left="568"/>
              <w:jc w:val="center"/>
              <w:rPr>
                <w:rFonts w:asciiTheme="minorHAnsi" w:hAnsiTheme="minorHAnsi" w:cstheme="minorHAnsi"/>
                <w:noProof/>
                <w:lang w:val="en-US"/>
              </w:rPr>
            </w:pPr>
            <m:oMath>
              <m:sSub>
                <m:sSubPr>
                  <m:ctrlPr>
                    <w:rPr>
                      <w:rFonts w:ascii="Cambria Math" w:hAnsi="Cambria Math" w:cstheme="minorHAnsi"/>
                      <w:i/>
                      <w:noProof/>
                      <w:lang w:val="en-US"/>
                    </w:rPr>
                  </m:ctrlPr>
                </m:sSubPr>
                <m:e>
                  <m:r>
                    <w:rPr>
                      <w:rFonts w:ascii="Cambria Math" w:hAnsi="Cambria Math" w:cstheme="minorHAnsi"/>
                      <w:noProof/>
                      <w:lang w:val="en-US"/>
                    </w:rPr>
                    <m:t>L</m:t>
                  </m:r>
                </m:e>
                <m:sub>
                  <m:r>
                    <w:rPr>
                      <w:rFonts w:ascii="Cambria Math" w:hAnsi="Cambria Math" w:cstheme="minorHAnsi"/>
                      <w:noProof/>
                      <w:lang w:val="en-US"/>
                    </w:rPr>
                    <m:t>CRB</m:t>
                  </m:r>
                </m:sub>
              </m:sSub>
              <m:r>
                <w:rPr>
                  <w:rFonts w:ascii="Cambria Math" w:hAnsi="Cambria Math" w:cstheme="minorHAnsi"/>
                  <w:noProof/>
                  <w:lang w:val="en-US"/>
                </w:rPr>
                <m:t>≤</m:t>
              </m:r>
              <m:sSub>
                <m:sSubPr>
                  <m:ctrlPr>
                    <w:rPr>
                      <w:rFonts w:ascii="Cambria Math" w:hAnsi="Cambria Math" w:cstheme="minorHAnsi"/>
                      <w:i/>
                      <w:noProof/>
                      <w:lang w:val="en-US"/>
                    </w:rPr>
                  </m:ctrlPr>
                </m:sSubPr>
                <m:e>
                  <m:r>
                    <w:rPr>
                      <w:rFonts w:ascii="Cambria Math" w:hAnsi="Cambria Math" w:cstheme="minorHAnsi"/>
                      <w:noProof/>
                      <w:lang w:val="en-US"/>
                    </w:rPr>
                    <m:t>L</m:t>
                  </m:r>
                </m:e>
                <m:sub>
                  <m:r>
                    <w:rPr>
                      <w:rFonts w:ascii="Cambria Math" w:hAnsi="Cambria Math" w:cstheme="minorHAnsi"/>
                      <w:noProof/>
                      <w:lang w:val="en-US"/>
                    </w:rPr>
                    <m:t>CRB,edge</m:t>
                  </m:r>
                </m:sub>
              </m:sSub>
            </m:oMath>
            <w:r w:rsidR="0015364E" w:rsidRPr="0015364E">
              <w:rPr>
                <w:rFonts w:asciiTheme="minorHAnsi" w:hAnsiTheme="minorHAnsi" w:cstheme="minorHAnsi"/>
                <w:noProof/>
                <w:lang w:val="en-US"/>
              </w:rPr>
              <w:t xml:space="preserve"> AND ( </w:t>
            </w:r>
            <m:oMath>
              <m:sSub>
                <m:sSubPr>
                  <m:ctrlPr>
                    <w:rPr>
                      <w:rFonts w:ascii="Cambria Math" w:hAnsi="Cambria Math" w:cstheme="minorHAnsi"/>
                      <w:i/>
                      <w:noProof/>
                      <w:lang w:val="en-US"/>
                    </w:rPr>
                  </m:ctrlPr>
                </m:sSubPr>
                <m:e>
                  <m:r>
                    <w:rPr>
                      <w:rFonts w:ascii="Cambria Math" w:hAnsi="Cambria Math" w:cstheme="minorHAnsi"/>
                      <w:noProof/>
                      <w:lang w:val="en-US"/>
                    </w:rPr>
                    <m:t>RB</m:t>
                  </m:r>
                </m:e>
                <m:sub>
                  <m:r>
                    <w:rPr>
                      <w:rFonts w:ascii="Cambria Math" w:hAnsi="Cambria Math" w:cstheme="minorHAnsi"/>
                      <w:noProof/>
                      <w:lang w:val="en-US"/>
                    </w:rPr>
                    <m:t>start</m:t>
                  </m:r>
                </m:sub>
              </m:sSub>
              <m:r>
                <w:rPr>
                  <w:rFonts w:ascii="Cambria Math" w:hAnsi="Cambria Math" w:cstheme="minorHAnsi"/>
                  <w:noProof/>
                  <w:lang w:val="en-US"/>
                </w:rPr>
                <m:t>≤</m:t>
              </m:r>
              <m:sSub>
                <m:sSubPr>
                  <m:ctrlPr>
                    <w:rPr>
                      <w:rFonts w:ascii="Cambria Math" w:hAnsi="Cambria Math" w:cstheme="minorHAnsi"/>
                      <w:i/>
                      <w:noProof/>
                      <w:lang w:val="en-US"/>
                    </w:rPr>
                  </m:ctrlPr>
                </m:sSubPr>
                <m:e>
                  <m:r>
                    <w:rPr>
                      <w:rFonts w:ascii="Cambria Math" w:hAnsi="Cambria Math" w:cstheme="minorHAnsi"/>
                      <w:noProof/>
                      <w:lang w:val="en-US"/>
                    </w:rPr>
                    <m:t>RB</m:t>
                  </m:r>
                </m:e>
                <m:sub>
                  <m:r>
                    <w:rPr>
                      <w:rFonts w:ascii="Cambria Math" w:hAnsi="Cambria Math" w:cstheme="minorHAnsi"/>
                      <w:noProof/>
                      <w:lang w:val="en-US"/>
                    </w:rPr>
                    <m:t>start,edge</m:t>
                  </m:r>
                </m:sub>
              </m:sSub>
            </m:oMath>
            <w:r w:rsidR="0015364E" w:rsidRPr="0015364E">
              <w:rPr>
                <w:rFonts w:asciiTheme="minorHAnsi" w:hAnsiTheme="minorHAnsi" w:cstheme="minorHAnsi"/>
                <w:noProof/>
                <w:lang w:val="en-US"/>
              </w:rPr>
              <w:t xml:space="preserve"> OR </w:t>
            </w:r>
            <m:oMath>
              <m:sSub>
                <m:sSubPr>
                  <m:ctrlPr>
                    <w:rPr>
                      <w:rFonts w:ascii="Cambria Math" w:hAnsi="Cambria Math" w:cstheme="minorHAnsi"/>
                      <w:i/>
                      <w:noProof/>
                      <w:lang w:val="en-US"/>
                    </w:rPr>
                  </m:ctrlPr>
                </m:sSubPr>
                <m:e>
                  <m:r>
                    <w:rPr>
                      <w:rFonts w:ascii="Cambria Math" w:hAnsi="Cambria Math" w:cstheme="minorHAnsi"/>
                      <w:noProof/>
                      <w:lang w:val="en-US"/>
                    </w:rPr>
                    <m:t>RB</m:t>
                  </m:r>
                </m:e>
                <m:sub>
                  <m:r>
                    <w:rPr>
                      <w:rFonts w:ascii="Cambria Math" w:hAnsi="Cambria Math" w:cstheme="minorHAnsi"/>
                      <w:noProof/>
                      <w:lang w:val="en-US"/>
                    </w:rPr>
                    <m:t>start</m:t>
                  </m:r>
                </m:sub>
              </m:sSub>
              <m:r>
                <w:rPr>
                  <w:rFonts w:ascii="Cambria Math" w:hAnsi="Cambria Math" w:cstheme="minorHAnsi"/>
                  <w:noProof/>
                  <w:lang w:val="en-US"/>
                </w:rPr>
                <m:t>≥</m:t>
              </m:r>
              <m:sSub>
                <m:sSubPr>
                  <m:ctrlPr>
                    <w:rPr>
                      <w:rFonts w:ascii="Cambria Math" w:hAnsi="Cambria Math" w:cstheme="minorHAnsi"/>
                      <w:i/>
                      <w:noProof/>
                      <w:lang w:val="en-US"/>
                    </w:rPr>
                  </m:ctrlPr>
                </m:sSubPr>
                <m:e>
                  <m:sSub>
                    <m:sSubPr>
                      <m:ctrlPr>
                        <w:rPr>
                          <w:rFonts w:ascii="Cambria Math" w:hAnsi="Cambria Math" w:cstheme="minorHAnsi"/>
                          <w:i/>
                          <w:noProof/>
                          <w:lang w:val="en-US"/>
                        </w:rPr>
                      </m:ctrlPr>
                    </m:sSubPr>
                    <m:e>
                      <m:r>
                        <w:rPr>
                          <w:rFonts w:ascii="Cambria Math" w:hAnsi="Cambria Math" w:cstheme="minorHAnsi"/>
                          <w:noProof/>
                          <w:lang w:val="en-US"/>
                        </w:rPr>
                        <m:t>N</m:t>
                      </m:r>
                    </m:e>
                    <m:sub>
                      <m:r>
                        <w:rPr>
                          <w:rFonts w:ascii="Cambria Math" w:hAnsi="Cambria Math" w:cstheme="minorHAnsi"/>
                          <w:noProof/>
                          <w:lang w:val="en-US"/>
                        </w:rPr>
                        <m:t>RB</m:t>
                      </m:r>
                    </m:sub>
                  </m:sSub>
                  <m:r>
                    <w:rPr>
                      <w:rFonts w:ascii="Cambria Math" w:hAnsi="Cambria Math" w:cstheme="minorHAnsi"/>
                      <w:noProof/>
                      <w:lang w:val="en-US"/>
                    </w:rPr>
                    <m:t>-RB</m:t>
                  </m:r>
                </m:e>
                <m:sub>
                  <m:r>
                    <w:rPr>
                      <w:rFonts w:ascii="Cambria Math" w:hAnsi="Cambria Math" w:cstheme="minorHAnsi"/>
                      <w:noProof/>
                      <w:lang w:val="en-US"/>
                    </w:rPr>
                    <m:t>start,edge</m:t>
                  </m:r>
                </m:sub>
              </m:sSub>
              <m:r>
                <w:rPr>
                  <w:rFonts w:ascii="Cambria Math" w:hAnsi="Cambria Math" w:cstheme="minorHAnsi"/>
                  <w:noProof/>
                  <w:lang w:val="en-US"/>
                </w:rPr>
                <m:t>-</m:t>
              </m:r>
              <m:sSub>
                <m:sSubPr>
                  <m:ctrlPr>
                    <w:rPr>
                      <w:rFonts w:ascii="Cambria Math" w:hAnsi="Cambria Math" w:cstheme="minorHAnsi"/>
                      <w:i/>
                      <w:noProof/>
                      <w:lang w:val="en-US"/>
                    </w:rPr>
                  </m:ctrlPr>
                </m:sSubPr>
                <m:e>
                  <m:r>
                    <w:rPr>
                      <w:rFonts w:ascii="Cambria Math" w:hAnsi="Cambria Math" w:cstheme="minorHAnsi"/>
                      <w:noProof/>
                      <w:lang w:val="en-US"/>
                    </w:rPr>
                    <m:t>L</m:t>
                  </m:r>
                </m:e>
                <m:sub>
                  <m:r>
                    <w:rPr>
                      <w:rFonts w:ascii="Cambria Math" w:hAnsi="Cambria Math" w:cstheme="minorHAnsi"/>
                      <w:noProof/>
                      <w:lang w:val="en-US"/>
                    </w:rPr>
                    <m:t>CRB</m:t>
                  </m:r>
                </m:sub>
              </m:sSub>
            </m:oMath>
            <w:r w:rsidR="0015364E" w:rsidRPr="0015364E">
              <w:rPr>
                <w:rFonts w:asciiTheme="minorHAnsi" w:hAnsiTheme="minorHAnsi" w:cstheme="minorHAnsi"/>
                <w:noProof/>
                <w:lang w:val="en-US"/>
              </w:rPr>
              <w:t xml:space="preserve"> ),</w:t>
            </w:r>
          </w:p>
          <w:p w14:paraId="303CB8AA" w14:textId="77777777" w:rsidR="0015364E" w:rsidRPr="0015364E" w:rsidRDefault="0015364E" w:rsidP="0015364E">
            <w:pPr>
              <w:ind w:left="568"/>
              <w:rPr>
                <w:rFonts w:asciiTheme="minorHAnsi" w:hAnsiTheme="minorHAnsi" w:cstheme="minorHAnsi"/>
                <w:noProof/>
                <w:lang w:val="en-US"/>
              </w:rPr>
            </w:pPr>
            <w:r w:rsidRPr="0015364E">
              <w:rPr>
                <w:rFonts w:asciiTheme="minorHAnsi" w:hAnsiTheme="minorHAnsi" w:cstheme="minorHAnsi"/>
                <w:noProof/>
                <w:lang w:val="en-US"/>
              </w:rPr>
              <w:t>where</w:t>
            </w:r>
          </w:p>
          <w:p w14:paraId="248519FE" w14:textId="75CDA8B5" w:rsidR="0015364E" w:rsidRPr="0015364E" w:rsidRDefault="00530362" w:rsidP="0015364E">
            <w:pPr>
              <w:ind w:left="568"/>
              <w:rPr>
                <w:rFonts w:asciiTheme="minorHAnsi" w:hAnsiTheme="minorHAnsi" w:cstheme="minorHAnsi"/>
                <w:noProof/>
                <w:lang w:val="en-US"/>
              </w:rPr>
            </w:pPr>
            <m:oMathPara>
              <m:oMath>
                <m:sSub>
                  <m:sSubPr>
                    <m:ctrlPr>
                      <w:rPr>
                        <w:rFonts w:ascii="Cambria Math" w:hAnsi="Cambria Math" w:cstheme="minorHAnsi"/>
                        <w:i/>
                        <w:noProof/>
                        <w:lang w:val="en-US"/>
                      </w:rPr>
                    </m:ctrlPr>
                  </m:sSubPr>
                  <m:e>
                    <m:r>
                      <w:rPr>
                        <w:rFonts w:ascii="Cambria Math" w:hAnsi="Cambria Math" w:cstheme="minorHAnsi"/>
                        <w:noProof/>
                        <w:lang w:val="en-US"/>
                      </w:rPr>
                      <m:t>L</m:t>
                    </m:r>
                  </m:e>
                  <m:sub>
                    <m:r>
                      <w:rPr>
                        <w:rFonts w:ascii="Cambria Math" w:hAnsi="Cambria Math" w:cstheme="minorHAnsi"/>
                        <w:noProof/>
                        <w:lang w:val="en-US"/>
                      </w:rPr>
                      <m:t>CRB,edge</m:t>
                    </m:r>
                  </m:sub>
                </m:sSub>
                <m:r>
                  <w:rPr>
                    <w:rFonts w:ascii="Cambria Math" w:hAnsi="Cambria Math" w:cstheme="minorHAnsi"/>
                    <w:noProof/>
                    <w:lang w:val="en-US"/>
                  </w:rPr>
                  <m:t>=</m:t>
                </m:r>
                <m:d>
                  <m:dPr>
                    <m:begChr m:val="{"/>
                    <m:endChr m:val=""/>
                    <m:ctrlPr>
                      <w:rPr>
                        <w:rFonts w:ascii="Cambria Math" w:hAnsi="Cambria Math" w:cstheme="minorHAnsi"/>
                        <w:i/>
                        <w:noProof/>
                        <w:lang w:val="en-US"/>
                      </w:rPr>
                    </m:ctrlPr>
                  </m:dPr>
                  <m:e>
                    <m:m>
                      <m:mPr>
                        <m:mcs>
                          <m:mc>
                            <m:mcPr>
                              <m:count m:val="1"/>
                              <m:mcJc m:val="center"/>
                            </m:mcPr>
                          </m:mc>
                        </m:mcs>
                        <m:ctrlPr>
                          <w:rPr>
                            <w:rFonts w:ascii="Cambria Math" w:hAnsi="Cambria Math" w:cstheme="minorHAnsi"/>
                            <w:i/>
                            <w:noProof/>
                            <w:lang w:val="en-US"/>
                          </w:rPr>
                        </m:ctrlPr>
                      </m:mPr>
                      <m:mr>
                        <m:e>
                          <m:r>
                            <w:rPr>
                              <w:rFonts w:ascii="Cambria Math" w:hAnsi="Cambria Math" w:cstheme="minorHAnsi"/>
                              <w:noProof/>
                              <w:lang w:val="en-US"/>
                            </w:rPr>
                            <m:t>6, CBW&lt;50 MHz</m:t>
                          </m:r>
                        </m:e>
                      </m:mr>
                      <m:mr>
                        <m:e>
                          <m:r>
                            <w:rPr>
                              <w:rFonts w:ascii="Cambria Math" w:hAnsi="Cambria Math" w:cstheme="minorHAnsi"/>
                              <w:noProof/>
                              <w:lang w:val="en-US"/>
                            </w:rPr>
                            <m:t>12, CBW≥50 MHz.</m:t>
                          </m:r>
                        </m:e>
                      </m:mr>
                    </m:m>
                  </m:e>
                </m:d>
              </m:oMath>
            </m:oMathPara>
          </w:p>
          <w:p w14:paraId="2142DCA6" w14:textId="7D80C060" w:rsidR="0015364E" w:rsidRPr="0015364E" w:rsidRDefault="0015364E" w:rsidP="0015364E">
            <w:pPr>
              <w:ind w:left="568"/>
              <w:rPr>
                <w:rFonts w:asciiTheme="minorHAnsi" w:hAnsiTheme="minorHAnsi" w:cstheme="minorHAnsi"/>
                <w:noProof/>
                <w:lang w:val="en-US"/>
              </w:rPr>
            </w:pPr>
            <w:r w:rsidRPr="0015364E">
              <w:rPr>
                <w:rFonts w:asciiTheme="minorHAnsi" w:hAnsiTheme="minorHAnsi" w:cstheme="minorHAnsi"/>
                <w:noProof/>
                <w:lang w:val="en-US"/>
              </w:rPr>
              <w:t xml:space="preserve">For </w:t>
            </w:r>
            <m:oMath>
              <m:r>
                <w:rPr>
                  <w:rFonts w:ascii="Cambria Math" w:hAnsi="Cambria Math" w:cstheme="minorHAnsi"/>
                  <w:noProof/>
                  <w:lang w:val="en-US"/>
                </w:rPr>
                <m:t>CBW≥70 MHz</m:t>
              </m:r>
            </m:oMath>
            <w:r w:rsidRPr="0015364E">
              <w:rPr>
                <w:rFonts w:asciiTheme="minorHAnsi" w:hAnsiTheme="minorHAnsi" w:cstheme="minorHAnsi"/>
                <w:noProof/>
                <w:lang w:val="en-US"/>
              </w:rPr>
              <w:t xml:space="preserve"> with DFT-S-OFDM waveform and pi/2-BPSK, QPSK, or 16-QAM modulation,</w:t>
            </w:r>
            <m:oMath>
              <m:r>
                <w:rPr>
                  <w:rFonts w:ascii="Cambria Math" w:hAnsi="Cambria Math" w:cstheme="minorHAnsi"/>
                  <w:noProof/>
                  <w:lang w:val="en-US"/>
                </w:rPr>
                <m:t xml:space="preserve"> </m:t>
              </m:r>
              <m:sSub>
                <m:sSubPr>
                  <m:ctrlPr>
                    <w:rPr>
                      <w:rFonts w:ascii="Cambria Math" w:hAnsi="Cambria Math" w:cstheme="minorHAnsi"/>
                      <w:i/>
                      <w:noProof/>
                      <w:lang w:val="en-US"/>
                    </w:rPr>
                  </m:ctrlPr>
                </m:sSubPr>
                <m:e>
                  <m:r>
                    <w:rPr>
                      <w:rFonts w:ascii="Cambria Math" w:hAnsi="Cambria Math" w:cstheme="minorHAnsi"/>
                      <w:noProof/>
                      <w:lang w:val="en-US"/>
                    </w:rPr>
                    <m:t>RB</m:t>
                  </m:r>
                </m:e>
                <m:sub>
                  <m:r>
                    <w:rPr>
                      <w:rFonts w:ascii="Cambria Math" w:hAnsi="Cambria Math" w:cstheme="minorHAnsi"/>
                      <w:noProof/>
                      <w:lang w:val="en-US"/>
                    </w:rPr>
                    <m:t>start,edge</m:t>
                  </m:r>
                </m:sub>
              </m:sSub>
              <m:r>
                <w:rPr>
                  <w:rFonts w:ascii="Cambria Math" w:hAnsi="Cambria Math" w:cstheme="minorHAnsi"/>
                  <w:noProof/>
                  <w:lang w:val="en-US"/>
                </w:rPr>
                <m:t>=1.</m:t>
              </m:r>
            </m:oMath>
            <w:r w:rsidRPr="0015364E">
              <w:rPr>
                <w:rFonts w:asciiTheme="minorHAnsi" w:hAnsiTheme="minorHAnsi" w:cstheme="minorHAnsi"/>
                <w:noProof/>
                <w:lang w:val="en-US"/>
              </w:rPr>
              <w:t xml:space="preserve"> Otherwise, </w:t>
            </w:r>
            <m:oMath>
              <m:sSub>
                <m:sSubPr>
                  <m:ctrlPr>
                    <w:rPr>
                      <w:rFonts w:ascii="Cambria Math" w:hAnsi="Cambria Math" w:cstheme="minorHAnsi"/>
                      <w:i/>
                      <w:noProof/>
                      <w:lang w:val="en-US"/>
                    </w:rPr>
                  </m:ctrlPr>
                </m:sSubPr>
                <m:e>
                  <m:r>
                    <w:rPr>
                      <w:rFonts w:ascii="Cambria Math" w:hAnsi="Cambria Math" w:cstheme="minorHAnsi"/>
                      <w:noProof/>
                      <w:lang w:val="en-US"/>
                    </w:rPr>
                    <m:t>RB</m:t>
                  </m:r>
                </m:e>
                <m:sub>
                  <m:r>
                    <w:rPr>
                      <w:rFonts w:ascii="Cambria Math" w:hAnsi="Cambria Math" w:cstheme="minorHAnsi"/>
                      <w:noProof/>
                      <w:lang w:val="en-US"/>
                    </w:rPr>
                    <m:t>start,edge</m:t>
                  </m:r>
                </m:sub>
              </m:sSub>
              <m:r>
                <w:rPr>
                  <w:rFonts w:ascii="Cambria Math" w:hAnsi="Cambria Math" w:cstheme="minorHAnsi"/>
                  <w:noProof/>
                  <w:lang w:val="en-US"/>
                </w:rPr>
                <m:t>=0.</m:t>
              </m:r>
            </m:oMath>
            <w:r w:rsidRPr="0015364E">
              <w:rPr>
                <w:rFonts w:asciiTheme="minorHAnsi" w:hAnsiTheme="minorHAnsi" w:cstheme="minorHAnsi"/>
                <w:noProof/>
                <w:lang w:val="en-US"/>
              </w:rPr>
              <w:t xml:space="preserve"> </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r w:rsidR="00922DC8" w14:paraId="26968221" w14:textId="77777777" w:rsidTr="00922DC8">
        <w:trPr>
          <w:trHeight w:val="468"/>
        </w:trPr>
        <w:tc>
          <w:tcPr>
            <w:tcW w:w="1615" w:type="dxa"/>
          </w:tcPr>
          <w:p w14:paraId="0F0BDEA1" w14:textId="4EF6460B" w:rsidR="00922DC8" w:rsidRPr="00805BE8" w:rsidRDefault="00922DC8" w:rsidP="00FC37B6">
            <w:pPr>
              <w:spacing w:before="120" w:after="120"/>
              <w:rPr>
                <w:rFonts w:asciiTheme="minorHAnsi" w:hAnsiTheme="minorHAnsi" w:cstheme="minorHAnsi"/>
              </w:rPr>
            </w:pPr>
            <w:r w:rsidRPr="00805BE8">
              <w:rPr>
                <w:rFonts w:asciiTheme="minorHAnsi" w:hAnsiTheme="minorHAnsi" w:cstheme="minorHAnsi"/>
              </w:rPr>
              <w:lastRenderedPageBreak/>
              <w:t>R4-2</w:t>
            </w:r>
            <w:r>
              <w:rPr>
                <w:rFonts w:asciiTheme="minorHAnsi" w:hAnsiTheme="minorHAnsi" w:cstheme="minorHAnsi"/>
              </w:rPr>
              <w:t>218323</w:t>
            </w:r>
          </w:p>
        </w:tc>
        <w:tc>
          <w:tcPr>
            <w:tcW w:w="1419" w:type="dxa"/>
          </w:tcPr>
          <w:p w14:paraId="55686DC0" w14:textId="77777777" w:rsidR="00922DC8" w:rsidRPr="00805BE8" w:rsidRDefault="00922DC8" w:rsidP="00FC37B6">
            <w:pPr>
              <w:spacing w:before="120" w:after="120"/>
              <w:rPr>
                <w:rFonts w:asciiTheme="minorHAnsi" w:hAnsiTheme="minorHAnsi" w:cstheme="minorHAnsi"/>
              </w:rPr>
            </w:pPr>
            <w:r w:rsidRPr="0015364E">
              <w:rPr>
                <w:rFonts w:asciiTheme="minorHAnsi" w:hAnsiTheme="minorHAnsi" w:cstheme="minorHAnsi"/>
              </w:rPr>
              <w:t>Nokia, Nokia Shanghai Bell</w:t>
            </w:r>
          </w:p>
        </w:tc>
        <w:tc>
          <w:tcPr>
            <w:tcW w:w="6597" w:type="dxa"/>
          </w:tcPr>
          <w:p w14:paraId="58AA4D33" w14:textId="71B17DD6" w:rsidR="00922DC8" w:rsidRPr="0015364E" w:rsidRDefault="00922DC8" w:rsidP="00922DC8">
            <w:pPr>
              <w:rPr>
                <w:rFonts w:asciiTheme="minorHAnsi" w:hAnsiTheme="minorHAnsi" w:cstheme="minorHAnsi"/>
                <w:noProof/>
                <w:lang w:val="en-US"/>
              </w:rPr>
            </w:pPr>
            <w:r w:rsidRPr="0015364E">
              <w:rPr>
                <w:rFonts w:asciiTheme="minorHAnsi" w:hAnsiTheme="minorHAnsi" w:cstheme="minorHAnsi"/>
              </w:rPr>
              <w:t>Proposal 1:</w:t>
            </w:r>
            <w:r w:rsidRPr="0015364E">
              <w:rPr>
                <w:rFonts w:asciiTheme="minorHAnsi" w:hAnsiTheme="minorHAnsi" w:cstheme="minorHAnsi"/>
                <w:noProof/>
                <w:lang w:val="en-US"/>
              </w:rPr>
              <w:t xml:space="preserve"> </w:t>
            </w:r>
            <w:r>
              <w:rPr>
                <w:rFonts w:asciiTheme="minorHAnsi" w:hAnsiTheme="minorHAnsi" w:cstheme="minorHAnsi"/>
                <w:noProof/>
                <w:lang w:val="en-US"/>
              </w:rPr>
              <w:t>Same as proposal 1 in R4-2218283.</w:t>
            </w:r>
          </w:p>
          <w:p w14:paraId="300A6F9F" w14:textId="258977AD" w:rsidR="00922DC8" w:rsidRDefault="00922DC8" w:rsidP="00922DC8">
            <w:pPr>
              <w:rPr>
                <w:rFonts w:asciiTheme="minorHAnsi" w:hAnsiTheme="minorHAnsi" w:cstheme="minorHAnsi"/>
                <w:noProof/>
                <w:lang w:val="en-US"/>
              </w:rPr>
            </w:pPr>
            <w:r w:rsidRPr="0015364E">
              <w:rPr>
                <w:rFonts w:asciiTheme="minorHAnsi" w:hAnsiTheme="minorHAnsi" w:cstheme="minorHAnsi"/>
              </w:rPr>
              <w:t xml:space="preserve">Proposal </w:t>
            </w:r>
            <w:r>
              <w:rPr>
                <w:rFonts w:asciiTheme="minorHAnsi" w:hAnsiTheme="minorHAnsi" w:cstheme="minorHAnsi"/>
              </w:rPr>
              <w:t>2</w:t>
            </w:r>
            <w:r w:rsidRPr="0015364E">
              <w:rPr>
                <w:rFonts w:asciiTheme="minorHAnsi" w:hAnsiTheme="minorHAnsi" w:cstheme="minorHAnsi"/>
              </w:rPr>
              <w:t xml:space="preserve">: </w:t>
            </w:r>
            <w:r>
              <w:rPr>
                <w:rFonts w:asciiTheme="minorHAnsi" w:hAnsiTheme="minorHAnsi" w:cstheme="minorHAnsi"/>
                <w:noProof/>
                <w:lang w:val="en-US"/>
              </w:rPr>
              <w:t>Same as proposal 2 in R4-2218283.</w:t>
            </w:r>
          </w:p>
          <w:p w14:paraId="609467A0" w14:textId="6F9CD3D5" w:rsidR="00922DC8" w:rsidRPr="0015364E" w:rsidRDefault="00922DC8" w:rsidP="00922DC8">
            <w:pPr>
              <w:rPr>
                <w:rFonts w:asciiTheme="minorHAnsi" w:hAnsiTheme="minorHAnsi" w:cstheme="minorHAnsi"/>
                <w:noProof/>
                <w:lang w:val="en-US"/>
              </w:rPr>
            </w:pPr>
            <w:r>
              <w:rPr>
                <w:rFonts w:asciiTheme="minorHAnsi" w:hAnsiTheme="minorHAnsi" w:cstheme="minorHAnsi"/>
                <w:noProof/>
                <w:lang w:val="en-US"/>
              </w:rPr>
              <w:t>Proposal 3: A</w:t>
            </w:r>
            <w:r w:rsidRPr="00922DC8">
              <w:rPr>
                <w:rFonts w:asciiTheme="minorHAnsi" w:hAnsiTheme="minorHAnsi" w:cstheme="minorHAnsi"/>
                <w:noProof/>
                <w:lang w:val="en-US"/>
              </w:rPr>
              <w:t>dopt 8.5 dB for A-MPR for bands n71 and n85</w:t>
            </w:r>
          </w:p>
          <w:p w14:paraId="1B6902A0" w14:textId="77777777" w:rsidR="00922DC8" w:rsidRPr="00805BE8" w:rsidRDefault="00922DC8" w:rsidP="00FC37B6">
            <w:pPr>
              <w:spacing w:before="120" w:after="120"/>
              <w:rPr>
                <w:rFonts w:asciiTheme="minorHAnsi" w:hAnsiTheme="minorHAnsi" w:cstheme="minorHAnsi"/>
              </w:rPr>
            </w:pPr>
            <w:r w:rsidRPr="00805BE8">
              <w:rPr>
                <w:rFonts w:asciiTheme="minorHAnsi" w:hAnsiTheme="minorHAnsi" w:cstheme="minorHAnsi"/>
              </w:rPr>
              <w:t>Observation 1:</w:t>
            </w:r>
          </w:p>
        </w:tc>
      </w:tr>
      <w:tr w:rsidR="00922DC8" w14:paraId="6EC1A830" w14:textId="77777777" w:rsidTr="00922DC8">
        <w:trPr>
          <w:trHeight w:val="468"/>
        </w:trPr>
        <w:tc>
          <w:tcPr>
            <w:tcW w:w="1615" w:type="dxa"/>
          </w:tcPr>
          <w:p w14:paraId="42415805" w14:textId="1528A588" w:rsidR="00922DC8" w:rsidRPr="00805BE8" w:rsidRDefault="00922DC8" w:rsidP="00FC37B6">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220024</w:t>
            </w:r>
          </w:p>
        </w:tc>
        <w:tc>
          <w:tcPr>
            <w:tcW w:w="1419" w:type="dxa"/>
          </w:tcPr>
          <w:p w14:paraId="5FDA8451" w14:textId="60F017F1" w:rsidR="00922DC8" w:rsidRPr="00805BE8" w:rsidRDefault="00922DC8" w:rsidP="00FC37B6">
            <w:pPr>
              <w:spacing w:before="120" w:after="120"/>
              <w:rPr>
                <w:rFonts w:asciiTheme="minorHAnsi" w:hAnsiTheme="minorHAnsi" w:cstheme="minorHAnsi"/>
              </w:rPr>
            </w:pPr>
            <w:r w:rsidRPr="00922DC8">
              <w:rPr>
                <w:rFonts w:asciiTheme="minorHAnsi" w:hAnsiTheme="minorHAnsi" w:cstheme="minorHAnsi"/>
              </w:rPr>
              <w:t>T-Mobile USA Inc.</w:t>
            </w:r>
          </w:p>
        </w:tc>
        <w:tc>
          <w:tcPr>
            <w:tcW w:w="6597" w:type="dxa"/>
          </w:tcPr>
          <w:p w14:paraId="15C317D9" w14:textId="05815319" w:rsidR="00922DC8" w:rsidRPr="00922DC8" w:rsidRDefault="00922DC8" w:rsidP="00922DC8">
            <w:pPr>
              <w:spacing w:after="0"/>
              <w:rPr>
                <w:rFonts w:asciiTheme="minorHAnsi" w:eastAsia="SimSun" w:hAnsiTheme="minorHAnsi" w:cstheme="minorHAnsi"/>
                <w:bCs/>
                <w:shd w:val="clear" w:color="auto" w:fill="FFFFFF"/>
                <w:lang w:val="en-US"/>
              </w:rPr>
            </w:pPr>
            <w:r w:rsidRPr="0015364E">
              <w:rPr>
                <w:rFonts w:asciiTheme="minorHAnsi" w:hAnsiTheme="minorHAnsi" w:cstheme="minorHAnsi"/>
              </w:rPr>
              <w:t>Proposal:</w:t>
            </w:r>
            <w:r w:rsidRPr="0015364E">
              <w:rPr>
                <w:rFonts w:asciiTheme="minorHAnsi" w:hAnsiTheme="minorHAnsi" w:cstheme="minorHAnsi"/>
                <w:noProof/>
                <w:lang w:val="en-US"/>
              </w:rPr>
              <w:t xml:space="preserve"> </w:t>
            </w:r>
            <w:r w:rsidRPr="00922DC8">
              <w:rPr>
                <w:rFonts w:asciiTheme="minorHAnsi" w:eastAsia="SimSun" w:hAnsiTheme="minorHAnsi" w:cstheme="minorHAnsi"/>
                <w:bCs/>
                <w:shd w:val="clear" w:color="auto" w:fill="FFFFFF"/>
                <w:lang w:val="en-US"/>
              </w:rPr>
              <w:t>Propose that RAN modify the LTE_NR_HPUE_FWVM_R18 WID to include additional power class configurations, including at least the following:</w:t>
            </w:r>
          </w:p>
          <w:p w14:paraId="78768A50" w14:textId="77777777" w:rsidR="00922DC8" w:rsidRPr="00922DC8" w:rsidRDefault="00922DC8" w:rsidP="00922DC8">
            <w:pPr>
              <w:spacing w:after="0"/>
              <w:rPr>
                <w:rFonts w:asciiTheme="minorHAnsi" w:eastAsia="SimSun" w:hAnsiTheme="minorHAnsi" w:cstheme="minorHAnsi"/>
                <w:bCs/>
                <w:shd w:val="clear" w:color="auto" w:fill="FFFFFF"/>
                <w:lang w:val="en-US"/>
              </w:rPr>
            </w:pPr>
          </w:p>
          <w:p w14:paraId="76A51EE3" w14:textId="77777777" w:rsidR="00922DC8" w:rsidRPr="00922DC8" w:rsidRDefault="00922DC8" w:rsidP="00922DC8">
            <w:pPr>
              <w:pStyle w:val="ListParagraph"/>
              <w:numPr>
                <w:ilvl w:val="0"/>
                <w:numId w:val="24"/>
              </w:numPr>
              <w:overflowPunct/>
              <w:autoSpaceDE/>
              <w:autoSpaceDN/>
              <w:adjustRightInd/>
              <w:spacing w:after="0"/>
              <w:ind w:firstLineChars="0"/>
              <w:contextualSpacing/>
              <w:textAlignment w:val="auto"/>
              <w:rPr>
                <w:rFonts w:asciiTheme="minorHAnsi" w:eastAsia="SimSun" w:hAnsiTheme="minorHAnsi" w:cstheme="minorHAnsi"/>
                <w:bCs/>
                <w:shd w:val="clear" w:color="auto" w:fill="FFFFFF"/>
                <w:lang w:val="en-US"/>
              </w:rPr>
            </w:pPr>
            <w:r w:rsidRPr="00922DC8">
              <w:rPr>
                <w:rFonts w:asciiTheme="minorHAnsi" w:eastAsia="SimSun" w:hAnsiTheme="minorHAnsi" w:cstheme="minorHAnsi"/>
                <w:bCs/>
                <w:shd w:val="clear" w:color="auto" w:fill="FFFFFF"/>
                <w:lang w:val="en-US"/>
              </w:rPr>
              <w:t>Intra-band 4x26 dBm = PCx</w:t>
            </w:r>
          </w:p>
          <w:p w14:paraId="379EE62C" w14:textId="77777777" w:rsidR="00922DC8" w:rsidRPr="00922DC8" w:rsidRDefault="00922DC8" w:rsidP="00922DC8">
            <w:pPr>
              <w:pStyle w:val="ListParagraph"/>
              <w:numPr>
                <w:ilvl w:val="1"/>
                <w:numId w:val="24"/>
              </w:numPr>
              <w:overflowPunct/>
              <w:autoSpaceDE/>
              <w:autoSpaceDN/>
              <w:adjustRightInd/>
              <w:spacing w:after="0"/>
              <w:ind w:firstLineChars="0"/>
              <w:contextualSpacing/>
              <w:textAlignment w:val="auto"/>
              <w:rPr>
                <w:rFonts w:asciiTheme="minorHAnsi" w:eastAsia="SimSun" w:hAnsiTheme="minorHAnsi" w:cstheme="minorHAnsi"/>
                <w:bCs/>
                <w:shd w:val="clear" w:color="auto" w:fill="FFFFFF"/>
                <w:lang w:val="en-US"/>
              </w:rPr>
            </w:pPr>
            <w:r w:rsidRPr="00922DC8">
              <w:rPr>
                <w:rFonts w:asciiTheme="minorHAnsi" w:eastAsia="SimSun" w:hAnsiTheme="minorHAnsi" w:cstheme="minorHAnsi"/>
                <w:bCs/>
                <w:shd w:val="clear" w:color="auto" w:fill="FFFFFF"/>
                <w:lang w:val="en-US"/>
              </w:rPr>
              <w:t>2 layer UL MIMO</w:t>
            </w:r>
          </w:p>
          <w:p w14:paraId="65F0FBA0" w14:textId="77777777" w:rsidR="00922DC8" w:rsidRPr="00922DC8" w:rsidRDefault="00922DC8" w:rsidP="00922DC8">
            <w:pPr>
              <w:pStyle w:val="ListParagraph"/>
              <w:numPr>
                <w:ilvl w:val="1"/>
                <w:numId w:val="24"/>
              </w:numPr>
              <w:overflowPunct/>
              <w:autoSpaceDE/>
              <w:autoSpaceDN/>
              <w:adjustRightInd/>
              <w:spacing w:after="0"/>
              <w:ind w:firstLineChars="0"/>
              <w:contextualSpacing/>
              <w:textAlignment w:val="auto"/>
              <w:rPr>
                <w:rFonts w:asciiTheme="minorHAnsi" w:eastAsia="SimSun" w:hAnsiTheme="minorHAnsi" w:cstheme="minorHAnsi"/>
                <w:bCs/>
                <w:shd w:val="clear" w:color="auto" w:fill="FFFFFF"/>
                <w:lang w:val="en-US"/>
              </w:rPr>
            </w:pPr>
            <w:r w:rsidRPr="00922DC8">
              <w:rPr>
                <w:rFonts w:asciiTheme="minorHAnsi" w:eastAsia="SimSun" w:hAnsiTheme="minorHAnsi" w:cstheme="minorHAnsi"/>
                <w:bCs/>
                <w:shd w:val="clear" w:color="auto" w:fill="FFFFFF"/>
                <w:lang w:val="en-US"/>
              </w:rPr>
              <w:t>4 layer UL MIMO</w:t>
            </w:r>
          </w:p>
          <w:p w14:paraId="68F21A90" w14:textId="77777777" w:rsidR="00922DC8" w:rsidRPr="00922DC8" w:rsidRDefault="00922DC8" w:rsidP="00922DC8">
            <w:pPr>
              <w:pStyle w:val="ListParagraph"/>
              <w:numPr>
                <w:ilvl w:val="1"/>
                <w:numId w:val="24"/>
              </w:numPr>
              <w:overflowPunct/>
              <w:autoSpaceDE/>
              <w:autoSpaceDN/>
              <w:adjustRightInd/>
              <w:spacing w:after="0"/>
              <w:ind w:firstLineChars="0"/>
              <w:contextualSpacing/>
              <w:textAlignment w:val="auto"/>
              <w:rPr>
                <w:rFonts w:asciiTheme="minorHAnsi" w:eastAsia="SimSun" w:hAnsiTheme="minorHAnsi" w:cstheme="minorHAnsi"/>
                <w:bCs/>
                <w:shd w:val="clear" w:color="auto" w:fill="FFFFFF"/>
                <w:lang w:val="en-US"/>
              </w:rPr>
            </w:pPr>
            <w:r w:rsidRPr="00922DC8">
              <w:rPr>
                <w:rFonts w:asciiTheme="minorHAnsi" w:eastAsia="SimSun" w:hAnsiTheme="minorHAnsi" w:cstheme="minorHAnsi"/>
                <w:bCs/>
                <w:shd w:val="clear" w:color="auto" w:fill="FFFFFF"/>
                <w:lang w:val="en-US"/>
              </w:rPr>
              <w:t>1 layer TxD</w:t>
            </w:r>
          </w:p>
          <w:p w14:paraId="2AF206AB" w14:textId="77777777" w:rsidR="00922DC8" w:rsidRPr="00922DC8" w:rsidRDefault="00922DC8" w:rsidP="00922DC8">
            <w:pPr>
              <w:pStyle w:val="ListParagraph"/>
              <w:numPr>
                <w:ilvl w:val="0"/>
                <w:numId w:val="24"/>
              </w:numPr>
              <w:overflowPunct/>
              <w:autoSpaceDE/>
              <w:autoSpaceDN/>
              <w:adjustRightInd/>
              <w:spacing w:after="0"/>
              <w:ind w:firstLineChars="0"/>
              <w:contextualSpacing/>
              <w:textAlignment w:val="auto"/>
              <w:rPr>
                <w:rFonts w:asciiTheme="minorHAnsi" w:eastAsia="SimSun" w:hAnsiTheme="minorHAnsi" w:cstheme="minorHAnsi"/>
                <w:bCs/>
                <w:shd w:val="clear" w:color="auto" w:fill="FFFFFF"/>
                <w:lang w:val="en-US"/>
              </w:rPr>
            </w:pPr>
            <w:r w:rsidRPr="00922DC8">
              <w:rPr>
                <w:rFonts w:asciiTheme="minorHAnsi" w:eastAsia="SimSun" w:hAnsiTheme="minorHAnsi" w:cstheme="minorHAnsi"/>
                <w:bCs/>
                <w:shd w:val="clear" w:color="auto" w:fill="FFFFFF"/>
                <w:lang w:val="en-US"/>
              </w:rPr>
              <w:t>Inter-band CA 4x26 dBm = PC1.5+PC1.5 = PCx</w:t>
            </w:r>
          </w:p>
          <w:p w14:paraId="21F6875E" w14:textId="77777777" w:rsidR="00922DC8" w:rsidRPr="00922DC8" w:rsidRDefault="00922DC8" w:rsidP="00922DC8">
            <w:pPr>
              <w:pStyle w:val="ListParagraph"/>
              <w:numPr>
                <w:ilvl w:val="1"/>
                <w:numId w:val="24"/>
              </w:numPr>
              <w:overflowPunct/>
              <w:autoSpaceDE/>
              <w:autoSpaceDN/>
              <w:adjustRightInd/>
              <w:spacing w:after="0"/>
              <w:ind w:firstLineChars="0"/>
              <w:contextualSpacing/>
              <w:textAlignment w:val="auto"/>
              <w:rPr>
                <w:rFonts w:asciiTheme="minorHAnsi" w:eastAsia="SimSun" w:hAnsiTheme="minorHAnsi" w:cstheme="minorHAnsi"/>
                <w:bCs/>
                <w:shd w:val="clear" w:color="auto" w:fill="FFFFFF"/>
                <w:lang w:val="en-US"/>
              </w:rPr>
            </w:pPr>
            <w:r w:rsidRPr="00922DC8">
              <w:rPr>
                <w:rFonts w:asciiTheme="minorHAnsi" w:eastAsia="SimSun" w:hAnsiTheme="minorHAnsi" w:cstheme="minorHAnsi"/>
                <w:bCs/>
                <w:shd w:val="clear" w:color="auto" w:fill="FFFFFF"/>
                <w:lang w:val="en-US"/>
              </w:rPr>
              <w:t>2 layer UL MIMO</w:t>
            </w:r>
          </w:p>
          <w:p w14:paraId="09B3F24D" w14:textId="77777777" w:rsidR="00922DC8" w:rsidRPr="00922DC8" w:rsidRDefault="00922DC8" w:rsidP="00922DC8">
            <w:pPr>
              <w:pStyle w:val="ListParagraph"/>
              <w:numPr>
                <w:ilvl w:val="1"/>
                <w:numId w:val="24"/>
              </w:numPr>
              <w:overflowPunct/>
              <w:autoSpaceDE/>
              <w:autoSpaceDN/>
              <w:adjustRightInd/>
              <w:spacing w:after="0"/>
              <w:ind w:firstLineChars="0"/>
              <w:contextualSpacing/>
              <w:textAlignment w:val="auto"/>
              <w:rPr>
                <w:rFonts w:asciiTheme="minorHAnsi" w:eastAsia="SimSun" w:hAnsiTheme="minorHAnsi" w:cstheme="minorHAnsi"/>
                <w:bCs/>
                <w:shd w:val="clear" w:color="auto" w:fill="FFFFFF"/>
                <w:lang w:val="en-US"/>
              </w:rPr>
            </w:pPr>
            <w:r w:rsidRPr="00922DC8">
              <w:rPr>
                <w:rFonts w:asciiTheme="minorHAnsi" w:eastAsia="SimSun" w:hAnsiTheme="minorHAnsi" w:cstheme="minorHAnsi"/>
                <w:bCs/>
                <w:shd w:val="clear" w:color="auto" w:fill="FFFFFF"/>
                <w:lang w:val="en-US"/>
              </w:rPr>
              <w:t>TxD</w:t>
            </w:r>
          </w:p>
          <w:p w14:paraId="57631C95" w14:textId="77777777" w:rsidR="00922DC8" w:rsidRPr="00922DC8" w:rsidRDefault="00922DC8" w:rsidP="00922DC8">
            <w:pPr>
              <w:pStyle w:val="ListParagraph"/>
              <w:numPr>
                <w:ilvl w:val="0"/>
                <w:numId w:val="24"/>
              </w:numPr>
              <w:overflowPunct/>
              <w:autoSpaceDE/>
              <w:autoSpaceDN/>
              <w:adjustRightInd/>
              <w:spacing w:after="0"/>
              <w:ind w:firstLineChars="0"/>
              <w:contextualSpacing/>
              <w:textAlignment w:val="auto"/>
              <w:rPr>
                <w:rFonts w:asciiTheme="minorHAnsi" w:eastAsia="SimSun" w:hAnsiTheme="minorHAnsi" w:cstheme="minorHAnsi"/>
                <w:bCs/>
                <w:shd w:val="clear" w:color="auto" w:fill="FFFFFF"/>
                <w:lang w:val="en-US"/>
              </w:rPr>
            </w:pPr>
            <w:r w:rsidRPr="00922DC8">
              <w:rPr>
                <w:rFonts w:asciiTheme="minorHAnsi" w:eastAsia="SimSun" w:hAnsiTheme="minorHAnsi" w:cstheme="minorHAnsi"/>
                <w:bCs/>
                <w:shd w:val="clear" w:color="auto" w:fill="FFFFFF"/>
                <w:lang w:val="en-US"/>
              </w:rPr>
              <w:t>PC2+PC1.5 inter-band UL CA (requires 3 Tx)</w:t>
            </w:r>
          </w:p>
          <w:p w14:paraId="104C6B34" w14:textId="77777777" w:rsidR="00922DC8" w:rsidRPr="00922DC8" w:rsidRDefault="00922DC8" w:rsidP="00922DC8">
            <w:pPr>
              <w:pStyle w:val="ListParagraph"/>
              <w:numPr>
                <w:ilvl w:val="0"/>
                <w:numId w:val="24"/>
              </w:numPr>
              <w:overflowPunct/>
              <w:autoSpaceDE/>
              <w:autoSpaceDN/>
              <w:adjustRightInd/>
              <w:ind w:left="714" w:firstLineChars="0" w:hanging="357"/>
              <w:contextualSpacing/>
              <w:textAlignment w:val="auto"/>
              <w:rPr>
                <w:rFonts w:asciiTheme="minorHAnsi" w:eastAsia="SimSun" w:hAnsiTheme="minorHAnsi" w:cstheme="minorHAnsi"/>
                <w:bCs/>
                <w:shd w:val="clear" w:color="auto" w:fill="FFFFFF"/>
                <w:lang w:val="en-US"/>
              </w:rPr>
            </w:pPr>
            <w:bookmarkStart w:id="0" w:name="_Hlk118739026"/>
            <w:r w:rsidRPr="00922DC8">
              <w:rPr>
                <w:rFonts w:asciiTheme="minorHAnsi" w:eastAsia="SimSun" w:hAnsiTheme="minorHAnsi" w:cstheme="minorHAnsi"/>
                <w:bCs/>
                <w:shd w:val="clear" w:color="auto" w:fill="FFFFFF"/>
                <w:lang w:val="en-US"/>
              </w:rPr>
              <w:t>PC2+PC2 = PC1.5 interband UL CA</w:t>
            </w:r>
          </w:p>
          <w:bookmarkEnd w:id="0"/>
          <w:p w14:paraId="2D199215" w14:textId="77777777" w:rsidR="00922DC8" w:rsidRDefault="00922DC8" w:rsidP="00FC37B6">
            <w:pPr>
              <w:spacing w:before="120" w:after="120"/>
              <w:rPr>
                <w:rFonts w:asciiTheme="minorHAnsi" w:hAnsiTheme="minorHAnsi" w:cstheme="minorHAnsi"/>
              </w:rPr>
            </w:pPr>
            <w:r w:rsidRPr="00805BE8">
              <w:rPr>
                <w:rFonts w:asciiTheme="minorHAnsi" w:hAnsiTheme="minorHAnsi" w:cstheme="minorHAnsi"/>
              </w:rPr>
              <w:t>Observation 1:</w:t>
            </w:r>
            <w:r>
              <w:rPr>
                <w:rFonts w:asciiTheme="minorHAnsi" w:hAnsiTheme="minorHAnsi" w:cstheme="minorHAnsi"/>
              </w:rPr>
              <w:t xml:space="preserve"> </w:t>
            </w:r>
            <w:r w:rsidRPr="00922DC8">
              <w:rPr>
                <w:rFonts w:asciiTheme="minorHAnsi" w:hAnsiTheme="minorHAnsi" w:cstheme="minorHAnsi"/>
              </w:rPr>
              <w:t>The uplink link budget determines coverage in many deployment scenarios for FWA.</w:t>
            </w:r>
          </w:p>
          <w:p w14:paraId="28189FDC" w14:textId="77777777" w:rsidR="00922DC8" w:rsidRDefault="00922DC8" w:rsidP="00FC37B6">
            <w:pPr>
              <w:spacing w:before="120" w:after="120"/>
              <w:rPr>
                <w:rFonts w:asciiTheme="minorHAnsi" w:hAnsiTheme="minorHAnsi" w:cstheme="minorHAnsi"/>
              </w:rPr>
            </w:pPr>
            <w:r w:rsidRPr="00805BE8">
              <w:rPr>
                <w:rFonts w:asciiTheme="minorHAnsi" w:hAnsiTheme="minorHAnsi" w:cstheme="minorHAnsi"/>
              </w:rPr>
              <w:t xml:space="preserve">Observation </w:t>
            </w:r>
            <w:r>
              <w:rPr>
                <w:rFonts w:asciiTheme="minorHAnsi" w:hAnsiTheme="minorHAnsi" w:cstheme="minorHAnsi"/>
              </w:rPr>
              <w:t>2</w:t>
            </w:r>
            <w:r w:rsidRPr="00805BE8">
              <w:rPr>
                <w:rFonts w:asciiTheme="minorHAnsi" w:hAnsiTheme="minorHAnsi" w:cstheme="minorHAnsi"/>
              </w:rPr>
              <w:t>:</w:t>
            </w:r>
            <w:r>
              <w:rPr>
                <w:rFonts w:asciiTheme="minorHAnsi" w:hAnsiTheme="minorHAnsi" w:cstheme="minorHAnsi"/>
              </w:rPr>
              <w:t xml:space="preserve"> </w:t>
            </w:r>
            <w:r w:rsidRPr="00922DC8">
              <w:rPr>
                <w:rFonts w:asciiTheme="minorHAnsi" w:hAnsiTheme="minorHAnsi" w:cstheme="minorHAnsi"/>
              </w:rPr>
              <w:t>Some companies have noted that components with a form factor suitable for FWA may not currently commercially available</w:t>
            </w:r>
            <w:r>
              <w:rPr>
                <w:rFonts w:asciiTheme="minorHAnsi" w:hAnsiTheme="minorHAnsi" w:cstheme="minorHAnsi"/>
              </w:rPr>
              <w:t>.</w:t>
            </w:r>
          </w:p>
          <w:p w14:paraId="7F8A112B" w14:textId="627E84C8" w:rsidR="00922DC8" w:rsidRPr="00805BE8" w:rsidRDefault="00922DC8" w:rsidP="00FC37B6">
            <w:pPr>
              <w:spacing w:before="120" w:after="120"/>
              <w:rPr>
                <w:rFonts w:asciiTheme="minorHAnsi" w:hAnsiTheme="minorHAnsi" w:cstheme="minorHAnsi"/>
              </w:rPr>
            </w:pPr>
            <w:r>
              <w:rPr>
                <w:rFonts w:asciiTheme="minorHAnsi" w:hAnsiTheme="minorHAnsi" w:cstheme="minorHAnsi"/>
              </w:rPr>
              <w:t xml:space="preserve">Observation 3: </w:t>
            </w:r>
            <w:r w:rsidRPr="00922DC8">
              <w:rPr>
                <w:rFonts w:asciiTheme="minorHAnsi" w:hAnsiTheme="minorHAnsi" w:cstheme="minorHAnsi"/>
              </w:rPr>
              <w:t>Higher power for FWA would be useful for above 1 GHz</w:t>
            </w:r>
            <w:r>
              <w:rPr>
                <w:rFonts w:asciiTheme="minorHAnsi" w:hAnsiTheme="minorHAnsi" w:cstheme="minorHAnsi"/>
              </w:rPr>
              <w:t>.</w:t>
            </w:r>
          </w:p>
        </w:tc>
      </w:tr>
    </w:tbl>
    <w:p w14:paraId="73647B3C" w14:textId="77777777" w:rsidR="00DD19DE" w:rsidRDefault="00DD19DE" w:rsidP="00DD19DE"/>
    <w:p w14:paraId="71F8A792" w14:textId="22B3246D" w:rsidR="006D4B9B" w:rsidRPr="006D4B9B" w:rsidRDefault="00922DC8" w:rsidP="006D4B9B">
      <w:pPr>
        <w:rPr>
          <w:i/>
          <w:color w:val="0070C0"/>
          <w:lang w:eastAsia="zh-CN"/>
        </w:rPr>
      </w:pPr>
      <w:r>
        <w:rPr>
          <w:iCs/>
          <w:lang w:eastAsia="zh-CN"/>
        </w:rPr>
        <w:t>Moderator suggests presenting each paper in this topic.</w:t>
      </w:r>
    </w:p>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31EAAB08" w14:textId="2285F4D9" w:rsidR="008501E9" w:rsidRPr="007E74BC" w:rsidRDefault="008501E9" w:rsidP="008501E9">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 xml:space="preserve">-1: </w:t>
      </w:r>
      <w:r>
        <w:rPr>
          <w:b/>
          <w:u w:val="single"/>
          <w:lang w:eastAsia="ko-KR"/>
        </w:rPr>
        <w:t xml:space="preserve">Proposal 1 in R4-2218283 on </w:t>
      </w:r>
      <w:r w:rsidRPr="008501E9">
        <w:rPr>
          <w:b/>
          <w:u w:val="single"/>
          <w:lang w:eastAsia="ko-KR"/>
        </w:rPr>
        <w:t>PC1 MPR with edge region</w:t>
      </w:r>
    </w:p>
    <w:p w14:paraId="12B01B1D" w14:textId="77777777" w:rsidR="008501E9" w:rsidRPr="007E74BC" w:rsidRDefault="008501E9" w:rsidP="008501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090CECC6" w14:textId="77777777" w:rsidR="008501E9" w:rsidRPr="007E74BC" w:rsidRDefault="008501E9" w:rsidP="008501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proposal 1.</w:t>
      </w:r>
    </w:p>
    <w:p w14:paraId="4FE4151C" w14:textId="77777777" w:rsidR="008501E9" w:rsidRPr="007E74BC" w:rsidRDefault="008501E9" w:rsidP="008501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lastRenderedPageBreak/>
        <w:t>Option 2: Revise proposal 1.</w:t>
      </w:r>
    </w:p>
    <w:p w14:paraId="7C0AC150" w14:textId="77777777" w:rsidR="008501E9" w:rsidRPr="007E74BC" w:rsidRDefault="008501E9" w:rsidP="008501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proposal 1.</w:t>
      </w:r>
    </w:p>
    <w:p w14:paraId="43A71AB7" w14:textId="77777777" w:rsidR="008501E9" w:rsidRPr="007E74BC" w:rsidRDefault="008501E9" w:rsidP="008501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7CB8B3AC" w14:textId="77777777" w:rsidR="008501E9" w:rsidRPr="007E74BC" w:rsidRDefault="008501E9" w:rsidP="008501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56BD4CF3" w14:textId="724F388A" w:rsidR="007D2ADF" w:rsidRPr="007E74BC" w:rsidRDefault="007D2ADF" w:rsidP="007D2ADF">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w:t>
      </w:r>
      <w:r>
        <w:rPr>
          <w:b/>
          <w:u w:val="single"/>
          <w:lang w:eastAsia="ko-KR"/>
        </w:rPr>
        <w:t>2</w:t>
      </w:r>
      <w:r w:rsidRPr="007E74BC">
        <w:rPr>
          <w:b/>
          <w:u w:val="single"/>
          <w:lang w:eastAsia="ko-KR"/>
        </w:rPr>
        <w:t xml:space="preserve">: </w:t>
      </w:r>
      <w:r>
        <w:rPr>
          <w:b/>
          <w:u w:val="single"/>
          <w:lang w:eastAsia="ko-KR"/>
        </w:rPr>
        <w:t xml:space="preserve">Proposal 2 in R4-2218283 on </w:t>
      </w:r>
      <w:r w:rsidRPr="008501E9">
        <w:rPr>
          <w:b/>
          <w:u w:val="single"/>
          <w:lang w:eastAsia="ko-KR"/>
        </w:rPr>
        <w:t>PC1 MPR with edge region</w:t>
      </w:r>
    </w:p>
    <w:p w14:paraId="373DE4FD" w14:textId="77777777" w:rsidR="007D2ADF" w:rsidRPr="007E74BC" w:rsidRDefault="007D2ADF" w:rsidP="007D2A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5C86882A" w14:textId="78D9285A" w:rsidR="007D2ADF" w:rsidRPr="007E74BC" w:rsidRDefault="007D2ADF" w:rsidP="007D2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1: Approve proposal </w:t>
      </w:r>
      <w:r>
        <w:rPr>
          <w:rFonts w:eastAsia="SimSun"/>
          <w:szCs w:val="24"/>
          <w:lang w:eastAsia="zh-CN"/>
        </w:rPr>
        <w:t>2</w:t>
      </w:r>
      <w:r w:rsidRPr="007E74BC">
        <w:rPr>
          <w:rFonts w:eastAsia="SimSun"/>
          <w:szCs w:val="24"/>
          <w:lang w:eastAsia="zh-CN"/>
        </w:rPr>
        <w:t>.</w:t>
      </w:r>
    </w:p>
    <w:p w14:paraId="30228D53" w14:textId="6E6CE6D1" w:rsidR="007D2ADF" w:rsidRPr="007E74BC" w:rsidRDefault="007D2ADF" w:rsidP="007D2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proposal </w:t>
      </w:r>
      <w:r>
        <w:rPr>
          <w:rFonts w:eastAsia="SimSun"/>
          <w:szCs w:val="24"/>
          <w:lang w:eastAsia="zh-CN"/>
        </w:rPr>
        <w:t>2</w:t>
      </w:r>
      <w:r w:rsidRPr="007E74BC">
        <w:rPr>
          <w:rFonts w:eastAsia="SimSun"/>
          <w:szCs w:val="24"/>
          <w:lang w:eastAsia="zh-CN"/>
        </w:rPr>
        <w:t>.</w:t>
      </w:r>
    </w:p>
    <w:p w14:paraId="3894695E" w14:textId="3D02F939" w:rsidR="007D2ADF" w:rsidRPr="007E74BC" w:rsidRDefault="007D2ADF" w:rsidP="007D2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3: Postpone proposal </w:t>
      </w:r>
      <w:r>
        <w:rPr>
          <w:rFonts w:eastAsia="SimSun"/>
          <w:szCs w:val="24"/>
          <w:lang w:eastAsia="zh-CN"/>
        </w:rPr>
        <w:t>2</w:t>
      </w:r>
      <w:r w:rsidRPr="007E74BC">
        <w:rPr>
          <w:rFonts w:eastAsia="SimSun"/>
          <w:szCs w:val="24"/>
          <w:lang w:eastAsia="zh-CN"/>
        </w:rPr>
        <w:t>.</w:t>
      </w:r>
    </w:p>
    <w:p w14:paraId="309B082D" w14:textId="77777777" w:rsidR="007D2ADF" w:rsidRPr="007E74BC" w:rsidRDefault="007D2ADF" w:rsidP="007D2A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469575B2" w14:textId="77777777" w:rsidR="007D2ADF" w:rsidRPr="007E74BC" w:rsidRDefault="007D2ADF" w:rsidP="007D2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BDD07BC" w14:textId="77777777" w:rsidR="00DD19DE" w:rsidRDefault="00DD19DE" w:rsidP="00DD19DE">
      <w:pPr>
        <w:rPr>
          <w:color w:val="0070C0"/>
          <w:lang w:val="en-US" w:eastAsia="zh-CN"/>
        </w:rPr>
      </w:pPr>
    </w:p>
    <w:p w14:paraId="72CA1C44" w14:textId="77777777" w:rsidR="007D2ADF" w:rsidRPr="00805BE8" w:rsidRDefault="007D2ADF" w:rsidP="007D2AD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743CDBE8" w14:textId="49F56A5A" w:rsidR="007D2ADF" w:rsidRPr="007E74BC" w:rsidRDefault="007D2ADF" w:rsidP="007D2ADF">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w:t>
      </w:r>
      <w:r>
        <w:rPr>
          <w:b/>
          <w:u w:val="single"/>
          <w:lang w:eastAsia="ko-KR"/>
        </w:rPr>
        <w:t>3</w:t>
      </w:r>
      <w:r w:rsidRPr="007E74BC">
        <w:rPr>
          <w:b/>
          <w:u w:val="single"/>
          <w:lang w:eastAsia="ko-KR"/>
        </w:rPr>
        <w:t xml:space="preserve">: </w:t>
      </w:r>
      <w:r>
        <w:rPr>
          <w:b/>
          <w:u w:val="single"/>
          <w:lang w:eastAsia="ko-KR"/>
        </w:rPr>
        <w:t xml:space="preserve">Proposal 3 in R4-2218323 on </w:t>
      </w:r>
      <w:r w:rsidRPr="007D2ADF">
        <w:rPr>
          <w:b/>
          <w:u w:val="single"/>
          <w:lang w:eastAsia="ko-KR"/>
        </w:rPr>
        <w:t>A-MPR for bands n71 and n85</w:t>
      </w:r>
    </w:p>
    <w:p w14:paraId="5DCD567B" w14:textId="77777777" w:rsidR="007D2ADF" w:rsidRPr="007E74BC" w:rsidRDefault="007D2ADF" w:rsidP="007D2A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297B889F" w14:textId="3E7852D0" w:rsidR="007D2ADF" w:rsidRPr="007E74BC" w:rsidRDefault="007D2ADF" w:rsidP="007D2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1: Approve proposal </w:t>
      </w:r>
      <w:r>
        <w:rPr>
          <w:rFonts w:eastAsia="SimSun"/>
          <w:szCs w:val="24"/>
          <w:lang w:eastAsia="zh-CN"/>
        </w:rPr>
        <w:t>3</w:t>
      </w:r>
      <w:r w:rsidRPr="007E74BC">
        <w:rPr>
          <w:rFonts w:eastAsia="SimSun"/>
          <w:szCs w:val="24"/>
          <w:lang w:eastAsia="zh-CN"/>
        </w:rPr>
        <w:t>.</w:t>
      </w:r>
    </w:p>
    <w:p w14:paraId="033510BC" w14:textId="0E84BA81" w:rsidR="007D2ADF" w:rsidRPr="007E74BC" w:rsidRDefault="007D2ADF" w:rsidP="007D2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proposal </w:t>
      </w:r>
      <w:r>
        <w:rPr>
          <w:rFonts w:eastAsia="SimSun"/>
          <w:szCs w:val="24"/>
          <w:lang w:eastAsia="zh-CN"/>
        </w:rPr>
        <w:t>3</w:t>
      </w:r>
      <w:r w:rsidRPr="007E74BC">
        <w:rPr>
          <w:rFonts w:eastAsia="SimSun"/>
          <w:szCs w:val="24"/>
          <w:lang w:eastAsia="zh-CN"/>
        </w:rPr>
        <w:t>.</w:t>
      </w:r>
    </w:p>
    <w:p w14:paraId="25CFAF06" w14:textId="5FD6B463" w:rsidR="007D2ADF" w:rsidRPr="007E74BC" w:rsidRDefault="007D2ADF" w:rsidP="007D2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3: Postpone proposal </w:t>
      </w:r>
      <w:r>
        <w:rPr>
          <w:rFonts w:eastAsia="SimSun"/>
          <w:szCs w:val="24"/>
          <w:lang w:eastAsia="zh-CN"/>
        </w:rPr>
        <w:t>3</w:t>
      </w:r>
      <w:r w:rsidRPr="007E74BC">
        <w:rPr>
          <w:rFonts w:eastAsia="SimSun"/>
          <w:szCs w:val="24"/>
          <w:lang w:eastAsia="zh-CN"/>
        </w:rPr>
        <w:t>.</w:t>
      </w:r>
    </w:p>
    <w:p w14:paraId="2B7A51E6" w14:textId="77777777" w:rsidR="007D2ADF" w:rsidRPr="007E74BC" w:rsidRDefault="007D2ADF" w:rsidP="007D2A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0EA4B16F" w14:textId="77777777" w:rsidR="007D2ADF" w:rsidRPr="007E74BC" w:rsidRDefault="007D2ADF" w:rsidP="007D2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5F37B0BC" w14:textId="77777777" w:rsidR="007D2ADF" w:rsidRDefault="007D2ADF" w:rsidP="007D2ADF">
      <w:pPr>
        <w:rPr>
          <w:color w:val="0070C0"/>
          <w:lang w:val="en-US" w:eastAsia="zh-CN"/>
        </w:rPr>
      </w:pPr>
    </w:p>
    <w:p w14:paraId="10323FE6" w14:textId="1B101062" w:rsidR="007D2ADF" w:rsidRPr="00805BE8" w:rsidRDefault="007D2ADF" w:rsidP="007D2AD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6627B9DE" w14:textId="0D696B33" w:rsidR="007D2ADF" w:rsidRPr="007E74BC" w:rsidRDefault="007D2ADF" w:rsidP="007D2ADF">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w:t>
      </w:r>
      <w:r>
        <w:rPr>
          <w:b/>
          <w:u w:val="single"/>
          <w:lang w:eastAsia="ko-KR"/>
        </w:rPr>
        <w:t>4</w:t>
      </w:r>
      <w:r w:rsidRPr="007E74BC">
        <w:rPr>
          <w:b/>
          <w:u w:val="single"/>
          <w:lang w:eastAsia="ko-KR"/>
        </w:rPr>
        <w:t xml:space="preserve">: </w:t>
      </w:r>
      <w:r>
        <w:rPr>
          <w:b/>
          <w:u w:val="single"/>
          <w:lang w:eastAsia="ko-KR"/>
        </w:rPr>
        <w:t xml:space="preserve">Proposal in R4-2220024 on </w:t>
      </w:r>
      <w:r w:rsidRPr="007D2ADF">
        <w:rPr>
          <w:b/>
          <w:u w:val="single"/>
          <w:lang w:eastAsia="ko-KR"/>
        </w:rPr>
        <w:t>Additional Power Class Configurations for FWA</w:t>
      </w:r>
    </w:p>
    <w:p w14:paraId="1D12603A" w14:textId="77777777" w:rsidR="007D2ADF" w:rsidRPr="007E74BC" w:rsidRDefault="007D2ADF" w:rsidP="007D2A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65025E18" w14:textId="1C18B938" w:rsidR="007D2ADF" w:rsidRPr="007E74BC" w:rsidRDefault="007D2ADF" w:rsidP="007D2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proposal.</w:t>
      </w:r>
    </w:p>
    <w:p w14:paraId="26E0B46F" w14:textId="6DECBB8A" w:rsidR="007D2ADF" w:rsidRPr="007E74BC" w:rsidRDefault="007D2ADF" w:rsidP="007D2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proposal.</w:t>
      </w:r>
    </w:p>
    <w:p w14:paraId="1576C784" w14:textId="0EB34E07" w:rsidR="007D2ADF" w:rsidRPr="007E74BC" w:rsidRDefault="007D2ADF" w:rsidP="007D2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proposal.</w:t>
      </w:r>
    </w:p>
    <w:p w14:paraId="08D0C77B" w14:textId="77777777" w:rsidR="007D2ADF" w:rsidRPr="007E74BC" w:rsidRDefault="007D2ADF" w:rsidP="007D2A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4C8179D2" w14:textId="77777777" w:rsidR="007D2ADF" w:rsidRPr="007E74BC" w:rsidRDefault="007D2ADF" w:rsidP="007D2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2A6A9707" w14:textId="6ED11536" w:rsidR="0044420A" w:rsidRDefault="0044420A" w:rsidP="007D2ADF">
      <w:pPr>
        <w:rPr>
          <w:color w:val="0070C0"/>
          <w:lang w:val="en-US" w:eastAsia="zh-CN"/>
        </w:rPr>
      </w:pP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1440A" w14:textId="77777777" w:rsidR="00530362" w:rsidRDefault="00530362">
      <w:r>
        <w:separator/>
      </w:r>
    </w:p>
  </w:endnote>
  <w:endnote w:type="continuationSeparator" w:id="0">
    <w:p w14:paraId="6438B5E2" w14:textId="77777777" w:rsidR="00530362" w:rsidRDefault="0053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2AD77" w14:textId="77777777" w:rsidR="00530362" w:rsidRDefault="00530362">
      <w:r>
        <w:separator/>
      </w:r>
    </w:p>
  </w:footnote>
  <w:footnote w:type="continuationSeparator" w:id="0">
    <w:p w14:paraId="168AAB1C" w14:textId="77777777" w:rsidR="00530362" w:rsidRDefault="00530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0C61B6B"/>
    <w:multiLevelType w:val="hybridMultilevel"/>
    <w:tmpl w:val="C122BD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319F"/>
    <w:rsid w:val="00117BD6"/>
    <w:rsid w:val="001206C2"/>
    <w:rsid w:val="00121978"/>
    <w:rsid w:val="00123422"/>
    <w:rsid w:val="00124B6A"/>
    <w:rsid w:val="00130462"/>
    <w:rsid w:val="00136D4C"/>
    <w:rsid w:val="00142538"/>
    <w:rsid w:val="00142BB9"/>
    <w:rsid w:val="00144F96"/>
    <w:rsid w:val="00151EAC"/>
    <w:rsid w:val="00153528"/>
    <w:rsid w:val="0015364E"/>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57E"/>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22CE"/>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53C3"/>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3221"/>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046C"/>
    <w:rsid w:val="005017F7"/>
    <w:rsid w:val="00501FA7"/>
    <w:rsid w:val="005034DC"/>
    <w:rsid w:val="00505BFA"/>
    <w:rsid w:val="005071B4"/>
    <w:rsid w:val="00507687"/>
    <w:rsid w:val="005117A9"/>
    <w:rsid w:val="00511F57"/>
    <w:rsid w:val="00512D8C"/>
    <w:rsid w:val="00515CBE"/>
    <w:rsid w:val="00515E2B"/>
    <w:rsid w:val="00522A7E"/>
    <w:rsid w:val="00522F20"/>
    <w:rsid w:val="00530362"/>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050C"/>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08AE"/>
    <w:rsid w:val="007A1EAA"/>
    <w:rsid w:val="007A79FD"/>
    <w:rsid w:val="007B0B9D"/>
    <w:rsid w:val="007B26E3"/>
    <w:rsid w:val="007B5A43"/>
    <w:rsid w:val="007B709B"/>
    <w:rsid w:val="007C1343"/>
    <w:rsid w:val="007C5EF1"/>
    <w:rsid w:val="007C7BF5"/>
    <w:rsid w:val="007D19B7"/>
    <w:rsid w:val="007D2ADF"/>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1E9"/>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2DC8"/>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1CEC"/>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684B"/>
    <w:rsid w:val="00F575FF"/>
    <w:rsid w:val="00F618EF"/>
    <w:rsid w:val="00F65582"/>
    <w:rsid w:val="00F66E75"/>
    <w:rsid w:val="00F77EB0"/>
    <w:rsid w:val="00F87CDD"/>
    <w:rsid w:val="00F933F0"/>
    <w:rsid w:val="00F937A3"/>
    <w:rsid w:val="00F94715"/>
    <w:rsid w:val="00F96A3D"/>
    <w:rsid w:val="00FA4718"/>
    <w:rsid w:val="00FA5848"/>
    <w:rsid w:val="00FA6899"/>
    <w:rsid w:val="00FA7377"/>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730</Words>
  <Characters>4166</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8</cp:revision>
  <cp:lastPrinted>2019-04-25T01:09:00Z</cp:lastPrinted>
  <dcterms:created xsi:type="dcterms:W3CDTF">2022-11-08T13:32:00Z</dcterms:created>
  <dcterms:modified xsi:type="dcterms:W3CDTF">2022-11-09T19:35:00Z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