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0B7D7" w14:textId="721201EB"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A3C11">
        <w:rPr>
          <w:rFonts w:ascii="Arial" w:eastAsia="SimSun" w:hAnsi="Arial" w:cs="Times New Roman"/>
          <w:b/>
          <w:sz w:val="24"/>
          <w:szCs w:val="20"/>
        </w:rPr>
        <w:t xml:space="preserve">5 </w:t>
      </w:r>
      <w:r w:rsidRPr="00EF698B">
        <w:rPr>
          <w:rFonts w:ascii="Arial" w:eastAsia="SimSun" w:hAnsi="Arial" w:cs="Times New Roman"/>
          <w:b/>
          <w:bCs/>
          <w:sz w:val="24"/>
          <w:szCs w:val="20"/>
        </w:rPr>
        <w:tab/>
      </w:r>
      <w:r w:rsidR="00282D37" w:rsidRPr="00282D37">
        <w:rPr>
          <w:rFonts w:ascii="Arial" w:eastAsia="SimSun" w:hAnsi="Arial" w:cs="Times New Roman"/>
          <w:b/>
          <w:bCs/>
          <w:sz w:val="24"/>
          <w:szCs w:val="20"/>
          <w:lang w:eastAsia="zh-CN"/>
        </w:rPr>
        <w:t>R4-2219745</w:t>
      </w:r>
    </w:p>
    <w:p w14:paraId="44D99CD4" w14:textId="77777777" w:rsidR="00841BCD" w:rsidRPr="00EF698B"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51EF">
        <w:rPr>
          <w:rFonts w:ascii="Arial" w:eastAsia="SimSun" w:hAnsi="Arial" w:cs="Times New Roman"/>
          <w:b/>
          <w:sz w:val="24"/>
          <w:szCs w:val="20"/>
        </w:rPr>
        <w:t>Toulouse</w:t>
      </w:r>
      <w:r w:rsidR="007626B7" w:rsidRPr="000151EF">
        <w:rPr>
          <w:rFonts w:ascii="Arial" w:eastAsia="SimSun" w:hAnsi="Arial" w:cs="Times New Roman"/>
          <w:b/>
          <w:sz w:val="24"/>
          <w:szCs w:val="20"/>
        </w:rPr>
        <w:t>, France</w:t>
      </w:r>
      <w:r w:rsidR="005C23A4" w:rsidRPr="000151EF">
        <w:rPr>
          <w:rFonts w:ascii="Arial" w:eastAsia="SimSun" w:hAnsi="Arial" w:cs="Times New Roman"/>
          <w:b/>
          <w:sz w:val="24"/>
          <w:szCs w:val="20"/>
        </w:rPr>
        <w:t xml:space="preserve">, </w:t>
      </w:r>
      <w:r w:rsidR="006A3C11"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E6D09" w:rsidRPr="000151EF">
        <w:rPr>
          <w:rFonts w:ascii="Arial" w:eastAsia="SimSun" w:hAnsi="Arial" w:cs="Times New Roman"/>
          <w:b/>
          <w:sz w:val="24"/>
          <w:szCs w:val="20"/>
        </w:rPr>
        <w:t>1</w:t>
      </w:r>
      <w:r w:rsidR="007B186C" w:rsidRPr="000151EF">
        <w:rPr>
          <w:rFonts w:ascii="Arial" w:eastAsia="SimSun" w:hAnsi="Arial" w:cs="Times New Roman"/>
          <w:b/>
          <w:sz w:val="24"/>
          <w:szCs w:val="20"/>
        </w:rPr>
        <w:t>4</w:t>
      </w:r>
      <w:r w:rsidR="00A04992" w:rsidRPr="000151EF">
        <w:rPr>
          <w:rFonts w:ascii="Arial" w:eastAsia="SimSun" w:hAnsi="Arial" w:cs="Times New Roman"/>
          <w:b/>
          <w:sz w:val="24"/>
          <w:szCs w:val="20"/>
        </w:rPr>
        <w:t xml:space="preserve"> – </w:t>
      </w:r>
      <w:r w:rsidR="007626B7"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147AA" w:rsidRPr="000151EF">
        <w:rPr>
          <w:rFonts w:ascii="Arial" w:eastAsia="SimSun" w:hAnsi="Arial" w:cs="Times New Roman"/>
          <w:b/>
          <w:sz w:val="24"/>
          <w:szCs w:val="20"/>
        </w:rPr>
        <w:t>1</w:t>
      </w:r>
      <w:r w:rsidR="007B186C" w:rsidRPr="000151EF">
        <w:rPr>
          <w:rFonts w:ascii="Arial" w:eastAsia="SimSun" w:hAnsi="Arial" w:cs="Times New Roman"/>
          <w:b/>
          <w:sz w:val="24"/>
          <w:szCs w:val="20"/>
        </w:rPr>
        <w:t>8</w:t>
      </w:r>
      <w:r w:rsidR="00A04992" w:rsidRPr="000151EF">
        <w:rPr>
          <w:rFonts w:ascii="Arial" w:eastAsia="SimSun" w:hAnsi="Arial" w:cs="Times New Roman"/>
          <w:b/>
          <w:sz w:val="24"/>
          <w:szCs w:val="20"/>
        </w:rPr>
        <w:t>, 2022</w:t>
      </w:r>
    </w:p>
    <w:bookmarkEnd w:id="0"/>
    <w:bookmarkEnd w:id="1"/>
    <w:p w14:paraId="6B62562B"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69091B4"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63327763" w14:textId="0DF8C160"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257F4" w:rsidRPr="00C257F4">
        <w:rPr>
          <w:rFonts w:ascii="Arial" w:eastAsia="Calibri" w:hAnsi="Arial" w:cs="Arial"/>
          <w:b/>
          <w:bCs/>
          <w:sz w:val="24"/>
        </w:rPr>
        <w:t>Discussion on measurements without gaps</w:t>
      </w:r>
      <w:r w:rsidR="007C1696">
        <w:rPr>
          <w:rFonts w:ascii="Arial" w:eastAsia="Calibri" w:hAnsi="Arial" w:cs="Arial"/>
          <w:b/>
          <w:bCs/>
          <w:sz w:val="24"/>
        </w:rPr>
        <w:t xml:space="preserve"> </w:t>
      </w:r>
    </w:p>
    <w:p w14:paraId="221AF85E" w14:textId="5F6C60AE" w:rsidR="00841BCD" w:rsidRPr="00C257F4" w:rsidRDefault="00841BCD" w:rsidP="00841BCD">
      <w:pPr>
        <w:tabs>
          <w:tab w:val="left" w:pos="1985"/>
        </w:tabs>
        <w:spacing w:after="120" w:line="240" w:lineRule="auto"/>
        <w:rPr>
          <w:rFonts w:ascii="Arial" w:eastAsia="MS Mincho" w:hAnsi="Arial" w:cs="Arial"/>
          <w:b/>
          <w:bCs/>
          <w:sz w:val="24"/>
          <w:szCs w:val="20"/>
          <w:lang w:val="pt-BR"/>
        </w:rPr>
      </w:pPr>
      <w:r w:rsidRPr="00C257F4">
        <w:rPr>
          <w:rFonts w:ascii="Arial" w:eastAsia="MS Mincho" w:hAnsi="Arial" w:cs="Arial"/>
          <w:b/>
          <w:bCs/>
          <w:sz w:val="24"/>
          <w:szCs w:val="20"/>
          <w:lang w:val="pt-BR"/>
        </w:rPr>
        <w:t>Agenda item:</w:t>
      </w:r>
      <w:r w:rsidRPr="00C257F4">
        <w:rPr>
          <w:rFonts w:ascii="Arial" w:eastAsia="MS Mincho" w:hAnsi="Arial" w:cs="Arial"/>
          <w:b/>
          <w:bCs/>
          <w:sz w:val="24"/>
          <w:szCs w:val="20"/>
          <w:lang w:val="pt-BR"/>
        </w:rPr>
        <w:tab/>
      </w:r>
      <w:r w:rsidR="00C257F4">
        <w:rPr>
          <w:rFonts w:ascii="Arial" w:eastAsia="MS Mincho" w:hAnsi="Arial" w:cs="Arial"/>
          <w:b/>
          <w:bCs/>
          <w:sz w:val="24"/>
          <w:szCs w:val="20"/>
          <w:lang w:val="pt-BR"/>
        </w:rPr>
        <w:t>8.10.3.1</w:t>
      </w:r>
    </w:p>
    <w:p w14:paraId="7FB6FB19" w14:textId="77777777" w:rsidR="00D66188" w:rsidRPr="00C257F4" w:rsidRDefault="00841BCD" w:rsidP="00841BCD">
      <w:pPr>
        <w:tabs>
          <w:tab w:val="left" w:pos="1985"/>
        </w:tabs>
        <w:rPr>
          <w:rFonts w:ascii="Arial" w:eastAsia="Calibri" w:hAnsi="Arial" w:cs="Arial"/>
          <w:b/>
          <w:bCs/>
          <w:sz w:val="24"/>
          <w:lang w:val="pt-BR"/>
        </w:rPr>
      </w:pPr>
      <w:proofErr w:type="spellStart"/>
      <w:r w:rsidRPr="00C257F4">
        <w:rPr>
          <w:rFonts w:ascii="Arial" w:eastAsia="Calibri" w:hAnsi="Arial" w:cs="Arial"/>
          <w:b/>
          <w:bCs/>
          <w:sz w:val="24"/>
          <w:lang w:val="pt-BR"/>
        </w:rPr>
        <w:t>Document</w:t>
      </w:r>
      <w:proofErr w:type="spellEnd"/>
      <w:r w:rsidRPr="00C257F4">
        <w:rPr>
          <w:rFonts w:ascii="Arial" w:eastAsia="Calibri" w:hAnsi="Arial" w:cs="Arial"/>
          <w:b/>
          <w:bCs/>
          <w:sz w:val="24"/>
          <w:lang w:val="pt-BR"/>
        </w:rPr>
        <w:t xml:space="preserve"> for:</w:t>
      </w:r>
      <w:r w:rsidRPr="00C257F4">
        <w:rPr>
          <w:rFonts w:ascii="Arial" w:eastAsia="Calibri" w:hAnsi="Arial" w:cs="Arial"/>
          <w:b/>
          <w:bCs/>
          <w:sz w:val="24"/>
          <w:lang w:val="pt-BR"/>
        </w:rPr>
        <w:tab/>
      </w:r>
      <w:proofErr w:type="spellStart"/>
      <w:r w:rsidR="00AE6D09" w:rsidRPr="00C257F4">
        <w:rPr>
          <w:rFonts w:ascii="Arial" w:eastAsia="Calibri" w:hAnsi="Arial" w:cs="Arial"/>
          <w:b/>
          <w:bCs/>
          <w:sz w:val="24"/>
          <w:lang w:val="pt-BR"/>
        </w:rPr>
        <w:t>Discussion</w:t>
      </w:r>
      <w:proofErr w:type="spellEnd"/>
    </w:p>
    <w:p w14:paraId="29CBDCD4"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0522B1A" w14:textId="2E70D014" w:rsidR="005B4801" w:rsidRPr="00EF698B" w:rsidRDefault="00C257F4" w:rsidP="005C23A4">
      <w:r w:rsidRPr="00C257F4">
        <w:t xml:space="preserve">This paper presents Nokia’s view on RRM aspects related to further enhancements of measurement gaps for Rel-18. </w:t>
      </w:r>
      <w:proofErr w:type="gramStart"/>
      <w:r w:rsidRPr="00C257F4">
        <w:t>In particular, it</w:t>
      </w:r>
      <w:proofErr w:type="gramEnd"/>
      <w:r w:rsidRPr="00C257F4">
        <w:t xml:space="preserve"> presents discussion on the open issues regarding the </w:t>
      </w:r>
      <w:r>
        <w:t xml:space="preserve">measurements without gaps </w:t>
      </w:r>
      <w:r w:rsidRPr="00C257F4">
        <w:t>in Rel 18.</w:t>
      </w:r>
      <w:r w:rsidR="00B542DA">
        <w:t xml:space="preserve"> </w:t>
      </w:r>
    </w:p>
    <w:p w14:paraId="4B4C6ACC" w14:textId="1CB38A21" w:rsidR="003B659E" w:rsidRPr="00EF698B" w:rsidRDefault="003B659E" w:rsidP="00AE56B1">
      <w:pPr>
        <w:pStyle w:val="RAN4H1"/>
        <w:rPr>
          <w:lang w:val="en-US"/>
        </w:rPr>
      </w:pPr>
      <w:bookmarkStart w:id="4" w:name="_Toc116995842"/>
      <w:r w:rsidRPr="00EF698B">
        <w:rPr>
          <w:lang w:val="en-US"/>
        </w:rPr>
        <w:t>Discussion</w:t>
      </w:r>
      <w:bookmarkEnd w:id="4"/>
    </w:p>
    <w:p w14:paraId="4DA9F298" w14:textId="6043F131" w:rsidR="00300956" w:rsidRDefault="00311DE9" w:rsidP="00311DE9">
      <w:pPr>
        <w:pStyle w:val="RAN4H2"/>
      </w:pPr>
      <w:r>
        <w:t>General definition</w:t>
      </w:r>
    </w:p>
    <w:p w14:paraId="28AB7AA4" w14:textId="73B08DFF" w:rsidR="0069195F" w:rsidRDefault="0069195F" w:rsidP="0069195F">
      <w:r>
        <w:t xml:space="preserve">In the last RAN4 </w:t>
      </w:r>
      <w:r w:rsidR="0002560B">
        <w:t xml:space="preserve">most of the discussion regarding measurements without gaps were about whether </w:t>
      </w:r>
      <w:r w:rsidR="006B1A2E">
        <w:t>any</w:t>
      </w:r>
      <w:r w:rsidR="0002560B">
        <w:t xml:space="preserve"> interruption is needed or not, and in most of the discussion there was confusion whether agreements were concerning requirement with interruption or not. As part o</w:t>
      </w:r>
      <w:r w:rsidR="006032BE">
        <w:t>f</w:t>
      </w:r>
      <w:r w:rsidR="0002560B">
        <w:t xml:space="preserve"> the moderator notes</w:t>
      </w:r>
      <w:r w:rsidR="006032BE">
        <w:t xml:space="preserve"> of the WF a tentative clarification was provided</w:t>
      </w:r>
      <w:r w:rsidR="00AB0A51">
        <w:t xml:space="preserve"> as</w:t>
      </w:r>
      <w:r w:rsidR="0002560B">
        <w:t xml:space="preserve"> </w:t>
      </w:r>
      <w:r>
        <w:fldChar w:fldCharType="begin"/>
      </w:r>
      <w:r>
        <w:instrText xml:space="preserve"> REF _Ref117936709 \r \h </w:instrText>
      </w:r>
      <w:r>
        <w:fldChar w:fldCharType="separate"/>
      </w:r>
      <w:r>
        <w:t>[3]</w:t>
      </w:r>
      <w:r>
        <w:fldChar w:fldCharType="end"/>
      </w:r>
    </w:p>
    <w:tbl>
      <w:tblPr>
        <w:tblStyle w:val="TableGrid"/>
        <w:tblW w:w="0" w:type="auto"/>
        <w:tblLook w:val="04A0" w:firstRow="1" w:lastRow="0" w:firstColumn="1" w:lastColumn="0" w:noHBand="0" w:noVBand="1"/>
      </w:tblPr>
      <w:tblGrid>
        <w:gridCol w:w="9617"/>
      </w:tblGrid>
      <w:tr w:rsidR="0069195F" w14:paraId="70629159" w14:textId="77777777" w:rsidTr="0069195F">
        <w:tc>
          <w:tcPr>
            <w:tcW w:w="9617" w:type="dxa"/>
          </w:tcPr>
          <w:p w14:paraId="41FAE680" w14:textId="77777777" w:rsidR="0069195F" w:rsidRPr="0069195F" w:rsidRDefault="0069195F" w:rsidP="0069195F">
            <w:pPr>
              <w:keepNext/>
              <w:keepLines/>
              <w:numPr>
                <w:ilvl w:val="1"/>
                <w:numId w:val="0"/>
              </w:numPr>
              <w:tabs>
                <w:tab w:val="left" w:pos="576"/>
              </w:tabs>
              <w:spacing w:before="180" w:after="180"/>
              <w:ind w:left="576" w:hanging="576"/>
              <w:outlineLvl w:val="1"/>
              <w:rPr>
                <w:rFonts w:ascii="Arial" w:eastAsia="SimSun" w:hAnsi="Arial" w:cs="Times New Roman"/>
                <w:sz w:val="24"/>
                <w:szCs w:val="16"/>
                <w:lang w:val="en-GB"/>
              </w:rPr>
            </w:pPr>
            <w:r w:rsidRPr="0069195F">
              <w:rPr>
                <w:rFonts w:ascii="Arial" w:eastAsia="SimSun" w:hAnsi="Arial" w:cs="Times New Roman"/>
                <w:sz w:val="24"/>
                <w:szCs w:val="16"/>
                <w:lang w:val="en-GB"/>
              </w:rPr>
              <w:t>Sub-topic 1-2: Measurement reporting delay requirements</w:t>
            </w:r>
          </w:p>
          <w:p w14:paraId="51698FBF" w14:textId="77777777" w:rsidR="0069195F" w:rsidRPr="0069195F" w:rsidRDefault="0069195F" w:rsidP="0069195F">
            <w:pPr>
              <w:spacing w:after="180"/>
              <w:rPr>
                <w:rFonts w:eastAsia="SimSun" w:cs="Times New Roman"/>
                <w:szCs w:val="20"/>
                <w:lang w:val="sv-SE" w:eastAsia="zh-CN"/>
              </w:rPr>
            </w:pPr>
            <w:r w:rsidRPr="0069195F">
              <w:rPr>
                <w:rFonts w:eastAsia="SimSun" w:cs="Times New Roman"/>
                <w:szCs w:val="20"/>
                <w:lang w:val="sv-SE" w:eastAsia="zh-CN"/>
              </w:rPr>
              <w:t xml:space="preserve">[Moderator </w:t>
            </w:r>
            <w:proofErr w:type="spellStart"/>
            <w:r w:rsidRPr="0069195F">
              <w:rPr>
                <w:rFonts w:eastAsia="SimSun" w:cs="Times New Roman"/>
                <w:szCs w:val="20"/>
                <w:lang w:val="sv-SE" w:eastAsia="zh-CN"/>
              </w:rPr>
              <w:t>notes</w:t>
            </w:r>
            <w:proofErr w:type="spellEnd"/>
            <w:r w:rsidRPr="0069195F">
              <w:rPr>
                <w:rFonts w:eastAsia="SimSun" w:cs="Times New Roman"/>
                <w:szCs w:val="20"/>
                <w:lang w:val="sv-SE" w:eastAsia="zh-CN"/>
              </w:rPr>
              <w:t xml:space="preserve">: it is </w:t>
            </w:r>
            <w:proofErr w:type="spellStart"/>
            <w:r w:rsidRPr="0069195F">
              <w:rPr>
                <w:rFonts w:eastAsia="SimSun" w:cs="Times New Roman"/>
                <w:szCs w:val="20"/>
                <w:lang w:val="sv-SE" w:eastAsia="zh-CN"/>
              </w:rPr>
              <w:t>better</w:t>
            </w:r>
            <w:proofErr w:type="spellEnd"/>
            <w:r w:rsidRPr="0069195F">
              <w:rPr>
                <w:rFonts w:eastAsia="SimSun" w:cs="Times New Roman"/>
                <w:szCs w:val="20"/>
                <w:lang w:val="sv-SE" w:eastAsia="zh-CN"/>
              </w:rPr>
              <w:t xml:space="preserve"> to </w:t>
            </w:r>
            <w:proofErr w:type="spellStart"/>
            <w:r w:rsidRPr="0069195F">
              <w:rPr>
                <w:rFonts w:eastAsia="SimSun" w:cs="Times New Roman"/>
                <w:szCs w:val="20"/>
                <w:lang w:val="sv-SE" w:eastAsia="zh-CN"/>
              </w:rPr>
              <w:t>differentiate</w:t>
            </w:r>
            <w:proofErr w:type="spellEnd"/>
            <w:r w:rsidRPr="0069195F">
              <w:rPr>
                <w:rFonts w:eastAsia="SimSun" w:cs="Times New Roman"/>
                <w:szCs w:val="20"/>
                <w:lang w:val="sv-SE" w:eastAsia="zh-CN"/>
              </w:rPr>
              <w:t xml:space="preserve"> the </w:t>
            </w:r>
            <w:proofErr w:type="spellStart"/>
            <w:r w:rsidRPr="0069195F">
              <w:rPr>
                <w:rFonts w:eastAsia="SimSun" w:cs="Times New Roman"/>
                <w:szCs w:val="20"/>
                <w:lang w:val="sv-SE" w:eastAsia="zh-CN"/>
              </w:rPr>
              <w:t>measurement</w:t>
            </w:r>
            <w:proofErr w:type="spellEnd"/>
            <w:r w:rsidRPr="0069195F">
              <w:rPr>
                <w:rFonts w:eastAsia="SimSun" w:cs="Times New Roman"/>
                <w:szCs w:val="20"/>
                <w:lang w:val="sv-SE" w:eastAsia="zh-CN"/>
              </w:rPr>
              <w:t xml:space="preserve"> </w:t>
            </w:r>
            <w:proofErr w:type="spellStart"/>
            <w:r w:rsidRPr="0069195F">
              <w:rPr>
                <w:rFonts w:eastAsia="SimSun" w:cs="Times New Roman"/>
                <w:szCs w:val="20"/>
                <w:lang w:val="sv-SE" w:eastAsia="zh-CN"/>
              </w:rPr>
              <w:t>without</w:t>
            </w:r>
            <w:proofErr w:type="spellEnd"/>
            <w:r w:rsidRPr="0069195F">
              <w:rPr>
                <w:rFonts w:eastAsia="SimSun" w:cs="Times New Roman"/>
                <w:szCs w:val="20"/>
                <w:lang w:val="sv-SE" w:eastAsia="zh-CN"/>
              </w:rPr>
              <w:t xml:space="preserve"> gap </w:t>
            </w:r>
            <w:proofErr w:type="spellStart"/>
            <w:r w:rsidRPr="0069195F">
              <w:rPr>
                <w:rFonts w:eastAsia="SimSun" w:cs="Times New Roman"/>
                <w:szCs w:val="20"/>
                <w:lang w:val="sv-SE" w:eastAsia="zh-CN"/>
              </w:rPr>
              <w:t>into</w:t>
            </w:r>
            <w:proofErr w:type="spellEnd"/>
            <w:r w:rsidRPr="0069195F">
              <w:rPr>
                <w:rFonts w:eastAsia="SimSun" w:cs="Times New Roman"/>
                <w:szCs w:val="20"/>
                <w:lang w:val="sv-SE" w:eastAsia="zh-CN"/>
              </w:rPr>
              <w:t xml:space="preserve"> the </w:t>
            </w:r>
            <w:proofErr w:type="spellStart"/>
            <w:r w:rsidRPr="0069195F">
              <w:rPr>
                <w:rFonts w:eastAsia="SimSun" w:cs="Times New Roman"/>
                <w:szCs w:val="20"/>
                <w:lang w:val="sv-SE" w:eastAsia="zh-CN"/>
              </w:rPr>
              <w:t>two</w:t>
            </w:r>
            <w:proofErr w:type="spellEnd"/>
            <w:r w:rsidRPr="0069195F">
              <w:rPr>
                <w:rFonts w:eastAsia="SimSun" w:cs="Times New Roman"/>
                <w:szCs w:val="20"/>
                <w:lang w:val="sv-SE" w:eastAsia="zh-CN"/>
              </w:rPr>
              <w:t xml:space="preserve"> scenarios </w:t>
            </w:r>
            <w:proofErr w:type="spellStart"/>
            <w:r w:rsidRPr="0069195F">
              <w:rPr>
                <w:rFonts w:eastAsia="SimSun" w:cs="Times New Roman"/>
                <w:szCs w:val="20"/>
                <w:lang w:val="sv-SE" w:eastAsia="zh-CN"/>
              </w:rPr>
              <w:t>below</w:t>
            </w:r>
            <w:proofErr w:type="spellEnd"/>
            <w:r w:rsidRPr="0069195F">
              <w:rPr>
                <w:rFonts w:eastAsia="SimSun" w:cs="Times New Roman"/>
                <w:szCs w:val="20"/>
                <w:lang w:val="sv-SE" w:eastAsia="zh-CN"/>
              </w:rPr>
              <w:t xml:space="preserve"> </w:t>
            </w:r>
            <w:proofErr w:type="spellStart"/>
            <w:r w:rsidRPr="0069195F">
              <w:rPr>
                <w:rFonts w:eastAsia="SimSun" w:cs="Times New Roman"/>
                <w:szCs w:val="20"/>
                <w:lang w:val="sv-SE" w:eastAsia="zh-CN"/>
              </w:rPr>
              <w:t>when</w:t>
            </w:r>
            <w:proofErr w:type="spellEnd"/>
            <w:r w:rsidRPr="0069195F">
              <w:rPr>
                <w:rFonts w:eastAsia="SimSun" w:cs="Times New Roman"/>
                <w:szCs w:val="20"/>
                <w:lang w:val="sv-SE" w:eastAsia="zh-CN"/>
              </w:rPr>
              <w:t xml:space="preserve"> </w:t>
            </w:r>
            <w:proofErr w:type="spellStart"/>
            <w:r w:rsidRPr="0069195F">
              <w:rPr>
                <w:rFonts w:eastAsia="SimSun" w:cs="Times New Roman"/>
                <w:szCs w:val="20"/>
                <w:lang w:val="sv-SE" w:eastAsia="zh-CN"/>
              </w:rPr>
              <w:t>considering</w:t>
            </w:r>
            <w:proofErr w:type="spellEnd"/>
            <w:r w:rsidRPr="0069195F">
              <w:rPr>
                <w:rFonts w:eastAsia="SimSun" w:cs="Times New Roman"/>
                <w:szCs w:val="20"/>
                <w:lang w:val="sv-SE" w:eastAsia="zh-CN"/>
              </w:rPr>
              <w:t xml:space="preserve"> the </w:t>
            </w:r>
            <w:proofErr w:type="spellStart"/>
            <w:r w:rsidRPr="0069195F">
              <w:rPr>
                <w:rFonts w:eastAsia="SimSun" w:cs="Times New Roman"/>
                <w:szCs w:val="20"/>
                <w:lang w:val="sv-SE" w:eastAsia="zh-CN"/>
              </w:rPr>
              <w:t>measurement</w:t>
            </w:r>
            <w:proofErr w:type="spellEnd"/>
            <w:r w:rsidRPr="0069195F">
              <w:rPr>
                <w:rFonts w:eastAsia="SimSun" w:cs="Times New Roman"/>
                <w:szCs w:val="20"/>
                <w:lang w:val="sv-SE" w:eastAsia="zh-CN"/>
              </w:rPr>
              <w:t xml:space="preserve"> </w:t>
            </w:r>
            <w:proofErr w:type="spellStart"/>
            <w:r w:rsidRPr="0069195F">
              <w:rPr>
                <w:rFonts w:eastAsia="SimSun" w:cs="Times New Roman"/>
                <w:szCs w:val="20"/>
                <w:lang w:val="sv-SE" w:eastAsia="zh-CN"/>
              </w:rPr>
              <w:t>reportint</w:t>
            </w:r>
            <w:proofErr w:type="spellEnd"/>
            <w:r w:rsidRPr="0069195F">
              <w:rPr>
                <w:rFonts w:eastAsia="SimSun" w:cs="Times New Roman"/>
                <w:szCs w:val="20"/>
                <w:lang w:val="sv-SE" w:eastAsia="zh-CN"/>
              </w:rPr>
              <w:t xml:space="preserve"> </w:t>
            </w:r>
            <w:proofErr w:type="spellStart"/>
            <w:r w:rsidRPr="0069195F">
              <w:rPr>
                <w:rFonts w:eastAsia="SimSun" w:cs="Times New Roman"/>
                <w:szCs w:val="20"/>
                <w:lang w:val="sv-SE" w:eastAsia="zh-CN"/>
              </w:rPr>
              <w:t>delay</w:t>
            </w:r>
            <w:proofErr w:type="spellEnd"/>
            <w:r w:rsidRPr="0069195F">
              <w:rPr>
                <w:rFonts w:eastAsia="SimSun" w:cs="Times New Roman"/>
                <w:szCs w:val="20"/>
                <w:lang w:val="sv-SE" w:eastAsia="zh-CN"/>
              </w:rPr>
              <w:t xml:space="preserve"> </w:t>
            </w:r>
            <w:proofErr w:type="spellStart"/>
            <w:r w:rsidRPr="0069195F">
              <w:rPr>
                <w:rFonts w:eastAsia="SimSun" w:cs="Times New Roman"/>
                <w:szCs w:val="20"/>
                <w:lang w:val="sv-SE" w:eastAsia="zh-CN"/>
              </w:rPr>
              <w:t>requirements</w:t>
            </w:r>
            <w:proofErr w:type="spellEnd"/>
            <w:r w:rsidRPr="0069195F">
              <w:rPr>
                <w:rFonts w:eastAsia="SimSun" w:cs="Times New Roman"/>
                <w:szCs w:val="20"/>
                <w:lang w:val="sv-SE" w:eastAsia="zh-CN"/>
              </w:rPr>
              <w:t xml:space="preserve"> as for the </w:t>
            </w:r>
            <w:proofErr w:type="spellStart"/>
            <w:r w:rsidRPr="0069195F">
              <w:rPr>
                <w:rFonts w:eastAsia="SimSun" w:cs="Times New Roman"/>
                <w:szCs w:val="20"/>
                <w:lang w:val="sv-SE" w:eastAsia="zh-CN"/>
              </w:rPr>
              <w:t>interruption</w:t>
            </w:r>
            <w:proofErr w:type="spellEnd"/>
            <w:r w:rsidRPr="0069195F">
              <w:rPr>
                <w:rFonts w:eastAsia="SimSun" w:cs="Times New Roman"/>
                <w:szCs w:val="20"/>
                <w:lang w:val="sv-SE" w:eastAsia="zh-CN"/>
              </w:rPr>
              <w:t xml:space="preserve"> </w:t>
            </w:r>
            <w:proofErr w:type="spellStart"/>
            <w:r w:rsidRPr="0069195F">
              <w:rPr>
                <w:rFonts w:eastAsia="SimSun" w:cs="Times New Roman"/>
                <w:szCs w:val="20"/>
                <w:lang w:val="sv-SE" w:eastAsia="zh-CN"/>
              </w:rPr>
              <w:t>requirements</w:t>
            </w:r>
            <w:proofErr w:type="spellEnd"/>
            <w:r w:rsidRPr="0069195F">
              <w:rPr>
                <w:rFonts w:eastAsia="SimSun" w:cs="Times New Roman"/>
                <w:szCs w:val="20"/>
                <w:lang w:val="sv-SE" w:eastAsia="zh-CN"/>
              </w:rPr>
              <w:t>:</w:t>
            </w:r>
          </w:p>
          <w:p w14:paraId="59BC64A8" w14:textId="77777777" w:rsidR="0069195F" w:rsidRPr="0069195F" w:rsidRDefault="0069195F" w:rsidP="0069195F">
            <w:pPr>
              <w:numPr>
                <w:ilvl w:val="0"/>
                <w:numId w:val="28"/>
              </w:numPr>
              <w:overflowPunct w:val="0"/>
              <w:autoSpaceDE w:val="0"/>
              <w:autoSpaceDN w:val="0"/>
              <w:adjustRightInd w:val="0"/>
              <w:spacing w:after="180"/>
              <w:textAlignment w:val="baseline"/>
              <w:rPr>
                <w:rFonts w:eastAsia="SimSun" w:cs="Times New Roman"/>
                <w:szCs w:val="20"/>
                <w:lang w:val="sv-SE" w:eastAsia="zh-CN"/>
              </w:rPr>
            </w:pPr>
            <w:r w:rsidRPr="0069195F">
              <w:rPr>
                <w:rFonts w:eastAsia="SimSun" w:cs="Times New Roman"/>
                <w:b/>
                <w:bCs/>
                <w:szCs w:val="20"/>
                <w:lang w:val="sv-SE" w:eastAsia="zh-CN"/>
              </w:rPr>
              <w:t>Case 1:</w:t>
            </w:r>
            <w:r w:rsidRPr="0069195F">
              <w:rPr>
                <w:rFonts w:eastAsia="SimSun" w:cs="Times New Roman"/>
                <w:szCs w:val="20"/>
                <w:lang w:val="sv-SE" w:eastAsia="zh-CN"/>
              </w:rPr>
              <w:t xml:space="preserve"> </w:t>
            </w:r>
            <w:proofErr w:type="spellStart"/>
            <w:r w:rsidRPr="0069195F">
              <w:rPr>
                <w:rFonts w:eastAsia="SimSun" w:cs="Times New Roman"/>
                <w:szCs w:val="20"/>
                <w:lang w:val="sv-SE" w:eastAsia="zh-CN"/>
              </w:rPr>
              <w:t>without</w:t>
            </w:r>
            <w:proofErr w:type="spellEnd"/>
            <w:r w:rsidRPr="0069195F">
              <w:rPr>
                <w:rFonts w:eastAsia="SimSun" w:cs="Times New Roman"/>
                <w:szCs w:val="20"/>
                <w:lang w:val="sv-SE" w:eastAsia="zh-CN"/>
              </w:rPr>
              <w:t xml:space="preserve"> gap and no </w:t>
            </w:r>
            <w:proofErr w:type="spellStart"/>
            <w:r w:rsidRPr="0069195F">
              <w:rPr>
                <w:rFonts w:eastAsia="SimSun" w:cs="Times New Roman"/>
                <w:szCs w:val="20"/>
                <w:lang w:val="sv-SE" w:eastAsia="zh-CN"/>
              </w:rPr>
              <w:t>interruption</w:t>
            </w:r>
            <w:proofErr w:type="spellEnd"/>
            <w:r w:rsidRPr="0069195F">
              <w:rPr>
                <w:rFonts w:eastAsia="SimSun" w:cs="Times New Roman"/>
                <w:szCs w:val="20"/>
                <w:lang w:val="sv-SE" w:eastAsia="zh-CN"/>
              </w:rPr>
              <w:t xml:space="preserve"> (</w:t>
            </w:r>
            <w:proofErr w:type="spellStart"/>
            <w:r w:rsidRPr="0069195F">
              <w:rPr>
                <w:rFonts w:eastAsia="SimSun" w:cs="Times New Roman"/>
                <w:szCs w:val="20"/>
                <w:lang w:val="sv-SE" w:eastAsia="zh-CN"/>
              </w:rPr>
              <w:t>e.g</w:t>
            </w:r>
            <w:proofErr w:type="spellEnd"/>
            <w:r w:rsidRPr="0069195F">
              <w:rPr>
                <w:rFonts w:eastAsia="SimSun" w:cs="Times New Roman"/>
                <w:szCs w:val="20"/>
                <w:lang w:val="sv-SE" w:eastAsia="zh-CN"/>
              </w:rPr>
              <w:t>. ’</w:t>
            </w:r>
            <w:proofErr w:type="spellStart"/>
            <w:r w:rsidRPr="0069195F">
              <w:rPr>
                <w:rFonts w:eastAsia="SimSun" w:cs="Times New Roman"/>
                <w:szCs w:val="20"/>
                <w:lang w:val="sv-SE" w:eastAsia="zh-CN"/>
              </w:rPr>
              <w:t>nogap</w:t>
            </w:r>
            <w:proofErr w:type="spellEnd"/>
            <w:r w:rsidRPr="0069195F">
              <w:rPr>
                <w:rFonts w:eastAsia="SimSun" w:cs="Times New Roman"/>
                <w:szCs w:val="20"/>
                <w:lang w:val="sv-SE" w:eastAsia="zh-CN"/>
              </w:rPr>
              <w:t>’ or ’</w:t>
            </w:r>
            <w:proofErr w:type="spellStart"/>
            <w:r w:rsidRPr="0069195F">
              <w:rPr>
                <w:rFonts w:eastAsia="SimSun" w:cs="Times New Roman"/>
                <w:szCs w:val="20"/>
                <w:lang w:val="sv-SE" w:eastAsia="zh-CN"/>
              </w:rPr>
              <w:t>nogap-nointerruption</w:t>
            </w:r>
            <w:proofErr w:type="spellEnd"/>
            <w:r w:rsidRPr="0069195F">
              <w:rPr>
                <w:rFonts w:eastAsia="SimSun" w:cs="Times New Roman"/>
                <w:szCs w:val="20"/>
                <w:lang w:val="sv-SE" w:eastAsia="zh-CN"/>
              </w:rPr>
              <w:t xml:space="preserve">[TBD]’ </w:t>
            </w:r>
            <w:proofErr w:type="spellStart"/>
            <w:r w:rsidRPr="0069195F">
              <w:rPr>
                <w:rFonts w:eastAsia="SimSun" w:cs="Times New Roman"/>
                <w:szCs w:val="20"/>
                <w:lang w:val="sv-SE" w:eastAsia="zh-CN"/>
              </w:rPr>
              <w:t>indicated</w:t>
            </w:r>
            <w:proofErr w:type="spellEnd"/>
            <w:r w:rsidRPr="0069195F">
              <w:rPr>
                <w:rFonts w:eastAsia="SimSun" w:cs="Times New Roman"/>
                <w:szCs w:val="20"/>
                <w:lang w:val="sv-SE" w:eastAsia="zh-CN"/>
              </w:rPr>
              <w:t xml:space="preserve"> in </w:t>
            </w:r>
            <w:proofErr w:type="spellStart"/>
            <w:r w:rsidRPr="0069195F">
              <w:rPr>
                <w:rFonts w:eastAsia="SimSun" w:cs="Times New Roman"/>
                <w:b/>
                <w:i/>
                <w:szCs w:val="20"/>
                <w:lang w:val="en-GB"/>
              </w:rPr>
              <w:t>NeedForGapInfoNR</w:t>
            </w:r>
            <w:proofErr w:type="spellEnd"/>
            <w:r w:rsidRPr="0069195F">
              <w:rPr>
                <w:rFonts w:eastAsia="SimSun" w:cs="Times New Roman"/>
                <w:b/>
                <w:i/>
                <w:szCs w:val="20"/>
                <w:lang w:val="en-GB"/>
              </w:rPr>
              <w:t>)</w:t>
            </w:r>
          </w:p>
          <w:p w14:paraId="2B6E6BCE" w14:textId="77777777" w:rsidR="0069195F" w:rsidRPr="0069195F" w:rsidRDefault="0069195F" w:rsidP="0069195F">
            <w:pPr>
              <w:numPr>
                <w:ilvl w:val="0"/>
                <w:numId w:val="28"/>
              </w:numPr>
              <w:overflowPunct w:val="0"/>
              <w:autoSpaceDE w:val="0"/>
              <w:autoSpaceDN w:val="0"/>
              <w:adjustRightInd w:val="0"/>
              <w:spacing w:after="180"/>
              <w:textAlignment w:val="baseline"/>
              <w:rPr>
                <w:rFonts w:eastAsia="SimSun" w:cs="Times New Roman"/>
                <w:szCs w:val="20"/>
                <w:lang w:val="sv-SE" w:eastAsia="zh-CN"/>
              </w:rPr>
            </w:pPr>
            <w:r w:rsidRPr="0069195F">
              <w:rPr>
                <w:rFonts w:eastAsia="SimSun" w:cs="Times New Roman"/>
                <w:b/>
                <w:iCs/>
                <w:szCs w:val="20"/>
                <w:lang w:val="en-GB"/>
              </w:rPr>
              <w:t>Case 2</w:t>
            </w:r>
            <w:r w:rsidRPr="0069195F">
              <w:rPr>
                <w:rFonts w:eastAsia="SimSun" w:cs="Times New Roman"/>
                <w:b/>
                <w:i/>
                <w:szCs w:val="20"/>
                <w:lang w:val="en-GB"/>
              </w:rPr>
              <w:t xml:space="preserve">: </w:t>
            </w:r>
            <w:proofErr w:type="spellStart"/>
            <w:r w:rsidRPr="0069195F">
              <w:rPr>
                <w:rFonts w:eastAsia="SimSun" w:cs="Times New Roman"/>
                <w:szCs w:val="20"/>
                <w:lang w:val="sv-SE" w:eastAsia="zh-CN"/>
              </w:rPr>
              <w:t>without</w:t>
            </w:r>
            <w:proofErr w:type="spellEnd"/>
            <w:r w:rsidRPr="0069195F">
              <w:rPr>
                <w:rFonts w:eastAsia="SimSun" w:cs="Times New Roman"/>
                <w:szCs w:val="20"/>
                <w:lang w:val="sv-SE" w:eastAsia="zh-CN"/>
              </w:rPr>
              <w:t xml:space="preserve"> gap </w:t>
            </w:r>
            <w:proofErr w:type="spellStart"/>
            <w:r w:rsidRPr="0069195F">
              <w:rPr>
                <w:rFonts w:eastAsia="SimSun" w:cs="Times New Roman"/>
                <w:szCs w:val="20"/>
                <w:lang w:val="sv-SE" w:eastAsia="zh-CN"/>
              </w:rPr>
              <w:t>but</w:t>
            </w:r>
            <w:proofErr w:type="spellEnd"/>
            <w:r w:rsidRPr="0069195F">
              <w:rPr>
                <w:rFonts w:eastAsia="SimSun" w:cs="Times New Roman"/>
                <w:szCs w:val="20"/>
                <w:lang w:val="sv-SE" w:eastAsia="zh-CN"/>
              </w:rPr>
              <w:t xml:space="preserve"> </w:t>
            </w:r>
            <w:proofErr w:type="spellStart"/>
            <w:r w:rsidRPr="0069195F">
              <w:rPr>
                <w:rFonts w:eastAsia="SimSun" w:cs="Times New Roman"/>
                <w:szCs w:val="20"/>
                <w:lang w:val="sv-SE" w:eastAsia="zh-CN"/>
              </w:rPr>
              <w:t>interruption</w:t>
            </w:r>
            <w:proofErr w:type="spellEnd"/>
            <w:r w:rsidRPr="0069195F">
              <w:rPr>
                <w:rFonts w:eastAsia="SimSun" w:cs="Times New Roman"/>
                <w:szCs w:val="20"/>
                <w:lang w:val="sv-SE" w:eastAsia="zh-CN"/>
              </w:rPr>
              <w:t xml:space="preserve"> </w:t>
            </w:r>
            <w:proofErr w:type="spellStart"/>
            <w:r w:rsidRPr="0069195F">
              <w:rPr>
                <w:rFonts w:eastAsia="SimSun" w:cs="Times New Roman"/>
                <w:szCs w:val="20"/>
                <w:lang w:val="sv-SE" w:eastAsia="zh-CN"/>
              </w:rPr>
              <w:t>allowed</w:t>
            </w:r>
            <w:proofErr w:type="spellEnd"/>
            <w:r w:rsidRPr="0069195F">
              <w:rPr>
                <w:rFonts w:eastAsia="SimSun" w:cs="Times New Roman"/>
                <w:szCs w:val="20"/>
                <w:lang w:val="sv-SE" w:eastAsia="zh-CN"/>
              </w:rPr>
              <w:t xml:space="preserve"> (</w:t>
            </w:r>
            <w:proofErr w:type="spellStart"/>
            <w:proofErr w:type="gramStart"/>
            <w:r w:rsidRPr="0069195F">
              <w:rPr>
                <w:rFonts w:eastAsia="SimSun" w:cs="Times New Roman"/>
                <w:szCs w:val="20"/>
                <w:lang w:val="sv-SE" w:eastAsia="zh-CN"/>
              </w:rPr>
              <w:t>e.g</w:t>
            </w:r>
            <w:proofErr w:type="spellEnd"/>
            <w:r w:rsidRPr="0069195F">
              <w:rPr>
                <w:rFonts w:eastAsia="SimSun" w:cs="Times New Roman"/>
                <w:szCs w:val="20"/>
                <w:lang w:val="sv-SE" w:eastAsia="zh-CN"/>
              </w:rPr>
              <w:t>.</w:t>
            </w:r>
            <w:proofErr w:type="gramEnd"/>
            <w:r w:rsidRPr="0069195F">
              <w:rPr>
                <w:rFonts w:eastAsia="SimSun" w:cs="Times New Roman"/>
                <w:szCs w:val="20"/>
                <w:lang w:val="sv-SE" w:eastAsia="zh-CN"/>
              </w:rPr>
              <w:t xml:space="preserve"> ’</w:t>
            </w:r>
            <w:proofErr w:type="spellStart"/>
            <w:r w:rsidRPr="0069195F">
              <w:rPr>
                <w:rFonts w:eastAsia="SimSun" w:cs="Times New Roman"/>
                <w:szCs w:val="20"/>
                <w:lang w:val="sv-SE" w:eastAsia="zh-CN"/>
              </w:rPr>
              <w:t>nogap</w:t>
            </w:r>
            <w:proofErr w:type="spellEnd"/>
            <w:r w:rsidRPr="0069195F">
              <w:rPr>
                <w:rFonts w:eastAsia="SimSun" w:cs="Times New Roman"/>
                <w:szCs w:val="20"/>
                <w:lang w:val="sv-SE" w:eastAsia="zh-CN"/>
              </w:rPr>
              <w:t xml:space="preserve">’ </w:t>
            </w:r>
            <w:proofErr w:type="spellStart"/>
            <w:r w:rsidRPr="0069195F">
              <w:rPr>
                <w:rFonts w:eastAsia="SimSun" w:cs="Times New Roman"/>
                <w:szCs w:val="20"/>
                <w:lang w:val="sv-SE" w:eastAsia="zh-CN"/>
              </w:rPr>
              <w:t>indicated</w:t>
            </w:r>
            <w:proofErr w:type="spellEnd"/>
            <w:r w:rsidRPr="0069195F">
              <w:rPr>
                <w:rFonts w:eastAsia="SimSun" w:cs="Times New Roman"/>
                <w:szCs w:val="20"/>
                <w:lang w:val="sv-SE" w:eastAsia="zh-CN"/>
              </w:rPr>
              <w:t xml:space="preserve"> in </w:t>
            </w:r>
            <w:proofErr w:type="spellStart"/>
            <w:r w:rsidRPr="0069195F">
              <w:rPr>
                <w:rFonts w:eastAsia="SimSun" w:cs="Times New Roman"/>
                <w:b/>
                <w:i/>
                <w:szCs w:val="20"/>
                <w:lang w:val="en-GB"/>
              </w:rPr>
              <w:t>NeedForGapInfoNR</w:t>
            </w:r>
            <w:proofErr w:type="spellEnd"/>
            <w:r w:rsidRPr="0069195F">
              <w:rPr>
                <w:rFonts w:eastAsia="SimSun" w:cs="Times New Roman"/>
                <w:b/>
                <w:i/>
                <w:szCs w:val="20"/>
                <w:lang w:val="en-GB"/>
              </w:rPr>
              <w:t>)</w:t>
            </w:r>
          </w:p>
          <w:p w14:paraId="462A9175" w14:textId="77777777" w:rsidR="0069195F" w:rsidRPr="0069195F" w:rsidRDefault="0069195F" w:rsidP="0069195F">
            <w:pPr>
              <w:spacing w:after="180"/>
              <w:rPr>
                <w:rFonts w:eastAsia="SimSun" w:cs="Times New Roman"/>
                <w:szCs w:val="20"/>
                <w:lang w:val="sv-SE"/>
              </w:rPr>
            </w:pPr>
            <w:r w:rsidRPr="0069195F">
              <w:rPr>
                <w:rFonts w:eastAsia="SimSun" w:cs="Times New Roman"/>
                <w:szCs w:val="20"/>
                <w:lang w:val="sv-SE"/>
              </w:rPr>
              <w:t>]</w:t>
            </w:r>
          </w:p>
          <w:p w14:paraId="62910465" w14:textId="77777777" w:rsidR="0069195F" w:rsidRDefault="0069195F" w:rsidP="00311DE9"/>
        </w:tc>
      </w:tr>
    </w:tbl>
    <w:p w14:paraId="019B6200" w14:textId="77777777" w:rsidR="00311DE9" w:rsidRDefault="00311DE9" w:rsidP="00311DE9"/>
    <w:p w14:paraId="739B09DB" w14:textId="445002C0" w:rsidR="00387612" w:rsidRPr="00311DE9" w:rsidRDefault="00387612" w:rsidP="00311DE9">
      <w:r>
        <w:t>However, a clear definition on which case is</w:t>
      </w:r>
      <w:r w:rsidR="00925755">
        <w:t xml:space="preserve"> being discussed is needed, otherwise we risk having unclear agreements </w:t>
      </w:r>
      <w:r w:rsidR="0090417A">
        <w:t xml:space="preserve">and discussion, since </w:t>
      </w:r>
      <w:r w:rsidR="005D7041">
        <w:t xml:space="preserve">‘no-gaps’ has been used with different </w:t>
      </w:r>
      <w:proofErr w:type="spellStart"/>
      <w:r w:rsidR="005D7041">
        <w:t>interetations</w:t>
      </w:r>
      <w:proofErr w:type="spellEnd"/>
      <w:r w:rsidR="005D7041">
        <w:t xml:space="preserve"> by the companies. </w:t>
      </w:r>
    </w:p>
    <w:p w14:paraId="11FA9684" w14:textId="29AB4114" w:rsidR="00311DE9" w:rsidRDefault="00AB0A51" w:rsidP="00AB0A51">
      <w:pPr>
        <w:pStyle w:val="RAN4observation0"/>
      </w:pPr>
      <w:bookmarkStart w:id="5" w:name="_Toc118120820"/>
      <w:bookmarkStart w:id="6" w:name="_Toc118122525"/>
      <w:bookmarkStart w:id="7" w:name="_Toc118122598"/>
      <w:bookmarkStart w:id="8" w:name="_Toc118614859"/>
      <w:bookmarkStart w:id="9" w:name="_Toc118644708"/>
      <w:bookmarkStart w:id="10" w:name="_Toc118748508"/>
      <w:r>
        <w:t xml:space="preserve">During RAN4#104, 104bis discussion </w:t>
      </w:r>
      <w:r w:rsidR="000843B7">
        <w:t xml:space="preserve">some proposals were not clear whether they referred to UEs supporting no-gap without </w:t>
      </w:r>
      <w:r w:rsidR="005D7041">
        <w:t xml:space="preserve">any </w:t>
      </w:r>
      <w:r w:rsidR="000843B7">
        <w:t>interruption or n</w:t>
      </w:r>
      <w:r w:rsidR="005D7041">
        <w:t>o</w:t>
      </w:r>
      <w:r w:rsidR="000843B7">
        <w:t>-gap with interruption.</w:t>
      </w:r>
      <w:bookmarkEnd w:id="5"/>
      <w:bookmarkEnd w:id="6"/>
      <w:bookmarkEnd w:id="7"/>
      <w:bookmarkEnd w:id="8"/>
      <w:bookmarkEnd w:id="9"/>
      <w:bookmarkEnd w:id="10"/>
      <w:r w:rsidR="000843B7">
        <w:t xml:space="preserve"> </w:t>
      </w:r>
    </w:p>
    <w:p w14:paraId="47D05D3F" w14:textId="77777777" w:rsidR="00796E00" w:rsidRDefault="00796E00" w:rsidP="00DB7447">
      <w:pPr>
        <w:pStyle w:val="RAN4proposal"/>
        <w:rPr>
          <w:lang w:val="en-GB"/>
        </w:rPr>
      </w:pPr>
      <w:bookmarkStart w:id="11" w:name="_Toc118120821"/>
      <w:bookmarkStart w:id="12" w:name="_Toc118122526"/>
      <w:bookmarkStart w:id="13" w:name="_Toc118122599"/>
      <w:bookmarkStart w:id="14" w:name="_Toc118614860"/>
      <w:bookmarkStart w:id="15" w:name="_Toc118644709"/>
      <w:bookmarkStart w:id="16" w:name="_Toc118748509"/>
      <w:r>
        <w:rPr>
          <w:lang w:val="en-GB"/>
        </w:rPr>
        <w:t>Consider for the RAN4 discussion the following 2 types of UEs:</w:t>
      </w:r>
      <w:bookmarkEnd w:id="11"/>
      <w:bookmarkEnd w:id="12"/>
      <w:bookmarkEnd w:id="13"/>
      <w:bookmarkEnd w:id="14"/>
      <w:bookmarkEnd w:id="15"/>
      <w:bookmarkEnd w:id="16"/>
    </w:p>
    <w:p w14:paraId="710639C2" w14:textId="79AE3105" w:rsidR="004F28E6" w:rsidRDefault="004F28E6" w:rsidP="00796E00">
      <w:pPr>
        <w:pStyle w:val="RAN4proposal"/>
        <w:numPr>
          <w:ilvl w:val="1"/>
          <w:numId w:val="7"/>
        </w:numPr>
        <w:rPr>
          <w:lang w:val="en-GB"/>
        </w:rPr>
      </w:pPr>
      <w:bookmarkStart w:id="17" w:name="_Toc118120822"/>
      <w:bookmarkStart w:id="18" w:name="_Toc118122527"/>
      <w:bookmarkStart w:id="19" w:name="_Toc118122600"/>
      <w:bookmarkStart w:id="20" w:name="_Toc118614861"/>
      <w:bookmarkStart w:id="21" w:name="_Toc118644710"/>
      <w:bookmarkStart w:id="22" w:name="_Toc118748510"/>
      <w:r>
        <w:rPr>
          <w:lang w:val="en-GB"/>
        </w:rPr>
        <w:t xml:space="preserve">no-gap type 1: </w:t>
      </w:r>
      <w:r w:rsidR="00796E00">
        <w:rPr>
          <w:lang w:val="en-GB"/>
        </w:rPr>
        <w:t xml:space="preserve">UE supporting </w:t>
      </w:r>
      <w:proofErr w:type="spellStart"/>
      <w:r>
        <w:rPr>
          <w:lang w:val="en-GB"/>
        </w:rPr>
        <w:t>nogap</w:t>
      </w:r>
      <w:proofErr w:type="spellEnd"/>
      <w:r>
        <w:rPr>
          <w:lang w:val="en-GB"/>
        </w:rPr>
        <w:t xml:space="preserve"> without </w:t>
      </w:r>
      <w:r w:rsidR="00F553EF">
        <w:rPr>
          <w:lang w:val="en-GB"/>
        </w:rPr>
        <w:t>any</w:t>
      </w:r>
      <w:r>
        <w:rPr>
          <w:lang w:val="en-GB"/>
        </w:rPr>
        <w:t xml:space="preserve"> interruption</w:t>
      </w:r>
      <w:bookmarkEnd w:id="17"/>
      <w:bookmarkEnd w:id="18"/>
      <w:bookmarkEnd w:id="19"/>
      <w:bookmarkEnd w:id="20"/>
      <w:bookmarkEnd w:id="21"/>
      <w:bookmarkEnd w:id="22"/>
    </w:p>
    <w:p w14:paraId="61497776" w14:textId="761C158B" w:rsidR="000843B7" w:rsidRPr="004F28E6" w:rsidRDefault="004F28E6" w:rsidP="00BC101D">
      <w:pPr>
        <w:pStyle w:val="RAN4proposal"/>
        <w:numPr>
          <w:ilvl w:val="1"/>
          <w:numId w:val="7"/>
        </w:numPr>
        <w:rPr>
          <w:lang w:val="en-GB"/>
        </w:rPr>
      </w:pPr>
      <w:bookmarkStart w:id="23" w:name="_Toc118120823"/>
      <w:bookmarkStart w:id="24" w:name="_Toc118122528"/>
      <w:bookmarkStart w:id="25" w:name="_Toc118122601"/>
      <w:bookmarkStart w:id="26" w:name="_Toc118614862"/>
      <w:bookmarkStart w:id="27" w:name="_Toc118644711"/>
      <w:bookmarkStart w:id="28" w:name="_Toc118748511"/>
      <w:r>
        <w:rPr>
          <w:lang w:val="en-GB"/>
        </w:rPr>
        <w:t>no-gap type 2:</w:t>
      </w:r>
      <w:r w:rsidR="00DB7447" w:rsidRPr="004F28E6">
        <w:rPr>
          <w:lang w:val="en-GB"/>
        </w:rPr>
        <w:t xml:space="preserve"> </w:t>
      </w:r>
      <w:r w:rsidRPr="004F28E6">
        <w:rPr>
          <w:lang w:val="en-GB"/>
        </w:rPr>
        <w:t xml:space="preserve">UE supporting </w:t>
      </w:r>
      <w:proofErr w:type="spellStart"/>
      <w:r w:rsidRPr="004F28E6">
        <w:rPr>
          <w:lang w:val="en-GB"/>
        </w:rPr>
        <w:t>nogap</w:t>
      </w:r>
      <w:proofErr w:type="spellEnd"/>
      <w:r w:rsidRPr="004F28E6">
        <w:rPr>
          <w:lang w:val="en-GB"/>
        </w:rPr>
        <w:t xml:space="preserve"> with interruption</w:t>
      </w:r>
      <w:bookmarkEnd w:id="23"/>
      <w:bookmarkEnd w:id="24"/>
      <w:bookmarkEnd w:id="25"/>
      <w:bookmarkEnd w:id="26"/>
      <w:bookmarkEnd w:id="27"/>
      <w:bookmarkEnd w:id="28"/>
    </w:p>
    <w:p w14:paraId="17D4223C" w14:textId="77777777" w:rsidR="00AB0A51" w:rsidRDefault="00AB0A51" w:rsidP="00300956"/>
    <w:p w14:paraId="0BCC8CEF" w14:textId="0BB4B13B" w:rsidR="00CB22B2" w:rsidRDefault="00F3440E" w:rsidP="00496606">
      <w:pPr>
        <w:pStyle w:val="RAN4H2"/>
      </w:pPr>
      <w:r>
        <w:t>Interruption</w:t>
      </w:r>
    </w:p>
    <w:p w14:paraId="4E0206FD" w14:textId="77516AEA" w:rsidR="00F3440E" w:rsidRDefault="00615DFA" w:rsidP="00F3440E">
      <w:r>
        <w:t xml:space="preserve">In the last RAN4 the following issues were raised for measurements without gaps concerning interruption </w:t>
      </w:r>
      <w:r>
        <w:fldChar w:fldCharType="begin"/>
      </w:r>
      <w:r>
        <w:instrText xml:space="preserve"> REF _Ref117936709 \r \h </w:instrText>
      </w:r>
      <w:r>
        <w:fldChar w:fldCharType="separate"/>
      </w:r>
      <w:r>
        <w:t>[3]</w:t>
      </w:r>
      <w:r>
        <w:fldChar w:fldCharType="end"/>
      </w:r>
    </w:p>
    <w:tbl>
      <w:tblPr>
        <w:tblStyle w:val="TableGrid"/>
        <w:tblW w:w="0" w:type="auto"/>
        <w:tblLook w:val="04A0" w:firstRow="1" w:lastRow="0" w:firstColumn="1" w:lastColumn="0" w:noHBand="0" w:noVBand="1"/>
      </w:tblPr>
      <w:tblGrid>
        <w:gridCol w:w="9617"/>
      </w:tblGrid>
      <w:tr w:rsidR="00615DFA" w14:paraId="7DBF7C7C" w14:textId="77777777" w:rsidTr="00615DFA">
        <w:tc>
          <w:tcPr>
            <w:tcW w:w="9617" w:type="dxa"/>
          </w:tcPr>
          <w:p w14:paraId="1464C2D6" w14:textId="77777777" w:rsidR="00525F03" w:rsidRPr="00525F03" w:rsidRDefault="00525F03" w:rsidP="00525F03">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525F03">
              <w:rPr>
                <w:rFonts w:ascii="Arial" w:eastAsia="SimSun" w:hAnsi="Arial" w:cs="Times New Roman"/>
                <w:b/>
                <w:bCs/>
                <w:sz w:val="24"/>
                <w:szCs w:val="24"/>
                <w:lang w:val="en-GB"/>
              </w:rPr>
              <w:lastRenderedPageBreak/>
              <w:t>Issue 1-1-1: Whether interruption is expected when UE reports ’no-gap’ in ‘</w:t>
            </w:r>
            <w:proofErr w:type="spellStart"/>
            <w:r w:rsidRPr="00525F03">
              <w:rPr>
                <w:rFonts w:ascii="Arial" w:eastAsia="SimSun" w:hAnsi="Arial" w:cs="Times New Roman"/>
                <w:b/>
                <w:bCs/>
                <w:sz w:val="24"/>
                <w:szCs w:val="24"/>
                <w:lang w:val="en-GB"/>
              </w:rPr>
              <w:t>NeedForGapsInfoNR</w:t>
            </w:r>
            <w:proofErr w:type="spellEnd"/>
            <w:r w:rsidRPr="00525F03">
              <w:rPr>
                <w:rFonts w:ascii="Arial" w:eastAsia="SimSun" w:hAnsi="Arial" w:cs="Times New Roman"/>
                <w:b/>
                <w:bCs/>
                <w:sz w:val="24"/>
                <w:szCs w:val="24"/>
                <w:lang w:val="en-GB"/>
              </w:rPr>
              <w:t xml:space="preserve">' </w:t>
            </w:r>
          </w:p>
          <w:p w14:paraId="78934955" w14:textId="77777777" w:rsidR="00525F03" w:rsidRPr="00525F03" w:rsidRDefault="00525F03" w:rsidP="00525F03">
            <w:pPr>
              <w:spacing w:afterLines="50" w:after="120"/>
              <w:ind w:leftChars="200" w:left="400"/>
              <w:rPr>
                <w:rFonts w:eastAsia="SimSun" w:cs="Times New Roman"/>
                <w:b/>
                <w:szCs w:val="20"/>
                <w:lang w:val="en-GB" w:eastAsia="zh-CN"/>
              </w:rPr>
            </w:pPr>
            <w:r w:rsidRPr="00525F03">
              <w:rPr>
                <w:rFonts w:eastAsia="SimSun" w:cs="Times New Roman"/>
                <w:b/>
                <w:szCs w:val="20"/>
                <w:lang w:val="en-GB" w:eastAsia="zh-CN"/>
              </w:rPr>
              <w:t xml:space="preserve">&lt; Way forward &gt;: </w:t>
            </w:r>
          </w:p>
          <w:p w14:paraId="4571278E" w14:textId="77777777" w:rsidR="00525F03" w:rsidRPr="00525F03" w:rsidRDefault="00525F03" w:rsidP="00525F03">
            <w:pPr>
              <w:numPr>
                <w:ilvl w:val="0"/>
                <w:numId w:val="27"/>
              </w:numPr>
              <w:spacing w:after="120"/>
              <w:rPr>
                <w:rFonts w:eastAsia="SimSun" w:cs="Times New Roman"/>
                <w:szCs w:val="24"/>
                <w:lang w:val="en-GB" w:eastAsia="zh-CN"/>
              </w:rPr>
            </w:pPr>
            <w:r w:rsidRPr="00525F03">
              <w:rPr>
                <w:rFonts w:eastAsia="SimSun" w:cs="Times New Roman"/>
                <w:szCs w:val="24"/>
                <w:lang w:val="en-GB" w:eastAsia="zh-CN"/>
              </w:rPr>
              <w:t xml:space="preserve">Option 1: </w:t>
            </w:r>
          </w:p>
          <w:p w14:paraId="21075F29" w14:textId="77777777" w:rsidR="00525F03" w:rsidRPr="00525F03" w:rsidRDefault="00525F03" w:rsidP="00525F03">
            <w:pPr>
              <w:numPr>
                <w:ilvl w:val="1"/>
                <w:numId w:val="27"/>
              </w:numPr>
              <w:spacing w:after="120"/>
              <w:rPr>
                <w:rFonts w:eastAsia="SimSun" w:cs="Times New Roman"/>
                <w:szCs w:val="24"/>
                <w:lang w:val="en-GB" w:eastAsia="zh-CN"/>
              </w:rPr>
            </w:pPr>
            <w:r w:rsidRPr="00525F03">
              <w:rPr>
                <w:rFonts w:eastAsia="SimSun" w:cs="Times New Roman"/>
                <w:szCs w:val="24"/>
                <w:lang w:val="en-GB" w:eastAsia="zh-CN"/>
              </w:rPr>
              <w:t xml:space="preserve">Yes </w:t>
            </w:r>
          </w:p>
          <w:p w14:paraId="32DA62F0" w14:textId="77777777" w:rsidR="00525F03" w:rsidRPr="00525F03" w:rsidRDefault="00525F03" w:rsidP="00525F03">
            <w:pPr>
              <w:numPr>
                <w:ilvl w:val="0"/>
                <w:numId w:val="27"/>
              </w:numPr>
              <w:spacing w:after="120"/>
              <w:rPr>
                <w:rFonts w:eastAsia="SimSun" w:cs="Times New Roman"/>
                <w:szCs w:val="24"/>
                <w:lang w:val="en-GB" w:eastAsia="zh-CN"/>
              </w:rPr>
            </w:pPr>
            <w:r w:rsidRPr="00525F03">
              <w:rPr>
                <w:rFonts w:eastAsia="SimSun" w:cs="Times New Roman"/>
                <w:szCs w:val="24"/>
                <w:lang w:val="en-GB" w:eastAsia="zh-CN"/>
              </w:rPr>
              <w:t>Option 2</w:t>
            </w:r>
          </w:p>
          <w:p w14:paraId="7F12701E" w14:textId="77777777" w:rsidR="00525F03" w:rsidRPr="00525F03" w:rsidRDefault="00525F03" w:rsidP="00525F03">
            <w:pPr>
              <w:numPr>
                <w:ilvl w:val="1"/>
                <w:numId w:val="27"/>
              </w:numPr>
              <w:spacing w:after="120"/>
              <w:rPr>
                <w:rFonts w:eastAsia="SimSun" w:cs="Times New Roman"/>
                <w:szCs w:val="24"/>
                <w:lang w:val="en-GB" w:eastAsia="zh-CN"/>
              </w:rPr>
            </w:pPr>
            <w:r w:rsidRPr="00525F03">
              <w:rPr>
                <w:rFonts w:eastAsia="SimSun" w:cs="Times New Roman"/>
                <w:szCs w:val="24"/>
                <w:lang w:val="en-GB" w:eastAsia="zh-CN"/>
              </w:rPr>
              <w:t>No</w:t>
            </w:r>
          </w:p>
          <w:p w14:paraId="0164346D" w14:textId="77777777" w:rsidR="00525F03" w:rsidRPr="00525F03" w:rsidRDefault="00525F03" w:rsidP="00525F03">
            <w:pPr>
              <w:numPr>
                <w:ilvl w:val="0"/>
                <w:numId w:val="27"/>
              </w:numPr>
              <w:spacing w:after="120"/>
              <w:rPr>
                <w:rFonts w:eastAsia="SimSun" w:cs="Times New Roman"/>
                <w:szCs w:val="24"/>
                <w:lang w:val="en-GB" w:eastAsia="zh-CN"/>
              </w:rPr>
            </w:pPr>
            <w:r w:rsidRPr="00525F03">
              <w:rPr>
                <w:rFonts w:eastAsia="SimSun" w:cs="Times New Roman" w:hint="eastAsia"/>
                <w:szCs w:val="24"/>
                <w:lang w:val="en-GB" w:eastAsia="zh-CN"/>
              </w:rPr>
              <w:t>O</w:t>
            </w:r>
            <w:r w:rsidRPr="00525F03">
              <w:rPr>
                <w:rFonts w:eastAsia="SimSun" w:cs="Times New Roman"/>
                <w:szCs w:val="24"/>
                <w:lang w:val="en-GB" w:eastAsia="zh-CN"/>
              </w:rPr>
              <w:t xml:space="preserve">ption 3: </w:t>
            </w:r>
          </w:p>
          <w:p w14:paraId="7C3BE115" w14:textId="77777777" w:rsidR="00525F03" w:rsidRPr="00525F03" w:rsidRDefault="00525F03" w:rsidP="00525F03">
            <w:pPr>
              <w:numPr>
                <w:ilvl w:val="1"/>
                <w:numId w:val="27"/>
              </w:numPr>
              <w:spacing w:after="120"/>
              <w:rPr>
                <w:rFonts w:eastAsia="SimSun" w:cs="Times New Roman"/>
                <w:szCs w:val="24"/>
                <w:lang w:val="en-GB" w:eastAsia="zh-CN"/>
              </w:rPr>
            </w:pPr>
            <w:r w:rsidRPr="00525F03">
              <w:rPr>
                <w:rFonts w:eastAsia="SimSun" w:cs="Times New Roman" w:hint="eastAsia"/>
                <w:szCs w:val="24"/>
                <w:lang w:val="en-GB" w:eastAsia="zh-CN"/>
              </w:rPr>
              <w:t>I</w:t>
            </w:r>
            <w:r w:rsidRPr="00525F03">
              <w:rPr>
                <w:rFonts w:eastAsia="SimSun" w:cs="Times New Roman"/>
                <w:szCs w:val="24"/>
                <w:lang w:val="en-GB" w:eastAsia="zh-CN"/>
              </w:rPr>
              <w:t>ntroduce additional UE capability or the new indication of the existing UE capability (</w:t>
            </w:r>
            <w:proofErr w:type="gramStart"/>
            <w:r w:rsidRPr="00525F03">
              <w:rPr>
                <w:rFonts w:eastAsia="SimSun" w:cs="Times New Roman"/>
                <w:szCs w:val="24"/>
                <w:lang w:val="en-GB" w:eastAsia="zh-CN"/>
              </w:rPr>
              <w:t>e.g.</w:t>
            </w:r>
            <w:proofErr w:type="gramEnd"/>
            <w:r w:rsidRPr="00525F03">
              <w:rPr>
                <w:rFonts w:eastAsia="SimSun" w:cs="Times New Roman"/>
                <w:szCs w:val="24"/>
                <w:lang w:val="en-GB" w:eastAsia="zh-CN"/>
              </w:rPr>
              <w:t xml:space="preserve"> as part of </w:t>
            </w:r>
            <w:proofErr w:type="spellStart"/>
            <w:r w:rsidRPr="00525F03">
              <w:rPr>
                <w:rFonts w:eastAsia="SimSun" w:cs="Times New Roman"/>
                <w:i/>
                <w:iCs/>
                <w:szCs w:val="24"/>
                <w:lang w:val="en-GB" w:eastAsia="zh-CN"/>
              </w:rPr>
              <w:t>needForGap</w:t>
            </w:r>
            <w:proofErr w:type="spellEnd"/>
            <w:r w:rsidRPr="00525F03">
              <w:rPr>
                <w:rFonts w:eastAsia="SimSun" w:cs="Times New Roman"/>
                <w:szCs w:val="24"/>
                <w:lang w:val="en-GB" w:eastAsia="zh-CN"/>
              </w:rPr>
              <w:t xml:space="preserve">) to differentiate </w:t>
            </w:r>
            <w:r w:rsidRPr="00525F03">
              <w:rPr>
                <w:rFonts w:eastAsia="PMingLiU" w:cs="Times New Roman" w:hint="eastAsia"/>
                <w:szCs w:val="20"/>
                <w:lang w:eastAsia="zh-CN"/>
              </w:rPr>
              <w:t>whether interruption is expected</w:t>
            </w:r>
          </w:p>
          <w:p w14:paraId="65796909" w14:textId="77777777" w:rsidR="00615DFA" w:rsidRDefault="00615DFA" w:rsidP="00220756">
            <w:pPr>
              <w:spacing w:after="120"/>
            </w:pPr>
          </w:p>
        </w:tc>
      </w:tr>
    </w:tbl>
    <w:p w14:paraId="39B743CB" w14:textId="77777777" w:rsidR="00615DFA" w:rsidRDefault="00615DFA" w:rsidP="00F3440E"/>
    <w:p w14:paraId="4B5634C3" w14:textId="77777777" w:rsidR="00CE73DA" w:rsidRDefault="00CE73DA" w:rsidP="00CE73DA">
      <w:pPr>
        <w:rPr>
          <w:lang w:val="en-GB"/>
        </w:rPr>
      </w:pPr>
      <w:r w:rsidRPr="005B50EB">
        <w:rPr>
          <w:lang w:val="en-GB"/>
        </w:rPr>
        <w:t>In Rel</w:t>
      </w:r>
      <w:r>
        <w:rPr>
          <w:lang w:val="en-GB"/>
        </w:rPr>
        <w:t>-</w:t>
      </w:r>
      <w:r w:rsidRPr="005B50EB">
        <w:rPr>
          <w:lang w:val="en-GB"/>
        </w:rPr>
        <w:t>16</w:t>
      </w:r>
      <w:r>
        <w:rPr>
          <w:lang w:val="en-GB"/>
        </w:rPr>
        <w:t>,</w:t>
      </w:r>
      <w:r w:rsidRPr="005B50EB">
        <w:rPr>
          <w:lang w:val="en-GB"/>
        </w:rPr>
        <w:t xml:space="preserve"> the feature </w:t>
      </w:r>
      <w:proofErr w:type="spellStart"/>
      <w:r w:rsidRPr="005B50EB">
        <w:rPr>
          <w:lang w:val="en-GB"/>
        </w:rPr>
        <w:t>needForGaps</w:t>
      </w:r>
      <w:proofErr w:type="spellEnd"/>
      <w:r w:rsidRPr="005B50EB">
        <w:rPr>
          <w:lang w:val="en-GB"/>
        </w:rPr>
        <w:t xml:space="preserve"> was introduced for </w:t>
      </w:r>
      <w:r>
        <w:rPr>
          <w:lang w:val="en-GB"/>
        </w:rPr>
        <w:t>NR</w:t>
      </w:r>
      <w:r w:rsidRPr="005B50EB">
        <w:rPr>
          <w:lang w:val="en-GB"/>
        </w:rPr>
        <w:t xml:space="preserve">. One way that this feature can be configured is during the </w:t>
      </w:r>
      <w:proofErr w:type="spellStart"/>
      <w:r w:rsidRPr="005B50EB">
        <w:rPr>
          <w:lang w:val="en-GB"/>
        </w:rPr>
        <w:t>RRCReconfiguration</w:t>
      </w:r>
      <w:proofErr w:type="spellEnd"/>
      <w:r w:rsidRPr="005B50EB">
        <w:rPr>
          <w:lang w:val="en-GB"/>
        </w:rPr>
        <w:t xml:space="preserve"> procedure, where the Network sends a </w:t>
      </w:r>
      <w:proofErr w:type="spellStart"/>
      <w:r w:rsidRPr="005B50EB">
        <w:rPr>
          <w:lang w:val="en-GB"/>
        </w:rPr>
        <w:t>RRCReconfiguration</w:t>
      </w:r>
      <w:proofErr w:type="spellEnd"/>
      <w:r w:rsidRPr="005B50EB">
        <w:rPr>
          <w:lang w:val="en-GB"/>
        </w:rPr>
        <w:t xml:space="preserve"> including </w:t>
      </w:r>
      <w:proofErr w:type="spellStart"/>
      <w:r w:rsidRPr="005B50EB">
        <w:rPr>
          <w:lang w:val="en-GB"/>
        </w:rPr>
        <w:t>needForGapsConfigNR</w:t>
      </w:r>
      <w:proofErr w:type="spellEnd"/>
      <w:r w:rsidRPr="005B50EB">
        <w:rPr>
          <w:lang w:val="en-GB"/>
        </w:rPr>
        <w:t xml:space="preserve">, which includes the NR bands for which the UE is requested to report the gap information. In response the UE sends a </w:t>
      </w:r>
      <w:proofErr w:type="spellStart"/>
      <w:r w:rsidRPr="005B50EB">
        <w:rPr>
          <w:lang w:val="en-GB"/>
        </w:rPr>
        <w:t>RRCReconfigurationComplete</w:t>
      </w:r>
      <w:proofErr w:type="spellEnd"/>
      <w:r w:rsidRPr="005B50EB">
        <w:rPr>
          <w:lang w:val="en-GB"/>
        </w:rPr>
        <w:t xml:space="preserve"> including </w:t>
      </w:r>
      <w:proofErr w:type="spellStart"/>
      <w:r w:rsidRPr="005B50EB">
        <w:rPr>
          <w:lang w:val="en-GB"/>
        </w:rPr>
        <w:t>needForGapsInfoNR</w:t>
      </w:r>
      <w:proofErr w:type="spellEnd"/>
      <w:r w:rsidRPr="005B50EB">
        <w:rPr>
          <w:lang w:val="en-GB"/>
        </w:rPr>
        <w:t>, which inc</w:t>
      </w:r>
      <w:r>
        <w:rPr>
          <w:lang w:val="en-GB"/>
        </w:rPr>
        <w:t>l</w:t>
      </w:r>
      <w:r w:rsidRPr="005B50EB">
        <w:rPr>
          <w:lang w:val="en-GB"/>
        </w:rPr>
        <w:t>udes the list of Intra-Frequency cells for which a measurement gap is needed</w:t>
      </w:r>
      <w:r>
        <w:rPr>
          <w:lang w:val="en-GB"/>
        </w:rPr>
        <w:t xml:space="preserve">. The UE indicates that information including the </w:t>
      </w:r>
      <w:r>
        <w:t>gapIndication-r16 to</w:t>
      </w:r>
      <w:r>
        <w:rPr>
          <w:lang w:val="en-GB"/>
        </w:rPr>
        <w:t xml:space="preserve"> indicate whether “gap” or “no-gap” is required</w:t>
      </w:r>
      <w:r w:rsidRPr="005B50EB">
        <w:rPr>
          <w:lang w:val="en-GB"/>
        </w:rPr>
        <w:t>.</w:t>
      </w:r>
      <w:r>
        <w:rPr>
          <w:lang w:val="en-GB"/>
        </w:rPr>
        <w:t xml:space="preserve"> </w:t>
      </w:r>
      <w:r w:rsidRPr="005B50EB">
        <w:rPr>
          <w:lang w:val="en-GB"/>
        </w:rPr>
        <w:t xml:space="preserve">It also includes the list of inter-frequency bands for which a measurement gap is needed. </w:t>
      </w:r>
    </w:p>
    <w:p w14:paraId="4532F40E" w14:textId="77777777" w:rsidR="00CE73DA" w:rsidRDefault="00CE73DA" w:rsidP="00CE73DA">
      <w:pPr>
        <w:rPr>
          <w:lang w:val="en-GB"/>
        </w:rPr>
      </w:pPr>
      <w:r>
        <w:rPr>
          <w:lang w:val="en-GB"/>
        </w:rPr>
        <w:t xml:space="preserve">In addition to the Rel-16 </w:t>
      </w:r>
      <w:proofErr w:type="spellStart"/>
      <w:r>
        <w:rPr>
          <w:lang w:val="en-GB"/>
        </w:rPr>
        <w:t>needForGaps</w:t>
      </w:r>
      <w:proofErr w:type="spellEnd"/>
      <w:r>
        <w:rPr>
          <w:lang w:val="en-GB"/>
        </w:rPr>
        <w:t xml:space="preserve">, in Rel-17 </w:t>
      </w:r>
      <w:proofErr w:type="spellStart"/>
      <w:r>
        <w:rPr>
          <w:lang w:val="en-GB"/>
        </w:rPr>
        <w:t>needForNCSG</w:t>
      </w:r>
      <w:proofErr w:type="spellEnd"/>
      <w:r>
        <w:rPr>
          <w:lang w:val="en-GB"/>
        </w:rPr>
        <w:t xml:space="preserve"> was introduced in a similar manner, in which the UE might indicate the need of NSCG gaps. In the case of the NCSG, the UE includes additional information as part of the </w:t>
      </w:r>
      <w:proofErr w:type="spellStart"/>
      <w:r>
        <w:t>needForNCSG</w:t>
      </w:r>
      <w:proofErr w:type="spellEnd"/>
      <w:r>
        <w:t xml:space="preserve"> IE indicating “gap”, “</w:t>
      </w:r>
      <w:proofErr w:type="spellStart"/>
      <w:r>
        <w:t>ncsg</w:t>
      </w:r>
      <w:proofErr w:type="spellEnd"/>
      <w:r>
        <w:t>”, “</w:t>
      </w:r>
      <w:proofErr w:type="spellStart"/>
      <w:r>
        <w:t>nogap-noncsg</w:t>
      </w:r>
      <w:proofErr w:type="spellEnd"/>
      <w:r>
        <w:t xml:space="preserve">”. </w:t>
      </w:r>
      <w:r>
        <w:rPr>
          <w:lang w:val="en-GB"/>
        </w:rPr>
        <w:t xml:space="preserve"> </w:t>
      </w:r>
    </w:p>
    <w:p w14:paraId="4EC9A769" w14:textId="245BA3BE" w:rsidR="00CE73DA" w:rsidRDefault="00CE73DA" w:rsidP="00CE73DA">
      <w:pPr>
        <w:pStyle w:val="RAN4observation0"/>
        <w:ind w:left="360" w:hanging="360"/>
      </w:pPr>
      <w:bookmarkStart w:id="29" w:name="_Toc118120824"/>
      <w:bookmarkStart w:id="30" w:name="_Toc118122529"/>
      <w:bookmarkStart w:id="31" w:name="_Toc118122602"/>
      <w:bookmarkStart w:id="32" w:name="_Toc118614863"/>
      <w:bookmarkStart w:id="33" w:name="_Toc118644712"/>
      <w:bookmarkStart w:id="34" w:name="_Hlk115464488"/>
      <w:bookmarkStart w:id="35" w:name="_Toc118748512"/>
      <w:r>
        <w:t xml:space="preserve">Need for gaps include “gap and “no-gap”. </w:t>
      </w:r>
      <w:r w:rsidR="004D0A92">
        <w:t>I</w:t>
      </w:r>
      <w:r>
        <w:t>nterruption might be needed even if gaps are not needed.</w:t>
      </w:r>
      <w:bookmarkEnd w:id="29"/>
      <w:bookmarkEnd w:id="30"/>
      <w:bookmarkEnd w:id="31"/>
      <w:bookmarkEnd w:id="32"/>
      <w:bookmarkEnd w:id="33"/>
      <w:bookmarkEnd w:id="35"/>
      <w:r>
        <w:t xml:space="preserve"> </w:t>
      </w:r>
    </w:p>
    <w:p w14:paraId="29283752" w14:textId="77777777" w:rsidR="00CE73DA" w:rsidRDefault="00CE73DA" w:rsidP="00CE73DA">
      <w:pPr>
        <w:pStyle w:val="RAN4observation0"/>
        <w:ind w:left="360" w:hanging="360"/>
      </w:pPr>
      <w:bookmarkStart w:id="36" w:name="_Toc118120825"/>
      <w:bookmarkStart w:id="37" w:name="_Toc118122530"/>
      <w:bookmarkStart w:id="38" w:name="_Toc118122603"/>
      <w:bookmarkStart w:id="39" w:name="_Toc118614864"/>
      <w:bookmarkStart w:id="40" w:name="_Toc118644713"/>
      <w:bookmarkStart w:id="41" w:name="_Toc118748513"/>
      <w:r>
        <w:t>Need for NCSG gaps include “gap”, “</w:t>
      </w:r>
      <w:proofErr w:type="spellStart"/>
      <w:r>
        <w:t>ncsg</w:t>
      </w:r>
      <w:proofErr w:type="spellEnd"/>
      <w:r>
        <w:t>”, “</w:t>
      </w:r>
      <w:proofErr w:type="spellStart"/>
      <w:r>
        <w:t>nogap-noncsg</w:t>
      </w:r>
      <w:proofErr w:type="spellEnd"/>
      <w:r>
        <w:t>”.</w:t>
      </w:r>
      <w:bookmarkEnd w:id="36"/>
      <w:bookmarkEnd w:id="37"/>
      <w:bookmarkEnd w:id="38"/>
      <w:bookmarkEnd w:id="39"/>
      <w:bookmarkEnd w:id="40"/>
      <w:bookmarkEnd w:id="41"/>
      <w:r>
        <w:t xml:space="preserve"> </w:t>
      </w:r>
    </w:p>
    <w:bookmarkEnd w:id="34"/>
    <w:p w14:paraId="34F242D7" w14:textId="6850AA5B" w:rsidR="00CE73DA" w:rsidRDefault="00CE73DA" w:rsidP="00CE73DA">
      <w:pPr>
        <w:keepNext/>
        <w:jc w:val="center"/>
      </w:pPr>
    </w:p>
    <w:p w14:paraId="7194F432" w14:textId="214D554C" w:rsidR="00DF5CD8" w:rsidRDefault="00DF5CD8" w:rsidP="00CE73DA">
      <w:pPr>
        <w:keepNext/>
        <w:jc w:val="center"/>
      </w:pPr>
      <w:r>
        <w:rPr>
          <w:noProof/>
        </w:rPr>
        <w:drawing>
          <wp:inline distT="0" distB="0" distL="0" distR="0" wp14:anchorId="2CDFB2C3" wp14:editId="2156FDA5">
            <wp:extent cx="3466465" cy="2799715"/>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6465" cy="2799715"/>
                    </a:xfrm>
                    <a:prstGeom prst="rect">
                      <a:avLst/>
                    </a:prstGeom>
                    <a:noFill/>
                  </pic:spPr>
                </pic:pic>
              </a:graphicData>
            </a:graphic>
          </wp:inline>
        </w:drawing>
      </w:r>
    </w:p>
    <w:p w14:paraId="4CFAF65D" w14:textId="77777777" w:rsidR="00CE73DA" w:rsidRDefault="00CE73DA" w:rsidP="00CE73DA">
      <w:pPr>
        <w:pStyle w:val="Caption"/>
        <w:rPr>
          <w:lang w:val="en-GB"/>
        </w:rPr>
      </w:pPr>
      <w:r w:rsidRPr="00DD2003">
        <w:rPr>
          <w:lang w:val="en-GB"/>
        </w:rPr>
        <w:t xml:space="preserve">Figure </w:t>
      </w:r>
      <w:r w:rsidRPr="00DD2003">
        <w:rPr>
          <w:lang w:val="en-GB"/>
        </w:rPr>
        <w:fldChar w:fldCharType="begin"/>
      </w:r>
      <w:r w:rsidRPr="00DD2003">
        <w:rPr>
          <w:lang w:val="en-GB"/>
        </w:rPr>
        <w:instrText xml:space="preserve"> SEQ Figure \* ARABIC </w:instrText>
      </w:r>
      <w:r w:rsidRPr="00DD2003">
        <w:rPr>
          <w:lang w:val="en-GB"/>
        </w:rPr>
        <w:fldChar w:fldCharType="separate"/>
      </w:r>
      <w:r>
        <w:rPr>
          <w:noProof/>
          <w:lang w:val="en-GB"/>
        </w:rPr>
        <w:t>1</w:t>
      </w:r>
      <w:r w:rsidRPr="00DD2003">
        <w:rPr>
          <w:lang w:val="en-GB"/>
        </w:rPr>
        <w:fldChar w:fldCharType="end"/>
      </w:r>
      <w:r w:rsidRPr="00DD2003">
        <w:rPr>
          <w:lang w:val="en-GB"/>
        </w:rPr>
        <w:t xml:space="preserve"> Signalling diagram for the configuration of NeedForGaps during the RRCReconfiguration procedure. </w:t>
      </w:r>
    </w:p>
    <w:p w14:paraId="52CA39D5" w14:textId="77777777" w:rsidR="00CE73DA" w:rsidRDefault="00CE73DA" w:rsidP="00CE73DA">
      <w:pPr>
        <w:rPr>
          <w:lang w:val="en-GB"/>
        </w:rPr>
      </w:pPr>
    </w:p>
    <w:p w14:paraId="3319775F" w14:textId="77777777" w:rsidR="00CE73DA" w:rsidRDefault="00CE73DA" w:rsidP="00CE73DA">
      <w:pPr>
        <w:rPr>
          <w:lang w:val="en-GB"/>
        </w:rPr>
      </w:pPr>
      <w:r>
        <w:rPr>
          <w:lang w:val="en-GB"/>
        </w:rPr>
        <w:t xml:space="preserve">It is in the scope of the Rel-18 NR_MG_enh2 WI that requirements for measurements without gaps are specified. As part of this work, it should be identified if a UE that is not capable of NCSG might be able to perform measurements </w:t>
      </w:r>
      <w:r>
        <w:rPr>
          <w:lang w:val="en-GB"/>
        </w:rPr>
        <w:lastRenderedPageBreak/>
        <w:t xml:space="preserve">without gaps, but still needs some interruption for performing such measurements. In that case, it is likely that some new signalling is needed </w:t>
      </w:r>
      <w:proofErr w:type="gramStart"/>
      <w:r>
        <w:rPr>
          <w:lang w:val="en-GB"/>
        </w:rPr>
        <w:t>in order to</w:t>
      </w:r>
      <w:proofErr w:type="gramEnd"/>
      <w:r>
        <w:rPr>
          <w:lang w:val="en-GB"/>
        </w:rPr>
        <w:t xml:space="preserve"> indicate that behaviour to the network. Additionally, </w:t>
      </w:r>
      <w:proofErr w:type="gramStart"/>
      <w:r>
        <w:rPr>
          <w:lang w:val="en-GB"/>
        </w:rPr>
        <w:t>in order to</w:t>
      </w:r>
      <w:proofErr w:type="gramEnd"/>
      <w:r>
        <w:rPr>
          <w:lang w:val="en-GB"/>
        </w:rPr>
        <w:t xml:space="preserve"> differentiate such feature from NCSG, it is beneficial to study if such interruptions can be smaller than VIL1+VIL2 used in NCSG. </w:t>
      </w:r>
    </w:p>
    <w:p w14:paraId="73054CED" w14:textId="77777777" w:rsidR="00CE73DA" w:rsidRDefault="00CE73DA" w:rsidP="00CE73DA">
      <w:pPr>
        <w:pStyle w:val="RAN4observation0"/>
        <w:ind w:left="360" w:hanging="360"/>
      </w:pPr>
      <w:bookmarkStart w:id="42" w:name="_Toc118120826"/>
      <w:bookmarkStart w:id="43" w:name="_Toc118122531"/>
      <w:bookmarkStart w:id="44" w:name="_Toc118122604"/>
      <w:bookmarkStart w:id="45" w:name="_Toc118614865"/>
      <w:bookmarkStart w:id="46" w:name="_Toc118644714"/>
      <w:bookmarkStart w:id="47" w:name="_Toc118748514"/>
      <w:r>
        <w:t>A UE not capable of NCSG might not need gap(s) but some interruption.</w:t>
      </w:r>
      <w:bookmarkEnd w:id="42"/>
      <w:bookmarkEnd w:id="43"/>
      <w:bookmarkEnd w:id="44"/>
      <w:bookmarkEnd w:id="45"/>
      <w:bookmarkEnd w:id="46"/>
      <w:bookmarkEnd w:id="47"/>
      <w:r>
        <w:t xml:space="preserve"> </w:t>
      </w:r>
    </w:p>
    <w:p w14:paraId="2D652300" w14:textId="77777777" w:rsidR="00CE73DA" w:rsidRDefault="00CE73DA" w:rsidP="00CE73DA">
      <w:pPr>
        <w:pStyle w:val="RAN4Observation"/>
      </w:pPr>
      <w:r>
        <w:t xml:space="preserve">If deriveSSBIndexFromCell-inter and deriveSSBIndexFromCell are signaled by the network, then the effective measurement duration can be reduced. </w:t>
      </w:r>
    </w:p>
    <w:p w14:paraId="11B1D8C6" w14:textId="78D73212" w:rsidR="005F0C23" w:rsidRPr="005F0C23" w:rsidRDefault="005F0C23" w:rsidP="005F0C23">
      <w:pPr>
        <w:pStyle w:val="RAN4observation0"/>
      </w:pPr>
      <w:bookmarkStart w:id="48" w:name="_Toc118120827"/>
      <w:bookmarkStart w:id="49" w:name="_Toc118122532"/>
      <w:bookmarkStart w:id="50" w:name="_Toc118122605"/>
      <w:bookmarkStart w:id="51" w:name="_Toc118614866"/>
      <w:bookmarkStart w:id="52" w:name="_Toc118644715"/>
      <w:bookmarkStart w:id="53" w:name="_Toc118748515"/>
      <w:r>
        <w:t xml:space="preserve">Indication of need for gaps is </w:t>
      </w:r>
      <w:r w:rsidR="007F7028">
        <w:t>provided by the UE</w:t>
      </w:r>
      <w:bookmarkEnd w:id="48"/>
      <w:bookmarkEnd w:id="49"/>
      <w:bookmarkEnd w:id="50"/>
      <w:bookmarkEnd w:id="51"/>
      <w:bookmarkEnd w:id="52"/>
      <w:bookmarkEnd w:id="53"/>
      <w:r w:rsidR="007F7028">
        <w:t xml:space="preserve"> </w:t>
      </w:r>
    </w:p>
    <w:p w14:paraId="078F2FBB" w14:textId="4EC9A64E" w:rsidR="002A40EC" w:rsidRDefault="002A40EC" w:rsidP="00E00083">
      <w:pPr>
        <w:pStyle w:val="RAN4proposal"/>
        <w:rPr>
          <w:lang w:val="en-GB"/>
        </w:rPr>
      </w:pPr>
      <w:bookmarkStart w:id="54" w:name="_Toc118120828"/>
      <w:bookmarkStart w:id="55" w:name="_Toc118122533"/>
      <w:bookmarkStart w:id="56" w:name="_Toc118122606"/>
      <w:bookmarkStart w:id="57" w:name="_Toc118614867"/>
      <w:bookmarkStart w:id="58" w:name="_Toc118644716"/>
      <w:bookmarkStart w:id="59" w:name="_Toc118748516"/>
      <w:r>
        <w:rPr>
          <w:lang w:val="en-GB"/>
        </w:rPr>
        <w:t xml:space="preserve">No interruption is allowed for UE </w:t>
      </w:r>
      <w:r w:rsidR="00B37CA4">
        <w:rPr>
          <w:lang w:val="en-GB"/>
        </w:rPr>
        <w:t>signalling</w:t>
      </w:r>
      <w:r>
        <w:rPr>
          <w:lang w:val="en-GB"/>
        </w:rPr>
        <w:t xml:space="preserve"> n</w:t>
      </w:r>
      <w:r w:rsidR="00B37CA4">
        <w:rPr>
          <w:lang w:val="en-GB"/>
        </w:rPr>
        <w:t>o</w:t>
      </w:r>
      <w:r>
        <w:rPr>
          <w:lang w:val="en-GB"/>
        </w:rPr>
        <w:t xml:space="preserve">gap in </w:t>
      </w:r>
      <w:r w:rsidR="00B80FB0" w:rsidRPr="00B80FB0">
        <w:rPr>
          <w:lang w:val="en-GB"/>
        </w:rPr>
        <w:t>NeedForGapsInfoNR</w:t>
      </w:r>
      <w:r w:rsidR="00B80FB0">
        <w:rPr>
          <w:lang w:val="en-GB"/>
        </w:rPr>
        <w:t xml:space="preserve"> or </w:t>
      </w:r>
      <w:r w:rsidR="00B80FB0" w:rsidRPr="00B80FB0">
        <w:rPr>
          <w:lang w:val="en-GB"/>
        </w:rPr>
        <w:t>NeedFor</w:t>
      </w:r>
      <w:r w:rsidR="00B80FB0">
        <w:rPr>
          <w:lang w:val="en-GB"/>
        </w:rPr>
        <w:t>NCSG</w:t>
      </w:r>
      <w:r w:rsidR="00B80FB0" w:rsidRPr="00B80FB0">
        <w:rPr>
          <w:lang w:val="en-GB"/>
        </w:rPr>
        <w:t>NR</w:t>
      </w:r>
      <w:r w:rsidR="00B37CA4">
        <w:rPr>
          <w:lang w:val="en-GB"/>
        </w:rPr>
        <w:t>.</w:t>
      </w:r>
      <w:bookmarkEnd w:id="54"/>
      <w:bookmarkEnd w:id="55"/>
      <w:bookmarkEnd w:id="56"/>
      <w:bookmarkEnd w:id="57"/>
      <w:bookmarkEnd w:id="58"/>
      <w:bookmarkEnd w:id="59"/>
      <w:r w:rsidR="00B37CA4">
        <w:rPr>
          <w:lang w:val="en-GB"/>
        </w:rPr>
        <w:t xml:space="preserve"> </w:t>
      </w:r>
    </w:p>
    <w:p w14:paraId="7C136EC1" w14:textId="1E2F3A80" w:rsidR="00E00083" w:rsidRPr="00E00083" w:rsidRDefault="00D72779" w:rsidP="00E00083">
      <w:pPr>
        <w:pStyle w:val="RAN4proposal"/>
        <w:rPr>
          <w:lang w:val="en-GB"/>
        </w:rPr>
      </w:pPr>
      <w:bookmarkStart w:id="60" w:name="_Toc118120829"/>
      <w:bookmarkStart w:id="61" w:name="_Toc118122534"/>
      <w:bookmarkStart w:id="62" w:name="_Toc118122607"/>
      <w:bookmarkStart w:id="63" w:name="_Toc118614868"/>
      <w:bookmarkStart w:id="64" w:name="_Toc118644717"/>
      <w:bookmarkStart w:id="65" w:name="_Toc118748517"/>
      <w:r>
        <w:rPr>
          <w:lang w:val="en-GB"/>
        </w:rPr>
        <w:t xml:space="preserve">For a UE supporting </w:t>
      </w:r>
      <w:r w:rsidR="00E00083" w:rsidRPr="00E00083">
        <w:rPr>
          <w:lang w:val="en-GB"/>
        </w:rPr>
        <w:t>no-gap type 2</w:t>
      </w:r>
      <w:r w:rsidR="00E00083">
        <w:rPr>
          <w:lang w:val="en-GB"/>
        </w:rPr>
        <w:t xml:space="preserve"> (</w:t>
      </w:r>
      <w:r w:rsidR="00E00083" w:rsidRPr="00E00083">
        <w:rPr>
          <w:lang w:val="en-GB"/>
        </w:rPr>
        <w:t>UE supporting nogap with addition interruption</w:t>
      </w:r>
      <w:r w:rsidR="00E00083">
        <w:rPr>
          <w:lang w:val="en-GB"/>
        </w:rPr>
        <w:t>)</w:t>
      </w:r>
      <w:r w:rsidR="00B37CA4">
        <w:rPr>
          <w:lang w:val="en-GB"/>
        </w:rPr>
        <w:t>, new UE assistance information is needed.</w:t>
      </w:r>
      <w:bookmarkEnd w:id="60"/>
      <w:bookmarkEnd w:id="61"/>
      <w:bookmarkEnd w:id="62"/>
      <w:bookmarkEnd w:id="63"/>
      <w:bookmarkEnd w:id="64"/>
      <w:bookmarkEnd w:id="65"/>
      <w:r w:rsidR="00B37CA4">
        <w:rPr>
          <w:lang w:val="en-GB"/>
        </w:rPr>
        <w:t xml:space="preserve"> </w:t>
      </w:r>
    </w:p>
    <w:p w14:paraId="5CD5F8B7" w14:textId="285AEFD9" w:rsidR="00D72779" w:rsidRDefault="00B37CA4" w:rsidP="00A80634">
      <w:pPr>
        <w:pStyle w:val="RAN4proposal"/>
        <w:rPr>
          <w:lang w:val="en-GB"/>
        </w:rPr>
      </w:pPr>
      <w:bookmarkStart w:id="66" w:name="_Toc118120830"/>
      <w:bookmarkStart w:id="67" w:name="_Toc118122535"/>
      <w:bookmarkStart w:id="68" w:name="_Toc118122608"/>
      <w:bookmarkStart w:id="69" w:name="_Toc118614869"/>
      <w:bookmarkStart w:id="70" w:name="_Toc118644718"/>
      <w:bookmarkStart w:id="71" w:name="_Toc118748518"/>
      <w:r w:rsidRPr="00274B5C">
        <w:rPr>
          <w:lang w:val="en-GB"/>
        </w:rPr>
        <w:t xml:space="preserve">Send LS to RAN2 requesting </w:t>
      </w:r>
      <w:r w:rsidR="00516A59" w:rsidRPr="00274B5C">
        <w:rPr>
          <w:lang w:val="en-GB"/>
        </w:rPr>
        <w:t xml:space="preserve">guidance on how </w:t>
      </w:r>
      <w:r w:rsidR="00274B5C" w:rsidRPr="00274B5C">
        <w:rPr>
          <w:lang w:val="en-GB"/>
        </w:rPr>
        <w:t>needForGapsInfoNR</w:t>
      </w:r>
      <w:r w:rsidR="00274B5C">
        <w:rPr>
          <w:lang w:val="en-GB"/>
        </w:rPr>
        <w:t xml:space="preserve">, </w:t>
      </w:r>
      <w:r w:rsidR="00274B5C" w:rsidRPr="00274B5C">
        <w:rPr>
          <w:lang w:val="en-GB"/>
        </w:rPr>
        <w:t>needForNCSG-InfoNR</w:t>
      </w:r>
      <w:r w:rsidR="00274B5C">
        <w:rPr>
          <w:lang w:val="en-GB"/>
        </w:rPr>
        <w:t xml:space="preserve">, or a new IE can be </w:t>
      </w:r>
      <w:r w:rsidR="005F0C23">
        <w:rPr>
          <w:lang w:val="en-GB"/>
        </w:rPr>
        <w:t>updated to include UEs supporting no-gap type 2 (</w:t>
      </w:r>
      <w:r w:rsidR="005F0C23" w:rsidRPr="00E00083">
        <w:rPr>
          <w:lang w:val="en-GB"/>
        </w:rPr>
        <w:t>UE supporting nogap with addition interruption</w:t>
      </w:r>
      <w:r w:rsidR="005F0C23">
        <w:rPr>
          <w:lang w:val="en-GB"/>
        </w:rPr>
        <w:t>).</w:t>
      </w:r>
      <w:bookmarkEnd w:id="66"/>
      <w:bookmarkEnd w:id="67"/>
      <w:bookmarkEnd w:id="68"/>
      <w:bookmarkEnd w:id="69"/>
      <w:bookmarkEnd w:id="70"/>
      <w:bookmarkEnd w:id="71"/>
      <w:r w:rsidR="005F0C23">
        <w:rPr>
          <w:lang w:val="en-GB"/>
        </w:rPr>
        <w:t xml:space="preserve"> </w:t>
      </w:r>
    </w:p>
    <w:p w14:paraId="0CCF6A2C" w14:textId="77777777" w:rsidR="00457931" w:rsidRDefault="00457931" w:rsidP="00CE73DA"/>
    <w:p w14:paraId="29898478" w14:textId="77777777" w:rsidR="007E4386" w:rsidRDefault="007E4386" w:rsidP="007E4386">
      <w:r>
        <w:t xml:space="preserve">In the last RAN4 the following issues were raised for measurements without gaps concerning interruption </w:t>
      </w:r>
      <w:r>
        <w:fldChar w:fldCharType="begin"/>
      </w:r>
      <w:r>
        <w:instrText xml:space="preserve"> REF _Ref117936709 \r \h </w:instrText>
      </w:r>
      <w:r>
        <w:fldChar w:fldCharType="separate"/>
      </w:r>
      <w:r>
        <w:t>[3]</w:t>
      </w:r>
      <w:r>
        <w:fldChar w:fldCharType="end"/>
      </w:r>
    </w:p>
    <w:tbl>
      <w:tblPr>
        <w:tblStyle w:val="TableGrid"/>
        <w:tblW w:w="0" w:type="auto"/>
        <w:tblLook w:val="04A0" w:firstRow="1" w:lastRow="0" w:firstColumn="1" w:lastColumn="0" w:noHBand="0" w:noVBand="1"/>
      </w:tblPr>
      <w:tblGrid>
        <w:gridCol w:w="9617"/>
      </w:tblGrid>
      <w:tr w:rsidR="007E4386" w14:paraId="47451684" w14:textId="77777777" w:rsidTr="0009436C">
        <w:tc>
          <w:tcPr>
            <w:tcW w:w="9617" w:type="dxa"/>
          </w:tcPr>
          <w:p w14:paraId="6DE10811" w14:textId="77777777" w:rsidR="007E4386" w:rsidRPr="00525F03" w:rsidRDefault="007E4386" w:rsidP="0009436C">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525F03">
              <w:rPr>
                <w:rFonts w:ascii="Arial" w:eastAsia="SimSun" w:hAnsi="Arial" w:cs="Times New Roman"/>
                <w:b/>
                <w:bCs/>
                <w:sz w:val="24"/>
                <w:szCs w:val="24"/>
                <w:lang w:val="en-GB"/>
              </w:rPr>
              <w:lastRenderedPageBreak/>
              <w:t xml:space="preserve">Issue 1-1-2: Requirements on the interruption </w:t>
            </w:r>
            <w:proofErr w:type="gramStart"/>
            <w:r w:rsidRPr="00525F03">
              <w:rPr>
                <w:rFonts w:ascii="Arial" w:eastAsia="SimSun" w:hAnsi="Arial" w:cs="Times New Roman"/>
                <w:b/>
                <w:bCs/>
                <w:sz w:val="24"/>
                <w:szCs w:val="24"/>
                <w:lang w:val="en-GB"/>
              </w:rPr>
              <w:t>length ,</w:t>
            </w:r>
            <w:proofErr w:type="gramEnd"/>
            <w:r w:rsidRPr="00525F03">
              <w:rPr>
                <w:rFonts w:ascii="Arial" w:eastAsia="SimSun" w:hAnsi="Arial" w:cs="Times New Roman"/>
                <w:b/>
                <w:bCs/>
                <w:sz w:val="24"/>
                <w:szCs w:val="24"/>
                <w:lang w:val="en-GB"/>
              </w:rPr>
              <w:t xml:space="preserve"> if allowed </w:t>
            </w:r>
          </w:p>
          <w:p w14:paraId="6CFF6E3B" w14:textId="77777777" w:rsidR="007E4386" w:rsidRPr="00525F03" w:rsidRDefault="007E4386" w:rsidP="0009436C">
            <w:pPr>
              <w:spacing w:afterLines="50" w:after="120"/>
              <w:ind w:leftChars="200" w:left="400"/>
              <w:rPr>
                <w:rFonts w:eastAsia="SimSun" w:cs="Times New Roman"/>
                <w:szCs w:val="20"/>
                <w:lang w:val="en-GB" w:eastAsia="zh-CN"/>
              </w:rPr>
            </w:pPr>
            <w:r w:rsidRPr="00525F03">
              <w:rPr>
                <w:rFonts w:eastAsia="SimSun" w:cs="Times New Roman"/>
                <w:b/>
                <w:szCs w:val="20"/>
                <w:lang w:val="en-GB" w:eastAsia="zh-CN"/>
              </w:rPr>
              <w:t>&lt; Way forward &gt;</w:t>
            </w:r>
            <w:r w:rsidRPr="00525F03">
              <w:rPr>
                <w:rFonts w:eastAsia="SimSun" w:cs="Times New Roman"/>
                <w:szCs w:val="20"/>
                <w:lang w:val="en-GB" w:eastAsia="zh-CN"/>
              </w:rPr>
              <w:t xml:space="preserve">: </w:t>
            </w:r>
          </w:p>
          <w:p w14:paraId="1E34C998" w14:textId="77777777" w:rsidR="007E4386" w:rsidRPr="00525F03" w:rsidRDefault="007E4386" w:rsidP="0009436C">
            <w:pPr>
              <w:numPr>
                <w:ilvl w:val="0"/>
                <w:numId w:val="27"/>
              </w:numPr>
              <w:spacing w:after="120"/>
              <w:rPr>
                <w:rFonts w:eastAsia="SimSun" w:cs="Times New Roman"/>
                <w:szCs w:val="24"/>
                <w:lang w:val="en-GB" w:eastAsia="zh-CN"/>
              </w:rPr>
            </w:pPr>
            <w:r w:rsidRPr="00525F03">
              <w:rPr>
                <w:rFonts w:eastAsia="SimSun" w:cs="Times New Roman"/>
                <w:szCs w:val="24"/>
                <w:lang w:val="en-GB" w:eastAsia="zh-CN"/>
              </w:rPr>
              <w:t xml:space="preserve">Option 1:  </w:t>
            </w:r>
          </w:p>
          <w:p w14:paraId="6A267EF1" w14:textId="77777777" w:rsidR="007E4386" w:rsidRPr="00525F03" w:rsidRDefault="007E4386" w:rsidP="0009436C">
            <w:pPr>
              <w:numPr>
                <w:ilvl w:val="1"/>
                <w:numId w:val="27"/>
              </w:numPr>
              <w:spacing w:after="120"/>
              <w:rPr>
                <w:rFonts w:eastAsia="SimSun" w:cs="Times New Roman"/>
                <w:szCs w:val="24"/>
                <w:lang w:val="en-GB" w:eastAsia="zh-CN"/>
              </w:rPr>
            </w:pPr>
            <w:r w:rsidRPr="00525F03">
              <w:rPr>
                <w:rFonts w:eastAsia="SimSun" w:cs="Times New Roman"/>
                <w:szCs w:val="24"/>
                <w:lang w:val="en-GB" w:eastAsia="zh-CN"/>
              </w:rPr>
              <w:t xml:space="preserve">As a starting point, the interruption length can be same as these defined for </w:t>
            </w:r>
            <w:proofErr w:type="gramStart"/>
            <w:r w:rsidRPr="00525F03">
              <w:rPr>
                <w:rFonts w:eastAsia="SimSun" w:cs="Times New Roman"/>
                <w:szCs w:val="24"/>
                <w:lang w:val="en-GB" w:eastAsia="zh-CN"/>
              </w:rPr>
              <w:t>NCSG,e.g.</w:t>
            </w:r>
            <w:proofErr w:type="gramEnd"/>
          </w:p>
          <w:p w14:paraId="61E0E2A1" w14:textId="77777777" w:rsidR="007E4386" w:rsidRPr="00525F03" w:rsidRDefault="007E4386" w:rsidP="0009436C">
            <w:pPr>
              <w:numPr>
                <w:ilvl w:val="2"/>
                <w:numId w:val="27"/>
              </w:numPr>
              <w:spacing w:after="120"/>
              <w:rPr>
                <w:rFonts w:eastAsia="SimSun" w:cs="Times New Roman"/>
                <w:szCs w:val="24"/>
                <w:lang w:val="en-GB" w:eastAsia="zh-CN"/>
              </w:rPr>
            </w:pPr>
            <w:r w:rsidRPr="00525F03">
              <w:rPr>
                <w:rFonts w:eastAsia="SimSun" w:cs="Times New Roman"/>
                <w:szCs w:val="24"/>
                <w:lang w:val="en-GB" w:eastAsia="zh-CN"/>
              </w:rPr>
              <w:t>When UE reporting “no-</w:t>
            </w:r>
            <w:proofErr w:type="gramStart"/>
            <w:r w:rsidRPr="00525F03">
              <w:rPr>
                <w:rFonts w:eastAsia="SimSun" w:cs="Times New Roman"/>
                <w:szCs w:val="24"/>
                <w:lang w:val="en-GB" w:eastAsia="zh-CN"/>
              </w:rPr>
              <w:t>gap[</w:t>
            </w:r>
            <w:proofErr w:type="gramEnd"/>
            <w:r w:rsidRPr="00525F03">
              <w:rPr>
                <w:rFonts w:eastAsia="SimSun" w:cs="Times New Roman"/>
                <w:szCs w:val="24"/>
                <w:lang w:val="en-GB" w:eastAsia="zh-CN"/>
              </w:rPr>
              <w:t xml:space="preserve">TBD]” in </w:t>
            </w:r>
            <w:r w:rsidRPr="00525F03">
              <w:rPr>
                <w:rFonts w:eastAsia="SimSun" w:cs="Times New Roman"/>
                <w:b/>
                <w:bCs/>
                <w:i/>
                <w:iCs/>
                <w:szCs w:val="24"/>
                <w:lang w:val="en-GB" w:eastAsia="zh-CN"/>
              </w:rPr>
              <w:t>NeedForGapInfoNR</w:t>
            </w:r>
            <w:r w:rsidRPr="00525F03">
              <w:rPr>
                <w:rFonts w:eastAsia="SimSun" w:cs="Times New Roman"/>
                <w:szCs w:val="24"/>
                <w:lang w:val="en-GB" w:eastAsia="zh-CN"/>
              </w:rPr>
              <w:t xml:space="preserve">  the interruption length can be VIL=1ms in FR1 and VIL=0.75ms in FR2.</w:t>
            </w:r>
          </w:p>
          <w:p w14:paraId="0B6316BB" w14:textId="77777777" w:rsidR="007E4386" w:rsidRPr="00525F03" w:rsidRDefault="007E4386" w:rsidP="0009436C">
            <w:pPr>
              <w:numPr>
                <w:ilvl w:val="2"/>
                <w:numId w:val="27"/>
              </w:numPr>
              <w:spacing w:after="120"/>
              <w:rPr>
                <w:rFonts w:eastAsia="SimSun" w:cs="Times New Roman"/>
                <w:szCs w:val="24"/>
                <w:lang w:val="en-GB" w:eastAsia="zh-CN"/>
              </w:rPr>
            </w:pPr>
            <w:r w:rsidRPr="00525F03">
              <w:rPr>
                <w:rFonts w:eastAsia="SimSun" w:cs="Times New Roman"/>
                <w:szCs w:val="24"/>
                <w:lang w:val="en-GB" w:eastAsia="zh-CN"/>
              </w:rPr>
              <w:t>When UE reporting “</w:t>
            </w:r>
            <w:proofErr w:type="gramStart"/>
            <w:r w:rsidRPr="00525F03">
              <w:rPr>
                <w:rFonts w:eastAsia="SimSun" w:cs="Times New Roman"/>
                <w:szCs w:val="24"/>
                <w:lang w:val="en-GB" w:eastAsia="zh-CN"/>
              </w:rPr>
              <w:t>others[</w:t>
            </w:r>
            <w:proofErr w:type="gramEnd"/>
            <w:r w:rsidRPr="00525F03">
              <w:rPr>
                <w:rFonts w:eastAsia="SimSun" w:cs="Times New Roman"/>
                <w:szCs w:val="24"/>
                <w:lang w:val="en-GB" w:eastAsia="zh-CN"/>
              </w:rPr>
              <w:t xml:space="preserve">TBD]” in </w:t>
            </w:r>
            <w:r w:rsidRPr="00525F03">
              <w:rPr>
                <w:rFonts w:eastAsia="SimSun" w:cs="Times New Roman"/>
                <w:b/>
                <w:bCs/>
                <w:i/>
                <w:iCs/>
                <w:szCs w:val="24"/>
                <w:lang w:val="en-GB" w:eastAsia="zh-CN"/>
              </w:rPr>
              <w:t>NeedForGapInfoNR</w:t>
            </w:r>
            <w:r w:rsidRPr="00525F03">
              <w:rPr>
                <w:rFonts w:eastAsia="SimSun" w:cs="Times New Roman"/>
                <w:szCs w:val="24"/>
                <w:lang w:val="en-GB" w:eastAsia="zh-CN"/>
              </w:rPr>
              <w:t xml:space="preserve"> no interruption allowed </w:t>
            </w:r>
          </w:p>
          <w:p w14:paraId="736BA80C" w14:textId="77777777" w:rsidR="007E4386" w:rsidRPr="00525F03" w:rsidRDefault="007E4386" w:rsidP="0009436C">
            <w:pPr>
              <w:numPr>
                <w:ilvl w:val="0"/>
                <w:numId w:val="27"/>
              </w:numPr>
              <w:spacing w:after="120"/>
              <w:rPr>
                <w:rFonts w:eastAsia="SimSun" w:cs="Times New Roman"/>
                <w:szCs w:val="24"/>
                <w:lang w:val="en-GB" w:eastAsia="zh-CN"/>
              </w:rPr>
            </w:pPr>
            <w:r w:rsidRPr="00525F03">
              <w:rPr>
                <w:rFonts w:eastAsia="SimSun" w:cs="Times New Roman"/>
                <w:szCs w:val="24"/>
                <w:lang w:val="en-GB" w:eastAsia="zh-CN"/>
              </w:rPr>
              <w:t xml:space="preserve">Option 1a: </w:t>
            </w:r>
          </w:p>
          <w:p w14:paraId="041AC355" w14:textId="77777777" w:rsidR="007E4386" w:rsidRPr="00525F03" w:rsidRDefault="007E4386" w:rsidP="0009436C">
            <w:pPr>
              <w:numPr>
                <w:ilvl w:val="1"/>
                <w:numId w:val="27"/>
              </w:numPr>
              <w:spacing w:after="120"/>
              <w:rPr>
                <w:rFonts w:eastAsia="SimSun" w:cs="Times New Roman"/>
                <w:szCs w:val="24"/>
                <w:lang w:val="en-GB" w:eastAsia="zh-CN"/>
              </w:rPr>
            </w:pPr>
            <w:r w:rsidRPr="00525F03">
              <w:rPr>
                <w:rFonts w:eastAsia="SimSun" w:cs="Times New Roman"/>
                <w:szCs w:val="24"/>
                <w:lang w:val="en-GB" w:eastAsia="zh-CN"/>
              </w:rPr>
              <w:t xml:space="preserve">As a starting point, the interruption length can be same as these defined for </w:t>
            </w:r>
            <w:proofErr w:type="gramStart"/>
            <w:r w:rsidRPr="00525F03">
              <w:rPr>
                <w:rFonts w:eastAsia="SimSun" w:cs="Times New Roman"/>
                <w:szCs w:val="24"/>
                <w:lang w:val="en-GB" w:eastAsia="zh-CN"/>
              </w:rPr>
              <w:t>NCSG,e.g.</w:t>
            </w:r>
            <w:proofErr w:type="gramEnd"/>
          </w:p>
          <w:p w14:paraId="11C447CF" w14:textId="77777777" w:rsidR="007E4386" w:rsidRPr="00525F03" w:rsidRDefault="007E4386" w:rsidP="0009436C">
            <w:pPr>
              <w:numPr>
                <w:ilvl w:val="2"/>
                <w:numId w:val="27"/>
              </w:numPr>
              <w:spacing w:after="120"/>
              <w:rPr>
                <w:rFonts w:eastAsia="SimSun" w:cs="Times New Roman"/>
                <w:szCs w:val="24"/>
                <w:lang w:val="en-GB" w:eastAsia="zh-CN"/>
              </w:rPr>
            </w:pPr>
            <w:r w:rsidRPr="00525F03">
              <w:rPr>
                <w:rFonts w:eastAsia="SimSun" w:cs="Times New Roman"/>
                <w:szCs w:val="24"/>
                <w:lang w:val="en-GB" w:eastAsia="zh-CN"/>
              </w:rPr>
              <w:t>When UE reporting “no-</w:t>
            </w:r>
            <w:proofErr w:type="gramStart"/>
            <w:r w:rsidRPr="00525F03">
              <w:rPr>
                <w:rFonts w:eastAsia="SimSun" w:cs="Times New Roman"/>
                <w:szCs w:val="24"/>
                <w:lang w:val="en-GB" w:eastAsia="zh-CN"/>
              </w:rPr>
              <w:t>gap[</w:t>
            </w:r>
            <w:proofErr w:type="gramEnd"/>
            <w:r w:rsidRPr="00525F03">
              <w:rPr>
                <w:rFonts w:eastAsia="SimSun" w:cs="Times New Roman"/>
                <w:szCs w:val="24"/>
                <w:lang w:val="en-GB" w:eastAsia="zh-CN"/>
              </w:rPr>
              <w:t>TBD]” in NeedForGapInfoNR  the interruption length can be specified based on the same RTT assumption(1ms in FR1 and 0.75ms in FR2)  as for NCSG interruption occasion.</w:t>
            </w:r>
          </w:p>
          <w:p w14:paraId="32037EF5" w14:textId="77777777" w:rsidR="007E4386" w:rsidRPr="00525F03" w:rsidRDefault="007E4386" w:rsidP="0009436C">
            <w:pPr>
              <w:numPr>
                <w:ilvl w:val="2"/>
                <w:numId w:val="27"/>
              </w:numPr>
              <w:spacing w:after="120"/>
              <w:rPr>
                <w:rFonts w:eastAsia="SimSun" w:cs="Times New Roman"/>
                <w:szCs w:val="24"/>
                <w:lang w:val="en-GB" w:eastAsia="zh-CN"/>
              </w:rPr>
            </w:pPr>
            <w:r w:rsidRPr="00525F03">
              <w:rPr>
                <w:rFonts w:eastAsia="SimSun" w:cs="Times New Roman"/>
                <w:szCs w:val="24"/>
                <w:lang w:val="en-GB" w:eastAsia="zh-CN"/>
              </w:rPr>
              <w:t>When UE reporting “</w:t>
            </w:r>
            <w:proofErr w:type="gramStart"/>
            <w:r w:rsidRPr="00525F03">
              <w:rPr>
                <w:rFonts w:eastAsia="SimSun" w:cs="Times New Roman"/>
                <w:szCs w:val="24"/>
                <w:lang w:val="en-GB" w:eastAsia="zh-CN"/>
              </w:rPr>
              <w:t>others[</w:t>
            </w:r>
            <w:proofErr w:type="gramEnd"/>
            <w:r w:rsidRPr="00525F03">
              <w:rPr>
                <w:rFonts w:eastAsia="SimSun" w:cs="Times New Roman"/>
                <w:szCs w:val="24"/>
                <w:lang w:val="en-GB" w:eastAsia="zh-CN"/>
              </w:rPr>
              <w:t xml:space="preserve">TBD]” in </w:t>
            </w:r>
            <w:r w:rsidRPr="00525F03">
              <w:rPr>
                <w:rFonts w:eastAsia="SimSun" w:cs="Times New Roman"/>
                <w:b/>
                <w:bCs/>
                <w:i/>
                <w:iCs/>
                <w:szCs w:val="24"/>
                <w:lang w:val="en-GB" w:eastAsia="zh-CN"/>
              </w:rPr>
              <w:t>NeedForGapInfoNR</w:t>
            </w:r>
            <w:r w:rsidRPr="00525F03">
              <w:rPr>
                <w:rFonts w:eastAsia="SimSun" w:cs="Times New Roman"/>
                <w:szCs w:val="24"/>
                <w:lang w:val="en-GB" w:eastAsia="zh-CN"/>
              </w:rPr>
              <w:t xml:space="preserve"> no interruption allowed </w:t>
            </w:r>
          </w:p>
          <w:p w14:paraId="4B2A3DAB" w14:textId="77777777" w:rsidR="007E4386" w:rsidRPr="00525F03" w:rsidRDefault="007E4386" w:rsidP="0009436C">
            <w:pPr>
              <w:numPr>
                <w:ilvl w:val="0"/>
                <w:numId w:val="27"/>
              </w:numPr>
              <w:spacing w:after="120"/>
              <w:rPr>
                <w:rFonts w:eastAsia="SimSun" w:cs="Times New Roman"/>
                <w:szCs w:val="24"/>
                <w:lang w:val="en-GB" w:eastAsia="zh-CN"/>
              </w:rPr>
            </w:pPr>
            <w:r w:rsidRPr="00525F03">
              <w:rPr>
                <w:rFonts w:eastAsia="SimSun" w:cs="Times New Roman"/>
                <w:szCs w:val="24"/>
                <w:lang w:val="en-GB" w:eastAsia="zh-CN"/>
              </w:rPr>
              <w:t xml:space="preserve">Option 1b:  </w:t>
            </w:r>
          </w:p>
          <w:p w14:paraId="2E8C9998" w14:textId="77777777" w:rsidR="007E4386" w:rsidRPr="00525F03" w:rsidRDefault="007E4386" w:rsidP="0009436C">
            <w:pPr>
              <w:numPr>
                <w:ilvl w:val="1"/>
                <w:numId w:val="27"/>
              </w:numPr>
              <w:spacing w:after="120"/>
              <w:rPr>
                <w:rFonts w:eastAsia="SimSun" w:cs="Times New Roman"/>
                <w:szCs w:val="24"/>
                <w:lang w:val="en-GB" w:eastAsia="zh-CN"/>
              </w:rPr>
            </w:pPr>
            <w:r w:rsidRPr="00525F03">
              <w:rPr>
                <w:rFonts w:eastAsia="SimSun" w:cs="Times New Roman"/>
                <w:szCs w:val="24"/>
                <w:lang w:val="en-GB" w:eastAsia="zh-CN"/>
              </w:rPr>
              <w:t xml:space="preserve">As a starting point, the interruption length can be same as these defined for </w:t>
            </w:r>
            <w:proofErr w:type="gramStart"/>
            <w:r w:rsidRPr="00525F03">
              <w:rPr>
                <w:rFonts w:eastAsia="SimSun" w:cs="Times New Roman"/>
                <w:szCs w:val="24"/>
                <w:lang w:val="en-GB" w:eastAsia="zh-CN"/>
              </w:rPr>
              <w:t>NCSG,e.g.</w:t>
            </w:r>
            <w:proofErr w:type="gramEnd"/>
          </w:p>
          <w:p w14:paraId="62ED3934" w14:textId="77777777" w:rsidR="007E4386" w:rsidRPr="00525F03" w:rsidRDefault="007E4386" w:rsidP="0009436C">
            <w:pPr>
              <w:numPr>
                <w:ilvl w:val="2"/>
                <w:numId w:val="27"/>
              </w:numPr>
              <w:spacing w:after="120"/>
              <w:rPr>
                <w:rFonts w:eastAsia="SimSun" w:cs="Times New Roman"/>
                <w:szCs w:val="24"/>
                <w:lang w:val="en-GB" w:eastAsia="zh-CN"/>
              </w:rPr>
            </w:pPr>
            <w:r w:rsidRPr="00525F03">
              <w:rPr>
                <w:rFonts w:eastAsia="SimSun" w:cs="Times New Roman"/>
                <w:szCs w:val="24"/>
                <w:lang w:val="en-GB" w:eastAsia="zh-CN"/>
              </w:rPr>
              <w:t>When UE signals that interruption is needed for gap-less measurements the interruption length can be VIL=1 ms in FR1 and VIL=0.75 ms in FR2.</w:t>
            </w:r>
          </w:p>
          <w:p w14:paraId="41B869B1" w14:textId="77777777" w:rsidR="007E4386" w:rsidRPr="00525F03" w:rsidRDefault="007E4386" w:rsidP="0009436C">
            <w:pPr>
              <w:numPr>
                <w:ilvl w:val="0"/>
                <w:numId w:val="27"/>
              </w:numPr>
              <w:spacing w:after="120"/>
              <w:rPr>
                <w:rFonts w:eastAsia="SimSun" w:cs="Times New Roman"/>
                <w:szCs w:val="24"/>
                <w:lang w:val="en-GB" w:eastAsia="zh-CN"/>
              </w:rPr>
            </w:pPr>
            <w:r w:rsidRPr="00525F03">
              <w:rPr>
                <w:rFonts w:eastAsia="SimSun" w:cs="Times New Roman"/>
                <w:szCs w:val="24"/>
                <w:lang w:val="en-GB" w:eastAsia="zh-CN"/>
              </w:rPr>
              <w:t xml:space="preserve">Option 2: </w:t>
            </w:r>
          </w:p>
          <w:p w14:paraId="5ABB710F" w14:textId="77777777" w:rsidR="007E4386" w:rsidRPr="00525F03" w:rsidRDefault="007E4386" w:rsidP="0009436C">
            <w:pPr>
              <w:numPr>
                <w:ilvl w:val="1"/>
                <w:numId w:val="27"/>
              </w:numPr>
              <w:spacing w:after="120"/>
              <w:rPr>
                <w:rFonts w:eastAsia="SimSun" w:cs="Times New Roman"/>
                <w:szCs w:val="24"/>
                <w:lang w:val="en-GB" w:eastAsia="zh-CN"/>
              </w:rPr>
            </w:pPr>
            <w:r w:rsidRPr="00525F03">
              <w:rPr>
                <w:rFonts w:eastAsia="SimSun" w:cs="Times New Roman"/>
                <w:szCs w:val="24"/>
                <w:lang w:val="en-GB" w:eastAsia="zh-CN"/>
              </w:rPr>
              <w:t xml:space="preserve">Consider smaller interruption length than VIL1+VIL2 from NCSG for a UE that requires additional interruptions for measurements without gaps. </w:t>
            </w:r>
          </w:p>
          <w:p w14:paraId="63ED2A68" w14:textId="77777777" w:rsidR="007E4386" w:rsidRPr="00525F03" w:rsidRDefault="007E4386" w:rsidP="0009436C">
            <w:pPr>
              <w:numPr>
                <w:ilvl w:val="0"/>
                <w:numId w:val="27"/>
              </w:numPr>
              <w:spacing w:after="120"/>
              <w:rPr>
                <w:rFonts w:eastAsia="SimSun" w:cs="Times New Roman"/>
                <w:szCs w:val="24"/>
                <w:lang w:val="en-GB" w:eastAsia="zh-CN"/>
              </w:rPr>
            </w:pPr>
            <w:r w:rsidRPr="00525F03">
              <w:rPr>
                <w:rFonts w:eastAsia="SimSun" w:cs="Times New Roman"/>
                <w:szCs w:val="24"/>
                <w:lang w:val="en-GB" w:eastAsia="zh-CN"/>
              </w:rPr>
              <w:t>Option 3:</w:t>
            </w:r>
          </w:p>
          <w:p w14:paraId="1C80CF72" w14:textId="77777777" w:rsidR="007E4386" w:rsidRPr="00525F03" w:rsidRDefault="007E4386" w:rsidP="0009436C">
            <w:pPr>
              <w:numPr>
                <w:ilvl w:val="1"/>
                <w:numId w:val="27"/>
              </w:numPr>
              <w:spacing w:after="120"/>
              <w:rPr>
                <w:rFonts w:eastAsia="DengXian" w:cs="Times New Roman"/>
                <w:szCs w:val="20"/>
                <w:lang w:eastAsia="zh-CN"/>
              </w:rPr>
            </w:pPr>
            <w:r w:rsidRPr="00525F03">
              <w:rPr>
                <w:rFonts w:eastAsia="SimSun" w:cs="Times New Roman"/>
                <w:szCs w:val="24"/>
                <w:lang w:val="en-GB" w:eastAsia="zh-CN"/>
              </w:rPr>
              <w:t xml:space="preserve">As a starting point, when UE reporting “no-gap” in </w:t>
            </w:r>
            <w:r w:rsidRPr="00525F03">
              <w:rPr>
                <w:rFonts w:eastAsia="SimSun" w:cs="Times New Roman"/>
                <w:b/>
                <w:bCs/>
                <w:i/>
                <w:iCs/>
                <w:szCs w:val="24"/>
                <w:lang w:val="en-GB" w:eastAsia="zh-CN"/>
              </w:rPr>
              <w:t>NeedForGapInfoNR,</w:t>
            </w:r>
            <w:r w:rsidRPr="00525F03">
              <w:rPr>
                <w:rFonts w:eastAsia="SimSun" w:cs="Times New Roman"/>
                <w:szCs w:val="24"/>
                <w:lang w:val="en-GB" w:eastAsia="zh-CN"/>
              </w:rPr>
              <w:t xml:space="preserve"> the interruption length can be specified based on the same RTT assumption as for NCSG (0.5ms in FR1 and 0.25ms in FR2) interruption occasion.</w:t>
            </w:r>
          </w:p>
          <w:p w14:paraId="14A2FEF7" w14:textId="77777777" w:rsidR="007E4386" w:rsidRPr="00525F03" w:rsidRDefault="007E4386" w:rsidP="0009436C">
            <w:pPr>
              <w:spacing w:afterLines="50" w:after="120"/>
              <w:rPr>
                <w:rFonts w:eastAsia="SimSun" w:cs="Times New Roman"/>
                <w:szCs w:val="20"/>
                <w:lang w:val="en-GB" w:eastAsia="zh-CN"/>
              </w:rPr>
            </w:pPr>
          </w:p>
          <w:p w14:paraId="4C1C0632" w14:textId="77777777" w:rsidR="007E4386" w:rsidRPr="00525F03" w:rsidRDefault="007E4386" w:rsidP="0009436C">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525F03">
              <w:rPr>
                <w:rFonts w:ascii="Arial" w:eastAsia="SimSun" w:hAnsi="Arial" w:cs="Times New Roman"/>
                <w:b/>
                <w:bCs/>
                <w:sz w:val="24"/>
                <w:szCs w:val="24"/>
                <w:lang w:val="en-GB"/>
              </w:rPr>
              <w:t xml:space="preserve">Issue 1-1-3: Requirements on the interruption </w:t>
            </w:r>
            <w:proofErr w:type="gramStart"/>
            <w:r w:rsidRPr="00525F03">
              <w:rPr>
                <w:rFonts w:ascii="Arial" w:eastAsia="SimSun" w:hAnsi="Arial" w:cs="Times New Roman"/>
                <w:b/>
                <w:bCs/>
                <w:sz w:val="24"/>
                <w:szCs w:val="24"/>
                <w:lang w:val="en-GB"/>
              </w:rPr>
              <w:t>location ,</w:t>
            </w:r>
            <w:proofErr w:type="gramEnd"/>
            <w:r w:rsidRPr="00525F03">
              <w:rPr>
                <w:rFonts w:ascii="Arial" w:eastAsia="SimSun" w:hAnsi="Arial" w:cs="Times New Roman"/>
                <w:b/>
                <w:bCs/>
                <w:sz w:val="24"/>
                <w:szCs w:val="24"/>
                <w:lang w:val="en-GB"/>
              </w:rPr>
              <w:t xml:space="preserve"> if allowed </w:t>
            </w:r>
          </w:p>
          <w:p w14:paraId="6A269C68" w14:textId="77777777" w:rsidR="007E4386" w:rsidRPr="00525F03" w:rsidRDefault="007E4386" w:rsidP="0009436C">
            <w:pPr>
              <w:spacing w:afterLines="50" w:after="120"/>
              <w:ind w:leftChars="200" w:left="400"/>
              <w:rPr>
                <w:rFonts w:eastAsia="SimSun" w:cs="Times New Roman"/>
                <w:szCs w:val="20"/>
                <w:lang w:val="en-GB" w:eastAsia="zh-CN"/>
              </w:rPr>
            </w:pPr>
            <w:r w:rsidRPr="00525F03">
              <w:rPr>
                <w:rFonts w:eastAsia="SimSun" w:cs="Times New Roman"/>
                <w:b/>
                <w:szCs w:val="20"/>
                <w:lang w:val="en-GB" w:eastAsia="zh-CN"/>
              </w:rPr>
              <w:t>&lt; Way forward &gt;</w:t>
            </w:r>
            <w:r w:rsidRPr="00525F03">
              <w:rPr>
                <w:rFonts w:eastAsia="SimSun" w:cs="Times New Roman"/>
                <w:szCs w:val="20"/>
                <w:lang w:val="en-GB" w:eastAsia="zh-CN"/>
              </w:rPr>
              <w:t xml:space="preserve">: </w:t>
            </w:r>
          </w:p>
          <w:p w14:paraId="664B1F5D" w14:textId="77777777" w:rsidR="007E4386" w:rsidRPr="00525F03" w:rsidRDefault="007E4386" w:rsidP="0009436C">
            <w:pPr>
              <w:numPr>
                <w:ilvl w:val="0"/>
                <w:numId w:val="27"/>
              </w:numPr>
              <w:spacing w:after="120"/>
              <w:rPr>
                <w:rFonts w:eastAsia="SimSun" w:cs="Times New Roman"/>
                <w:szCs w:val="24"/>
                <w:lang w:val="en-GB" w:eastAsia="zh-CN"/>
              </w:rPr>
            </w:pPr>
            <w:r w:rsidRPr="00525F03">
              <w:rPr>
                <w:rFonts w:eastAsia="SimSun" w:cs="Times New Roman"/>
                <w:szCs w:val="24"/>
                <w:lang w:val="en-GB" w:eastAsia="zh-CN"/>
              </w:rPr>
              <w:t xml:space="preserve">Option 1:  </w:t>
            </w:r>
          </w:p>
          <w:p w14:paraId="6AFF2DF7" w14:textId="77777777" w:rsidR="007E4386" w:rsidRPr="00525F03" w:rsidRDefault="007E4386" w:rsidP="0009436C">
            <w:pPr>
              <w:numPr>
                <w:ilvl w:val="1"/>
                <w:numId w:val="27"/>
              </w:numPr>
              <w:spacing w:after="120"/>
              <w:rPr>
                <w:rFonts w:eastAsia="SimSun" w:cs="Times New Roman"/>
                <w:szCs w:val="24"/>
                <w:lang w:val="en-GB" w:eastAsia="zh-CN"/>
              </w:rPr>
            </w:pPr>
            <w:r w:rsidRPr="00525F03">
              <w:rPr>
                <w:rFonts w:eastAsia="SimSun" w:cs="Times New Roman"/>
                <w:szCs w:val="24"/>
                <w:lang w:val="en-GB" w:eastAsia="zh-CN"/>
              </w:rPr>
              <w:t>Interruption location needs to be specified.</w:t>
            </w:r>
          </w:p>
          <w:p w14:paraId="5A934E3F" w14:textId="77777777" w:rsidR="007E4386" w:rsidRPr="00525F03" w:rsidRDefault="007E4386" w:rsidP="0009436C">
            <w:pPr>
              <w:numPr>
                <w:ilvl w:val="1"/>
                <w:numId w:val="27"/>
              </w:numPr>
              <w:spacing w:after="120"/>
              <w:rPr>
                <w:rFonts w:eastAsia="SimSun" w:cs="Times New Roman"/>
                <w:szCs w:val="24"/>
                <w:lang w:val="en-GB" w:eastAsia="zh-CN"/>
              </w:rPr>
            </w:pPr>
            <w:r w:rsidRPr="00525F03">
              <w:rPr>
                <w:rFonts w:eastAsia="SimSun" w:cs="Times New Roman"/>
                <w:szCs w:val="24"/>
                <w:lang w:val="en-GB" w:eastAsia="zh-CN"/>
              </w:rPr>
              <w:t>FFS on the specific location of interruption allowed</w:t>
            </w:r>
          </w:p>
          <w:p w14:paraId="602DA7EB" w14:textId="77777777" w:rsidR="007E4386" w:rsidRPr="00525F03" w:rsidRDefault="007E4386" w:rsidP="0009436C">
            <w:pPr>
              <w:numPr>
                <w:ilvl w:val="0"/>
                <w:numId w:val="27"/>
              </w:numPr>
              <w:spacing w:after="120"/>
              <w:rPr>
                <w:rFonts w:eastAsia="SimSun" w:cs="Times New Roman"/>
                <w:szCs w:val="24"/>
                <w:lang w:val="en-GB" w:eastAsia="zh-CN"/>
              </w:rPr>
            </w:pPr>
            <w:r w:rsidRPr="00525F03">
              <w:rPr>
                <w:rFonts w:eastAsia="SimSun" w:cs="Times New Roman"/>
                <w:szCs w:val="24"/>
                <w:lang w:val="en-GB" w:eastAsia="zh-CN"/>
              </w:rPr>
              <w:t xml:space="preserve">Option 2:  </w:t>
            </w:r>
          </w:p>
          <w:p w14:paraId="528FC4D3" w14:textId="77777777" w:rsidR="007E4386" w:rsidRPr="00525F03" w:rsidRDefault="007E4386" w:rsidP="0009436C">
            <w:pPr>
              <w:numPr>
                <w:ilvl w:val="1"/>
                <w:numId w:val="27"/>
              </w:numPr>
              <w:spacing w:after="120"/>
              <w:rPr>
                <w:rFonts w:eastAsia="SimSun" w:cs="Times New Roman"/>
                <w:szCs w:val="24"/>
                <w:lang w:val="en-GB" w:eastAsia="zh-CN"/>
              </w:rPr>
            </w:pPr>
            <w:r w:rsidRPr="00525F03">
              <w:rPr>
                <w:rFonts w:eastAsia="SimSun" w:cs="Times New Roman"/>
                <w:szCs w:val="24"/>
                <w:lang w:val="en-GB" w:eastAsia="zh-CN"/>
              </w:rPr>
              <w:t>No need to define the specific interruption location but the total interruption ratio</w:t>
            </w:r>
          </w:p>
          <w:p w14:paraId="707EC66A" w14:textId="77777777" w:rsidR="007E4386" w:rsidRPr="00525F03" w:rsidRDefault="007E4386" w:rsidP="0009436C">
            <w:pPr>
              <w:spacing w:afterLines="50" w:after="120"/>
              <w:rPr>
                <w:rFonts w:eastAsia="SimSun" w:cs="Times New Roman"/>
                <w:szCs w:val="20"/>
                <w:lang w:val="en-GB" w:eastAsia="zh-CN"/>
              </w:rPr>
            </w:pPr>
          </w:p>
          <w:p w14:paraId="4A8EC2B3" w14:textId="77777777" w:rsidR="007E4386" w:rsidRPr="00525F03" w:rsidRDefault="007E4386" w:rsidP="0009436C">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525F03">
              <w:rPr>
                <w:rFonts w:ascii="Arial" w:eastAsia="SimSun" w:hAnsi="Arial" w:cs="Times New Roman"/>
                <w:b/>
                <w:bCs/>
                <w:sz w:val="24"/>
                <w:szCs w:val="24"/>
                <w:lang w:val="en-GB"/>
              </w:rPr>
              <w:t xml:space="preserve">Issue 1-1-4: Requirements on the interruption ratio, if allowed </w:t>
            </w:r>
          </w:p>
          <w:p w14:paraId="61D01FF9" w14:textId="77777777" w:rsidR="007E4386" w:rsidRPr="00525F03" w:rsidRDefault="007E4386" w:rsidP="0009436C">
            <w:pPr>
              <w:spacing w:afterLines="50" w:after="120"/>
              <w:ind w:leftChars="200" w:left="400"/>
              <w:rPr>
                <w:rFonts w:eastAsia="SimSun" w:cs="Times New Roman"/>
                <w:szCs w:val="20"/>
                <w:lang w:val="en-GB" w:eastAsia="zh-CN"/>
              </w:rPr>
            </w:pPr>
            <w:r w:rsidRPr="00525F03">
              <w:rPr>
                <w:rFonts w:eastAsia="SimSun" w:cs="Times New Roman"/>
                <w:b/>
                <w:szCs w:val="20"/>
                <w:lang w:val="en-GB" w:eastAsia="zh-CN"/>
              </w:rPr>
              <w:t>&lt; Way forward &gt;</w:t>
            </w:r>
            <w:r w:rsidRPr="00525F03">
              <w:rPr>
                <w:rFonts w:eastAsia="SimSun" w:cs="Times New Roman"/>
                <w:szCs w:val="20"/>
                <w:lang w:val="en-GB" w:eastAsia="zh-CN"/>
              </w:rPr>
              <w:t xml:space="preserve">: </w:t>
            </w:r>
          </w:p>
          <w:p w14:paraId="08677039" w14:textId="77777777" w:rsidR="007E4386" w:rsidRPr="00525F03" w:rsidRDefault="007E4386" w:rsidP="0009436C">
            <w:pPr>
              <w:numPr>
                <w:ilvl w:val="0"/>
                <w:numId w:val="27"/>
              </w:numPr>
              <w:spacing w:after="120"/>
              <w:rPr>
                <w:rFonts w:eastAsia="SimSun" w:cs="Times New Roman"/>
                <w:szCs w:val="24"/>
                <w:lang w:val="en-GB" w:eastAsia="zh-CN"/>
              </w:rPr>
            </w:pPr>
            <w:r w:rsidRPr="00525F03">
              <w:rPr>
                <w:rFonts w:eastAsia="PMingLiU" w:cs="Times New Roman"/>
                <w:szCs w:val="24"/>
                <w:lang w:val="en-GB" w:eastAsia="zh-TW"/>
              </w:rPr>
              <w:t xml:space="preserve"> </w:t>
            </w:r>
            <w:r w:rsidRPr="00525F03">
              <w:rPr>
                <w:rFonts w:eastAsia="SimSun" w:cs="Times New Roman"/>
                <w:szCs w:val="20"/>
                <w:lang w:val="en-GB"/>
              </w:rPr>
              <w:t>FFS on how to control the total interruption ratio for NeedForGaps capability</w:t>
            </w:r>
            <w:r w:rsidRPr="00525F03">
              <w:rPr>
                <w:rFonts w:eastAsia="SimSun" w:cs="Times New Roman"/>
                <w:szCs w:val="24"/>
                <w:lang w:val="en-GB" w:eastAsia="zh-CN"/>
              </w:rPr>
              <w:t xml:space="preserve"> </w:t>
            </w:r>
          </w:p>
          <w:p w14:paraId="0348E93E" w14:textId="77777777" w:rsidR="007E4386" w:rsidRPr="00525F03" w:rsidRDefault="007E4386" w:rsidP="0009436C">
            <w:pPr>
              <w:numPr>
                <w:ilvl w:val="1"/>
                <w:numId w:val="27"/>
              </w:numPr>
              <w:spacing w:after="120"/>
              <w:rPr>
                <w:rFonts w:eastAsia="SimSun" w:cs="Times New Roman"/>
                <w:szCs w:val="24"/>
                <w:lang w:val="en-GB" w:eastAsia="zh-CN"/>
              </w:rPr>
            </w:pPr>
            <w:r w:rsidRPr="00525F03">
              <w:rPr>
                <w:rFonts w:eastAsia="SimSun" w:cs="Times New Roman"/>
                <w:szCs w:val="24"/>
                <w:lang w:val="en-GB" w:eastAsia="zh-CN"/>
              </w:rPr>
              <w:t xml:space="preserve">Option 1:  </w:t>
            </w:r>
          </w:p>
          <w:p w14:paraId="1F289B49" w14:textId="77777777" w:rsidR="007E4386" w:rsidRPr="00525F03" w:rsidRDefault="007E4386" w:rsidP="0009436C">
            <w:pPr>
              <w:numPr>
                <w:ilvl w:val="2"/>
                <w:numId w:val="27"/>
              </w:numPr>
              <w:spacing w:after="120"/>
              <w:rPr>
                <w:rFonts w:eastAsia="SimSun" w:cs="Times New Roman"/>
                <w:szCs w:val="24"/>
                <w:lang w:val="en-GB" w:eastAsia="zh-CN"/>
              </w:rPr>
            </w:pPr>
            <w:r w:rsidRPr="00525F03">
              <w:rPr>
                <w:rFonts w:eastAsia="SimSun" w:cs="Times New Roman"/>
                <w:szCs w:val="20"/>
                <w:lang w:val="en-GB"/>
              </w:rPr>
              <w:t>RAN4 needs to define the total interruption ratio</w:t>
            </w:r>
            <w:r w:rsidRPr="00525F03">
              <w:rPr>
                <w:rFonts w:eastAsia="SimSun" w:cs="Times New Roman"/>
                <w:szCs w:val="24"/>
                <w:lang w:val="en-GB" w:eastAsia="zh-CN"/>
              </w:rPr>
              <w:t xml:space="preserve"> </w:t>
            </w:r>
          </w:p>
          <w:p w14:paraId="73D9F5FE" w14:textId="77777777" w:rsidR="007E4386" w:rsidRPr="00525F03" w:rsidRDefault="007E4386" w:rsidP="0009436C">
            <w:pPr>
              <w:numPr>
                <w:ilvl w:val="1"/>
                <w:numId w:val="27"/>
              </w:numPr>
              <w:spacing w:after="120"/>
              <w:rPr>
                <w:rFonts w:eastAsia="SimSun" w:cs="Times New Roman"/>
                <w:szCs w:val="24"/>
                <w:lang w:val="en-GB" w:eastAsia="zh-CN"/>
              </w:rPr>
            </w:pPr>
            <w:r w:rsidRPr="00525F03">
              <w:rPr>
                <w:rFonts w:eastAsia="SimSun" w:cs="Times New Roman"/>
                <w:szCs w:val="24"/>
                <w:lang w:val="en-GB" w:eastAsia="zh-CN"/>
              </w:rPr>
              <w:t xml:space="preserve">Option 1a:  </w:t>
            </w:r>
          </w:p>
          <w:p w14:paraId="0BBF0424" w14:textId="77777777" w:rsidR="007E4386" w:rsidRPr="00525F03" w:rsidRDefault="007E4386" w:rsidP="0009436C">
            <w:pPr>
              <w:numPr>
                <w:ilvl w:val="2"/>
                <w:numId w:val="27"/>
              </w:numPr>
              <w:spacing w:after="120"/>
              <w:rPr>
                <w:rFonts w:eastAsia="SimSun" w:cs="Times New Roman"/>
                <w:szCs w:val="24"/>
                <w:lang w:val="en-GB" w:eastAsia="zh-CN"/>
              </w:rPr>
            </w:pPr>
            <w:r w:rsidRPr="00525F03">
              <w:rPr>
                <w:rFonts w:eastAsia="SimSun" w:cs="Times New Roman"/>
                <w:szCs w:val="20"/>
                <w:lang w:val="en-GB"/>
              </w:rPr>
              <w:t>RAN4 needs to define the total interruption ratio if no specific interruption location was required.</w:t>
            </w:r>
            <w:r w:rsidRPr="00525F03">
              <w:rPr>
                <w:rFonts w:eastAsia="SimSun" w:cs="Times New Roman"/>
                <w:szCs w:val="24"/>
                <w:lang w:val="en-GB" w:eastAsia="zh-CN"/>
              </w:rPr>
              <w:t xml:space="preserve"> </w:t>
            </w:r>
          </w:p>
          <w:p w14:paraId="3A0E9E16" w14:textId="77777777" w:rsidR="007E4386" w:rsidRPr="00525F03" w:rsidRDefault="007E4386" w:rsidP="0009436C">
            <w:pPr>
              <w:numPr>
                <w:ilvl w:val="1"/>
                <w:numId w:val="27"/>
              </w:numPr>
              <w:spacing w:after="120"/>
              <w:rPr>
                <w:rFonts w:eastAsia="SimSun" w:cs="Times New Roman"/>
                <w:szCs w:val="24"/>
                <w:lang w:val="en-GB" w:eastAsia="zh-CN"/>
              </w:rPr>
            </w:pPr>
            <w:r w:rsidRPr="00525F03">
              <w:rPr>
                <w:rFonts w:eastAsia="SimSun" w:cs="Times New Roman"/>
                <w:szCs w:val="24"/>
                <w:lang w:val="en-GB" w:eastAsia="zh-CN"/>
              </w:rPr>
              <w:lastRenderedPageBreak/>
              <w:t xml:space="preserve">Option 2:  </w:t>
            </w:r>
          </w:p>
          <w:p w14:paraId="5DD396FE" w14:textId="77777777" w:rsidR="007E4386" w:rsidRPr="00525F03" w:rsidRDefault="007E4386" w:rsidP="0009436C">
            <w:pPr>
              <w:numPr>
                <w:ilvl w:val="2"/>
                <w:numId w:val="27"/>
              </w:numPr>
              <w:spacing w:after="120"/>
              <w:rPr>
                <w:rFonts w:eastAsia="SimSun" w:cs="Times New Roman"/>
                <w:szCs w:val="24"/>
                <w:lang w:val="en-GB" w:eastAsia="zh-CN"/>
              </w:rPr>
            </w:pPr>
            <w:r w:rsidRPr="00525F03">
              <w:rPr>
                <w:rFonts w:eastAsia="SimSun" w:cs="Times New Roman"/>
                <w:szCs w:val="20"/>
                <w:lang w:val="en-GB"/>
              </w:rPr>
              <w:t>RAN4 needs NOT to define total interruption ratio when the requirements on interruption length and location are specified.</w:t>
            </w:r>
            <w:r w:rsidRPr="00525F03">
              <w:rPr>
                <w:rFonts w:eastAsia="SimSun" w:cs="Times New Roman"/>
                <w:szCs w:val="24"/>
                <w:lang w:val="en-GB" w:eastAsia="zh-CN"/>
              </w:rPr>
              <w:t xml:space="preserve"> </w:t>
            </w:r>
          </w:p>
          <w:p w14:paraId="195488C9" w14:textId="77777777" w:rsidR="007E4386" w:rsidRPr="00525F03" w:rsidRDefault="007E4386" w:rsidP="0009436C">
            <w:pPr>
              <w:spacing w:afterLines="50" w:after="120"/>
              <w:rPr>
                <w:rFonts w:eastAsia="SimSun" w:cs="Times New Roman"/>
                <w:szCs w:val="20"/>
                <w:lang w:val="en-GB" w:eastAsia="zh-CN"/>
              </w:rPr>
            </w:pPr>
          </w:p>
          <w:p w14:paraId="5B1039D2" w14:textId="77777777" w:rsidR="007E4386" w:rsidRPr="00525F03" w:rsidRDefault="007E4386" w:rsidP="0009436C">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525F03">
              <w:rPr>
                <w:rFonts w:ascii="Arial" w:eastAsia="SimSun" w:hAnsi="Arial" w:cs="Times New Roman"/>
                <w:b/>
                <w:bCs/>
                <w:sz w:val="24"/>
                <w:szCs w:val="24"/>
                <w:lang w:val="en-GB"/>
              </w:rPr>
              <w:t xml:space="preserve">Issue 1-1-5: Other aspect on whether to allow interruption </w:t>
            </w:r>
          </w:p>
          <w:p w14:paraId="18870CFA" w14:textId="77777777" w:rsidR="007E4386" w:rsidRPr="00525F03" w:rsidRDefault="007E4386" w:rsidP="0009436C">
            <w:pPr>
              <w:spacing w:afterLines="50" w:after="120"/>
              <w:ind w:leftChars="200" w:left="400"/>
              <w:rPr>
                <w:rFonts w:eastAsia="SimSun" w:cs="Times New Roman"/>
                <w:szCs w:val="20"/>
                <w:lang w:val="en-GB" w:eastAsia="zh-CN"/>
              </w:rPr>
            </w:pPr>
            <w:r w:rsidRPr="00525F03">
              <w:rPr>
                <w:rFonts w:eastAsia="SimSun" w:cs="Times New Roman"/>
                <w:b/>
                <w:szCs w:val="20"/>
                <w:lang w:val="en-GB" w:eastAsia="zh-CN"/>
              </w:rPr>
              <w:t>&lt; Way forward &gt;</w:t>
            </w:r>
            <w:r w:rsidRPr="00525F03">
              <w:rPr>
                <w:rFonts w:eastAsia="SimSun" w:cs="Times New Roman"/>
                <w:szCs w:val="20"/>
                <w:lang w:val="en-GB" w:eastAsia="zh-CN"/>
              </w:rPr>
              <w:t xml:space="preserve">: </w:t>
            </w:r>
          </w:p>
          <w:p w14:paraId="10098493" w14:textId="77777777" w:rsidR="007E4386" w:rsidRPr="00525F03" w:rsidRDefault="007E4386" w:rsidP="0009436C">
            <w:pPr>
              <w:numPr>
                <w:ilvl w:val="0"/>
                <w:numId w:val="27"/>
              </w:numPr>
              <w:spacing w:after="120"/>
              <w:rPr>
                <w:rFonts w:eastAsia="SimSun" w:cs="Times New Roman"/>
                <w:szCs w:val="24"/>
                <w:lang w:val="en-GB" w:eastAsia="zh-CN"/>
              </w:rPr>
            </w:pPr>
            <w:r w:rsidRPr="00525F03">
              <w:rPr>
                <w:rFonts w:eastAsia="SimSun" w:cs="Times New Roman"/>
                <w:szCs w:val="24"/>
                <w:lang w:val="en-GB" w:eastAsia="zh-CN"/>
              </w:rPr>
              <w:t xml:space="preserve">FFS </w:t>
            </w:r>
            <w:proofErr w:type="gramStart"/>
            <w:r w:rsidRPr="00525F03">
              <w:rPr>
                <w:rFonts w:eastAsia="SimSun" w:cs="Times New Roman"/>
                <w:szCs w:val="24"/>
                <w:lang w:val="en-GB" w:eastAsia="zh-CN"/>
              </w:rPr>
              <w:t>on :</w:t>
            </w:r>
            <w:proofErr w:type="gramEnd"/>
            <w:r w:rsidRPr="00525F03">
              <w:rPr>
                <w:rFonts w:eastAsia="SimSun" w:cs="Times New Roman"/>
                <w:szCs w:val="24"/>
                <w:lang w:val="en-GB" w:eastAsia="zh-CN"/>
              </w:rPr>
              <w:t xml:space="preserve">  </w:t>
            </w:r>
          </w:p>
          <w:p w14:paraId="582FC641" w14:textId="77777777" w:rsidR="007E4386" w:rsidRPr="00525F03" w:rsidRDefault="007E4386" w:rsidP="0009436C">
            <w:pPr>
              <w:numPr>
                <w:ilvl w:val="1"/>
                <w:numId w:val="27"/>
              </w:numPr>
              <w:spacing w:after="120"/>
              <w:rPr>
                <w:rFonts w:eastAsia="SimSun" w:cs="Times New Roman"/>
                <w:szCs w:val="20"/>
                <w:lang w:eastAsia="zh-CN"/>
              </w:rPr>
            </w:pPr>
            <w:r w:rsidRPr="00525F03">
              <w:rPr>
                <w:rFonts w:eastAsia="SimSun" w:cs="Times New Roman"/>
                <w:szCs w:val="20"/>
                <w:lang w:eastAsia="zh-CN"/>
              </w:rPr>
              <w:t xml:space="preserve">When UE reports </w:t>
            </w:r>
            <w:proofErr w:type="gramStart"/>
            <w:r w:rsidRPr="00525F03">
              <w:rPr>
                <w:rFonts w:eastAsia="SimSun" w:cs="Times New Roman"/>
                <w:szCs w:val="20"/>
                <w:lang w:eastAsia="zh-CN"/>
              </w:rPr>
              <w:t>‘ [</w:t>
            </w:r>
            <w:proofErr w:type="gramEnd"/>
            <w:r w:rsidRPr="00525F03">
              <w:rPr>
                <w:rFonts w:eastAsia="SimSun" w:cs="Times New Roman"/>
                <w:szCs w:val="20"/>
                <w:lang w:eastAsia="zh-CN"/>
              </w:rPr>
              <w:t xml:space="preserve">TBD1 upon issue 1-1-1]’ to indicate the interruption allowed, the interruption should be allowed for each of intra- and inter-frequency measurements for which UE reports ‘[TBD1 upon issue 1-1-1]’. </w:t>
            </w:r>
          </w:p>
          <w:p w14:paraId="3BD59710" w14:textId="77777777" w:rsidR="007E4386" w:rsidRPr="00525F03" w:rsidRDefault="007E4386" w:rsidP="0009436C">
            <w:pPr>
              <w:numPr>
                <w:ilvl w:val="2"/>
                <w:numId w:val="27"/>
              </w:numPr>
              <w:spacing w:after="120"/>
              <w:rPr>
                <w:rFonts w:eastAsia="SimSun" w:cs="Times New Roman"/>
                <w:szCs w:val="20"/>
                <w:lang w:eastAsia="zh-CN"/>
              </w:rPr>
            </w:pPr>
            <w:r w:rsidRPr="00525F03">
              <w:rPr>
                <w:rFonts w:eastAsia="SimSun" w:cs="Times New Roman"/>
                <w:szCs w:val="20"/>
                <w:lang w:eastAsia="zh-CN"/>
              </w:rPr>
              <w:t>The interruption will impact all the serving cells if UE does not support per-FR gap, and all the serving cells in the same FR as the measurement if UE supports per-FR gap.</w:t>
            </w:r>
          </w:p>
          <w:p w14:paraId="0C11066D" w14:textId="77777777" w:rsidR="007E4386" w:rsidRPr="00525F03" w:rsidRDefault="007E4386" w:rsidP="0009436C">
            <w:pPr>
              <w:numPr>
                <w:ilvl w:val="1"/>
                <w:numId w:val="27"/>
              </w:numPr>
              <w:spacing w:after="120"/>
              <w:rPr>
                <w:rFonts w:eastAsia="SimSun" w:cs="Times New Roman"/>
                <w:szCs w:val="20"/>
                <w:lang w:eastAsia="zh-CN"/>
              </w:rPr>
            </w:pPr>
            <w:r w:rsidRPr="00525F03">
              <w:rPr>
                <w:rFonts w:eastAsia="SimSun" w:cs="Times New Roman"/>
                <w:szCs w:val="20"/>
                <w:lang w:eastAsia="zh-CN"/>
              </w:rPr>
              <w:t>When UE reports ‘[TBD2 upon issue 1-1-1]’ to indicate NO interruption allowed, the interruption isn’t allowed for each of intra- and inter-frequency measurements for which UE reports ‘[TBD2 upon issue 1-1-1]’.</w:t>
            </w:r>
          </w:p>
          <w:p w14:paraId="04302D43" w14:textId="77777777" w:rsidR="007E4386" w:rsidRDefault="007E4386" w:rsidP="0009436C"/>
        </w:tc>
      </w:tr>
    </w:tbl>
    <w:p w14:paraId="410D8366" w14:textId="77777777" w:rsidR="007E4386" w:rsidRDefault="007E4386" w:rsidP="00CE73DA"/>
    <w:p w14:paraId="6E361BCC" w14:textId="2EFE947F" w:rsidR="007E4386" w:rsidRDefault="003E0F69" w:rsidP="00CE73DA">
      <w:r>
        <w:t xml:space="preserve">When considering interruption length, and location of interruptions, </w:t>
      </w:r>
      <w:r w:rsidR="00072CD0">
        <w:t>it is needed to identify what is the differentiation of the measurement gaps with interruptions</w:t>
      </w:r>
      <w:r w:rsidR="00BD4FC4">
        <w:t xml:space="preserve">. Currently, UEs which </w:t>
      </w:r>
      <w:proofErr w:type="gramStart"/>
      <w:r w:rsidR="00BD4FC4">
        <w:t>are able to</w:t>
      </w:r>
      <w:proofErr w:type="gramEnd"/>
      <w:r w:rsidR="00BD4FC4">
        <w:t xml:space="preserve"> perform measurements outside gaps but need interruption are reporting need for NCSG. </w:t>
      </w:r>
      <w:proofErr w:type="gramStart"/>
      <w:r w:rsidR="00E37ED3">
        <w:t>So</w:t>
      </w:r>
      <w:proofErr w:type="gramEnd"/>
      <w:r w:rsidR="00E37ED3">
        <w:t xml:space="preserve"> it should be clarified what are the advantages of defining </w:t>
      </w:r>
      <w:r w:rsidR="004F70A5">
        <w:t xml:space="preserve">a capability of no-gap type 2 in comparison to </w:t>
      </w:r>
      <w:r w:rsidR="00B76E14">
        <w:t>NCSG. I</w:t>
      </w:r>
      <w:r w:rsidR="00B767DA">
        <w:t>n</w:t>
      </w:r>
      <w:r w:rsidR="00B76E14">
        <w:t xml:space="preserve"> both cases the use of an ide receiver can be assumed, </w:t>
      </w:r>
      <w:r w:rsidR="00B767DA">
        <w:t xml:space="preserve">where there is an advantage on how the configuration is configured when using NCSG. </w:t>
      </w:r>
    </w:p>
    <w:p w14:paraId="5E6C4222" w14:textId="17ADFD8F" w:rsidR="00493C69" w:rsidRPr="00F92FFF" w:rsidRDefault="004F70A5" w:rsidP="004E2850">
      <w:pPr>
        <w:pStyle w:val="RAN4observation0"/>
      </w:pPr>
      <w:bookmarkStart w:id="72" w:name="_Toc118120831"/>
      <w:bookmarkStart w:id="73" w:name="_Toc118122536"/>
      <w:bookmarkStart w:id="74" w:name="_Toc118122609"/>
      <w:bookmarkStart w:id="75" w:name="_Toc118614870"/>
      <w:bookmarkStart w:id="76" w:name="_Toc118644719"/>
      <w:bookmarkStart w:id="77" w:name="_Toc118748519"/>
      <w:r>
        <w:t xml:space="preserve">If </w:t>
      </w:r>
      <w:r w:rsidR="000663D1">
        <w:t xml:space="preserve">the </w:t>
      </w:r>
      <w:r w:rsidR="00244559">
        <w:t xml:space="preserve">interruptions used for no-gaps with interruption is the same as the ones with NCSG, there is no advantage of using the </w:t>
      </w:r>
      <w:r w:rsidR="00B76E14">
        <w:t>no-gap with interruptions.</w:t>
      </w:r>
      <w:bookmarkEnd w:id="72"/>
      <w:bookmarkEnd w:id="73"/>
      <w:bookmarkEnd w:id="74"/>
      <w:bookmarkEnd w:id="75"/>
      <w:bookmarkEnd w:id="76"/>
      <w:bookmarkEnd w:id="77"/>
      <w:r w:rsidR="00B76E14">
        <w:t xml:space="preserve"> </w:t>
      </w:r>
    </w:p>
    <w:p w14:paraId="6AB47551" w14:textId="1217D75F" w:rsidR="00A1092A" w:rsidRDefault="00A1092A" w:rsidP="00A1092A">
      <w:pPr>
        <w:pStyle w:val="RAN4proposal"/>
      </w:pPr>
      <w:bookmarkStart w:id="78" w:name="_Toc118120832"/>
      <w:bookmarkStart w:id="79" w:name="_Toc118122537"/>
      <w:bookmarkStart w:id="80" w:name="_Toc118122610"/>
      <w:bookmarkStart w:id="81" w:name="_Toc118614871"/>
      <w:bookmarkStart w:id="82" w:name="_Toc118644720"/>
      <w:bookmarkStart w:id="83" w:name="_Toc118748520"/>
      <w:r>
        <w:t>Smaller interruption than NCSG is expected for UE signaling no-gap type 2.</w:t>
      </w:r>
      <w:bookmarkEnd w:id="78"/>
      <w:bookmarkEnd w:id="79"/>
      <w:bookmarkEnd w:id="80"/>
      <w:bookmarkEnd w:id="81"/>
      <w:bookmarkEnd w:id="82"/>
      <w:bookmarkEnd w:id="83"/>
      <w:r>
        <w:t xml:space="preserve"> </w:t>
      </w:r>
    </w:p>
    <w:p w14:paraId="67AA3F38" w14:textId="61619B5A" w:rsidR="00C85D9A" w:rsidRPr="00C85D9A" w:rsidRDefault="00265880" w:rsidP="00BC03A7">
      <w:pPr>
        <w:pStyle w:val="RAN4proposal"/>
      </w:pPr>
      <w:bookmarkStart w:id="84" w:name="_Toc118748521"/>
      <w:r>
        <w:t>W</w:t>
      </w:r>
      <w:r w:rsidR="00C85D9A" w:rsidRPr="00C85D9A">
        <w:t xml:space="preserve">hen UE </w:t>
      </w:r>
      <w:r>
        <w:t>signals</w:t>
      </w:r>
      <w:r w:rsidR="00C85D9A" w:rsidRPr="00C85D9A">
        <w:t xml:space="preserve"> “no-gap</w:t>
      </w:r>
      <w:r>
        <w:t xml:space="preserve"> type 2</w:t>
      </w:r>
      <w:r w:rsidR="00C85D9A" w:rsidRPr="00C85D9A">
        <w:t>”, the interruption length can be specified based on the same RTT assumption as for NCSG (0.5ms in FR1 and 0.25ms in FR2) interruption occasion.</w:t>
      </w:r>
      <w:bookmarkEnd w:id="84"/>
    </w:p>
    <w:p w14:paraId="584ECC6E" w14:textId="0BD818F6" w:rsidR="000663D1" w:rsidRDefault="00620D12" w:rsidP="00620D12">
      <w:pPr>
        <w:pStyle w:val="RAN4observation0"/>
      </w:pPr>
      <w:bookmarkStart w:id="85" w:name="_Toc118644721"/>
      <w:bookmarkStart w:id="86" w:name="_Toc118748522"/>
      <w:r>
        <w:t xml:space="preserve">The network needs information of the measurement interruption </w:t>
      </w:r>
      <w:proofErr w:type="gramStart"/>
      <w:r>
        <w:t>in order to</w:t>
      </w:r>
      <w:proofErr w:type="gramEnd"/>
      <w:r>
        <w:t xml:space="preserve"> make scheduling decisions.</w:t>
      </w:r>
      <w:bookmarkEnd w:id="85"/>
      <w:bookmarkEnd w:id="86"/>
      <w:r>
        <w:t xml:space="preserve"> </w:t>
      </w:r>
    </w:p>
    <w:p w14:paraId="1494076C" w14:textId="72AFDC61" w:rsidR="00B95E87" w:rsidRPr="000663D1" w:rsidRDefault="00B95E87" w:rsidP="00B95E87">
      <w:pPr>
        <w:pStyle w:val="RAN4proposal"/>
      </w:pPr>
      <w:bookmarkStart w:id="87" w:name="_Toc118644722"/>
      <w:bookmarkStart w:id="88" w:name="_Toc118748523"/>
      <w:r>
        <w:t xml:space="preserve">Interruption for no-gap type 2 should </w:t>
      </w:r>
      <w:r w:rsidR="009C1827">
        <w:t>b</w:t>
      </w:r>
      <w:r>
        <w:t>e known by the network.</w:t>
      </w:r>
      <w:bookmarkEnd w:id="87"/>
      <w:bookmarkEnd w:id="88"/>
      <w:r>
        <w:t xml:space="preserve"> </w:t>
      </w:r>
    </w:p>
    <w:p w14:paraId="3EC4B696" w14:textId="39061818" w:rsidR="00F3440E" w:rsidRDefault="00B47A2D" w:rsidP="00B47A2D">
      <w:pPr>
        <w:pStyle w:val="RAN4H2"/>
      </w:pPr>
      <w:r w:rsidRPr="00B47A2D">
        <w:t>Measurement reporting delay requirements</w:t>
      </w:r>
    </w:p>
    <w:p w14:paraId="6EA934E5" w14:textId="535AEF8E" w:rsidR="00525F03" w:rsidRDefault="00525F03" w:rsidP="00525F03">
      <w:r>
        <w:t xml:space="preserve">In the last RAN4 the following issues were raised for measurements without gaps concerning measurement reporting delay requirements </w:t>
      </w:r>
      <w:r>
        <w:fldChar w:fldCharType="begin"/>
      </w:r>
      <w:r>
        <w:instrText xml:space="preserve"> REF _Ref117936709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17"/>
      </w:tblGrid>
      <w:tr w:rsidR="00525F03" w14:paraId="2FD1B71C" w14:textId="77777777" w:rsidTr="00525F03">
        <w:tc>
          <w:tcPr>
            <w:tcW w:w="9617" w:type="dxa"/>
          </w:tcPr>
          <w:p w14:paraId="71BDFF58" w14:textId="77777777" w:rsidR="00474E61" w:rsidRPr="00474E61" w:rsidRDefault="00474E61" w:rsidP="00474E61">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474E61">
              <w:rPr>
                <w:rFonts w:ascii="Arial" w:eastAsia="SimSun" w:hAnsi="Arial" w:cs="Times New Roman"/>
                <w:b/>
                <w:bCs/>
                <w:sz w:val="24"/>
                <w:szCs w:val="24"/>
                <w:lang w:val="en-GB"/>
              </w:rPr>
              <w:lastRenderedPageBreak/>
              <w:t>Issue 1-2-1: Requirement for intra-freq measurement without gap when no interruption (intra-f case 1)</w:t>
            </w:r>
          </w:p>
          <w:p w14:paraId="20F9B846" w14:textId="77777777" w:rsidR="00474E61" w:rsidRPr="00474E61" w:rsidRDefault="00474E61" w:rsidP="00474E61">
            <w:pPr>
              <w:spacing w:afterLines="50" w:after="120"/>
              <w:ind w:leftChars="200" w:left="400"/>
              <w:rPr>
                <w:rFonts w:eastAsia="SimSun" w:cs="Times New Roman"/>
                <w:szCs w:val="20"/>
                <w:lang w:val="en-GB" w:eastAsia="zh-CN"/>
              </w:rPr>
            </w:pPr>
            <w:r w:rsidRPr="00474E61">
              <w:rPr>
                <w:rFonts w:eastAsia="SimSun" w:cs="Times New Roman"/>
                <w:b/>
                <w:szCs w:val="20"/>
                <w:lang w:val="en-GB" w:eastAsia="zh-CN"/>
              </w:rPr>
              <w:t>&lt; Agreement &gt;</w:t>
            </w:r>
            <w:r w:rsidRPr="00474E61">
              <w:rPr>
                <w:rFonts w:eastAsia="SimSun" w:cs="Times New Roman"/>
                <w:szCs w:val="20"/>
                <w:lang w:val="en-GB" w:eastAsia="zh-CN"/>
              </w:rPr>
              <w:t xml:space="preserve">: </w:t>
            </w:r>
          </w:p>
          <w:p w14:paraId="271F1F16" w14:textId="77777777" w:rsidR="00474E61" w:rsidRPr="00474E61" w:rsidRDefault="00474E61" w:rsidP="00474E61">
            <w:pPr>
              <w:numPr>
                <w:ilvl w:val="0"/>
                <w:numId w:val="29"/>
              </w:numPr>
              <w:spacing w:afterLines="50" w:after="120"/>
              <w:ind w:leftChars="200" w:left="820"/>
              <w:rPr>
                <w:rFonts w:eastAsia="SimSun" w:cs="Times New Roman"/>
                <w:szCs w:val="20"/>
                <w:lang w:val="en-GB" w:eastAsia="zh-CN"/>
              </w:rPr>
            </w:pPr>
            <w:r w:rsidRPr="00474E61">
              <w:rPr>
                <w:rFonts w:eastAsia="SimSun" w:cs="Times New Roman"/>
                <w:szCs w:val="20"/>
                <w:lang w:eastAsia="zh-CN"/>
              </w:rPr>
              <w:t>Reuse requirements in Section 9.2.5 of TS38.133 (intra-freq w/o gap) for the reporting delay requirements for intra-frequency measurement without gap and no interruption allowed</w:t>
            </w:r>
            <w:r w:rsidRPr="00474E61">
              <w:rPr>
                <w:rFonts w:eastAsia="PMingLiU" w:cs="Times New Roman"/>
                <w:szCs w:val="20"/>
                <w:lang w:eastAsia="zh-TW"/>
              </w:rPr>
              <w:t xml:space="preserve"> </w:t>
            </w:r>
          </w:p>
          <w:p w14:paraId="6FF857AC" w14:textId="77777777" w:rsidR="00474E61" w:rsidRPr="00474E61" w:rsidRDefault="00474E61" w:rsidP="00474E61">
            <w:pPr>
              <w:spacing w:afterLines="50" w:after="120"/>
              <w:rPr>
                <w:rFonts w:eastAsia="SimSun" w:cs="Times New Roman"/>
                <w:szCs w:val="20"/>
                <w:lang w:val="en-GB" w:eastAsia="zh-CN"/>
              </w:rPr>
            </w:pPr>
          </w:p>
          <w:p w14:paraId="254842AB" w14:textId="77777777" w:rsidR="00474E61" w:rsidRPr="00474E61" w:rsidRDefault="00474E61" w:rsidP="00474E61">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474E61">
              <w:rPr>
                <w:rFonts w:ascii="Arial" w:eastAsia="SimSun" w:hAnsi="Arial" w:cs="Times New Roman"/>
                <w:b/>
                <w:bCs/>
                <w:sz w:val="24"/>
                <w:szCs w:val="24"/>
                <w:lang w:val="en-GB"/>
              </w:rPr>
              <w:t xml:space="preserve">Issue 1-2-2&amp;Issue1-2-4 Requirement for intra-freq/inter-freq measurement without gap when interruption allowed (case 2) </w:t>
            </w:r>
          </w:p>
          <w:p w14:paraId="60326439" w14:textId="77777777" w:rsidR="00474E61" w:rsidRPr="00474E61" w:rsidRDefault="00474E61" w:rsidP="00474E61">
            <w:pPr>
              <w:spacing w:afterLines="50" w:after="120"/>
              <w:ind w:leftChars="200" w:left="400"/>
              <w:rPr>
                <w:rFonts w:eastAsia="SimSun" w:cs="Times New Roman"/>
                <w:szCs w:val="20"/>
                <w:lang w:val="en-GB" w:eastAsia="zh-CN"/>
              </w:rPr>
            </w:pPr>
            <w:r w:rsidRPr="00474E61">
              <w:rPr>
                <w:rFonts w:eastAsia="SimSun" w:cs="Times New Roman"/>
                <w:b/>
                <w:szCs w:val="20"/>
                <w:lang w:val="en-GB" w:eastAsia="zh-CN"/>
              </w:rPr>
              <w:t>&lt; Way forward &gt;</w:t>
            </w:r>
            <w:r w:rsidRPr="00474E61">
              <w:rPr>
                <w:rFonts w:eastAsia="SimSun" w:cs="Times New Roman"/>
                <w:szCs w:val="20"/>
                <w:lang w:val="en-GB" w:eastAsia="zh-CN"/>
              </w:rPr>
              <w:t xml:space="preserve">: </w:t>
            </w:r>
          </w:p>
          <w:p w14:paraId="083BD134" w14:textId="77777777" w:rsidR="00474E61" w:rsidRPr="00474E61" w:rsidRDefault="00474E61" w:rsidP="00474E61">
            <w:pPr>
              <w:numPr>
                <w:ilvl w:val="0"/>
                <w:numId w:val="27"/>
              </w:numPr>
              <w:spacing w:after="120"/>
              <w:rPr>
                <w:rFonts w:eastAsia="SimSun" w:cs="Times New Roman"/>
                <w:szCs w:val="24"/>
                <w:lang w:val="en-GB" w:eastAsia="zh-CN"/>
              </w:rPr>
            </w:pPr>
            <w:r w:rsidRPr="00474E61">
              <w:rPr>
                <w:rFonts w:eastAsia="SimSun" w:cs="Times New Roman"/>
                <w:szCs w:val="24"/>
                <w:lang w:val="en-GB" w:eastAsia="zh-CN"/>
              </w:rPr>
              <w:t xml:space="preserve">Option 1: </w:t>
            </w:r>
          </w:p>
          <w:p w14:paraId="79D559FB" w14:textId="77777777" w:rsidR="00474E61" w:rsidRPr="00474E61" w:rsidRDefault="00474E61" w:rsidP="00474E61">
            <w:pPr>
              <w:numPr>
                <w:ilvl w:val="1"/>
                <w:numId w:val="27"/>
              </w:numPr>
              <w:spacing w:after="120"/>
              <w:rPr>
                <w:rFonts w:eastAsia="SimSun" w:cs="Times New Roman"/>
                <w:szCs w:val="24"/>
                <w:lang w:val="en-GB" w:eastAsia="zh-CN"/>
              </w:rPr>
            </w:pPr>
            <w:r w:rsidRPr="00474E61">
              <w:rPr>
                <w:rFonts w:eastAsia="SimSun" w:cs="Times New Roman"/>
                <w:szCs w:val="20"/>
                <w:lang w:eastAsia="zh-CN"/>
              </w:rPr>
              <w:t>Take requirements NCSG requirements as a starting point</w:t>
            </w:r>
          </w:p>
          <w:p w14:paraId="08E9E4D4" w14:textId="77777777" w:rsidR="00474E61" w:rsidRPr="00474E61" w:rsidRDefault="00474E61" w:rsidP="00474E61">
            <w:pPr>
              <w:numPr>
                <w:ilvl w:val="1"/>
                <w:numId w:val="27"/>
              </w:numPr>
              <w:spacing w:after="120"/>
              <w:rPr>
                <w:rFonts w:eastAsia="SimSun" w:cs="Times New Roman"/>
                <w:szCs w:val="24"/>
                <w:lang w:val="en-GB" w:eastAsia="zh-CN"/>
              </w:rPr>
            </w:pPr>
            <w:r w:rsidRPr="00474E61">
              <w:rPr>
                <w:rFonts w:eastAsia="SimSun" w:cs="Times New Roman"/>
                <w:szCs w:val="24"/>
                <w:lang w:val="en-GB" w:eastAsia="zh-CN"/>
              </w:rPr>
              <w:t>The other aspects can be FFS. e.g.</w:t>
            </w:r>
          </w:p>
          <w:p w14:paraId="0FFC4933" w14:textId="77777777" w:rsidR="00474E61" w:rsidRPr="00474E61" w:rsidRDefault="00474E61" w:rsidP="00474E61">
            <w:pPr>
              <w:numPr>
                <w:ilvl w:val="2"/>
                <w:numId w:val="27"/>
              </w:numPr>
              <w:spacing w:after="120"/>
              <w:rPr>
                <w:rFonts w:eastAsia="SimSun" w:cs="Times New Roman"/>
                <w:szCs w:val="24"/>
                <w:lang w:val="en-GB" w:eastAsia="zh-CN"/>
              </w:rPr>
            </w:pPr>
            <w:r w:rsidRPr="00474E61">
              <w:rPr>
                <w:rFonts w:eastAsia="SimSun" w:cs="Times New Roman"/>
                <w:szCs w:val="24"/>
                <w:lang w:val="en-GB" w:eastAsia="zh-CN"/>
              </w:rPr>
              <w:t>The time slot alignment among the measurement objects and interruption location</w:t>
            </w:r>
          </w:p>
          <w:p w14:paraId="5C90D522" w14:textId="77777777" w:rsidR="00474E61" w:rsidRPr="00474E61" w:rsidRDefault="00474E61" w:rsidP="00474E61">
            <w:pPr>
              <w:numPr>
                <w:ilvl w:val="0"/>
                <w:numId w:val="27"/>
              </w:numPr>
              <w:spacing w:after="120"/>
              <w:rPr>
                <w:rFonts w:eastAsia="SimSun" w:cs="Times New Roman"/>
                <w:szCs w:val="24"/>
                <w:lang w:val="en-GB" w:eastAsia="zh-CN"/>
              </w:rPr>
            </w:pPr>
            <w:r w:rsidRPr="00474E61">
              <w:rPr>
                <w:rFonts w:eastAsia="PMingLiU" w:cs="Times New Roman" w:hint="eastAsia"/>
                <w:szCs w:val="24"/>
                <w:lang w:val="en-GB" w:eastAsia="zh-TW"/>
              </w:rPr>
              <w:t>O</w:t>
            </w:r>
            <w:r w:rsidRPr="00474E61">
              <w:rPr>
                <w:rFonts w:eastAsia="PMingLiU" w:cs="Times New Roman"/>
                <w:szCs w:val="24"/>
                <w:lang w:val="en-GB" w:eastAsia="zh-TW"/>
              </w:rPr>
              <w:t xml:space="preserve">ption 2: </w:t>
            </w:r>
            <w:r w:rsidRPr="00474E61">
              <w:rPr>
                <w:rFonts w:eastAsia="PMingLiU" w:cs="Times New Roman"/>
                <w:szCs w:val="24"/>
                <w:lang w:val="en-GB" w:eastAsia="zh-TW"/>
              </w:rPr>
              <w:tab/>
            </w:r>
          </w:p>
          <w:p w14:paraId="3B4D6E9D" w14:textId="77777777" w:rsidR="00474E61" w:rsidRPr="00474E61" w:rsidRDefault="00474E61" w:rsidP="00474E61">
            <w:pPr>
              <w:numPr>
                <w:ilvl w:val="1"/>
                <w:numId w:val="27"/>
              </w:numPr>
              <w:spacing w:after="120"/>
              <w:rPr>
                <w:rFonts w:eastAsia="SimSun" w:cs="Times New Roman"/>
                <w:szCs w:val="24"/>
                <w:lang w:val="en-GB" w:eastAsia="zh-CN"/>
              </w:rPr>
            </w:pPr>
            <w:r w:rsidRPr="00474E61">
              <w:rPr>
                <w:rFonts w:eastAsia="SimSun" w:cs="Times New Roman"/>
                <w:szCs w:val="24"/>
                <w:lang w:val="en-GB" w:eastAsia="zh-CN"/>
              </w:rPr>
              <w:t>The deactivated SCell measurement requirement can be the start point.</w:t>
            </w:r>
          </w:p>
          <w:p w14:paraId="24996124" w14:textId="77777777" w:rsidR="00474E61" w:rsidRPr="00474E61" w:rsidRDefault="00474E61" w:rsidP="00474E61">
            <w:pPr>
              <w:numPr>
                <w:ilvl w:val="1"/>
                <w:numId w:val="27"/>
              </w:numPr>
              <w:spacing w:after="120"/>
              <w:rPr>
                <w:rFonts w:eastAsia="SimSun" w:cs="Times New Roman"/>
                <w:szCs w:val="24"/>
                <w:lang w:val="en-GB" w:eastAsia="zh-CN"/>
              </w:rPr>
            </w:pPr>
            <w:r w:rsidRPr="00474E61">
              <w:rPr>
                <w:rFonts w:eastAsia="SimSun" w:cs="Times New Roman"/>
                <w:szCs w:val="24"/>
                <w:lang w:val="en-GB" w:eastAsia="zh-CN"/>
              </w:rPr>
              <w:t>The other aspects can be FFS, e.g.</w:t>
            </w:r>
          </w:p>
          <w:p w14:paraId="2B306F55" w14:textId="77777777" w:rsidR="00474E61" w:rsidRPr="00474E61" w:rsidRDefault="00474E61" w:rsidP="00474E61">
            <w:pPr>
              <w:numPr>
                <w:ilvl w:val="2"/>
                <w:numId w:val="27"/>
              </w:numPr>
              <w:spacing w:after="120"/>
              <w:rPr>
                <w:rFonts w:eastAsia="SimSun" w:cs="Times New Roman"/>
                <w:szCs w:val="24"/>
                <w:lang w:val="en-GB" w:eastAsia="zh-CN"/>
              </w:rPr>
            </w:pPr>
            <w:r w:rsidRPr="00474E61">
              <w:rPr>
                <w:rFonts w:eastAsia="SimSun" w:cs="Times New Roman"/>
                <w:szCs w:val="24"/>
                <w:lang w:val="en-GB" w:eastAsia="zh-CN"/>
              </w:rPr>
              <w:t>The frequency layers in the band for which UE reports ‘no gap’ should be counted in CSSF outside gap</w:t>
            </w:r>
          </w:p>
          <w:p w14:paraId="7C2BCDC4" w14:textId="77777777" w:rsidR="00474E61" w:rsidRPr="00474E61" w:rsidRDefault="00474E61" w:rsidP="00474E61">
            <w:pPr>
              <w:numPr>
                <w:ilvl w:val="0"/>
                <w:numId w:val="27"/>
              </w:numPr>
              <w:spacing w:after="120"/>
              <w:rPr>
                <w:rFonts w:eastAsia="SimSun" w:cs="Times New Roman"/>
                <w:szCs w:val="24"/>
                <w:lang w:val="en-GB" w:eastAsia="zh-CN"/>
              </w:rPr>
            </w:pPr>
            <w:r w:rsidRPr="00474E61">
              <w:rPr>
                <w:rFonts w:eastAsia="SimSun" w:cs="Times New Roman"/>
                <w:szCs w:val="24"/>
                <w:lang w:val="en-GB" w:eastAsia="zh-CN"/>
              </w:rPr>
              <w:t xml:space="preserve">Option 3: </w:t>
            </w:r>
          </w:p>
          <w:p w14:paraId="3781D9C1" w14:textId="77777777" w:rsidR="00474E61" w:rsidRPr="00474E61" w:rsidRDefault="00474E61" w:rsidP="00474E61">
            <w:pPr>
              <w:numPr>
                <w:ilvl w:val="1"/>
                <w:numId w:val="27"/>
              </w:numPr>
              <w:spacing w:after="120"/>
              <w:rPr>
                <w:rFonts w:eastAsia="SimSun" w:cs="Times New Roman"/>
                <w:szCs w:val="24"/>
                <w:lang w:val="en-GB" w:eastAsia="zh-CN"/>
              </w:rPr>
            </w:pPr>
            <w:r w:rsidRPr="00474E61">
              <w:rPr>
                <w:rFonts w:eastAsia="SimSun" w:cs="Times New Roman"/>
                <w:szCs w:val="20"/>
                <w:lang w:eastAsia="zh-CN"/>
              </w:rPr>
              <w:t>Take requirements in Section 9.2.5 of TS38.133 (intra-freq w/o gap) as a starting point</w:t>
            </w:r>
          </w:p>
          <w:p w14:paraId="0B8B9D34" w14:textId="77777777" w:rsidR="00474E61" w:rsidRPr="00474E61" w:rsidRDefault="00474E61" w:rsidP="00474E61">
            <w:pPr>
              <w:spacing w:after="120"/>
              <w:ind w:left="1260"/>
              <w:rPr>
                <w:rFonts w:eastAsia="SimSun" w:cs="Times New Roman"/>
                <w:szCs w:val="24"/>
                <w:lang w:val="en-GB" w:eastAsia="zh-CN"/>
              </w:rPr>
            </w:pPr>
          </w:p>
          <w:p w14:paraId="57D209E0" w14:textId="77777777" w:rsidR="00525F03" w:rsidRPr="00474E61" w:rsidRDefault="00525F03" w:rsidP="00525F03">
            <w:pPr>
              <w:rPr>
                <w:lang w:val="en-GB"/>
              </w:rPr>
            </w:pPr>
          </w:p>
        </w:tc>
      </w:tr>
    </w:tbl>
    <w:p w14:paraId="6C33976C" w14:textId="77777777" w:rsidR="00525F03" w:rsidRDefault="00525F03" w:rsidP="00525F03"/>
    <w:p w14:paraId="3FBF59D1" w14:textId="3986296E" w:rsidR="00B47A2D" w:rsidRDefault="0032492F" w:rsidP="00B47A2D">
      <w:r>
        <w:t xml:space="preserve">Other aspect was considered for the measurements without gaps but interruption </w:t>
      </w:r>
      <w:r w:rsidR="008A1447">
        <w:t xml:space="preserve">regarding measurement reporting delay requirements. </w:t>
      </w:r>
      <w:r w:rsidR="006A6BA3">
        <w:t xml:space="preserve">For the intra frequency requirements, one concern is that the conditions for </w:t>
      </w:r>
      <w:r w:rsidR="004872B8">
        <w:t xml:space="preserve">additional gaps need to be clarified. </w:t>
      </w:r>
    </w:p>
    <w:p w14:paraId="19AA9262" w14:textId="2F13AE78" w:rsidR="00FA52C6" w:rsidRDefault="00FA52C6" w:rsidP="00B47A2D">
      <w:r>
        <w:t>In the case of intra</w:t>
      </w:r>
      <w:r w:rsidR="00480D13">
        <w:t>- and inter-</w:t>
      </w:r>
      <w:r>
        <w:t xml:space="preserve">frequency requirements, the requirements without gaps can be </w:t>
      </w:r>
      <w:r w:rsidR="00650C87">
        <w:t>used as a baseline. T</w:t>
      </w:r>
      <w:r w:rsidR="00364377">
        <w:t>h</w:t>
      </w:r>
      <w:r w:rsidR="00650C87">
        <w:t>e</w:t>
      </w:r>
      <w:r w:rsidR="00364377">
        <w:t xml:space="preserve"> requirements for NCSG do not yet consider the </w:t>
      </w:r>
      <w:r w:rsidR="00DA3B2E">
        <w:t xml:space="preserve">SMTC </w:t>
      </w:r>
      <w:r w:rsidR="006F4BF4">
        <w:t>overlapping with measurement gaps. Therefore, the best baseline to be considered for the requirements for UE reporting no-gap type 2 are the ones on 9.2.5</w:t>
      </w:r>
      <w:r w:rsidR="007A297B">
        <w:t xml:space="preserve"> and 9.</w:t>
      </w:r>
      <w:r w:rsidR="00C05376">
        <w:t>3</w:t>
      </w:r>
      <w:r w:rsidR="007A297B">
        <w:t>.</w:t>
      </w:r>
      <w:r w:rsidR="00C05376">
        <w:t>9</w:t>
      </w:r>
      <w:r w:rsidR="00D10CE5">
        <w:t xml:space="preserve">. </w:t>
      </w:r>
      <w:r w:rsidR="00CA514C">
        <w:t xml:space="preserve">ON the other hand, the case where the flag I </w:t>
      </w:r>
      <w:r w:rsidR="00CA514C" w:rsidRPr="00F951A9">
        <w:rPr>
          <w:i/>
          <w:iCs/>
        </w:rPr>
        <w:t>deriveSSB-IndexFromCellInter-r17</w:t>
      </w:r>
      <w:r w:rsidR="00CA514C" w:rsidRPr="00CA514C">
        <w:t>is enabled is only specified for NCSG requirements</w:t>
      </w:r>
      <w:r w:rsidR="00CA514C">
        <w:t xml:space="preserve">, however the adaptation </w:t>
      </w:r>
      <w:r w:rsidR="00F17E55">
        <w:t>of enabling that flag is simple for the requirements without gaps</w:t>
      </w:r>
      <w:r w:rsidR="00DC2D39">
        <w:t xml:space="preserve">, since it only involves removing the </w:t>
      </w:r>
      <w:r w:rsidR="00C634F6">
        <w:t xml:space="preserve">SSB index time identification. </w:t>
      </w:r>
    </w:p>
    <w:p w14:paraId="3B1AF1F3" w14:textId="65ED692D" w:rsidR="00282933" w:rsidRDefault="00282933" w:rsidP="00282933">
      <w:pPr>
        <w:pStyle w:val="RAN4observation0"/>
      </w:pPr>
      <w:bookmarkStart w:id="89" w:name="_Toc118120833"/>
      <w:bookmarkStart w:id="90" w:name="_Toc118122538"/>
      <w:bookmarkStart w:id="91" w:name="_Toc118122611"/>
      <w:bookmarkStart w:id="92" w:name="_Toc118614872"/>
      <w:bookmarkStart w:id="93" w:name="_Toc118644723"/>
      <w:bookmarkStart w:id="94" w:name="_Toc118748524"/>
      <w:r>
        <w:t xml:space="preserve">Rel-17 NCSG </w:t>
      </w:r>
      <w:r w:rsidR="005C4752">
        <w:t xml:space="preserve">intra-frequency </w:t>
      </w:r>
      <w:r>
        <w:t xml:space="preserve">requirements do not </w:t>
      </w:r>
      <w:r w:rsidR="005C4752">
        <w:t>consider overlap of SMTC with measurement gaps.</w:t>
      </w:r>
      <w:bookmarkEnd w:id="89"/>
      <w:bookmarkEnd w:id="90"/>
      <w:bookmarkEnd w:id="91"/>
      <w:bookmarkEnd w:id="92"/>
      <w:bookmarkEnd w:id="93"/>
      <w:bookmarkEnd w:id="94"/>
      <w:r w:rsidR="005C4752">
        <w:t xml:space="preserve"> </w:t>
      </w:r>
    </w:p>
    <w:p w14:paraId="508A76C3" w14:textId="1B880E9A" w:rsidR="00282933" w:rsidRDefault="00D10CE5" w:rsidP="00D10CE5">
      <w:pPr>
        <w:pStyle w:val="RAN4proposal"/>
      </w:pPr>
      <w:bookmarkStart w:id="95" w:name="_Toc118120834"/>
      <w:bookmarkStart w:id="96" w:name="_Toc118122539"/>
      <w:bookmarkStart w:id="97" w:name="_Toc118122612"/>
      <w:bookmarkStart w:id="98" w:name="_Toc118614873"/>
      <w:bookmarkStart w:id="99" w:name="_Toc118644724"/>
      <w:bookmarkStart w:id="100" w:name="_Toc118748525"/>
      <w:r w:rsidRPr="00D10CE5">
        <w:t>Take requirements in Section 9.2.5 of TS38.133 (intra-freq w/o gap) as a starting point</w:t>
      </w:r>
      <w:r>
        <w:t xml:space="preserve"> for the definition of requirements for UE reporting no-gap type 2</w:t>
      </w:r>
      <w:r w:rsidR="002E6610">
        <w:t xml:space="preserve"> (no</w:t>
      </w:r>
      <w:r w:rsidR="00C92954">
        <w:t>-</w:t>
      </w:r>
      <w:r w:rsidR="002E6610">
        <w:t>gap with interruption)</w:t>
      </w:r>
      <w:r>
        <w:t>.</w:t>
      </w:r>
      <w:bookmarkEnd w:id="95"/>
      <w:bookmarkEnd w:id="96"/>
      <w:bookmarkEnd w:id="97"/>
      <w:bookmarkEnd w:id="98"/>
      <w:bookmarkEnd w:id="99"/>
      <w:bookmarkEnd w:id="100"/>
    </w:p>
    <w:p w14:paraId="39E15E83" w14:textId="4E9749FC" w:rsidR="00282933" w:rsidRDefault="00B87DFC" w:rsidP="00B87DFC">
      <w:pPr>
        <w:pStyle w:val="RAN4observation0"/>
      </w:pPr>
      <w:bookmarkStart w:id="101" w:name="_Toc118120835"/>
      <w:bookmarkStart w:id="102" w:name="_Toc118122540"/>
      <w:bookmarkStart w:id="103" w:name="_Toc118122613"/>
      <w:bookmarkStart w:id="104" w:name="_Toc118614874"/>
      <w:bookmarkStart w:id="105" w:name="_Toc118644725"/>
      <w:bookmarkStart w:id="106" w:name="_Toc118748526"/>
      <w:r>
        <w:t>Rel-17 NCSG inter-frequency requirements do not consider overlap of SMTC with measurement gaps.</w:t>
      </w:r>
      <w:bookmarkEnd w:id="101"/>
      <w:bookmarkEnd w:id="102"/>
      <w:bookmarkEnd w:id="103"/>
      <w:bookmarkEnd w:id="104"/>
      <w:bookmarkEnd w:id="105"/>
      <w:bookmarkEnd w:id="106"/>
    </w:p>
    <w:p w14:paraId="6D8EE971" w14:textId="5701CDB1" w:rsidR="009A0900" w:rsidRPr="009A0900" w:rsidRDefault="009A0900" w:rsidP="00674468">
      <w:pPr>
        <w:pStyle w:val="RAN4Observation"/>
      </w:pPr>
      <w:r w:rsidRPr="00D10CE5">
        <w:t>Take requirements in Section 9.</w:t>
      </w:r>
      <w:r>
        <w:t>3</w:t>
      </w:r>
      <w:r w:rsidRPr="00D10CE5">
        <w:t>.</w:t>
      </w:r>
      <w:r>
        <w:t>9</w:t>
      </w:r>
      <w:r w:rsidRPr="00D10CE5">
        <w:t xml:space="preserve"> of TS38.133 (intra-freq w/o gap) as a starting point</w:t>
      </w:r>
      <w:r>
        <w:t xml:space="preserve"> for the definition of requirements for UE reporting no-gap type 2 (no</w:t>
      </w:r>
      <w:r w:rsidR="00C92954">
        <w:t>-</w:t>
      </w:r>
      <w:r>
        <w:t>gap with interruption).</w:t>
      </w:r>
    </w:p>
    <w:p w14:paraId="5FC6750F" w14:textId="7B3CDA7C" w:rsidR="00443D67" w:rsidRPr="00782566" w:rsidRDefault="00443D67" w:rsidP="005C4752">
      <w:pPr>
        <w:pStyle w:val="RAN4proposal"/>
      </w:pPr>
      <w:bookmarkStart w:id="107" w:name="_Toc118120836"/>
      <w:bookmarkStart w:id="108" w:name="_Toc118122541"/>
      <w:bookmarkStart w:id="109" w:name="_Toc118122614"/>
      <w:bookmarkStart w:id="110" w:name="_Toc118614875"/>
      <w:bookmarkStart w:id="111" w:name="_Toc118644726"/>
      <w:bookmarkStart w:id="112" w:name="_Toc118748527"/>
      <w:r>
        <w:t xml:space="preserve">Define </w:t>
      </w:r>
      <w:r w:rsidR="00CB743A">
        <w:t>measurement reporting delay</w:t>
      </w:r>
      <w:r>
        <w:t xml:space="preserve"> requirements for UEs indicating no-gap type 2 considering both </w:t>
      </w:r>
      <w:r w:rsidRPr="00F951A9">
        <w:rPr>
          <w:i/>
        </w:rPr>
        <w:t>deriveSSB-IndexFromCellInter-r17</w:t>
      </w:r>
      <w:r>
        <w:rPr>
          <w:i/>
        </w:rPr>
        <w:t xml:space="preserve"> </w:t>
      </w:r>
      <w:r w:rsidR="00CB743A" w:rsidRPr="00CB743A">
        <w:rPr>
          <w:iCs w:val="0"/>
        </w:rPr>
        <w:t>enabled</w:t>
      </w:r>
      <w:r w:rsidR="00CB743A">
        <w:rPr>
          <w:i/>
        </w:rPr>
        <w:t xml:space="preserve"> </w:t>
      </w:r>
      <w:r w:rsidRPr="00BD140E">
        <w:rPr>
          <w:iCs w:val="0"/>
        </w:rPr>
        <w:t>and disabled</w:t>
      </w:r>
      <w:r>
        <w:rPr>
          <w:iCs w:val="0"/>
        </w:rPr>
        <w:t>.</w:t>
      </w:r>
      <w:bookmarkEnd w:id="107"/>
      <w:bookmarkEnd w:id="108"/>
      <w:bookmarkEnd w:id="109"/>
      <w:bookmarkEnd w:id="110"/>
      <w:bookmarkEnd w:id="111"/>
      <w:bookmarkEnd w:id="112"/>
    </w:p>
    <w:p w14:paraId="70072C6B" w14:textId="77777777" w:rsidR="00EF7140" w:rsidRPr="00EF7140" w:rsidRDefault="00EF7140" w:rsidP="00EF7140"/>
    <w:p w14:paraId="2FFE2F2D" w14:textId="77777777" w:rsidR="008A1447" w:rsidRDefault="008A1447" w:rsidP="00B47A2D"/>
    <w:p w14:paraId="5FD83076" w14:textId="694B3A8F" w:rsidR="00B47A2D" w:rsidRDefault="00B47A2D" w:rsidP="00B47A2D">
      <w:pPr>
        <w:pStyle w:val="RAN4H2"/>
      </w:pPr>
      <w:r>
        <w:lastRenderedPageBreak/>
        <w:t>UE behavior</w:t>
      </w:r>
    </w:p>
    <w:p w14:paraId="1EA23565" w14:textId="72B1F956" w:rsidR="00474E61" w:rsidRDefault="00474E61" w:rsidP="00474E61">
      <w:r>
        <w:t xml:space="preserve">In the last RAN4 the following issues were raised for measurements without gaps concerning UE behavior </w:t>
      </w:r>
      <w:r>
        <w:fldChar w:fldCharType="begin"/>
      </w:r>
      <w:r>
        <w:instrText xml:space="preserve"> REF _Ref117936709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17"/>
      </w:tblGrid>
      <w:tr w:rsidR="00474E61" w14:paraId="5DA888B7" w14:textId="77777777" w:rsidTr="00474E61">
        <w:tc>
          <w:tcPr>
            <w:tcW w:w="9617" w:type="dxa"/>
          </w:tcPr>
          <w:p w14:paraId="432F0C7D" w14:textId="77777777" w:rsidR="00DD0D78" w:rsidRPr="00DD0D78" w:rsidRDefault="00DD0D78" w:rsidP="00DD0D78">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DD0D78">
              <w:rPr>
                <w:rFonts w:ascii="Arial" w:eastAsia="SimSun" w:hAnsi="Arial" w:cs="Times New Roman"/>
                <w:b/>
                <w:bCs/>
                <w:sz w:val="24"/>
                <w:szCs w:val="24"/>
                <w:lang w:val="en-GB"/>
              </w:rPr>
              <w:t xml:space="preserve">Issue 1-3-1: UE behaviours when UE supports both NeedForGap and NCSG capabilities </w:t>
            </w:r>
          </w:p>
          <w:p w14:paraId="7EFEF36B" w14:textId="77777777" w:rsidR="00DD0D78" w:rsidRPr="00DD0D78" w:rsidRDefault="00DD0D78" w:rsidP="00DD0D78">
            <w:pPr>
              <w:spacing w:afterLines="50" w:after="120"/>
              <w:ind w:leftChars="200" w:left="400"/>
              <w:rPr>
                <w:rFonts w:eastAsia="SimSun" w:cs="Times New Roman"/>
                <w:szCs w:val="20"/>
                <w:lang w:val="en-GB" w:eastAsia="zh-CN"/>
              </w:rPr>
            </w:pPr>
            <w:r w:rsidRPr="00DD0D78">
              <w:rPr>
                <w:rFonts w:eastAsia="SimSun" w:cs="Times New Roman"/>
                <w:b/>
                <w:szCs w:val="20"/>
                <w:lang w:val="en-GB" w:eastAsia="zh-CN"/>
              </w:rPr>
              <w:t>&lt; Way forward &gt;</w:t>
            </w:r>
            <w:r w:rsidRPr="00DD0D78">
              <w:rPr>
                <w:rFonts w:eastAsia="SimSun" w:cs="Times New Roman"/>
                <w:szCs w:val="20"/>
                <w:lang w:val="en-GB" w:eastAsia="zh-CN"/>
              </w:rPr>
              <w:t xml:space="preserve">: </w:t>
            </w:r>
          </w:p>
          <w:p w14:paraId="15CD522D" w14:textId="77777777" w:rsidR="00DD0D78" w:rsidRPr="00DD0D78" w:rsidRDefault="00DD0D78" w:rsidP="00DD0D78">
            <w:pPr>
              <w:numPr>
                <w:ilvl w:val="1"/>
                <w:numId w:val="29"/>
              </w:numPr>
              <w:spacing w:after="120"/>
              <w:rPr>
                <w:rFonts w:eastAsia="SimSun" w:cs="Times New Roman"/>
                <w:szCs w:val="24"/>
                <w:lang w:val="en-GB" w:eastAsia="zh-CN"/>
              </w:rPr>
            </w:pPr>
            <w:r w:rsidRPr="00DD0D78">
              <w:rPr>
                <w:rFonts w:eastAsia="SimSun" w:cs="Times New Roman"/>
                <w:szCs w:val="24"/>
                <w:lang w:val="en-GB" w:eastAsia="zh-CN"/>
              </w:rPr>
              <w:t>FFS on:</w:t>
            </w:r>
          </w:p>
          <w:p w14:paraId="00D63708" w14:textId="77777777" w:rsidR="00DD0D78" w:rsidRPr="00DD0D78" w:rsidRDefault="00DD0D78" w:rsidP="00DD0D78">
            <w:pPr>
              <w:numPr>
                <w:ilvl w:val="2"/>
                <w:numId w:val="29"/>
              </w:numPr>
              <w:spacing w:after="120"/>
              <w:rPr>
                <w:rFonts w:eastAsia="SimSun" w:cs="Times New Roman"/>
                <w:szCs w:val="20"/>
                <w:lang w:eastAsia="zh-CN"/>
              </w:rPr>
            </w:pPr>
            <w:r w:rsidRPr="00DD0D78">
              <w:rPr>
                <w:rFonts w:eastAsia="SimSun" w:cs="Times New Roman"/>
                <w:szCs w:val="20"/>
                <w:lang w:eastAsia="zh-CN"/>
              </w:rPr>
              <w:t xml:space="preserve">Proposal 1: </w:t>
            </w:r>
            <w:r w:rsidRPr="00DD0D78">
              <w:rPr>
                <w:rFonts w:eastAsia="SimSun" w:cs="Times New Roman"/>
                <w:szCs w:val="20"/>
                <w:lang w:eastAsia="zh-CN"/>
              </w:rPr>
              <w:fldChar w:fldCharType="begin"/>
            </w:r>
            <w:r w:rsidRPr="00DD0D78">
              <w:rPr>
                <w:rFonts w:eastAsia="SimSun" w:cs="Times New Roman"/>
                <w:szCs w:val="20"/>
                <w:lang w:eastAsia="zh-CN"/>
              </w:rPr>
              <w:instrText xml:space="preserve"> REF _Ref110192536 \h  \* MERGEFORMAT </w:instrText>
            </w:r>
            <w:r w:rsidRPr="00DD0D78">
              <w:rPr>
                <w:rFonts w:eastAsia="SimSun" w:cs="Times New Roman"/>
                <w:szCs w:val="20"/>
                <w:lang w:eastAsia="zh-CN"/>
              </w:rPr>
            </w:r>
            <w:r w:rsidRPr="00DD0D78">
              <w:rPr>
                <w:rFonts w:eastAsia="SimSun" w:cs="Times New Roman"/>
                <w:szCs w:val="20"/>
                <w:lang w:eastAsia="zh-CN"/>
              </w:rPr>
              <w:fldChar w:fldCharType="separate"/>
            </w:r>
            <w:r w:rsidRPr="00DD0D78">
              <w:rPr>
                <w:rFonts w:eastAsia="SimSun" w:cs="Times New Roman"/>
                <w:szCs w:val="20"/>
                <w:lang w:eastAsia="zh-CN"/>
              </w:rPr>
              <w:t xml:space="preserve">The gap status indication in </w:t>
            </w:r>
            <w:proofErr w:type="spellStart"/>
            <w:r w:rsidRPr="00DD0D78">
              <w:rPr>
                <w:rFonts w:eastAsia="SimSun" w:cs="Times New Roman"/>
                <w:szCs w:val="20"/>
                <w:lang w:eastAsia="zh-CN"/>
              </w:rPr>
              <w:t>NeedForGaps</w:t>
            </w:r>
            <w:proofErr w:type="spellEnd"/>
            <w:r w:rsidRPr="00DD0D78">
              <w:rPr>
                <w:rFonts w:eastAsia="SimSun" w:cs="Times New Roman"/>
                <w:szCs w:val="20"/>
                <w:lang w:eastAsia="zh-CN"/>
              </w:rPr>
              <w:t xml:space="preserve"> should have 1-to-1 mapping with the gap status in NCSG if UE supports both </w:t>
            </w:r>
            <w:proofErr w:type="spellStart"/>
            <w:r w:rsidRPr="00DD0D78">
              <w:rPr>
                <w:rFonts w:eastAsia="SimSun" w:cs="Times New Roman"/>
                <w:szCs w:val="20"/>
                <w:lang w:eastAsia="zh-CN"/>
              </w:rPr>
              <w:t>NeedForGaps</w:t>
            </w:r>
            <w:proofErr w:type="spellEnd"/>
            <w:r w:rsidRPr="00DD0D78">
              <w:rPr>
                <w:rFonts w:eastAsia="SimSun" w:cs="Times New Roman"/>
                <w:szCs w:val="20"/>
                <w:lang w:eastAsia="zh-CN"/>
              </w:rPr>
              <w:t xml:space="preserve"> and </w:t>
            </w:r>
            <w:proofErr w:type="gramStart"/>
            <w:r w:rsidRPr="00DD0D78">
              <w:rPr>
                <w:rFonts w:eastAsia="SimSun" w:cs="Times New Roman"/>
                <w:szCs w:val="20"/>
                <w:lang w:eastAsia="zh-CN"/>
              </w:rPr>
              <w:t>NCSG(</w:t>
            </w:r>
            <w:proofErr w:type="gramEnd"/>
            <w:r w:rsidRPr="00DD0D78">
              <w:rPr>
                <w:rFonts w:eastAsia="SimSun" w:cs="Times New Roman"/>
                <w:szCs w:val="20"/>
                <w:lang w:eastAsia="zh-CN"/>
              </w:rPr>
              <w:t>or other[TBD] ) capabilities.</w:t>
            </w:r>
            <w:r w:rsidRPr="00DD0D78">
              <w:rPr>
                <w:rFonts w:eastAsia="SimSun" w:cs="Times New Roman"/>
                <w:szCs w:val="20"/>
                <w:lang w:eastAsia="zh-CN"/>
              </w:rPr>
              <w:fldChar w:fldCharType="end"/>
            </w:r>
          </w:p>
          <w:p w14:paraId="3509E79A" w14:textId="77777777" w:rsidR="00DD0D78" w:rsidRPr="00DD0D78" w:rsidRDefault="00DD0D78" w:rsidP="00DD0D78">
            <w:pPr>
              <w:numPr>
                <w:ilvl w:val="2"/>
                <w:numId w:val="29"/>
              </w:numPr>
              <w:spacing w:after="120"/>
              <w:rPr>
                <w:rFonts w:eastAsia="SimSun" w:cs="Times New Roman"/>
                <w:szCs w:val="20"/>
                <w:lang w:eastAsia="zh-CN"/>
              </w:rPr>
            </w:pPr>
            <w:r w:rsidRPr="00DD0D78">
              <w:rPr>
                <w:rFonts w:eastAsia="SimSun" w:cs="Times New Roman"/>
                <w:szCs w:val="20"/>
                <w:lang w:eastAsia="zh-CN"/>
              </w:rPr>
              <w:t>Proposal 2: Legacy behavior of existing indication in needForGaps and needForGapsNCSG shall not be changed in Rel 18 NR_MG_enh2</w:t>
            </w:r>
          </w:p>
          <w:p w14:paraId="5806D38A" w14:textId="77777777" w:rsidR="00DD0D78" w:rsidRPr="00DD0D78" w:rsidRDefault="00DD0D78" w:rsidP="00DD0D78">
            <w:pPr>
              <w:numPr>
                <w:ilvl w:val="2"/>
                <w:numId w:val="29"/>
              </w:numPr>
              <w:spacing w:after="120"/>
              <w:rPr>
                <w:rFonts w:eastAsia="SimSun" w:cs="Times New Roman"/>
                <w:szCs w:val="20"/>
                <w:lang w:eastAsia="zh-CN"/>
              </w:rPr>
            </w:pPr>
            <w:r w:rsidRPr="00DD0D78">
              <w:rPr>
                <w:rFonts w:eastAsia="SimSun" w:cs="Times New Roman"/>
                <w:szCs w:val="20"/>
                <w:lang w:eastAsia="zh-CN"/>
              </w:rPr>
              <w:t>Other proposals are not precluded.</w:t>
            </w:r>
          </w:p>
          <w:p w14:paraId="18EE3D40" w14:textId="77777777" w:rsidR="00DD0D78" w:rsidRPr="00DD0D78" w:rsidRDefault="00DD0D78" w:rsidP="00DD0D78">
            <w:pPr>
              <w:spacing w:afterLines="50" w:after="120"/>
              <w:rPr>
                <w:rFonts w:eastAsia="SimSun" w:cs="Times New Roman"/>
                <w:szCs w:val="20"/>
                <w:lang w:val="en-GB" w:eastAsia="zh-CN"/>
              </w:rPr>
            </w:pPr>
          </w:p>
          <w:p w14:paraId="06B06F75" w14:textId="77777777" w:rsidR="00DD0D78" w:rsidRPr="00DD0D78" w:rsidRDefault="00DD0D78" w:rsidP="00DD0D78">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DD0D78">
              <w:rPr>
                <w:rFonts w:ascii="Arial" w:eastAsia="SimSun" w:hAnsi="Arial" w:cs="Times New Roman"/>
                <w:b/>
                <w:bCs/>
                <w:sz w:val="24"/>
                <w:szCs w:val="24"/>
                <w:lang w:val="en-GB"/>
              </w:rPr>
              <w:t xml:space="preserve">Issue 1-3-2: UE behaviour mismatch between UE and NW </w:t>
            </w:r>
          </w:p>
          <w:p w14:paraId="39B09F9D" w14:textId="77777777" w:rsidR="00DD0D78" w:rsidRPr="00DD0D78" w:rsidRDefault="00DD0D78" w:rsidP="00DD0D78">
            <w:pPr>
              <w:spacing w:afterLines="50" w:after="120"/>
              <w:ind w:leftChars="200" w:left="400"/>
              <w:rPr>
                <w:rFonts w:eastAsia="SimSun" w:cs="Times New Roman"/>
                <w:szCs w:val="20"/>
                <w:lang w:val="en-GB" w:eastAsia="zh-CN"/>
              </w:rPr>
            </w:pPr>
            <w:r w:rsidRPr="00DD0D78">
              <w:rPr>
                <w:rFonts w:eastAsia="SimSun" w:cs="Times New Roman"/>
                <w:b/>
                <w:szCs w:val="20"/>
                <w:lang w:val="en-GB" w:eastAsia="zh-CN"/>
              </w:rPr>
              <w:t>&lt; Way forward &gt;</w:t>
            </w:r>
            <w:r w:rsidRPr="00DD0D78">
              <w:rPr>
                <w:rFonts w:eastAsia="SimSun" w:cs="Times New Roman"/>
                <w:szCs w:val="20"/>
                <w:lang w:val="en-GB" w:eastAsia="zh-CN"/>
              </w:rPr>
              <w:t xml:space="preserve">: </w:t>
            </w:r>
          </w:p>
          <w:p w14:paraId="47E82825" w14:textId="77777777" w:rsidR="00DD0D78" w:rsidRPr="00DD0D78" w:rsidRDefault="00DD0D78" w:rsidP="00DD0D78">
            <w:pPr>
              <w:numPr>
                <w:ilvl w:val="1"/>
                <w:numId w:val="29"/>
              </w:numPr>
              <w:spacing w:after="120"/>
              <w:rPr>
                <w:rFonts w:eastAsia="SimSun" w:cs="Times New Roman"/>
                <w:szCs w:val="20"/>
                <w:lang w:eastAsia="zh-CN"/>
              </w:rPr>
            </w:pPr>
            <w:r w:rsidRPr="00DD0D78">
              <w:rPr>
                <w:rFonts w:eastAsia="SimSun" w:cs="Times New Roman"/>
                <w:szCs w:val="20"/>
                <w:lang w:eastAsia="zh-CN"/>
              </w:rPr>
              <w:fldChar w:fldCharType="begin"/>
            </w:r>
            <w:r w:rsidRPr="00DD0D78">
              <w:rPr>
                <w:rFonts w:eastAsia="SimSun" w:cs="Times New Roman"/>
                <w:szCs w:val="20"/>
                <w:lang w:eastAsia="zh-CN"/>
              </w:rPr>
              <w:instrText xml:space="preserve"> REF _Ref110192552 \h  \* MERGEFORMAT </w:instrText>
            </w:r>
            <w:r w:rsidRPr="00DD0D78">
              <w:rPr>
                <w:rFonts w:eastAsia="SimSun" w:cs="Times New Roman"/>
                <w:szCs w:val="20"/>
                <w:lang w:eastAsia="zh-CN"/>
              </w:rPr>
            </w:r>
            <w:r w:rsidRPr="00DD0D78">
              <w:rPr>
                <w:rFonts w:eastAsia="SimSun" w:cs="Times New Roman"/>
                <w:szCs w:val="20"/>
                <w:lang w:eastAsia="zh-CN"/>
              </w:rPr>
              <w:fldChar w:fldCharType="separate"/>
            </w:r>
            <w:r w:rsidRPr="00DD0D78">
              <w:rPr>
                <w:rFonts w:eastAsia="SimSun" w:cs="Times New Roman"/>
                <w:szCs w:val="20"/>
                <w:lang w:eastAsia="zh-CN"/>
              </w:rPr>
              <w:t xml:space="preserve">FFS </w:t>
            </w:r>
            <w:proofErr w:type="gramStart"/>
            <w:r w:rsidRPr="00DD0D78">
              <w:rPr>
                <w:rFonts w:eastAsia="SimSun" w:cs="Times New Roman"/>
                <w:szCs w:val="20"/>
                <w:lang w:eastAsia="zh-CN"/>
              </w:rPr>
              <w:t>on:</w:t>
            </w:r>
            <w:proofErr w:type="gramEnd"/>
            <w:r w:rsidRPr="00DD0D78">
              <w:rPr>
                <w:rFonts w:eastAsia="SimSun" w:cs="Times New Roman"/>
                <w:szCs w:val="20"/>
                <w:lang w:eastAsia="zh-CN"/>
              </w:rPr>
              <w:t xml:space="preserve">  UE’s </w:t>
            </w:r>
            <w:proofErr w:type="spellStart"/>
            <w:r w:rsidRPr="00DD0D78">
              <w:rPr>
                <w:rFonts w:eastAsia="SimSun" w:cs="Times New Roman"/>
                <w:szCs w:val="20"/>
                <w:lang w:eastAsia="zh-CN"/>
              </w:rPr>
              <w:t>behaviour</w:t>
            </w:r>
            <w:proofErr w:type="spellEnd"/>
            <w:r w:rsidRPr="00DD0D78">
              <w:rPr>
                <w:rFonts w:eastAsia="SimSun" w:cs="Times New Roman"/>
                <w:szCs w:val="20"/>
                <w:lang w:eastAsia="zh-CN"/>
              </w:rPr>
              <w:t xml:space="preserve"> in the following mismatch scenarios</w:t>
            </w:r>
            <w:r w:rsidRPr="00DD0D78">
              <w:rPr>
                <w:rFonts w:eastAsia="SimSun" w:cs="Times New Roman"/>
                <w:szCs w:val="20"/>
                <w:lang w:eastAsia="zh-CN"/>
              </w:rPr>
              <w:fldChar w:fldCharType="end"/>
            </w:r>
          </w:p>
          <w:p w14:paraId="3058F2AD" w14:textId="77777777" w:rsidR="00DD0D78" w:rsidRPr="00DD0D78" w:rsidRDefault="00DD0D78" w:rsidP="00DD0D78">
            <w:pPr>
              <w:numPr>
                <w:ilvl w:val="2"/>
                <w:numId w:val="29"/>
              </w:numPr>
              <w:spacing w:after="120"/>
              <w:rPr>
                <w:rFonts w:eastAsia="SimSun" w:cs="Times New Roman"/>
                <w:szCs w:val="20"/>
                <w:lang w:eastAsia="zh-CN"/>
              </w:rPr>
            </w:pPr>
            <w:r w:rsidRPr="00DD0D78">
              <w:rPr>
                <w:rFonts w:eastAsia="SimSun" w:cs="Times New Roman"/>
                <w:szCs w:val="20"/>
                <w:lang w:eastAsia="zh-CN"/>
              </w:rPr>
              <w:t>Rel-17 UE which supports NCSG in a Rel-16 NW which only supports NeedForGaps</w:t>
            </w:r>
          </w:p>
          <w:p w14:paraId="5F62AB84" w14:textId="77777777" w:rsidR="00DD0D78" w:rsidRPr="00DD0D78" w:rsidRDefault="00DD0D78" w:rsidP="00DD0D78">
            <w:pPr>
              <w:numPr>
                <w:ilvl w:val="2"/>
                <w:numId w:val="29"/>
              </w:numPr>
              <w:spacing w:after="120"/>
              <w:rPr>
                <w:rFonts w:eastAsia="SimSun" w:cs="Times New Roman"/>
                <w:szCs w:val="20"/>
                <w:lang w:eastAsia="zh-CN"/>
              </w:rPr>
            </w:pPr>
            <w:r w:rsidRPr="00DD0D78">
              <w:rPr>
                <w:rFonts w:eastAsia="SimSun" w:cs="Times New Roman"/>
                <w:szCs w:val="20"/>
                <w:lang w:eastAsia="zh-CN"/>
              </w:rPr>
              <w:t>Rel-16 UE which supports NeedForGaps in a Rel-17 NW which supports NCSG</w:t>
            </w:r>
          </w:p>
          <w:p w14:paraId="675ACA88" w14:textId="77777777" w:rsidR="00DD0D78" w:rsidRPr="00DD0D78" w:rsidRDefault="00DD0D78" w:rsidP="00DD0D78">
            <w:pPr>
              <w:numPr>
                <w:ilvl w:val="2"/>
                <w:numId w:val="29"/>
              </w:numPr>
              <w:spacing w:after="120"/>
              <w:rPr>
                <w:rFonts w:eastAsia="SimSun" w:cs="Times New Roman"/>
                <w:szCs w:val="20"/>
                <w:lang w:eastAsia="zh-CN"/>
              </w:rPr>
            </w:pPr>
            <w:r w:rsidRPr="00DD0D78">
              <w:rPr>
                <w:rFonts w:eastAsia="SimSun" w:cs="Times New Roman"/>
                <w:szCs w:val="20"/>
                <w:lang w:eastAsia="zh-CN"/>
              </w:rPr>
              <w:t>Both UE and NW support NCSG and NeedForGaps</w:t>
            </w:r>
          </w:p>
          <w:p w14:paraId="2118AC9C" w14:textId="77777777" w:rsidR="00DD0D78" w:rsidRPr="00DD0D78" w:rsidRDefault="00DD0D78" w:rsidP="00DD0D78">
            <w:pPr>
              <w:numPr>
                <w:ilvl w:val="2"/>
                <w:numId w:val="29"/>
              </w:numPr>
              <w:spacing w:after="120"/>
              <w:rPr>
                <w:rFonts w:eastAsia="PMingLiU" w:cs="Times New Roman"/>
                <w:szCs w:val="20"/>
                <w:lang w:eastAsia="zh-CN"/>
              </w:rPr>
            </w:pPr>
            <w:r w:rsidRPr="00DD0D78">
              <w:rPr>
                <w:rFonts w:eastAsia="PMingLiU" w:cs="Times New Roman"/>
                <w:szCs w:val="20"/>
                <w:lang w:eastAsia="zh-CN"/>
              </w:rPr>
              <w:t>How to differentiate the Rel-16 UE and Rel-18 UE when both support NeedForGaps in a Rel-16 NW</w:t>
            </w:r>
          </w:p>
          <w:p w14:paraId="4AA2910C" w14:textId="77777777" w:rsidR="00DD0D78" w:rsidRPr="00DD0D78" w:rsidRDefault="00DD0D78" w:rsidP="00DD0D78">
            <w:pPr>
              <w:numPr>
                <w:ilvl w:val="2"/>
                <w:numId w:val="29"/>
              </w:numPr>
              <w:spacing w:after="120"/>
              <w:rPr>
                <w:rFonts w:eastAsia="SimSun" w:cs="Times New Roman"/>
                <w:szCs w:val="20"/>
                <w:lang w:eastAsia="zh-CN"/>
              </w:rPr>
            </w:pPr>
            <w:r w:rsidRPr="00DD0D78">
              <w:rPr>
                <w:rFonts w:eastAsia="PMingLiU" w:cs="Times New Roman"/>
                <w:szCs w:val="20"/>
                <w:lang w:eastAsia="zh-CN"/>
              </w:rPr>
              <w:t>How to differentiate the Rel-16 UE and Rel-18 UE when both support NeedForGaps in a Rel-18 NW</w:t>
            </w:r>
          </w:p>
          <w:p w14:paraId="4ECB05C0" w14:textId="77777777" w:rsidR="00474E61" w:rsidRDefault="00474E61" w:rsidP="00B47A2D"/>
        </w:tc>
      </w:tr>
    </w:tbl>
    <w:p w14:paraId="2C2B928F" w14:textId="77777777" w:rsidR="00474E61" w:rsidRDefault="00474E61" w:rsidP="00B47A2D"/>
    <w:p w14:paraId="7A53FC3C" w14:textId="78B5BA99" w:rsidR="00B2483A" w:rsidRDefault="00B2483A" w:rsidP="00B47A2D">
      <w:r>
        <w:t xml:space="preserve">When UE behaviour </w:t>
      </w:r>
      <w:proofErr w:type="gramStart"/>
      <w:r>
        <w:t>are</w:t>
      </w:r>
      <w:proofErr w:type="gramEnd"/>
      <w:r>
        <w:t xml:space="preserve"> considered, some important aspects have to be considered concerning legacy networks. </w:t>
      </w:r>
      <w:r w:rsidR="00AB07CA">
        <w:t xml:space="preserve">In the case the UE signals needForGaps or needForNCSG there is already an expected behavior considered by the network. In that case, if no-gap is signaled, </w:t>
      </w:r>
      <w:proofErr w:type="gramStart"/>
      <w:r w:rsidR="00AB07CA">
        <w:t>it is clear that no</w:t>
      </w:r>
      <w:proofErr w:type="gramEnd"/>
      <w:r w:rsidR="00AB07CA">
        <w:t xml:space="preserve"> additional gaps are expected. </w:t>
      </w:r>
      <w:proofErr w:type="gramStart"/>
      <w:r w:rsidR="00AB07CA">
        <w:t>Therefore</w:t>
      </w:r>
      <w:proofErr w:type="gramEnd"/>
      <w:r w:rsidR="00AB07CA">
        <w:t xml:space="preserve"> it is important that whatever new RRM enhancement is developed </w:t>
      </w:r>
      <w:r w:rsidR="006674D1">
        <w:t xml:space="preserve">the legacy behavior should remain unchanged. </w:t>
      </w:r>
    </w:p>
    <w:p w14:paraId="00B25303" w14:textId="1E1FC9D4" w:rsidR="006674D1" w:rsidRDefault="006674D1" w:rsidP="006674D1">
      <w:pPr>
        <w:pStyle w:val="RAN4observation0"/>
        <w:rPr>
          <w:lang w:val="en-US"/>
        </w:rPr>
      </w:pPr>
      <w:bookmarkStart w:id="113" w:name="_Toc118120837"/>
      <w:bookmarkStart w:id="114" w:name="_Toc118122542"/>
      <w:bookmarkStart w:id="115" w:name="_Toc118122615"/>
      <w:bookmarkStart w:id="116" w:name="_Toc118614876"/>
      <w:bookmarkStart w:id="117" w:name="_Toc118644727"/>
      <w:bookmarkStart w:id="118" w:name="_Toc118748528"/>
      <w:r w:rsidRPr="0009238F">
        <w:rPr>
          <w:lang w:val="en-US"/>
        </w:rPr>
        <w:t xml:space="preserve">If a UE signals </w:t>
      </w:r>
      <w:r w:rsidR="0009238F" w:rsidRPr="0009238F">
        <w:rPr>
          <w:lang w:val="en-US"/>
        </w:rPr>
        <w:t>no-gap as part</w:t>
      </w:r>
      <w:r w:rsidR="0009238F">
        <w:rPr>
          <w:lang w:val="en-US"/>
        </w:rPr>
        <w:t xml:space="preserve"> of </w:t>
      </w:r>
      <w:proofErr w:type="spellStart"/>
      <w:r w:rsidR="0009238F">
        <w:rPr>
          <w:lang w:val="en-US"/>
        </w:rPr>
        <w:t>needForGaps</w:t>
      </w:r>
      <w:proofErr w:type="spellEnd"/>
      <w:r w:rsidR="0009238F">
        <w:rPr>
          <w:lang w:val="en-US"/>
        </w:rPr>
        <w:t xml:space="preserve"> or </w:t>
      </w:r>
      <w:proofErr w:type="spellStart"/>
      <w:r w:rsidR="0009238F">
        <w:rPr>
          <w:lang w:val="en-US"/>
        </w:rPr>
        <w:t>needForGap</w:t>
      </w:r>
      <w:r w:rsidR="00D0287A">
        <w:rPr>
          <w:lang w:val="en-US"/>
        </w:rPr>
        <w:t>NCSG</w:t>
      </w:r>
      <w:proofErr w:type="spellEnd"/>
      <w:r w:rsidR="00382A75">
        <w:rPr>
          <w:lang w:val="en-US"/>
        </w:rPr>
        <w:t xml:space="preserve"> no interruption is expected by Rel-15 to Rel-17 gNBs.</w:t>
      </w:r>
      <w:bookmarkEnd w:id="113"/>
      <w:bookmarkEnd w:id="114"/>
      <w:bookmarkEnd w:id="115"/>
      <w:bookmarkEnd w:id="116"/>
      <w:bookmarkEnd w:id="117"/>
      <w:bookmarkEnd w:id="118"/>
      <w:r w:rsidR="00382A75">
        <w:rPr>
          <w:lang w:val="en-US"/>
        </w:rPr>
        <w:t xml:space="preserve"> </w:t>
      </w:r>
    </w:p>
    <w:p w14:paraId="6AD06695" w14:textId="3A96F3C5" w:rsidR="00382A75" w:rsidRDefault="002524DD" w:rsidP="002524DD">
      <w:pPr>
        <w:pStyle w:val="RAN4proposal"/>
        <w:rPr>
          <w:rFonts w:eastAsia="SimSun" w:cs="Times New Roman"/>
          <w:szCs w:val="20"/>
          <w:lang w:eastAsia="zh-CN"/>
        </w:rPr>
      </w:pPr>
      <w:bookmarkStart w:id="119" w:name="_Toc118120838"/>
      <w:bookmarkStart w:id="120" w:name="_Toc118122543"/>
      <w:bookmarkStart w:id="121" w:name="_Toc118122616"/>
      <w:bookmarkStart w:id="122" w:name="_Toc118614877"/>
      <w:bookmarkStart w:id="123" w:name="_Toc118644728"/>
      <w:bookmarkStart w:id="124" w:name="_Toc118748529"/>
      <w:r w:rsidRPr="00DD0D78">
        <w:rPr>
          <w:rFonts w:eastAsia="SimSun" w:cs="Times New Roman"/>
          <w:szCs w:val="20"/>
          <w:lang w:eastAsia="zh-CN"/>
        </w:rPr>
        <w:t>Legacy behavior of existing indication in needForGaps and needForGapsNCSG shall not be changed in Rel 18 NR_MG_enh2</w:t>
      </w:r>
      <w:r>
        <w:rPr>
          <w:rFonts w:eastAsia="SimSun" w:cs="Times New Roman"/>
          <w:szCs w:val="20"/>
          <w:lang w:eastAsia="zh-CN"/>
        </w:rPr>
        <w:t>.</w:t>
      </w:r>
      <w:bookmarkEnd w:id="119"/>
      <w:bookmarkEnd w:id="120"/>
      <w:bookmarkEnd w:id="121"/>
      <w:bookmarkEnd w:id="122"/>
      <w:bookmarkEnd w:id="123"/>
      <w:bookmarkEnd w:id="124"/>
      <w:r>
        <w:rPr>
          <w:rFonts w:eastAsia="SimSun" w:cs="Times New Roman"/>
          <w:szCs w:val="20"/>
          <w:lang w:eastAsia="zh-CN"/>
        </w:rPr>
        <w:t xml:space="preserve"> </w:t>
      </w:r>
    </w:p>
    <w:p w14:paraId="410F0B35" w14:textId="4F9584BD" w:rsidR="00B0357E" w:rsidRPr="007143E3" w:rsidRDefault="002524DD" w:rsidP="00B0357E">
      <w:pPr>
        <w:pStyle w:val="RAN4proposal"/>
        <w:rPr>
          <w:rFonts w:eastAsia="SimSun" w:cs="Times New Roman"/>
          <w:szCs w:val="20"/>
          <w:lang w:eastAsia="zh-CN"/>
        </w:rPr>
      </w:pPr>
      <w:bookmarkStart w:id="125" w:name="_Toc118120839"/>
      <w:bookmarkStart w:id="126" w:name="_Toc118122544"/>
      <w:bookmarkStart w:id="127" w:name="_Toc118122617"/>
      <w:bookmarkStart w:id="128" w:name="_Toc118614878"/>
      <w:bookmarkStart w:id="129" w:name="_Toc118644729"/>
      <w:bookmarkStart w:id="130" w:name="_Toc118748530"/>
      <w:r>
        <w:rPr>
          <w:lang w:eastAsia="zh-CN"/>
        </w:rPr>
        <w:t xml:space="preserve">No interruption is allowed for </w:t>
      </w:r>
      <w:r w:rsidR="00753786">
        <w:rPr>
          <w:lang w:eastAsia="zh-CN"/>
        </w:rPr>
        <w:t xml:space="preserve">UE signaling nogap as part of </w:t>
      </w:r>
      <w:r w:rsidR="00753786" w:rsidRPr="00DD0D78">
        <w:rPr>
          <w:rFonts w:eastAsia="SimSun" w:cs="Times New Roman"/>
          <w:szCs w:val="20"/>
          <w:lang w:eastAsia="zh-CN"/>
        </w:rPr>
        <w:t xml:space="preserve">needForGaps </w:t>
      </w:r>
      <w:r w:rsidR="00753786">
        <w:rPr>
          <w:rFonts w:eastAsia="SimSun" w:cs="Times New Roman"/>
          <w:szCs w:val="20"/>
          <w:lang w:eastAsia="zh-CN"/>
        </w:rPr>
        <w:t>or</w:t>
      </w:r>
      <w:r w:rsidR="00753786" w:rsidRPr="00DD0D78">
        <w:rPr>
          <w:rFonts w:eastAsia="SimSun" w:cs="Times New Roman"/>
          <w:szCs w:val="20"/>
          <w:lang w:eastAsia="zh-CN"/>
        </w:rPr>
        <w:t xml:space="preserve"> needForGapsNCSG</w:t>
      </w:r>
      <w:r w:rsidR="00753786">
        <w:rPr>
          <w:rFonts w:eastAsia="SimSun" w:cs="Times New Roman"/>
          <w:szCs w:val="20"/>
          <w:lang w:eastAsia="zh-CN"/>
        </w:rPr>
        <w:t xml:space="preserve">. New signaling may be developed for </w:t>
      </w:r>
      <w:r w:rsidR="003C18CD">
        <w:rPr>
          <w:rFonts w:eastAsia="SimSun" w:cs="Times New Roman"/>
          <w:szCs w:val="20"/>
          <w:lang w:eastAsia="zh-CN"/>
        </w:rPr>
        <w:t xml:space="preserve">supporting </w:t>
      </w:r>
      <w:r w:rsidR="00753786">
        <w:rPr>
          <w:rFonts w:eastAsia="SimSun" w:cs="Times New Roman"/>
          <w:szCs w:val="20"/>
          <w:lang w:eastAsia="zh-CN"/>
        </w:rPr>
        <w:t>no</w:t>
      </w:r>
      <w:r w:rsidR="003C18CD">
        <w:rPr>
          <w:rFonts w:eastAsia="SimSun" w:cs="Times New Roman"/>
          <w:szCs w:val="20"/>
          <w:lang w:eastAsia="zh-CN"/>
        </w:rPr>
        <w:t>-</w:t>
      </w:r>
      <w:r w:rsidR="00753786">
        <w:rPr>
          <w:rFonts w:eastAsia="SimSun" w:cs="Times New Roman"/>
          <w:szCs w:val="20"/>
          <w:lang w:eastAsia="zh-CN"/>
        </w:rPr>
        <w:t>gap type 2</w:t>
      </w:r>
      <w:r w:rsidR="003C18CD">
        <w:rPr>
          <w:rFonts w:eastAsia="SimSun" w:cs="Times New Roman"/>
          <w:szCs w:val="20"/>
          <w:lang w:eastAsia="zh-CN"/>
        </w:rPr>
        <w:t>.</w:t>
      </w:r>
      <w:bookmarkEnd w:id="125"/>
      <w:bookmarkEnd w:id="126"/>
      <w:bookmarkEnd w:id="127"/>
      <w:bookmarkEnd w:id="128"/>
      <w:bookmarkEnd w:id="129"/>
      <w:bookmarkEnd w:id="130"/>
      <w:r w:rsidR="003C18CD">
        <w:rPr>
          <w:rFonts w:eastAsia="SimSun" w:cs="Times New Roman"/>
          <w:szCs w:val="20"/>
          <w:lang w:eastAsia="zh-CN"/>
        </w:rPr>
        <w:t xml:space="preserve"> </w:t>
      </w:r>
    </w:p>
    <w:p w14:paraId="036A24B5" w14:textId="45562A7C" w:rsidR="004905BC" w:rsidRDefault="004905BC" w:rsidP="004905BC">
      <w:r>
        <w:t xml:space="preserve">The other issue that was raised was about mismatch scenarios. One big concern is how legacy </w:t>
      </w:r>
      <w:proofErr w:type="gramStart"/>
      <w:r>
        <w:t>UEs</w:t>
      </w:r>
      <w:proofErr w:type="gramEnd"/>
      <w:r>
        <w:t xml:space="preserve"> and Network are considered. In the case of mismatch, it must be clear how the </w:t>
      </w:r>
      <w:r w:rsidR="00DA1194">
        <w:t>UE is behaving, otherwise the network won</w:t>
      </w:r>
      <w:r w:rsidR="00F61C52">
        <w:t>’</w:t>
      </w:r>
      <w:r w:rsidR="00DA1194">
        <w:t xml:space="preserve">t be able to </w:t>
      </w:r>
      <w:r w:rsidR="008F57EC">
        <w:t xml:space="preserve">predict when the UE is available for being scheduled. </w:t>
      </w:r>
    </w:p>
    <w:p w14:paraId="4141B98E" w14:textId="5551B34D" w:rsidR="006A1A04" w:rsidRPr="004905BC" w:rsidRDefault="006A1A04" w:rsidP="006A1A04">
      <w:pPr>
        <w:pStyle w:val="RAN4observation0"/>
      </w:pPr>
      <w:bookmarkStart w:id="131" w:name="_Toc118614879"/>
      <w:bookmarkStart w:id="132" w:name="_Toc118644730"/>
      <w:bookmarkStart w:id="133" w:name="_Toc118748531"/>
      <w:r>
        <w:t>RAN4 requirements for MG should consider backwards compatibility for Rel16 and Rel 17 networks.</w:t>
      </w:r>
      <w:bookmarkEnd w:id="131"/>
      <w:bookmarkEnd w:id="132"/>
      <w:bookmarkEnd w:id="133"/>
      <w:r>
        <w:t xml:space="preserve"> </w:t>
      </w:r>
    </w:p>
    <w:p w14:paraId="671B8D4C" w14:textId="53D4BC9F" w:rsidR="003C18CD" w:rsidRDefault="003D1C7A" w:rsidP="00F8686A">
      <w:pPr>
        <w:pStyle w:val="RAN4proposal"/>
        <w:rPr>
          <w:lang w:eastAsia="zh-CN"/>
        </w:rPr>
      </w:pPr>
      <w:bookmarkStart w:id="134" w:name="_Toc118614880"/>
      <w:bookmarkStart w:id="135" w:name="_Toc118644731"/>
      <w:bookmarkStart w:id="136" w:name="_Toc118748532"/>
      <w:r>
        <w:rPr>
          <w:lang w:eastAsia="zh-CN"/>
        </w:rPr>
        <w:t xml:space="preserve">The same behavior is expected from a </w:t>
      </w:r>
      <w:r w:rsidR="00BE4845">
        <w:rPr>
          <w:lang w:eastAsia="zh-CN"/>
        </w:rPr>
        <w:t xml:space="preserve">Rel-16 UE </w:t>
      </w:r>
      <w:r>
        <w:rPr>
          <w:lang w:eastAsia="zh-CN"/>
        </w:rPr>
        <w:t xml:space="preserve">and a Rel-18 UE </w:t>
      </w:r>
      <w:r w:rsidR="00BE4845">
        <w:rPr>
          <w:lang w:eastAsia="zh-CN"/>
        </w:rPr>
        <w:t>that supports NeedForGaps</w:t>
      </w:r>
      <w:r>
        <w:rPr>
          <w:lang w:eastAsia="zh-CN"/>
        </w:rPr>
        <w:t xml:space="preserve"> in a Rel-16 NW.</w:t>
      </w:r>
      <w:bookmarkEnd w:id="134"/>
      <w:bookmarkEnd w:id="135"/>
      <w:bookmarkEnd w:id="136"/>
      <w:r>
        <w:rPr>
          <w:lang w:eastAsia="zh-CN"/>
        </w:rPr>
        <w:t xml:space="preserve"> </w:t>
      </w:r>
    </w:p>
    <w:p w14:paraId="105C9F13" w14:textId="3ADF0B3A" w:rsidR="003D1C7A" w:rsidRPr="003D1C7A" w:rsidRDefault="004905BC" w:rsidP="00AE70AE">
      <w:pPr>
        <w:pStyle w:val="RAN4proposal"/>
        <w:rPr>
          <w:lang w:eastAsia="zh-CN"/>
        </w:rPr>
      </w:pPr>
      <w:bookmarkStart w:id="137" w:name="_Toc118614881"/>
      <w:bookmarkStart w:id="138" w:name="_Toc118644732"/>
      <w:bookmarkStart w:id="139" w:name="_Toc118748533"/>
      <w:r>
        <w:rPr>
          <w:lang w:eastAsia="zh-CN"/>
        </w:rPr>
        <w:t xml:space="preserve">Different signaling must be specified for distinguishing </w:t>
      </w:r>
      <w:r w:rsidR="00376DB2">
        <w:rPr>
          <w:lang w:eastAsia="zh-CN"/>
        </w:rPr>
        <w:t xml:space="preserve">a Rel-16 UE and a Rel-18 UE that supports </w:t>
      </w:r>
      <w:r w:rsidR="00757A24">
        <w:rPr>
          <w:lang w:eastAsia="zh-CN"/>
        </w:rPr>
        <w:t xml:space="preserve">nogap type 1 (without interruption) or </w:t>
      </w:r>
      <w:proofErr w:type="gramStart"/>
      <w:r w:rsidR="00757A24">
        <w:rPr>
          <w:lang w:eastAsia="zh-CN"/>
        </w:rPr>
        <w:t xml:space="preserve">nogap </w:t>
      </w:r>
      <w:r w:rsidR="00376DB2">
        <w:rPr>
          <w:lang w:eastAsia="zh-CN"/>
        </w:rPr>
        <w:t xml:space="preserve"> </w:t>
      </w:r>
      <w:r w:rsidR="00757A24">
        <w:rPr>
          <w:lang w:eastAsia="zh-CN"/>
        </w:rPr>
        <w:t>type</w:t>
      </w:r>
      <w:proofErr w:type="gramEnd"/>
      <w:r w:rsidR="00757A24">
        <w:rPr>
          <w:lang w:eastAsia="zh-CN"/>
        </w:rPr>
        <w:t xml:space="preserve"> 2 (with interruption</w:t>
      </w:r>
      <w:r w:rsidR="003F0B18">
        <w:rPr>
          <w:lang w:eastAsia="zh-CN"/>
        </w:rPr>
        <w:t xml:space="preserve">) </w:t>
      </w:r>
      <w:r w:rsidR="00376DB2">
        <w:rPr>
          <w:lang w:eastAsia="zh-CN"/>
        </w:rPr>
        <w:t>in a Rel-1</w:t>
      </w:r>
      <w:r>
        <w:rPr>
          <w:lang w:eastAsia="zh-CN"/>
        </w:rPr>
        <w:t>8</w:t>
      </w:r>
      <w:r w:rsidR="00376DB2">
        <w:rPr>
          <w:lang w:eastAsia="zh-CN"/>
        </w:rPr>
        <w:t xml:space="preserve"> NW.</w:t>
      </w:r>
      <w:bookmarkEnd w:id="137"/>
      <w:bookmarkEnd w:id="138"/>
      <w:bookmarkEnd w:id="139"/>
      <w:r w:rsidR="00376DB2">
        <w:rPr>
          <w:lang w:eastAsia="zh-CN"/>
        </w:rPr>
        <w:t xml:space="preserve"> </w:t>
      </w:r>
    </w:p>
    <w:p w14:paraId="4A9BBDFF" w14:textId="77777777" w:rsidR="003D1C7A" w:rsidRPr="003D1C7A" w:rsidRDefault="003D1C7A" w:rsidP="003D1C7A">
      <w:pPr>
        <w:rPr>
          <w:lang w:eastAsia="zh-CN"/>
        </w:rPr>
      </w:pPr>
    </w:p>
    <w:p w14:paraId="2DC092A2" w14:textId="6EE6412A" w:rsidR="00592A86" w:rsidRPr="00DD0D78" w:rsidRDefault="00B47A2D" w:rsidP="00DD0D78">
      <w:pPr>
        <w:pStyle w:val="RAN4H2"/>
      </w:pPr>
      <w:r>
        <w:lastRenderedPageBreak/>
        <w:t>Scheduling availability</w:t>
      </w:r>
      <w:bookmarkStart w:id="140" w:name="_Toc116995848"/>
    </w:p>
    <w:p w14:paraId="640BBDDF" w14:textId="5F3E61E2" w:rsidR="00DD0D78" w:rsidRDefault="00DD0D78" w:rsidP="00DD0D78">
      <w:r>
        <w:t xml:space="preserve">In the last RAN4 the following issues were raised for measurements without gaps concerning scheduling availability </w:t>
      </w:r>
      <w:r>
        <w:fldChar w:fldCharType="begin"/>
      </w:r>
      <w:r>
        <w:instrText xml:space="preserve"> REF _Ref117936709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17"/>
      </w:tblGrid>
      <w:tr w:rsidR="00871C3B" w14:paraId="1001827C" w14:textId="77777777" w:rsidTr="00871C3B">
        <w:tc>
          <w:tcPr>
            <w:tcW w:w="9617" w:type="dxa"/>
          </w:tcPr>
          <w:p w14:paraId="786C4D2C" w14:textId="77777777" w:rsidR="00871C3B" w:rsidRPr="00871C3B" w:rsidRDefault="00871C3B" w:rsidP="00871C3B">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871C3B">
              <w:rPr>
                <w:rFonts w:ascii="Arial" w:eastAsia="SimSun" w:hAnsi="Arial" w:cs="Times New Roman"/>
                <w:b/>
                <w:bCs/>
                <w:sz w:val="24"/>
                <w:szCs w:val="24"/>
                <w:lang w:val="en-GB"/>
              </w:rPr>
              <w:t>Issue 1-4-1: Scheduling availability</w:t>
            </w:r>
          </w:p>
          <w:p w14:paraId="6DD98652" w14:textId="77777777" w:rsidR="00871C3B" w:rsidRPr="00871C3B" w:rsidRDefault="00871C3B" w:rsidP="00871C3B">
            <w:pPr>
              <w:spacing w:afterLines="50" w:after="120"/>
              <w:ind w:leftChars="200" w:left="400"/>
              <w:rPr>
                <w:rFonts w:eastAsia="SimSun" w:cs="Times New Roman"/>
                <w:szCs w:val="20"/>
                <w:lang w:val="en-GB" w:eastAsia="zh-CN"/>
              </w:rPr>
            </w:pPr>
            <w:r w:rsidRPr="00871C3B">
              <w:rPr>
                <w:rFonts w:eastAsia="SimSun" w:cs="Times New Roman"/>
                <w:b/>
                <w:szCs w:val="20"/>
                <w:lang w:val="en-GB" w:eastAsia="zh-CN"/>
              </w:rPr>
              <w:t>&lt; Way forward &gt;</w:t>
            </w:r>
            <w:r w:rsidRPr="00871C3B">
              <w:rPr>
                <w:rFonts w:eastAsia="SimSun" w:cs="Times New Roman"/>
                <w:szCs w:val="20"/>
                <w:lang w:val="en-GB" w:eastAsia="zh-CN"/>
              </w:rPr>
              <w:t xml:space="preserve">: </w:t>
            </w:r>
          </w:p>
          <w:p w14:paraId="4D02E303" w14:textId="77777777" w:rsidR="00871C3B" w:rsidRPr="00871C3B" w:rsidRDefault="00871C3B" w:rsidP="00871C3B">
            <w:pPr>
              <w:numPr>
                <w:ilvl w:val="1"/>
                <w:numId w:val="29"/>
              </w:numPr>
              <w:spacing w:after="120"/>
              <w:rPr>
                <w:rFonts w:eastAsia="SimSun" w:cs="Times New Roman"/>
                <w:szCs w:val="24"/>
                <w:lang w:val="en-GB" w:eastAsia="zh-CN"/>
              </w:rPr>
            </w:pPr>
            <w:r w:rsidRPr="00871C3B">
              <w:rPr>
                <w:rFonts w:eastAsia="SimSun" w:cs="Times New Roman"/>
                <w:szCs w:val="20"/>
                <w:lang w:eastAsia="zh-CN"/>
              </w:rPr>
              <w:t xml:space="preserve">FFS on: </w:t>
            </w:r>
          </w:p>
          <w:p w14:paraId="02CBC13C" w14:textId="77777777" w:rsidR="00871C3B" w:rsidRPr="00871C3B" w:rsidRDefault="00871C3B" w:rsidP="00871C3B">
            <w:pPr>
              <w:numPr>
                <w:ilvl w:val="2"/>
                <w:numId w:val="29"/>
              </w:numPr>
              <w:spacing w:after="120"/>
              <w:rPr>
                <w:rFonts w:eastAsia="SimSun" w:cs="Times New Roman"/>
                <w:szCs w:val="24"/>
                <w:lang w:val="en-GB" w:eastAsia="zh-CN"/>
              </w:rPr>
            </w:pPr>
            <w:r w:rsidRPr="00871C3B">
              <w:rPr>
                <w:rFonts w:eastAsia="SimSun" w:cs="Times New Roman"/>
                <w:szCs w:val="20"/>
                <w:lang w:eastAsia="zh-CN"/>
              </w:rPr>
              <w:t>Take the similar requirements for NCSG (TS38.133 v17.6.0 9.3.10.3) as baseline to define scheduling availability</w:t>
            </w:r>
          </w:p>
          <w:p w14:paraId="418B1716" w14:textId="77777777" w:rsidR="00871C3B" w:rsidRPr="00871C3B" w:rsidRDefault="00871C3B" w:rsidP="00DD0D78">
            <w:pPr>
              <w:rPr>
                <w:lang w:val="en-GB"/>
              </w:rPr>
            </w:pPr>
          </w:p>
        </w:tc>
      </w:tr>
    </w:tbl>
    <w:p w14:paraId="20B67E88" w14:textId="77777777" w:rsidR="00DD0D78" w:rsidRDefault="00DD0D78" w:rsidP="00DD0D78"/>
    <w:p w14:paraId="5F02A60A" w14:textId="77777777" w:rsidR="00DC2F5F" w:rsidRDefault="00DC2F5F" w:rsidP="00DD0D78"/>
    <w:p w14:paraId="7CD3A916" w14:textId="531F29F9" w:rsidR="00DC2F5F" w:rsidRDefault="003F6F04" w:rsidP="003F6F04">
      <w:pPr>
        <w:pStyle w:val="RAN4observation0"/>
      </w:pPr>
      <w:bookmarkStart w:id="141" w:name="_Toc118120842"/>
      <w:bookmarkStart w:id="142" w:name="_Toc118122547"/>
      <w:bookmarkStart w:id="143" w:name="_Toc118122620"/>
      <w:bookmarkStart w:id="144" w:name="_Toc118614882"/>
      <w:bookmarkStart w:id="145" w:name="_Toc118644733"/>
      <w:bookmarkStart w:id="146" w:name="_Toc118748534"/>
      <w:r>
        <w:t>NCSG intra frequency requirements reuse scheduling availability from requirements without gaps in clause 9.2.5.3 of 38.133.</w:t>
      </w:r>
      <w:bookmarkEnd w:id="141"/>
      <w:bookmarkEnd w:id="142"/>
      <w:bookmarkEnd w:id="143"/>
      <w:bookmarkEnd w:id="144"/>
      <w:bookmarkEnd w:id="145"/>
      <w:bookmarkEnd w:id="146"/>
      <w:r>
        <w:t xml:space="preserve"> </w:t>
      </w:r>
    </w:p>
    <w:p w14:paraId="56B46C49" w14:textId="03E40EE6" w:rsidR="00871C3B" w:rsidRDefault="00854A2E" w:rsidP="002E1C04">
      <w:pPr>
        <w:pStyle w:val="RAN4proposal"/>
      </w:pPr>
      <w:bookmarkStart w:id="147" w:name="_Toc118120843"/>
      <w:bookmarkStart w:id="148" w:name="_Toc118122548"/>
      <w:bookmarkStart w:id="149" w:name="_Toc118122621"/>
      <w:bookmarkStart w:id="150" w:name="_Toc118614883"/>
      <w:bookmarkStart w:id="151" w:name="_Toc118644734"/>
      <w:bookmarkStart w:id="152" w:name="_Toc118748535"/>
      <w:r>
        <w:t xml:space="preserve">Reuse the scheduling availability requirements from intra-frequency without gaps 9.2.5.3 </w:t>
      </w:r>
      <w:r w:rsidR="002E1C04">
        <w:t>for the requirements for UEs reporting no-gap type 2.</w:t>
      </w:r>
      <w:bookmarkEnd w:id="147"/>
      <w:bookmarkEnd w:id="148"/>
      <w:bookmarkEnd w:id="149"/>
      <w:bookmarkEnd w:id="150"/>
      <w:bookmarkEnd w:id="151"/>
      <w:bookmarkEnd w:id="152"/>
      <w:r w:rsidR="002E1C04">
        <w:t xml:space="preserve"> </w:t>
      </w:r>
    </w:p>
    <w:p w14:paraId="07405870" w14:textId="00A1A14C" w:rsidR="00DD1687" w:rsidRDefault="007405DB" w:rsidP="00DD0D78">
      <w:r>
        <w:t xml:space="preserve">For inter-frequency </w:t>
      </w:r>
      <w:r w:rsidR="00B256D6">
        <w:t xml:space="preserve">measurements, </w:t>
      </w:r>
      <w:r w:rsidR="00DD1687">
        <w:t xml:space="preserve">the NCSG requirements include </w:t>
      </w:r>
      <w:r w:rsidR="00DD1687">
        <w:rPr>
          <w:bCs/>
          <w:iCs/>
          <w:szCs w:val="20"/>
        </w:rPr>
        <w:t xml:space="preserve">IBM and deriveSSB-IndexFromCellInter. </w:t>
      </w:r>
      <w:r w:rsidR="007C3027">
        <w:rPr>
          <w:bCs/>
          <w:iCs/>
          <w:szCs w:val="20"/>
        </w:rPr>
        <w:t>I</w:t>
      </w:r>
      <w:r w:rsidR="0081674D">
        <w:rPr>
          <w:bCs/>
          <w:iCs/>
          <w:szCs w:val="20"/>
        </w:rPr>
        <w:t>n</w:t>
      </w:r>
      <w:r w:rsidR="007C3027">
        <w:rPr>
          <w:bCs/>
          <w:iCs/>
          <w:szCs w:val="20"/>
        </w:rPr>
        <w:t xml:space="preserve"> both cases the </w:t>
      </w:r>
      <w:r w:rsidR="0064423F">
        <w:rPr>
          <w:bCs/>
          <w:iCs/>
          <w:szCs w:val="20"/>
        </w:rPr>
        <w:t xml:space="preserve">scheduling restrictions can be reduced, since with the assumption of </w:t>
      </w:r>
      <w:r w:rsidR="003420F6">
        <w:rPr>
          <w:bCs/>
          <w:iCs/>
          <w:szCs w:val="20"/>
        </w:rPr>
        <w:t>deriveSSB-indexFromCellInter the different cells are assumed to be aligned and the uncertainty in the position of the SSBs is small. Additionally, with IBM</w:t>
      </w:r>
      <w:r w:rsidR="00156FD5">
        <w:rPr>
          <w:bCs/>
          <w:iCs/>
          <w:szCs w:val="20"/>
        </w:rPr>
        <w:t xml:space="preserve"> the UE may change its spatial filter in more than one frequency independently, and therefore can </w:t>
      </w:r>
      <w:r w:rsidR="00F85B84">
        <w:rPr>
          <w:bCs/>
          <w:iCs/>
          <w:szCs w:val="20"/>
        </w:rPr>
        <w:t xml:space="preserve">perform data reception/transmission while performing RRM measurements. </w:t>
      </w:r>
    </w:p>
    <w:p w14:paraId="14E0FD42" w14:textId="2678E6F0" w:rsidR="007405DB" w:rsidRDefault="00B256D6" w:rsidP="00DD0D78">
      <w:r>
        <w:t>gapless measurement requirements in 9.3.</w:t>
      </w:r>
      <w:r w:rsidR="00FD1E91">
        <w:t xml:space="preserve">9 </w:t>
      </w:r>
    </w:p>
    <w:p w14:paraId="798E9F09" w14:textId="311CD0B9" w:rsidR="00136973" w:rsidRPr="00136973" w:rsidRDefault="005702C7" w:rsidP="005702C7">
      <w:pPr>
        <w:pStyle w:val="RAN4proposal"/>
        <w:rPr>
          <w:bCs/>
          <w:iCs w:val="0"/>
          <w:szCs w:val="20"/>
        </w:rPr>
      </w:pPr>
      <w:bookmarkStart w:id="153" w:name="_Toc118614884"/>
      <w:bookmarkStart w:id="154" w:name="_Toc118644735"/>
      <w:bookmarkStart w:id="155" w:name="_Toc118120844"/>
      <w:bookmarkStart w:id="156" w:name="_Toc118122549"/>
      <w:bookmarkStart w:id="157" w:name="_Toc118122622"/>
      <w:bookmarkStart w:id="158" w:name="_Toc118748536"/>
      <w:r>
        <w:t xml:space="preserve">Define scheduling restriction requirements for UEs indicating no-gap type 2 </w:t>
      </w:r>
      <w:r w:rsidR="00787141">
        <w:t>considering</w:t>
      </w:r>
      <w:bookmarkEnd w:id="153"/>
      <w:bookmarkEnd w:id="154"/>
      <w:bookmarkEnd w:id="158"/>
      <w:r w:rsidR="00787141">
        <w:t xml:space="preserve"> </w:t>
      </w:r>
    </w:p>
    <w:p w14:paraId="12854D47" w14:textId="2BCBFA60" w:rsidR="007405DB" w:rsidRDefault="00136973" w:rsidP="00136973">
      <w:pPr>
        <w:pStyle w:val="RAN4proposal"/>
        <w:numPr>
          <w:ilvl w:val="1"/>
          <w:numId w:val="7"/>
        </w:numPr>
        <w:rPr>
          <w:bCs/>
          <w:iCs w:val="0"/>
          <w:szCs w:val="20"/>
        </w:rPr>
      </w:pPr>
      <w:bookmarkStart w:id="159" w:name="_Toc118614885"/>
      <w:bookmarkStart w:id="160" w:name="_Toc118644736"/>
      <w:bookmarkStart w:id="161" w:name="_Toc118748537"/>
      <w:r>
        <w:t>whether the UE supports</w:t>
      </w:r>
      <w:r w:rsidRPr="007F038C">
        <w:rPr>
          <w:bCs/>
          <w:iCs w:val="0"/>
          <w:szCs w:val="20"/>
        </w:rPr>
        <w:t xml:space="preserve"> </w:t>
      </w:r>
      <w:proofErr w:type="spellStart"/>
      <w:r w:rsidR="005702C7" w:rsidRPr="00B0207B">
        <w:rPr>
          <w:bCs/>
          <w:i/>
          <w:szCs w:val="20"/>
        </w:rPr>
        <w:t>simultaneousRxTxInterBandCA</w:t>
      </w:r>
      <w:proofErr w:type="spellEnd"/>
      <w:r w:rsidR="00DA3089">
        <w:rPr>
          <w:bCs/>
          <w:iCs w:val="0"/>
          <w:szCs w:val="20"/>
        </w:rPr>
        <w:t xml:space="preserve"> in FR1</w:t>
      </w:r>
      <w:r w:rsidR="006C69BF">
        <w:rPr>
          <w:bCs/>
          <w:iCs w:val="0"/>
          <w:szCs w:val="20"/>
        </w:rPr>
        <w:t>.</w:t>
      </w:r>
      <w:bookmarkEnd w:id="155"/>
      <w:bookmarkEnd w:id="156"/>
      <w:bookmarkEnd w:id="157"/>
      <w:bookmarkEnd w:id="159"/>
      <w:bookmarkEnd w:id="160"/>
      <w:bookmarkEnd w:id="161"/>
      <w:r w:rsidR="006C69BF">
        <w:rPr>
          <w:bCs/>
          <w:iCs w:val="0"/>
          <w:szCs w:val="20"/>
        </w:rPr>
        <w:t xml:space="preserve"> </w:t>
      </w:r>
    </w:p>
    <w:p w14:paraId="65669C9B" w14:textId="1533C145" w:rsidR="00782566" w:rsidRPr="00782566" w:rsidRDefault="00136973" w:rsidP="00136973">
      <w:pPr>
        <w:pStyle w:val="RAN4proposal"/>
        <w:numPr>
          <w:ilvl w:val="1"/>
          <w:numId w:val="7"/>
        </w:numPr>
      </w:pPr>
      <w:bookmarkStart w:id="162" w:name="_Toc118120845"/>
      <w:bookmarkStart w:id="163" w:name="_Toc118122550"/>
      <w:bookmarkStart w:id="164" w:name="_Toc118122623"/>
      <w:bookmarkStart w:id="165" w:name="_Toc118614886"/>
      <w:bookmarkStart w:id="166" w:name="_Toc118644737"/>
      <w:bookmarkStart w:id="167" w:name="_Toc118748538"/>
      <w:r>
        <w:t xml:space="preserve">whether </w:t>
      </w:r>
      <w:r w:rsidR="002C0193" w:rsidRPr="00F951A9">
        <w:rPr>
          <w:i/>
        </w:rPr>
        <w:t>deriveSSB-IndexFromCellInter-r17</w:t>
      </w:r>
      <w:r w:rsidR="00BD140E">
        <w:rPr>
          <w:i/>
        </w:rPr>
        <w:t xml:space="preserve"> </w:t>
      </w:r>
      <w:r w:rsidR="00BB73B9" w:rsidRPr="00BB73B9">
        <w:rPr>
          <w:iCs w:val="0"/>
        </w:rPr>
        <w:t>is</w:t>
      </w:r>
      <w:r w:rsidR="00BB73B9">
        <w:rPr>
          <w:i/>
        </w:rPr>
        <w:t xml:space="preserve"> </w:t>
      </w:r>
      <w:r w:rsidR="00CB743A" w:rsidRPr="00CB743A">
        <w:rPr>
          <w:iCs w:val="0"/>
        </w:rPr>
        <w:t>enabled</w:t>
      </w:r>
      <w:r w:rsidR="00CB743A">
        <w:rPr>
          <w:i/>
        </w:rPr>
        <w:t xml:space="preserve"> </w:t>
      </w:r>
      <w:r w:rsidR="00BB73B9" w:rsidRPr="00BB73B9">
        <w:rPr>
          <w:iCs w:val="0"/>
        </w:rPr>
        <w:t>and supported by the UE</w:t>
      </w:r>
      <w:r w:rsidR="00BB73B9">
        <w:rPr>
          <w:i/>
        </w:rPr>
        <w:t xml:space="preserve"> </w:t>
      </w:r>
      <w:r w:rsidR="00EA47D5">
        <w:rPr>
          <w:iCs w:val="0"/>
        </w:rPr>
        <w:t>in FR1 and FR2</w:t>
      </w:r>
      <w:r w:rsidR="00BD140E">
        <w:rPr>
          <w:iCs w:val="0"/>
        </w:rPr>
        <w:t>.</w:t>
      </w:r>
      <w:bookmarkEnd w:id="162"/>
      <w:bookmarkEnd w:id="163"/>
      <w:bookmarkEnd w:id="164"/>
      <w:bookmarkEnd w:id="165"/>
      <w:bookmarkEnd w:id="166"/>
      <w:bookmarkEnd w:id="167"/>
    </w:p>
    <w:p w14:paraId="6B0DA5E8" w14:textId="63A0D303" w:rsidR="00912902" w:rsidRPr="00912902" w:rsidRDefault="00B0207B" w:rsidP="00BB73B9">
      <w:pPr>
        <w:pStyle w:val="RAN4proposal"/>
        <w:numPr>
          <w:ilvl w:val="1"/>
          <w:numId w:val="7"/>
        </w:numPr>
      </w:pPr>
      <w:bookmarkStart w:id="168" w:name="_Toc118122551"/>
      <w:bookmarkStart w:id="169" w:name="_Toc118122624"/>
      <w:bookmarkStart w:id="170" w:name="_Toc118614887"/>
      <w:bookmarkStart w:id="171" w:name="_Toc118644738"/>
      <w:bookmarkStart w:id="172" w:name="_Toc118748539"/>
      <w:r>
        <w:t>w</w:t>
      </w:r>
      <w:r w:rsidR="00BB73B9">
        <w:t xml:space="preserve">hether </w:t>
      </w:r>
      <w:r w:rsidR="00912902" w:rsidRPr="00912902">
        <w:rPr>
          <w:i/>
        </w:rPr>
        <w:t xml:space="preserve">IBM </w:t>
      </w:r>
      <w:r w:rsidR="00BB73B9" w:rsidRPr="00BB73B9">
        <w:rPr>
          <w:iCs w:val="0"/>
        </w:rPr>
        <w:t>is</w:t>
      </w:r>
      <w:r w:rsidR="00BB73B9">
        <w:rPr>
          <w:i/>
        </w:rPr>
        <w:t xml:space="preserve"> </w:t>
      </w:r>
      <w:r w:rsidR="00912902" w:rsidRPr="00912902">
        <w:t xml:space="preserve">supported </w:t>
      </w:r>
      <w:r w:rsidR="00EA47D5">
        <w:t>in FR2</w:t>
      </w:r>
      <w:r w:rsidR="00912902" w:rsidRPr="00912902">
        <w:t>.</w:t>
      </w:r>
      <w:bookmarkEnd w:id="168"/>
      <w:bookmarkEnd w:id="169"/>
      <w:bookmarkEnd w:id="170"/>
      <w:bookmarkEnd w:id="171"/>
      <w:bookmarkEnd w:id="172"/>
    </w:p>
    <w:p w14:paraId="5EC66984" w14:textId="77777777" w:rsidR="005702C7" w:rsidRPr="00DD0D78" w:rsidRDefault="005702C7" w:rsidP="00DD0D78"/>
    <w:p w14:paraId="78EB1CAE" w14:textId="081FECE9" w:rsidR="00DB6CFB" w:rsidRDefault="00DB6CFB" w:rsidP="00DB6CFB">
      <w:pPr>
        <w:pStyle w:val="RAN4H2"/>
        <w:rPr>
          <w:rFonts w:eastAsia="SimSun"/>
        </w:rPr>
      </w:pPr>
      <w:proofErr w:type="gramStart"/>
      <w:r>
        <w:rPr>
          <w:rFonts w:eastAsia="SimSun"/>
        </w:rPr>
        <w:t>Requirements</w:t>
      </w:r>
      <w:proofErr w:type="gramEnd"/>
      <w:r>
        <w:rPr>
          <w:rFonts w:eastAsia="SimSun"/>
        </w:rPr>
        <w:t xml:space="preserve"> applicability</w:t>
      </w:r>
    </w:p>
    <w:p w14:paraId="69FEE2B8" w14:textId="741A0511" w:rsidR="00EB21FE" w:rsidRDefault="00EB21FE" w:rsidP="00EB21FE">
      <w:r>
        <w:t>In the last RAN4 the following issues were raised for measurements without gaps concerning requirement applicability</w:t>
      </w:r>
      <w:r w:rsidR="000C2412">
        <w:t xml:space="preserve"> </w:t>
      </w:r>
      <w:r>
        <w:fldChar w:fldCharType="begin"/>
      </w:r>
      <w:r>
        <w:instrText xml:space="preserve"> REF _Ref117936709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17"/>
      </w:tblGrid>
      <w:tr w:rsidR="000C2412" w14:paraId="7C0EF1CE" w14:textId="77777777" w:rsidTr="000C2412">
        <w:tc>
          <w:tcPr>
            <w:tcW w:w="9617" w:type="dxa"/>
          </w:tcPr>
          <w:p w14:paraId="05410519" w14:textId="77777777" w:rsidR="001D5AFE" w:rsidRDefault="001D5AFE" w:rsidP="001D5AFE">
            <w:pPr>
              <w:pStyle w:val="Heading3"/>
              <w:outlineLvl w:val="2"/>
              <w:rPr>
                <w:b/>
                <w:bCs/>
              </w:rPr>
            </w:pPr>
            <w:r>
              <w:rPr>
                <w:b/>
                <w:bCs/>
              </w:rPr>
              <w:t>Issue 1-5-1: General requirements applicability</w:t>
            </w:r>
          </w:p>
          <w:p w14:paraId="2A6D3459" w14:textId="77777777" w:rsidR="001D5AFE" w:rsidRDefault="001D5AFE" w:rsidP="001D5AFE">
            <w:pPr>
              <w:spacing w:afterLines="50" w:after="120"/>
              <w:ind w:leftChars="200" w:left="400"/>
              <w:rPr>
                <w:lang w:eastAsia="zh-CN"/>
              </w:rPr>
            </w:pPr>
            <w:r>
              <w:rPr>
                <w:b/>
                <w:lang w:eastAsia="zh-CN"/>
              </w:rPr>
              <w:t>&lt; Way forward &gt;</w:t>
            </w:r>
            <w:r>
              <w:rPr>
                <w:lang w:eastAsia="zh-CN"/>
              </w:rPr>
              <w:t xml:space="preserve">: </w:t>
            </w:r>
          </w:p>
          <w:p w14:paraId="3A7E10E0" w14:textId="77777777" w:rsidR="001D5AFE" w:rsidRPr="0097636E" w:rsidRDefault="001D5AFE" w:rsidP="001D5AFE">
            <w:pPr>
              <w:pStyle w:val="ListParagraph"/>
              <w:numPr>
                <w:ilvl w:val="1"/>
                <w:numId w:val="29"/>
              </w:numPr>
              <w:spacing w:after="120"/>
              <w:contextualSpacing w:val="0"/>
              <w:rPr>
                <w:szCs w:val="24"/>
                <w:lang w:eastAsia="zh-CN"/>
              </w:rPr>
            </w:pPr>
            <w:r>
              <w:rPr>
                <w:lang w:eastAsia="zh-CN"/>
              </w:rPr>
              <w:t xml:space="preserve">FFS on: </w:t>
            </w:r>
          </w:p>
          <w:p w14:paraId="115A335A" w14:textId="77777777" w:rsidR="001D5AFE" w:rsidRDefault="001D5AFE" w:rsidP="001D5AFE">
            <w:pPr>
              <w:pStyle w:val="ListParagraph"/>
              <w:numPr>
                <w:ilvl w:val="2"/>
                <w:numId w:val="29"/>
              </w:numPr>
              <w:spacing w:after="120"/>
              <w:contextualSpacing w:val="0"/>
              <w:rPr>
                <w:szCs w:val="24"/>
                <w:lang w:eastAsia="zh-CN"/>
              </w:rPr>
            </w:pPr>
            <w:bookmarkStart w:id="173" w:name="_Hlk118105474"/>
            <w:r>
              <w:rPr>
                <w:lang w:eastAsia="zh-CN"/>
              </w:rPr>
              <w:t>The requirement (</w:t>
            </w:r>
            <w:proofErr w:type="gramStart"/>
            <w:r>
              <w:rPr>
                <w:lang w:eastAsia="zh-CN"/>
              </w:rPr>
              <w:t>e.g.</w:t>
            </w:r>
            <w:proofErr w:type="gramEnd"/>
            <w:r>
              <w:rPr>
                <w:lang w:eastAsia="zh-CN"/>
              </w:rPr>
              <w:t xml:space="preserve"> the new UE capability to allow the interruption needed when UE report ‘nogap or others which is TBD upon issue 1-1-1’ in Rel18) shall apply only for R18 UE who report no-gap. No impact on other release UE</w:t>
            </w:r>
          </w:p>
          <w:bookmarkEnd w:id="173"/>
          <w:p w14:paraId="1670AFA4" w14:textId="77777777" w:rsidR="000C2412" w:rsidRDefault="000C2412" w:rsidP="00DB6CFB"/>
        </w:tc>
      </w:tr>
    </w:tbl>
    <w:p w14:paraId="0A729D08" w14:textId="77777777" w:rsidR="00EB21FE" w:rsidRPr="00EB21FE" w:rsidRDefault="00EB21FE" w:rsidP="00DB6CFB"/>
    <w:p w14:paraId="12D8F1C8" w14:textId="100215BF" w:rsidR="008F6418" w:rsidRDefault="008F6418" w:rsidP="008F6418">
      <w:r>
        <w:t xml:space="preserve">Other aspect was considered for the measurements without gaps but interruption regarding requirements applicability. For the intra frequency requirements, one concern is that the conditions for additional gaps need to be clarified. </w:t>
      </w:r>
      <w:r w:rsidR="003F0B18">
        <w:t xml:space="preserve">For existing intra-frequency requirements, the </w:t>
      </w:r>
      <w:r w:rsidR="002A7E19">
        <w:t xml:space="preserve">requirements without measurement gaps apply when the SSB is contained in the active </w:t>
      </w:r>
      <w:proofErr w:type="gramStart"/>
      <w:r w:rsidR="002A7E19">
        <w:t>BWP</w:t>
      </w:r>
      <w:proofErr w:type="gramEnd"/>
      <w:r w:rsidR="002A7E19">
        <w:t xml:space="preserve"> or the active BWP is the initial BWP. In that sense, the </w:t>
      </w:r>
      <w:r w:rsidR="00866A25">
        <w:t>requirements with no</w:t>
      </w:r>
      <w:r w:rsidR="00C42F6C">
        <w:t>-</w:t>
      </w:r>
      <w:r w:rsidR="00866A25">
        <w:t>gap</w:t>
      </w:r>
      <w:r w:rsidR="00C42F6C">
        <w:t xml:space="preserve"> </w:t>
      </w:r>
      <w:r w:rsidR="00866A25">
        <w:t xml:space="preserve">type 2 should be only </w:t>
      </w:r>
      <w:r w:rsidR="00866A25">
        <w:lastRenderedPageBreak/>
        <w:t xml:space="preserve">applicable when those conditions are not met, </w:t>
      </w:r>
      <w:r w:rsidR="006D0BEC">
        <w:t>and it the UE signals that it supports no</w:t>
      </w:r>
      <w:r w:rsidR="00C42F6C">
        <w:t>-</w:t>
      </w:r>
      <w:r w:rsidR="006D0BEC">
        <w:t xml:space="preserve">gap type 1 (without interruptions). </w:t>
      </w:r>
    </w:p>
    <w:p w14:paraId="075AF1FF" w14:textId="75D51803" w:rsidR="006D0BEC" w:rsidRDefault="006D0BEC" w:rsidP="006D0BEC">
      <w:pPr>
        <w:pStyle w:val="RAN4observation0"/>
      </w:pPr>
      <w:bookmarkStart w:id="174" w:name="_Toc118614888"/>
      <w:bookmarkStart w:id="175" w:name="_Toc118644739"/>
      <w:bookmarkStart w:id="176" w:name="_Toc118748540"/>
      <w:r>
        <w:t xml:space="preserve">Up to Rel 17, requirements without gaps always apply when </w:t>
      </w:r>
      <w:r w:rsidR="000E15F9">
        <w:t>SSB is completely contained in</w:t>
      </w:r>
      <w:r w:rsidR="00C42F6C">
        <w:t xml:space="preserve"> </w:t>
      </w:r>
      <w:r w:rsidR="000E15F9">
        <w:t>th</w:t>
      </w:r>
      <w:r w:rsidR="00C42F6C">
        <w:t>e</w:t>
      </w:r>
      <w:r w:rsidR="000E15F9">
        <w:t xml:space="preserve"> active </w:t>
      </w:r>
      <w:proofErr w:type="gramStart"/>
      <w:r w:rsidR="000E15F9">
        <w:t>BWP</w:t>
      </w:r>
      <w:proofErr w:type="gramEnd"/>
      <w:r w:rsidR="000E15F9">
        <w:t xml:space="preserve"> or the active DL BWP is the initial BWP.</w:t>
      </w:r>
      <w:bookmarkEnd w:id="174"/>
      <w:bookmarkEnd w:id="175"/>
      <w:bookmarkEnd w:id="176"/>
      <w:r w:rsidR="000E15F9">
        <w:t xml:space="preserve"> </w:t>
      </w:r>
    </w:p>
    <w:p w14:paraId="27C02E58" w14:textId="49A55E94" w:rsidR="008F6418" w:rsidRDefault="001B3A6F" w:rsidP="008F6418">
      <w:pPr>
        <w:pStyle w:val="RAN4proposal"/>
      </w:pPr>
      <w:bookmarkStart w:id="177" w:name="_Toc118120846"/>
      <w:bookmarkStart w:id="178" w:name="_Toc118122552"/>
      <w:bookmarkStart w:id="179" w:name="_Toc118122625"/>
      <w:bookmarkStart w:id="180" w:name="_Toc118614889"/>
      <w:bookmarkStart w:id="181" w:name="_Toc118644740"/>
      <w:bookmarkStart w:id="182" w:name="_Toc118748541"/>
      <w:r>
        <w:t>Any i</w:t>
      </w:r>
      <w:r w:rsidR="008F6418">
        <w:t>nterruption for UE reporting no-gap type 2 is not allowed in the following intra-frequency measurement cases:</w:t>
      </w:r>
      <w:bookmarkEnd w:id="177"/>
      <w:bookmarkEnd w:id="178"/>
      <w:bookmarkEnd w:id="179"/>
      <w:bookmarkEnd w:id="180"/>
      <w:bookmarkEnd w:id="181"/>
      <w:bookmarkEnd w:id="182"/>
    </w:p>
    <w:p w14:paraId="12BEB1A6" w14:textId="77777777" w:rsidR="008F6418" w:rsidRDefault="008F6418" w:rsidP="008F6418">
      <w:pPr>
        <w:pStyle w:val="RAN4proposal"/>
        <w:numPr>
          <w:ilvl w:val="1"/>
          <w:numId w:val="7"/>
        </w:numPr>
      </w:pPr>
      <w:bookmarkStart w:id="183" w:name="_Toc118120847"/>
      <w:bookmarkStart w:id="184" w:name="_Toc118122553"/>
      <w:bookmarkStart w:id="185" w:name="_Toc118122626"/>
      <w:bookmarkStart w:id="186" w:name="_Toc118614890"/>
      <w:bookmarkStart w:id="187" w:name="_Toc118644741"/>
      <w:bookmarkStart w:id="188" w:name="_Toc118748542"/>
      <w:r w:rsidRPr="009C5807">
        <w:t xml:space="preserve">the SSB is completely contained in the </w:t>
      </w:r>
      <w:r w:rsidRPr="009C5807">
        <w:rPr>
          <w:lang w:eastAsia="zh-CN"/>
        </w:rPr>
        <w:t>active BWP</w:t>
      </w:r>
      <w:r w:rsidRPr="009C5807">
        <w:t xml:space="preserve"> of the UE</w:t>
      </w:r>
      <w:r>
        <w:t>, or</w:t>
      </w:r>
      <w:bookmarkEnd w:id="183"/>
      <w:bookmarkEnd w:id="184"/>
      <w:bookmarkEnd w:id="185"/>
      <w:bookmarkEnd w:id="186"/>
      <w:bookmarkEnd w:id="187"/>
      <w:bookmarkEnd w:id="188"/>
    </w:p>
    <w:p w14:paraId="38B1F250" w14:textId="77777777" w:rsidR="008F6418" w:rsidRDefault="008F6418" w:rsidP="008F6418">
      <w:pPr>
        <w:pStyle w:val="RAN4proposal"/>
        <w:numPr>
          <w:ilvl w:val="1"/>
          <w:numId w:val="7"/>
        </w:numPr>
      </w:pPr>
      <w:bookmarkStart w:id="189" w:name="_Toc118120848"/>
      <w:bookmarkStart w:id="190" w:name="_Toc118122554"/>
      <w:bookmarkStart w:id="191" w:name="_Toc118122627"/>
      <w:bookmarkStart w:id="192" w:name="_Toc118614891"/>
      <w:bookmarkStart w:id="193" w:name="_Toc118644742"/>
      <w:bookmarkStart w:id="194" w:name="_Toc118748543"/>
      <w:r w:rsidRPr="009C5807">
        <w:t>the active downlink BWP is initial BWP</w:t>
      </w:r>
      <w:bookmarkEnd w:id="189"/>
      <w:bookmarkEnd w:id="190"/>
      <w:bookmarkEnd w:id="191"/>
      <w:bookmarkEnd w:id="192"/>
      <w:bookmarkEnd w:id="193"/>
      <w:bookmarkEnd w:id="194"/>
    </w:p>
    <w:p w14:paraId="1DA9CC11" w14:textId="0FE79BF4" w:rsidR="008F6418" w:rsidRDefault="001B3A6F" w:rsidP="008F6418">
      <w:pPr>
        <w:pStyle w:val="RAN4proposal"/>
      </w:pPr>
      <w:bookmarkStart w:id="195" w:name="_Toc118120849"/>
      <w:bookmarkStart w:id="196" w:name="_Toc118122555"/>
      <w:bookmarkStart w:id="197" w:name="_Toc118122628"/>
      <w:bookmarkStart w:id="198" w:name="_Toc118614892"/>
      <w:bookmarkStart w:id="199" w:name="_Toc118644743"/>
      <w:bookmarkStart w:id="200" w:name="_Toc118748544"/>
      <w:r>
        <w:t>Any i</w:t>
      </w:r>
      <w:r w:rsidR="008F6418">
        <w:t>nterruption for UE reporting no-gap type 2 is allowed in the following intra-frequency measurement case:</w:t>
      </w:r>
      <w:bookmarkEnd w:id="195"/>
      <w:bookmarkEnd w:id="196"/>
      <w:bookmarkEnd w:id="197"/>
      <w:bookmarkEnd w:id="198"/>
      <w:bookmarkEnd w:id="199"/>
      <w:bookmarkEnd w:id="200"/>
    </w:p>
    <w:p w14:paraId="1CC38F48" w14:textId="19937B42" w:rsidR="000E15F9" w:rsidRPr="000E15F9" w:rsidRDefault="008F6418" w:rsidP="004F6338">
      <w:pPr>
        <w:pStyle w:val="RAN4proposal"/>
        <w:numPr>
          <w:ilvl w:val="1"/>
          <w:numId w:val="7"/>
        </w:numPr>
      </w:pPr>
      <w:bookmarkStart w:id="201" w:name="_Toc118120850"/>
      <w:bookmarkStart w:id="202" w:name="_Toc118122556"/>
      <w:bookmarkStart w:id="203" w:name="_Toc118122629"/>
      <w:bookmarkStart w:id="204" w:name="_Toc118614893"/>
      <w:bookmarkStart w:id="205" w:name="_Toc118644744"/>
      <w:bookmarkStart w:id="206" w:name="_Toc118748545"/>
      <w:r>
        <w:t>the SSB is not completely contained in the active BWP of the UE, and the active downlink BWP is not an initial BWP</w:t>
      </w:r>
      <w:bookmarkEnd w:id="201"/>
      <w:bookmarkEnd w:id="202"/>
      <w:bookmarkEnd w:id="203"/>
      <w:bookmarkEnd w:id="204"/>
      <w:bookmarkEnd w:id="205"/>
      <w:bookmarkEnd w:id="206"/>
    </w:p>
    <w:p w14:paraId="5DE49762" w14:textId="7A0BD96A" w:rsidR="00DB6CFB" w:rsidRDefault="00015BE8" w:rsidP="00190CF3">
      <w:pPr>
        <w:pStyle w:val="RAN4proposal"/>
      </w:pPr>
      <w:bookmarkStart w:id="207" w:name="_Toc118120851"/>
      <w:bookmarkStart w:id="208" w:name="_Toc118122557"/>
      <w:bookmarkStart w:id="209" w:name="_Toc118122630"/>
      <w:bookmarkStart w:id="210" w:name="_Toc118614894"/>
      <w:bookmarkStart w:id="211" w:name="_Toc118644745"/>
      <w:bookmarkStart w:id="212" w:name="_Toc118748546"/>
      <w:r w:rsidRPr="00015BE8">
        <w:t>The requirement</w:t>
      </w:r>
      <w:r w:rsidR="002E1763">
        <w:t>s</w:t>
      </w:r>
      <w:r w:rsidRPr="00015BE8">
        <w:t xml:space="preserve"> </w:t>
      </w:r>
      <w:r>
        <w:t xml:space="preserve">related to no-gap with </w:t>
      </w:r>
      <w:r w:rsidR="00F553EF">
        <w:t xml:space="preserve">any </w:t>
      </w:r>
      <w:r>
        <w:t>interruption</w:t>
      </w:r>
      <w:r w:rsidRPr="00015BE8">
        <w:t xml:space="preserve"> shall apply only for R18 UE wh</w:t>
      </w:r>
      <w:r>
        <w:t>ich signals</w:t>
      </w:r>
      <w:r w:rsidRPr="00015BE8">
        <w:t xml:space="preserve"> no-gap</w:t>
      </w:r>
      <w:r>
        <w:t xml:space="preserve"> type 2 to a gNB supporting Rel 18 MG enhancements.</w:t>
      </w:r>
      <w:bookmarkEnd w:id="207"/>
      <w:bookmarkEnd w:id="208"/>
      <w:bookmarkEnd w:id="209"/>
      <w:bookmarkEnd w:id="210"/>
      <w:bookmarkEnd w:id="211"/>
      <w:bookmarkEnd w:id="212"/>
      <w:r>
        <w:t xml:space="preserve"> </w:t>
      </w:r>
    </w:p>
    <w:p w14:paraId="23D5BCE3" w14:textId="3E55DDE7" w:rsidR="00015BE8" w:rsidRPr="00015BE8" w:rsidRDefault="00015BE8" w:rsidP="00C75D27">
      <w:pPr>
        <w:pStyle w:val="RAN4proposal"/>
      </w:pPr>
      <w:bookmarkStart w:id="213" w:name="_Toc118120852"/>
      <w:bookmarkStart w:id="214" w:name="_Toc118122558"/>
      <w:bookmarkStart w:id="215" w:name="_Toc118122631"/>
      <w:bookmarkStart w:id="216" w:name="_Toc118614895"/>
      <w:bookmarkStart w:id="217" w:name="_Toc118644746"/>
      <w:bookmarkStart w:id="218" w:name="_Toc118748547"/>
      <w:r w:rsidRPr="00015BE8">
        <w:t xml:space="preserve">The requirement </w:t>
      </w:r>
      <w:r>
        <w:t xml:space="preserve">related to no-gap with </w:t>
      </w:r>
      <w:r w:rsidR="00F553EF">
        <w:t xml:space="preserve">any </w:t>
      </w:r>
      <w:r>
        <w:t>interruption</w:t>
      </w:r>
      <w:r w:rsidRPr="00015BE8">
        <w:t xml:space="preserve"> </w:t>
      </w:r>
      <w:r>
        <w:t>shall not impact the behavior of UEs connecting to a gNB/network supporting previous releases.</w:t>
      </w:r>
      <w:bookmarkEnd w:id="213"/>
      <w:bookmarkEnd w:id="214"/>
      <w:bookmarkEnd w:id="215"/>
      <w:bookmarkEnd w:id="216"/>
      <w:bookmarkEnd w:id="217"/>
      <w:bookmarkEnd w:id="218"/>
      <w:r>
        <w:t xml:space="preserve"> </w:t>
      </w:r>
    </w:p>
    <w:p w14:paraId="4FC62AEA" w14:textId="77777777" w:rsidR="00CD7492" w:rsidRPr="00EF698B" w:rsidRDefault="00CD7492" w:rsidP="00A37002">
      <w:pPr>
        <w:pStyle w:val="RAN4H1"/>
        <w:rPr>
          <w:lang w:val="en-US"/>
        </w:rPr>
      </w:pPr>
      <w:r w:rsidRPr="00EF698B">
        <w:rPr>
          <w:lang w:val="en-US"/>
        </w:rPr>
        <w:t>Conclusion</w:t>
      </w:r>
      <w:bookmarkEnd w:id="140"/>
    </w:p>
    <w:p w14:paraId="5FD2FC84" w14:textId="6B18440E" w:rsidR="00E55751" w:rsidRPr="00592A86" w:rsidRDefault="00722C47" w:rsidP="00936159">
      <w:r>
        <w:t xml:space="preserve">This paper </w:t>
      </w:r>
      <w:r w:rsidR="00057B43">
        <w:t xml:space="preserve">has presented discussion </w:t>
      </w:r>
      <w:r w:rsidR="0014646B">
        <w:t xml:space="preserve">on </w:t>
      </w:r>
      <w:r w:rsidR="00584D47">
        <w:t xml:space="preserve">measurement requirements when UEs signal need for gaps with Nokia’s views which is summarized by the following observations and proposals: </w:t>
      </w:r>
    </w:p>
    <w:bookmarkStart w:id="219" w:name="_Toc116995849"/>
    <w:p w14:paraId="0F445658" w14:textId="77777777" w:rsidR="00282D37" w:rsidRPr="00282D37" w:rsidRDefault="001D55D6">
      <w:pPr>
        <w:pStyle w:val="TOC1"/>
        <w:rPr>
          <w:rFonts w:asciiTheme="minorHAnsi" w:eastAsiaTheme="minorEastAsia" w:hAnsiTheme="minorHAnsi"/>
          <w:iCs w:val="0"/>
          <w:sz w:val="22"/>
          <w:lang w:eastAsia="da-DK"/>
        </w:rPr>
      </w:pPr>
      <w:r>
        <w:rPr>
          <w:rFonts w:ascii="Arial" w:eastAsia="SimSun" w:hAnsi="Arial" w:cs="Times New Roman"/>
          <w:iCs w:val="0"/>
          <w:sz w:val="36"/>
          <w:szCs w:val="20"/>
        </w:rPr>
        <w:fldChar w:fldCharType="begin"/>
      </w:r>
      <w:r>
        <w:rPr>
          <w:rFonts w:ascii="Arial" w:eastAsia="SimSun" w:hAnsi="Arial" w:cs="Times New Roman"/>
          <w:iCs w:val="0"/>
          <w:sz w:val="36"/>
          <w:szCs w:val="20"/>
        </w:rPr>
        <w:instrText xml:space="preserve"> TOC \n \t "RAN4 proposal;2;RAN4 observation;1" </w:instrText>
      </w:r>
      <w:r>
        <w:rPr>
          <w:rFonts w:ascii="Arial" w:eastAsia="SimSun" w:hAnsi="Arial" w:cs="Times New Roman"/>
          <w:iCs w:val="0"/>
          <w:sz w:val="36"/>
          <w:szCs w:val="20"/>
        </w:rPr>
        <w:fldChar w:fldCharType="separate"/>
      </w:r>
      <w:r w:rsidR="00282D37" w:rsidRPr="0060439F">
        <w:rPr>
          <w:b/>
        </w:rPr>
        <w:t>Observation 1:</w:t>
      </w:r>
      <w:r w:rsidR="00282D37">
        <w:t xml:space="preserve"> During RAN4#104, 104bis discussion some proposals were not clear whether they referred to UEs supporting no-gap without any interruption or no-gap with interruption.</w:t>
      </w:r>
    </w:p>
    <w:p w14:paraId="4BB13453" w14:textId="77777777" w:rsidR="00282D37" w:rsidRPr="00282D37" w:rsidRDefault="00282D37">
      <w:pPr>
        <w:pStyle w:val="TOC2"/>
        <w:tabs>
          <w:tab w:val="right" w:leader="dot" w:pos="9617"/>
        </w:tabs>
        <w:rPr>
          <w:rFonts w:asciiTheme="minorHAnsi" w:eastAsiaTheme="minorEastAsia" w:hAnsiTheme="minorHAnsi"/>
          <w:b w:val="0"/>
          <w:noProof/>
          <w:sz w:val="22"/>
          <w:lang w:eastAsia="da-DK"/>
        </w:rPr>
      </w:pPr>
      <w:r w:rsidRPr="0060439F">
        <w:rPr>
          <w:noProof/>
          <w:lang w:val="en-GB"/>
        </w:rPr>
        <w:t>Proposal 1: Consider for the RAN4 discussion the following 2 types of UEs:</w:t>
      </w:r>
    </w:p>
    <w:p w14:paraId="6831437E" w14:textId="5C25A4B4" w:rsidR="00282D37" w:rsidRPr="00282D37" w:rsidRDefault="00282D37" w:rsidP="00282D37">
      <w:pPr>
        <w:pStyle w:val="TOC2"/>
        <w:tabs>
          <w:tab w:val="left" w:pos="400"/>
          <w:tab w:val="right" w:leader="dot" w:pos="9617"/>
        </w:tabs>
        <w:ind w:left="426"/>
        <w:rPr>
          <w:rFonts w:asciiTheme="minorHAnsi" w:eastAsiaTheme="minorEastAsia" w:hAnsiTheme="minorHAnsi"/>
          <w:b w:val="0"/>
          <w:noProof/>
          <w:sz w:val="22"/>
          <w:lang w:eastAsia="da-DK"/>
        </w:rPr>
      </w:pPr>
      <w:r w:rsidRPr="0060439F">
        <w:rPr>
          <w:noProof/>
          <w:lang w:val="en-GB"/>
        </w:rPr>
        <w:t>a.</w:t>
      </w:r>
      <w:r>
        <w:rPr>
          <w:noProof/>
          <w:lang w:val="en-GB"/>
        </w:rPr>
        <w:t xml:space="preserve"> </w:t>
      </w:r>
      <w:r w:rsidRPr="0060439F">
        <w:rPr>
          <w:noProof/>
          <w:lang w:val="en-GB"/>
        </w:rPr>
        <w:t>no-gap type 1: UE supporting nogap without any interruption</w:t>
      </w:r>
    </w:p>
    <w:p w14:paraId="44F735D4" w14:textId="64723238" w:rsidR="00282D37" w:rsidRPr="00282D37" w:rsidRDefault="00282D37" w:rsidP="00282D37">
      <w:pPr>
        <w:pStyle w:val="TOC2"/>
        <w:tabs>
          <w:tab w:val="left" w:pos="400"/>
          <w:tab w:val="right" w:leader="dot" w:pos="9617"/>
        </w:tabs>
        <w:ind w:left="426"/>
        <w:rPr>
          <w:rFonts w:asciiTheme="minorHAnsi" w:eastAsiaTheme="minorEastAsia" w:hAnsiTheme="minorHAnsi"/>
          <w:b w:val="0"/>
          <w:noProof/>
          <w:sz w:val="22"/>
          <w:lang w:eastAsia="da-DK"/>
        </w:rPr>
      </w:pPr>
      <w:r w:rsidRPr="0060439F">
        <w:rPr>
          <w:noProof/>
          <w:lang w:val="en-GB"/>
        </w:rPr>
        <w:t>b.</w:t>
      </w:r>
      <w:r>
        <w:rPr>
          <w:noProof/>
          <w:lang w:val="en-GB"/>
        </w:rPr>
        <w:t xml:space="preserve"> </w:t>
      </w:r>
      <w:r w:rsidRPr="0060439F">
        <w:rPr>
          <w:noProof/>
          <w:lang w:val="en-GB"/>
        </w:rPr>
        <w:t>no-gap type 2: UE supporting nogap with interruption</w:t>
      </w:r>
    </w:p>
    <w:p w14:paraId="5AD8E5EC" w14:textId="77777777" w:rsidR="00282D37" w:rsidRPr="00282D37" w:rsidRDefault="00282D37">
      <w:pPr>
        <w:pStyle w:val="TOC1"/>
        <w:rPr>
          <w:rFonts w:asciiTheme="minorHAnsi" w:eastAsiaTheme="minorEastAsia" w:hAnsiTheme="minorHAnsi"/>
          <w:iCs w:val="0"/>
          <w:sz w:val="22"/>
          <w:lang w:eastAsia="da-DK"/>
        </w:rPr>
      </w:pPr>
      <w:r w:rsidRPr="0060439F">
        <w:rPr>
          <w:b/>
        </w:rPr>
        <w:t>Observation 2:</w:t>
      </w:r>
      <w:r>
        <w:t xml:space="preserve"> Need for gaps include “gap and “no-gap”. Interruption might be needed even if gaps are not needed.</w:t>
      </w:r>
    </w:p>
    <w:p w14:paraId="4DF97BC1" w14:textId="77777777" w:rsidR="00282D37" w:rsidRPr="00282D37" w:rsidRDefault="00282D37">
      <w:pPr>
        <w:pStyle w:val="TOC1"/>
        <w:rPr>
          <w:rFonts w:asciiTheme="minorHAnsi" w:eastAsiaTheme="minorEastAsia" w:hAnsiTheme="minorHAnsi"/>
          <w:iCs w:val="0"/>
          <w:sz w:val="22"/>
          <w:lang w:eastAsia="da-DK"/>
        </w:rPr>
      </w:pPr>
      <w:r w:rsidRPr="0060439F">
        <w:rPr>
          <w:b/>
        </w:rPr>
        <w:t>Observation 3:</w:t>
      </w:r>
      <w:r>
        <w:t xml:space="preserve"> Need for NCSG gaps include “gap”, “ncsg”, “nogap-noncsg”.</w:t>
      </w:r>
    </w:p>
    <w:p w14:paraId="770D7FF7" w14:textId="77777777" w:rsidR="00282D37" w:rsidRPr="00282D37" w:rsidRDefault="00282D37">
      <w:pPr>
        <w:pStyle w:val="TOC1"/>
        <w:rPr>
          <w:rFonts w:asciiTheme="minorHAnsi" w:eastAsiaTheme="minorEastAsia" w:hAnsiTheme="minorHAnsi"/>
          <w:iCs w:val="0"/>
          <w:sz w:val="22"/>
          <w:lang w:eastAsia="da-DK"/>
        </w:rPr>
      </w:pPr>
      <w:r w:rsidRPr="0060439F">
        <w:rPr>
          <w:b/>
        </w:rPr>
        <w:t>Observation 4:</w:t>
      </w:r>
      <w:r>
        <w:t xml:space="preserve"> A UE not capable of NCSG might not need gap(s) but some interruption.</w:t>
      </w:r>
    </w:p>
    <w:p w14:paraId="5BF3134D" w14:textId="77777777" w:rsidR="00282D37" w:rsidRPr="00282D37" w:rsidRDefault="00282D37">
      <w:pPr>
        <w:pStyle w:val="TOC1"/>
        <w:rPr>
          <w:rFonts w:asciiTheme="minorHAnsi" w:eastAsiaTheme="minorEastAsia" w:hAnsiTheme="minorHAnsi"/>
          <w:iCs w:val="0"/>
          <w:sz w:val="22"/>
          <w:lang w:eastAsia="da-DK"/>
        </w:rPr>
      </w:pPr>
      <w:r w:rsidRPr="0060439F">
        <w:rPr>
          <w:b/>
        </w:rPr>
        <w:t>Observation 6:</w:t>
      </w:r>
      <w:r>
        <w:t xml:space="preserve"> Indication of need for gaps is provided by the UE</w:t>
      </w:r>
    </w:p>
    <w:p w14:paraId="17385275" w14:textId="77777777" w:rsidR="00282D37" w:rsidRPr="00282D37" w:rsidRDefault="00282D37">
      <w:pPr>
        <w:pStyle w:val="TOC2"/>
        <w:tabs>
          <w:tab w:val="right" w:leader="dot" w:pos="9617"/>
        </w:tabs>
        <w:rPr>
          <w:rFonts w:asciiTheme="minorHAnsi" w:eastAsiaTheme="minorEastAsia" w:hAnsiTheme="minorHAnsi"/>
          <w:b w:val="0"/>
          <w:noProof/>
          <w:sz w:val="22"/>
          <w:lang w:eastAsia="da-DK"/>
        </w:rPr>
      </w:pPr>
      <w:r w:rsidRPr="0060439F">
        <w:rPr>
          <w:noProof/>
          <w:lang w:val="en-GB"/>
        </w:rPr>
        <w:t>Proposal 2: No interruption is allowed for UE signalling nogap in NeedForGapsInfoNR or NeedForNCSGNR.</w:t>
      </w:r>
    </w:p>
    <w:p w14:paraId="66C0120B" w14:textId="77777777" w:rsidR="00282D37" w:rsidRPr="00282D37" w:rsidRDefault="00282D37">
      <w:pPr>
        <w:pStyle w:val="TOC2"/>
        <w:tabs>
          <w:tab w:val="right" w:leader="dot" w:pos="9617"/>
        </w:tabs>
        <w:rPr>
          <w:rFonts w:asciiTheme="minorHAnsi" w:eastAsiaTheme="minorEastAsia" w:hAnsiTheme="minorHAnsi"/>
          <w:b w:val="0"/>
          <w:noProof/>
          <w:sz w:val="22"/>
          <w:lang w:eastAsia="da-DK"/>
        </w:rPr>
      </w:pPr>
      <w:r w:rsidRPr="0060439F">
        <w:rPr>
          <w:noProof/>
          <w:lang w:val="en-GB"/>
        </w:rPr>
        <w:t>Proposal 3: For a UE supporting no-gap type 2 (UE supporting nogap with addition interruption), new UE assistance information is needed.</w:t>
      </w:r>
    </w:p>
    <w:p w14:paraId="71810B08" w14:textId="77777777" w:rsidR="00282D37" w:rsidRPr="00282D37" w:rsidRDefault="00282D37">
      <w:pPr>
        <w:pStyle w:val="TOC2"/>
        <w:tabs>
          <w:tab w:val="right" w:leader="dot" w:pos="9617"/>
        </w:tabs>
        <w:rPr>
          <w:rFonts w:asciiTheme="minorHAnsi" w:eastAsiaTheme="minorEastAsia" w:hAnsiTheme="minorHAnsi"/>
          <w:b w:val="0"/>
          <w:noProof/>
          <w:sz w:val="22"/>
          <w:lang w:eastAsia="da-DK"/>
        </w:rPr>
      </w:pPr>
      <w:r w:rsidRPr="0060439F">
        <w:rPr>
          <w:noProof/>
          <w:lang w:val="en-GB"/>
        </w:rPr>
        <w:t>Proposal 4: Send LS to RAN2 requesting guidance on how needForGapsInfoNR, needForNCSG-InfoNR, or a new IE can be updated to include UEs supporting no-gap type 2 (UE supporting nogap with addition interruption).</w:t>
      </w:r>
    </w:p>
    <w:p w14:paraId="7E912657" w14:textId="77777777" w:rsidR="00282D37" w:rsidRPr="00282D37" w:rsidRDefault="00282D37">
      <w:pPr>
        <w:pStyle w:val="TOC1"/>
        <w:rPr>
          <w:rFonts w:asciiTheme="minorHAnsi" w:eastAsiaTheme="minorEastAsia" w:hAnsiTheme="minorHAnsi"/>
          <w:iCs w:val="0"/>
          <w:sz w:val="22"/>
          <w:lang w:eastAsia="da-DK"/>
        </w:rPr>
      </w:pPr>
      <w:r w:rsidRPr="0060439F">
        <w:rPr>
          <w:b/>
        </w:rPr>
        <w:t>Observation 7:</w:t>
      </w:r>
      <w:r>
        <w:t xml:space="preserve"> If the interruptions used for no-gaps with interruption is the same as the ones with NCSG, there is no advantage of using the no-gap with interruptions.</w:t>
      </w:r>
    </w:p>
    <w:p w14:paraId="2178E24D" w14:textId="77777777" w:rsidR="00282D37" w:rsidRPr="00282D37" w:rsidRDefault="00282D37">
      <w:pPr>
        <w:pStyle w:val="TOC2"/>
        <w:tabs>
          <w:tab w:val="right" w:leader="dot" w:pos="9617"/>
        </w:tabs>
        <w:rPr>
          <w:rFonts w:asciiTheme="minorHAnsi" w:eastAsiaTheme="minorEastAsia" w:hAnsiTheme="minorHAnsi"/>
          <w:b w:val="0"/>
          <w:noProof/>
          <w:sz w:val="22"/>
          <w:lang w:eastAsia="da-DK"/>
        </w:rPr>
      </w:pPr>
      <w:r>
        <w:rPr>
          <w:noProof/>
        </w:rPr>
        <w:t>Proposal 5: Smaller interruption than NCSG is expected for UE signaling no-gap type 2.</w:t>
      </w:r>
    </w:p>
    <w:p w14:paraId="358E5FD7" w14:textId="77777777" w:rsidR="00282D37" w:rsidRPr="00282D37" w:rsidRDefault="00282D37">
      <w:pPr>
        <w:pStyle w:val="TOC2"/>
        <w:tabs>
          <w:tab w:val="right" w:leader="dot" w:pos="9617"/>
        </w:tabs>
        <w:rPr>
          <w:rFonts w:asciiTheme="minorHAnsi" w:eastAsiaTheme="minorEastAsia" w:hAnsiTheme="minorHAnsi"/>
          <w:b w:val="0"/>
          <w:noProof/>
          <w:sz w:val="22"/>
          <w:lang w:eastAsia="da-DK"/>
        </w:rPr>
      </w:pPr>
      <w:r>
        <w:rPr>
          <w:noProof/>
        </w:rPr>
        <w:t>Proposal 6: When UE signals “no-gap type 2”, the interruption length can be specified based on the same RTT assumption as for NCSG (0.5ms in FR1 and 0.25ms in FR2) interruption occasion.</w:t>
      </w:r>
    </w:p>
    <w:p w14:paraId="31FF99F7" w14:textId="77777777" w:rsidR="00282D37" w:rsidRPr="00282D37" w:rsidRDefault="00282D37">
      <w:pPr>
        <w:pStyle w:val="TOC1"/>
        <w:rPr>
          <w:rFonts w:asciiTheme="minorHAnsi" w:eastAsiaTheme="minorEastAsia" w:hAnsiTheme="minorHAnsi"/>
          <w:iCs w:val="0"/>
          <w:sz w:val="22"/>
          <w:lang w:eastAsia="da-DK"/>
        </w:rPr>
      </w:pPr>
      <w:r w:rsidRPr="0060439F">
        <w:rPr>
          <w:b/>
        </w:rPr>
        <w:t>Observation 8:</w:t>
      </w:r>
      <w:r>
        <w:t xml:space="preserve"> The network needs information of the measurement interruption in order to make scheduling decisions.</w:t>
      </w:r>
    </w:p>
    <w:p w14:paraId="35C270EC" w14:textId="77777777" w:rsidR="00282D37" w:rsidRPr="00282D37" w:rsidRDefault="00282D37">
      <w:pPr>
        <w:pStyle w:val="TOC2"/>
        <w:tabs>
          <w:tab w:val="right" w:leader="dot" w:pos="9617"/>
        </w:tabs>
        <w:rPr>
          <w:rFonts w:asciiTheme="minorHAnsi" w:eastAsiaTheme="minorEastAsia" w:hAnsiTheme="minorHAnsi"/>
          <w:b w:val="0"/>
          <w:noProof/>
          <w:sz w:val="22"/>
          <w:lang w:eastAsia="da-DK"/>
        </w:rPr>
      </w:pPr>
      <w:r>
        <w:rPr>
          <w:noProof/>
        </w:rPr>
        <w:t>Proposal 7: Interruption for no-gap type 2 should be known by the network.</w:t>
      </w:r>
    </w:p>
    <w:p w14:paraId="7F72DF8D" w14:textId="77777777" w:rsidR="00282D37" w:rsidRPr="00282D37" w:rsidRDefault="00282D37">
      <w:pPr>
        <w:pStyle w:val="TOC1"/>
        <w:rPr>
          <w:rFonts w:asciiTheme="minorHAnsi" w:eastAsiaTheme="minorEastAsia" w:hAnsiTheme="minorHAnsi"/>
          <w:iCs w:val="0"/>
          <w:sz w:val="22"/>
          <w:lang w:eastAsia="da-DK"/>
        </w:rPr>
      </w:pPr>
      <w:r w:rsidRPr="0060439F">
        <w:rPr>
          <w:b/>
        </w:rPr>
        <w:t>Observation 9:</w:t>
      </w:r>
      <w:r>
        <w:t xml:space="preserve"> Rel-17 NCSG intra-frequency requirements do not consider overlap of SMTC with measurement gaps.</w:t>
      </w:r>
    </w:p>
    <w:p w14:paraId="74F731E9" w14:textId="77777777" w:rsidR="00282D37" w:rsidRPr="00282D37" w:rsidRDefault="00282D37">
      <w:pPr>
        <w:pStyle w:val="TOC2"/>
        <w:tabs>
          <w:tab w:val="right" w:leader="dot" w:pos="9617"/>
        </w:tabs>
        <w:rPr>
          <w:rFonts w:asciiTheme="minorHAnsi" w:eastAsiaTheme="minorEastAsia" w:hAnsiTheme="minorHAnsi"/>
          <w:b w:val="0"/>
          <w:noProof/>
          <w:sz w:val="22"/>
          <w:lang w:eastAsia="da-DK"/>
        </w:rPr>
      </w:pPr>
      <w:r>
        <w:rPr>
          <w:noProof/>
        </w:rPr>
        <w:lastRenderedPageBreak/>
        <w:t>Proposal 8: Take requirements in Section 9.2.5 of TS38.133 (intra-freq w/o gap) as a starting point for the definition of requirements for UE reporting no-gap type 2 (no-gap with interruption).</w:t>
      </w:r>
    </w:p>
    <w:p w14:paraId="4A42A411" w14:textId="77777777" w:rsidR="00282D37" w:rsidRPr="00282D37" w:rsidRDefault="00282D37">
      <w:pPr>
        <w:pStyle w:val="TOC1"/>
        <w:rPr>
          <w:rFonts w:asciiTheme="minorHAnsi" w:eastAsiaTheme="minorEastAsia" w:hAnsiTheme="minorHAnsi"/>
          <w:iCs w:val="0"/>
          <w:sz w:val="22"/>
          <w:lang w:eastAsia="da-DK"/>
        </w:rPr>
      </w:pPr>
      <w:r w:rsidRPr="0060439F">
        <w:rPr>
          <w:b/>
        </w:rPr>
        <w:t>Observation 10:</w:t>
      </w:r>
      <w:r>
        <w:t xml:space="preserve"> Rel-17 NCSG inter-frequency requirements do not consider overlap of SMTC with measurement gaps.</w:t>
      </w:r>
    </w:p>
    <w:p w14:paraId="799CF3B8" w14:textId="77777777" w:rsidR="00282D37" w:rsidRPr="00282D37" w:rsidRDefault="00282D37">
      <w:pPr>
        <w:pStyle w:val="TOC2"/>
        <w:tabs>
          <w:tab w:val="right" w:leader="dot" w:pos="9617"/>
        </w:tabs>
        <w:rPr>
          <w:rFonts w:asciiTheme="minorHAnsi" w:eastAsiaTheme="minorEastAsia" w:hAnsiTheme="minorHAnsi"/>
          <w:b w:val="0"/>
          <w:noProof/>
          <w:sz w:val="22"/>
          <w:lang w:eastAsia="da-DK"/>
        </w:rPr>
      </w:pPr>
      <w:r>
        <w:rPr>
          <w:noProof/>
        </w:rPr>
        <w:t xml:space="preserve">Proposal 9: Define measurement reporting delay requirements for UEs indicating no-gap type 2 considering both </w:t>
      </w:r>
      <w:r w:rsidRPr="0060439F">
        <w:rPr>
          <w:i/>
          <w:noProof/>
        </w:rPr>
        <w:t xml:space="preserve">deriveSSB-IndexFromCellInter-r17 </w:t>
      </w:r>
      <w:r w:rsidRPr="0060439F">
        <w:rPr>
          <w:noProof/>
        </w:rPr>
        <w:t>enabled</w:t>
      </w:r>
      <w:r w:rsidRPr="0060439F">
        <w:rPr>
          <w:i/>
          <w:noProof/>
        </w:rPr>
        <w:t xml:space="preserve"> </w:t>
      </w:r>
      <w:r w:rsidRPr="0060439F">
        <w:rPr>
          <w:noProof/>
        </w:rPr>
        <w:t>and disabled.</w:t>
      </w:r>
    </w:p>
    <w:p w14:paraId="153EC7FE" w14:textId="77777777" w:rsidR="00282D37" w:rsidRPr="00282D37" w:rsidRDefault="00282D37">
      <w:pPr>
        <w:pStyle w:val="TOC1"/>
        <w:rPr>
          <w:rFonts w:asciiTheme="minorHAnsi" w:eastAsiaTheme="minorEastAsia" w:hAnsiTheme="minorHAnsi"/>
          <w:iCs w:val="0"/>
          <w:sz w:val="22"/>
          <w:lang w:eastAsia="da-DK"/>
        </w:rPr>
      </w:pPr>
      <w:r w:rsidRPr="0060439F">
        <w:rPr>
          <w:b/>
        </w:rPr>
        <w:t>Observation 12:</w:t>
      </w:r>
      <w:r w:rsidRPr="0060439F">
        <w:t xml:space="preserve"> If a UE signals no-gap as part of needForGaps or needForGapNCSG no interruption is expected by Rel-15 to Rel-17 gNBs.</w:t>
      </w:r>
    </w:p>
    <w:p w14:paraId="248B0F5A" w14:textId="77777777" w:rsidR="00282D37" w:rsidRPr="00282D37" w:rsidRDefault="00282D37">
      <w:pPr>
        <w:pStyle w:val="TOC2"/>
        <w:tabs>
          <w:tab w:val="right" w:leader="dot" w:pos="9617"/>
        </w:tabs>
        <w:rPr>
          <w:rFonts w:asciiTheme="minorHAnsi" w:eastAsiaTheme="minorEastAsia" w:hAnsiTheme="minorHAnsi"/>
          <w:b w:val="0"/>
          <w:noProof/>
          <w:sz w:val="22"/>
          <w:lang w:eastAsia="da-DK"/>
        </w:rPr>
      </w:pPr>
      <w:r w:rsidRPr="0060439F">
        <w:rPr>
          <w:rFonts w:eastAsia="SimSun" w:cs="Times New Roman"/>
          <w:noProof/>
          <w:lang w:eastAsia="zh-CN"/>
        </w:rPr>
        <w:t>Proposal 10: Legacy behavior of existing indication in needForGaps and needForGapsNCSG shall not be changed in Rel 18 NR_MG_enh2.</w:t>
      </w:r>
    </w:p>
    <w:p w14:paraId="05D8AC64" w14:textId="77777777" w:rsidR="00282D37" w:rsidRPr="00282D37" w:rsidRDefault="00282D37">
      <w:pPr>
        <w:pStyle w:val="TOC2"/>
        <w:tabs>
          <w:tab w:val="right" w:leader="dot" w:pos="9617"/>
        </w:tabs>
        <w:rPr>
          <w:rFonts w:asciiTheme="minorHAnsi" w:eastAsiaTheme="minorEastAsia" w:hAnsiTheme="minorHAnsi"/>
          <w:b w:val="0"/>
          <w:noProof/>
          <w:sz w:val="22"/>
          <w:lang w:eastAsia="da-DK"/>
        </w:rPr>
      </w:pPr>
      <w:r w:rsidRPr="0060439F">
        <w:rPr>
          <w:rFonts w:eastAsia="SimSun" w:cs="Times New Roman"/>
          <w:noProof/>
          <w:lang w:eastAsia="zh-CN"/>
        </w:rPr>
        <w:t>Proposal 11:</w:t>
      </w:r>
      <w:r>
        <w:rPr>
          <w:noProof/>
          <w:lang w:eastAsia="zh-CN"/>
        </w:rPr>
        <w:t xml:space="preserve"> No interruption is allowed for UE signaling nogap as part of </w:t>
      </w:r>
      <w:r w:rsidRPr="0060439F">
        <w:rPr>
          <w:rFonts w:eastAsia="SimSun" w:cs="Times New Roman"/>
          <w:noProof/>
          <w:lang w:eastAsia="zh-CN"/>
        </w:rPr>
        <w:t>needForGaps or needForGapsNCSG. New signaling may be developed for supporting no-gap type 2.</w:t>
      </w:r>
    </w:p>
    <w:p w14:paraId="645A30BF" w14:textId="77777777" w:rsidR="00282D37" w:rsidRPr="00282D37" w:rsidRDefault="00282D37">
      <w:pPr>
        <w:pStyle w:val="TOC1"/>
        <w:rPr>
          <w:rFonts w:asciiTheme="minorHAnsi" w:eastAsiaTheme="minorEastAsia" w:hAnsiTheme="minorHAnsi"/>
          <w:iCs w:val="0"/>
          <w:sz w:val="22"/>
          <w:lang w:eastAsia="da-DK"/>
        </w:rPr>
      </w:pPr>
      <w:r w:rsidRPr="0060439F">
        <w:rPr>
          <w:b/>
        </w:rPr>
        <w:t>Observation 13:</w:t>
      </w:r>
      <w:r>
        <w:t xml:space="preserve"> RAN4 requirements for MG should consider backwards compatibility for Rel16 and Rel 17 networks.</w:t>
      </w:r>
    </w:p>
    <w:p w14:paraId="730D06F8" w14:textId="77777777" w:rsidR="00282D37" w:rsidRPr="00282D37" w:rsidRDefault="00282D37">
      <w:pPr>
        <w:pStyle w:val="TOC2"/>
        <w:tabs>
          <w:tab w:val="right" w:leader="dot" w:pos="9617"/>
        </w:tabs>
        <w:rPr>
          <w:rFonts w:asciiTheme="minorHAnsi" w:eastAsiaTheme="minorEastAsia" w:hAnsiTheme="minorHAnsi"/>
          <w:b w:val="0"/>
          <w:noProof/>
          <w:sz w:val="22"/>
          <w:lang w:eastAsia="da-DK"/>
        </w:rPr>
      </w:pPr>
      <w:r>
        <w:rPr>
          <w:noProof/>
          <w:lang w:eastAsia="zh-CN"/>
        </w:rPr>
        <w:t>Proposal 12: The same behavior is expected from a Rel-16 UE and a Rel-18 UE that supports NeedForGaps in a Rel-16 NW.</w:t>
      </w:r>
    </w:p>
    <w:p w14:paraId="55D15466" w14:textId="77777777" w:rsidR="00282D37" w:rsidRPr="00282D37" w:rsidRDefault="00282D37">
      <w:pPr>
        <w:pStyle w:val="TOC2"/>
        <w:tabs>
          <w:tab w:val="right" w:leader="dot" w:pos="9617"/>
        </w:tabs>
        <w:rPr>
          <w:rFonts w:asciiTheme="minorHAnsi" w:eastAsiaTheme="minorEastAsia" w:hAnsiTheme="minorHAnsi"/>
          <w:b w:val="0"/>
          <w:noProof/>
          <w:sz w:val="22"/>
          <w:lang w:eastAsia="da-DK"/>
        </w:rPr>
      </w:pPr>
      <w:r>
        <w:rPr>
          <w:noProof/>
          <w:lang w:eastAsia="zh-CN"/>
        </w:rPr>
        <w:t>Proposal 13: Different signaling must be specified for distinguishing a Rel-16 UE and a Rel-18 UE that supports nogap type 1 (without interruption) or nogap  type 2 (with interruption) in a Rel-18 NW.</w:t>
      </w:r>
    </w:p>
    <w:p w14:paraId="5A9FB414" w14:textId="77777777" w:rsidR="00282D37" w:rsidRPr="00282D37" w:rsidRDefault="00282D37">
      <w:pPr>
        <w:pStyle w:val="TOC1"/>
        <w:rPr>
          <w:rFonts w:asciiTheme="minorHAnsi" w:eastAsiaTheme="minorEastAsia" w:hAnsiTheme="minorHAnsi"/>
          <w:iCs w:val="0"/>
          <w:sz w:val="22"/>
          <w:lang w:eastAsia="da-DK"/>
        </w:rPr>
      </w:pPr>
      <w:r w:rsidRPr="0060439F">
        <w:rPr>
          <w:b/>
        </w:rPr>
        <w:t>Observation 14:</w:t>
      </w:r>
      <w:r>
        <w:t xml:space="preserve"> NCSG intra frequency requirements reuse scheduling availability from requirements without gaps in clause 9.2.5.3 of 38.133.</w:t>
      </w:r>
    </w:p>
    <w:p w14:paraId="3BCC5A1A" w14:textId="77777777" w:rsidR="00282D37" w:rsidRPr="00282D37" w:rsidRDefault="00282D37">
      <w:pPr>
        <w:pStyle w:val="TOC2"/>
        <w:tabs>
          <w:tab w:val="right" w:leader="dot" w:pos="9617"/>
        </w:tabs>
        <w:rPr>
          <w:rFonts w:asciiTheme="minorHAnsi" w:eastAsiaTheme="minorEastAsia" w:hAnsiTheme="minorHAnsi"/>
          <w:b w:val="0"/>
          <w:noProof/>
          <w:sz w:val="22"/>
          <w:lang w:eastAsia="da-DK"/>
        </w:rPr>
      </w:pPr>
      <w:r>
        <w:rPr>
          <w:noProof/>
        </w:rPr>
        <w:t>Proposal 14: Reuse the scheduling availability requirements from intra-frequency without gaps 9.2.5.3 for the requirements for UEs reporting no-gap type 2.</w:t>
      </w:r>
    </w:p>
    <w:p w14:paraId="29A9746F" w14:textId="77777777" w:rsidR="00282D37" w:rsidRPr="00282D37" w:rsidRDefault="00282D37">
      <w:pPr>
        <w:pStyle w:val="TOC2"/>
        <w:tabs>
          <w:tab w:val="right" w:leader="dot" w:pos="9617"/>
        </w:tabs>
        <w:rPr>
          <w:rFonts w:asciiTheme="minorHAnsi" w:eastAsiaTheme="minorEastAsia" w:hAnsiTheme="minorHAnsi"/>
          <w:b w:val="0"/>
          <w:noProof/>
          <w:sz w:val="22"/>
          <w:lang w:eastAsia="da-DK"/>
        </w:rPr>
      </w:pPr>
      <w:r w:rsidRPr="0060439F">
        <w:rPr>
          <w:bCs/>
          <w:noProof/>
        </w:rPr>
        <w:t>Proposal 15:</w:t>
      </w:r>
      <w:r>
        <w:rPr>
          <w:noProof/>
        </w:rPr>
        <w:t xml:space="preserve"> Define scheduling restriction requirements for UEs indicating no-gap type 2 considering</w:t>
      </w:r>
    </w:p>
    <w:p w14:paraId="64E489C2" w14:textId="186C6CE1" w:rsidR="00282D37" w:rsidRPr="00282D37" w:rsidRDefault="00282D37" w:rsidP="00282D37">
      <w:pPr>
        <w:pStyle w:val="TOC2"/>
        <w:tabs>
          <w:tab w:val="left" w:pos="400"/>
          <w:tab w:val="right" w:leader="dot" w:pos="9617"/>
        </w:tabs>
        <w:ind w:left="426"/>
        <w:rPr>
          <w:rFonts w:asciiTheme="minorHAnsi" w:eastAsiaTheme="minorEastAsia" w:hAnsiTheme="minorHAnsi"/>
          <w:b w:val="0"/>
          <w:noProof/>
          <w:sz w:val="22"/>
          <w:lang w:eastAsia="da-DK"/>
        </w:rPr>
      </w:pPr>
      <w:r w:rsidRPr="0060439F">
        <w:rPr>
          <w:bCs/>
          <w:noProof/>
        </w:rPr>
        <w:t>a.</w:t>
      </w:r>
      <w:r>
        <w:rPr>
          <w:bCs/>
          <w:noProof/>
        </w:rPr>
        <w:t xml:space="preserve"> </w:t>
      </w:r>
      <w:r>
        <w:rPr>
          <w:noProof/>
        </w:rPr>
        <w:t>whether the UE supports</w:t>
      </w:r>
      <w:r w:rsidRPr="0060439F">
        <w:rPr>
          <w:bCs/>
          <w:noProof/>
        </w:rPr>
        <w:t xml:space="preserve"> </w:t>
      </w:r>
      <w:r w:rsidRPr="0060439F">
        <w:rPr>
          <w:bCs/>
          <w:i/>
          <w:noProof/>
        </w:rPr>
        <w:t>simultaneousRxTxInterBandCA</w:t>
      </w:r>
      <w:r w:rsidRPr="0060439F">
        <w:rPr>
          <w:bCs/>
          <w:noProof/>
        </w:rPr>
        <w:t xml:space="preserve"> in FR1.</w:t>
      </w:r>
    </w:p>
    <w:p w14:paraId="2E85C399" w14:textId="2F09541D" w:rsidR="00282D37" w:rsidRPr="00282D37" w:rsidRDefault="00282D37" w:rsidP="00282D37">
      <w:pPr>
        <w:pStyle w:val="TOC2"/>
        <w:tabs>
          <w:tab w:val="left" w:pos="400"/>
          <w:tab w:val="right" w:leader="dot" w:pos="9617"/>
        </w:tabs>
        <w:ind w:left="426"/>
        <w:rPr>
          <w:rFonts w:asciiTheme="minorHAnsi" w:eastAsiaTheme="minorEastAsia" w:hAnsiTheme="minorHAnsi"/>
          <w:b w:val="0"/>
          <w:noProof/>
          <w:sz w:val="22"/>
          <w:lang w:eastAsia="da-DK"/>
        </w:rPr>
      </w:pPr>
      <w:r>
        <w:rPr>
          <w:noProof/>
        </w:rPr>
        <w:t xml:space="preserve">b. whether </w:t>
      </w:r>
      <w:r w:rsidRPr="0060439F">
        <w:rPr>
          <w:i/>
          <w:noProof/>
        </w:rPr>
        <w:t xml:space="preserve">deriveSSB-IndexFromCellInter-r17 </w:t>
      </w:r>
      <w:r w:rsidRPr="0060439F">
        <w:rPr>
          <w:noProof/>
        </w:rPr>
        <w:t>is</w:t>
      </w:r>
      <w:r w:rsidRPr="0060439F">
        <w:rPr>
          <w:i/>
          <w:noProof/>
        </w:rPr>
        <w:t xml:space="preserve"> </w:t>
      </w:r>
      <w:r w:rsidRPr="0060439F">
        <w:rPr>
          <w:noProof/>
        </w:rPr>
        <w:t>enabled</w:t>
      </w:r>
      <w:r w:rsidRPr="0060439F">
        <w:rPr>
          <w:i/>
          <w:noProof/>
        </w:rPr>
        <w:t xml:space="preserve"> </w:t>
      </w:r>
      <w:r w:rsidRPr="0060439F">
        <w:rPr>
          <w:noProof/>
        </w:rPr>
        <w:t>and supported by the UE</w:t>
      </w:r>
      <w:r w:rsidRPr="0060439F">
        <w:rPr>
          <w:i/>
          <w:noProof/>
        </w:rPr>
        <w:t xml:space="preserve"> </w:t>
      </w:r>
      <w:r w:rsidRPr="0060439F">
        <w:rPr>
          <w:noProof/>
        </w:rPr>
        <w:t>in FR1 and FR2.</w:t>
      </w:r>
    </w:p>
    <w:p w14:paraId="5CADA28A" w14:textId="7AFAD418" w:rsidR="00282D37" w:rsidRPr="00282D37" w:rsidRDefault="00282D37" w:rsidP="00282D37">
      <w:pPr>
        <w:pStyle w:val="TOC2"/>
        <w:tabs>
          <w:tab w:val="left" w:pos="400"/>
          <w:tab w:val="right" w:leader="dot" w:pos="9617"/>
        </w:tabs>
        <w:ind w:left="426"/>
        <w:rPr>
          <w:rFonts w:asciiTheme="minorHAnsi" w:eastAsiaTheme="minorEastAsia" w:hAnsiTheme="minorHAnsi"/>
          <w:b w:val="0"/>
          <w:noProof/>
          <w:sz w:val="22"/>
          <w:lang w:eastAsia="da-DK"/>
        </w:rPr>
      </w:pPr>
      <w:r>
        <w:rPr>
          <w:noProof/>
        </w:rPr>
        <w:t xml:space="preserve">c. whether </w:t>
      </w:r>
      <w:r w:rsidRPr="0060439F">
        <w:rPr>
          <w:i/>
          <w:noProof/>
        </w:rPr>
        <w:t xml:space="preserve">IBM </w:t>
      </w:r>
      <w:r w:rsidRPr="0060439F">
        <w:rPr>
          <w:noProof/>
        </w:rPr>
        <w:t>is</w:t>
      </w:r>
      <w:r w:rsidRPr="0060439F">
        <w:rPr>
          <w:i/>
          <w:noProof/>
        </w:rPr>
        <w:t xml:space="preserve"> </w:t>
      </w:r>
      <w:r>
        <w:rPr>
          <w:noProof/>
        </w:rPr>
        <w:t>supported in FR2.</w:t>
      </w:r>
    </w:p>
    <w:p w14:paraId="0C417FCC" w14:textId="77777777" w:rsidR="00282D37" w:rsidRPr="00282D37" w:rsidRDefault="00282D37">
      <w:pPr>
        <w:pStyle w:val="TOC1"/>
        <w:rPr>
          <w:rFonts w:asciiTheme="minorHAnsi" w:eastAsiaTheme="minorEastAsia" w:hAnsiTheme="minorHAnsi"/>
          <w:iCs w:val="0"/>
          <w:sz w:val="22"/>
          <w:lang w:eastAsia="da-DK"/>
        </w:rPr>
      </w:pPr>
      <w:r w:rsidRPr="0060439F">
        <w:rPr>
          <w:b/>
        </w:rPr>
        <w:t>Observation 15:</w:t>
      </w:r>
      <w:r>
        <w:t xml:space="preserve"> Up to Rel 17, requirements without gaps always apply when SSB is completely contained in the active BWP or the active DL BWP is the initial BWP.</w:t>
      </w:r>
    </w:p>
    <w:p w14:paraId="47D06BA8" w14:textId="77777777" w:rsidR="00282D37" w:rsidRPr="00282D37" w:rsidRDefault="00282D37">
      <w:pPr>
        <w:pStyle w:val="TOC2"/>
        <w:tabs>
          <w:tab w:val="right" w:leader="dot" w:pos="9617"/>
        </w:tabs>
        <w:rPr>
          <w:rFonts w:asciiTheme="minorHAnsi" w:eastAsiaTheme="minorEastAsia" w:hAnsiTheme="minorHAnsi"/>
          <w:b w:val="0"/>
          <w:noProof/>
          <w:sz w:val="22"/>
          <w:lang w:eastAsia="da-DK"/>
        </w:rPr>
      </w:pPr>
      <w:r>
        <w:rPr>
          <w:noProof/>
        </w:rPr>
        <w:t>Proposal 16: Any interruption for UE reporting no-gap type 2 is not allowed in the following intra-frequency measurement cases:</w:t>
      </w:r>
    </w:p>
    <w:p w14:paraId="21BEEEDD" w14:textId="3D1BCC11" w:rsidR="00282D37" w:rsidRPr="00282D37" w:rsidRDefault="00282D37" w:rsidP="00282D37">
      <w:pPr>
        <w:pStyle w:val="TOC2"/>
        <w:tabs>
          <w:tab w:val="left" w:pos="400"/>
          <w:tab w:val="right" w:leader="dot" w:pos="9617"/>
        </w:tabs>
        <w:ind w:left="426"/>
        <w:rPr>
          <w:rFonts w:asciiTheme="minorHAnsi" w:eastAsiaTheme="minorEastAsia" w:hAnsiTheme="minorHAnsi"/>
          <w:b w:val="0"/>
          <w:noProof/>
          <w:sz w:val="22"/>
          <w:lang w:eastAsia="da-DK"/>
        </w:rPr>
      </w:pPr>
      <w:r>
        <w:rPr>
          <w:noProof/>
        </w:rPr>
        <w:t xml:space="preserve">a. the SSB is completely contained in the </w:t>
      </w:r>
      <w:r>
        <w:rPr>
          <w:noProof/>
          <w:lang w:eastAsia="zh-CN"/>
        </w:rPr>
        <w:t>active BWP</w:t>
      </w:r>
      <w:r>
        <w:rPr>
          <w:noProof/>
        </w:rPr>
        <w:t xml:space="preserve"> of the UE, or</w:t>
      </w:r>
    </w:p>
    <w:p w14:paraId="34DE5E2A" w14:textId="6C724E0C" w:rsidR="00282D37" w:rsidRPr="00282D37" w:rsidRDefault="00282D37" w:rsidP="00282D37">
      <w:pPr>
        <w:pStyle w:val="TOC2"/>
        <w:tabs>
          <w:tab w:val="left" w:pos="400"/>
          <w:tab w:val="right" w:leader="dot" w:pos="9617"/>
        </w:tabs>
        <w:ind w:left="426"/>
        <w:rPr>
          <w:rFonts w:asciiTheme="minorHAnsi" w:eastAsiaTheme="minorEastAsia" w:hAnsiTheme="minorHAnsi"/>
          <w:b w:val="0"/>
          <w:noProof/>
          <w:sz w:val="22"/>
          <w:lang w:eastAsia="da-DK"/>
        </w:rPr>
      </w:pPr>
      <w:r>
        <w:rPr>
          <w:noProof/>
        </w:rPr>
        <w:t>b. the active downlink BWP is initial BWP</w:t>
      </w:r>
    </w:p>
    <w:p w14:paraId="51CF4ED8" w14:textId="77777777" w:rsidR="00282D37" w:rsidRPr="00282D37" w:rsidRDefault="00282D37">
      <w:pPr>
        <w:pStyle w:val="TOC2"/>
        <w:tabs>
          <w:tab w:val="right" w:leader="dot" w:pos="9617"/>
        </w:tabs>
        <w:rPr>
          <w:rFonts w:asciiTheme="minorHAnsi" w:eastAsiaTheme="minorEastAsia" w:hAnsiTheme="minorHAnsi"/>
          <w:b w:val="0"/>
          <w:noProof/>
          <w:sz w:val="22"/>
          <w:lang w:eastAsia="da-DK"/>
        </w:rPr>
      </w:pPr>
      <w:r>
        <w:rPr>
          <w:noProof/>
        </w:rPr>
        <w:t>Proposal 17: Any interruption for UE reporting no-gap type 2 is allowed in the following intra-frequency measurement case:</w:t>
      </w:r>
    </w:p>
    <w:p w14:paraId="1910894A" w14:textId="10A07AFA" w:rsidR="00282D37" w:rsidRPr="00282D37" w:rsidRDefault="00282D37" w:rsidP="00282D37">
      <w:pPr>
        <w:pStyle w:val="TOC2"/>
        <w:tabs>
          <w:tab w:val="left" w:pos="400"/>
          <w:tab w:val="right" w:leader="dot" w:pos="9617"/>
        </w:tabs>
        <w:ind w:left="426"/>
        <w:rPr>
          <w:rFonts w:asciiTheme="minorHAnsi" w:eastAsiaTheme="minorEastAsia" w:hAnsiTheme="minorHAnsi"/>
          <w:b w:val="0"/>
          <w:noProof/>
          <w:sz w:val="22"/>
          <w:lang w:eastAsia="da-DK"/>
        </w:rPr>
      </w:pPr>
      <w:r>
        <w:rPr>
          <w:noProof/>
        </w:rPr>
        <w:t>a. the SSB is not completely contained in the active BWP of the UE, and the active downlink BWP is not an initial BWP</w:t>
      </w:r>
    </w:p>
    <w:p w14:paraId="2A6FA70A" w14:textId="77777777" w:rsidR="00282D37" w:rsidRPr="00282D37" w:rsidRDefault="00282D37">
      <w:pPr>
        <w:pStyle w:val="TOC2"/>
        <w:tabs>
          <w:tab w:val="right" w:leader="dot" w:pos="9617"/>
        </w:tabs>
        <w:rPr>
          <w:rFonts w:asciiTheme="minorHAnsi" w:eastAsiaTheme="minorEastAsia" w:hAnsiTheme="minorHAnsi"/>
          <w:b w:val="0"/>
          <w:noProof/>
          <w:sz w:val="22"/>
          <w:lang w:eastAsia="da-DK"/>
        </w:rPr>
      </w:pPr>
      <w:r>
        <w:rPr>
          <w:noProof/>
        </w:rPr>
        <w:t>Proposal 18: The requirements related to no-gap with any interruption shall apply only for R18 UE which signals no-gap type 2 to a gNB supporting Rel 18 MG enhancements.</w:t>
      </w:r>
    </w:p>
    <w:p w14:paraId="1867E53B" w14:textId="77777777" w:rsidR="00282D37" w:rsidRPr="00282D37" w:rsidRDefault="00282D37">
      <w:pPr>
        <w:pStyle w:val="TOC2"/>
        <w:tabs>
          <w:tab w:val="right" w:leader="dot" w:pos="9617"/>
        </w:tabs>
        <w:rPr>
          <w:rFonts w:asciiTheme="minorHAnsi" w:eastAsiaTheme="minorEastAsia" w:hAnsiTheme="minorHAnsi"/>
          <w:b w:val="0"/>
          <w:noProof/>
          <w:sz w:val="22"/>
          <w:lang w:eastAsia="da-DK"/>
        </w:rPr>
      </w:pPr>
      <w:r>
        <w:rPr>
          <w:noProof/>
        </w:rPr>
        <w:t>Proposal 19: The requirement related to no-gap with any interruption shall not impact the behavior of UEs connecting to a gNB/network supporting previous releases.</w:t>
      </w:r>
    </w:p>
    <w:p w14:paraId="0A0A75D1" w14:textId="64D1BD8E" w:rsidR="00404C4C" w:rsidRDefault="001D55D6">
      <w:pPr>
        <w:rPr>
          <w:rFonts w:ascii="Arial" w:eastAsia="SimSun" w:hAnsi="Arial" w:cs="Times New Roman"/>
          <w:sz w:val="36"/>
          <w:szCs w:val="20"/>
        </w:rPr>
      </w:pPr>
      <w:r>
        <w:rPr>
          <w:rFonts w:ascii="Arial" w:eastAsia="SimSun" w:hAnsi="Arial" w:cs="Times New Roman"/>
          <w:iCs/>
          <w:noProof/>
          <w:sz w:val="36"/>
          <w:szCs w:val="20"/>
        </w:rPr>
        <w:fldChar w:fldCharType="end"/>
      </w:r>
    </w:p>
    <w:p w14:paraId="4E567DA2" w14:textId="77777777" w:rsidR="003B659E" w:rsidRPr="00EF698B" w:rsidRDefault="003B659E" w:rsidP="005C23A4">
      <w:pPr>
        <w:pStyle w:val="RAN4H1"/>
        <w:numPr>
          <w:ilvl w:val="0"/>
          <w:numId w:val="0"/>
        </w:numPr>
        <w:ind w:left="360" w:hanging="360"/>
        <w:rPr>
          <w:lang w:val="en-US"/>
        </w:rPr>
      </w:pPr>
      <w:r w:rsidRPr="00EF698B">
        <w:rPr>
          <w:lang w:val="en-US"/>
        </w:rPr>
        <w:t>References</w:t>
      </w:r>
      <w:bookmarkEnd w:id="219"/>
    </w:p>
    <w:p w14:paraId="24239DDB" w14:textId="77777777" w:rsidR="008B62B2" w:rsidRDefault="008B62B2" w:rsidP="008B62B2">
      <w:pPr>
        <w:numPr>
          <w:ilvl w:val="0"/>
          <w:numId w:val="21"/>
        </w:numPr>
        <w:spacing w:after="0" w:line="240" w:lineRule="auto"/>
        <w:textAlignment w:val="center"/>
        <w:rPr>
          <w:rFonts w:ascii="Calibri" w:eastAsia="Times New Roman" w:hAnsi="Calibri" w:cs="Calibri"/>
          <w:sz w:val="22"/>
          <w:lang w:eastAsia="da-DK"/>
        </w:rPr>
      </w:pPr>
      <w:bookmarkStart w:id="220" w:name="_Ref114500673"/>
      <w:bookmarkEnd w:id="220"/>
      <w:r>
        <w:rPr>
          <w:rFonts w:eastAsia="PMingLiU"/>
          <w:lang w:eastAsia="zh-TW"/>
        </w:rPr>
        <w:t>RP-221018, “New WID: Further Enhancements on NR and MR-DC Measurement Gaps and Measurements without Gaps”, MediaTek Inc, Intel Corporation</w:t>
      </w:r>
    </w:p>
    <w:p w14:paraId="056B9FF2" w14:textId="77777777" w:rsidR="008B62B2" w:rsidRPr="00357969" w:rsidRDefault="008B62B2" w:rsidP="008B62B2">
      <w:pPr>
        <w:numPr>
          <w:ilvl w:val="0"/>
          <w:numId w:val="21"/>
        </w:numPr>
        <w:spacing w:after="0" w:line="240" w:lineRule="auto"/>
        <w:textAlignment w:val="center"/>
        <w:rPr>
          <w:rFonts w:ascii="Calibri" w:eastAsia="Times New Roman" w:hAnsi="Calibri" w:cs="Calibri"/>
          <w:sz w:val="22"/>
          <w:lang w:eastAsia="da-DK"/>
        </w:rPr>
      </w:pPr>
      <w:bookmarkStart w:id="221" w:name="_Ref117928279"/>
      <w:r w:rsidRPr="00357969">
        <w:rPr>
          <w:rFonts w:ascii="Calibri" w:eastAsia="Times New Roman" w:hAnsi="Calibri" w:cs="Calibri"/>
          <w:sz w:val="22"/>
          <w:lang w:eastAsia="da-DK"/>
        </w:rPr>
        <w:lastRenderedPageBreak/>
        <w:t>R4-2217251</w:t>
      </w:r>
      <w:r>
        <w:rPr>
          <w:rFonts w:ascii="Calibri" w:eastAsia="Times New Roman" w:hAnsi="Calibri" w:cs="Calibri"/>
          <w:sz w:val="22"/>
          <w:lang w:eastAsia="da-DK"/>
        </w:rPr>
        <w:t xml:space="preserve">, </w:t>
      </w:r>
      <w:r w:rsidRPr="00357969">
        <w:rPr>
          <w:rFonts w:ascii="Calibri" w:eastAsia="Times New Roman" w:hAnsi="Calibri" w:cs="Calibri"/>
          <w:sz w:val="22"/>
          <w:lang w:eastAsia="da-DK"/>
        </w:rPr>
        <w:t>WF on further enhancements on measurement gaps and measurements without gaps, Mediatek</w:t>
      </w:r>
      <w:bookmarkEnd w:id="221"/>
    </w:p>
    <w:p w14:paraId="0CE3C209" w14:textId="77777777" w:rsidR="008B62B2" w:rsidRPr="00357969" w:rsidRDefault="008B62B2" w:rsidP="008B62B2">
      <w:pPr>
        <w:numPr>
          <w:ilvl w:val="0"/>
          <w:numId w:val="21"/>
        </w:numPr>
        <w:spacing w:after="0" w:line="240" w:lineRule="auto"/>
        <w:textAlignment w:val="center"/>
        <w:rPr>
          <w:rFonts w:ascii="Calibri" w:eastAsia="Times New Roman" w:hAnsi="Calibri" w:cs="Calibri"/>
          <w:sz w:val="22"/>
          <w:lang w:eastAsia="da-DK"/>
        </w:rPr>
      </w:pPr>
      <w:bookmarkStart w:id="222" w:name="_Ref117936709"/>
      <w:r w:rsidRPr="00357969">
        <w:rPr>
          <w:rFonts w:ascii="Calibri" w:eastAsia="Times New Roman" w:hAnsi="Calibri" w:cs="Calibri"/>
          <w:sz w:val="22"/>
          <w:lang w:eastAsia="da-DK"/>
        </w:rPr>
        <w:t>R4-2217252</w:t>
      </w:r>
      <w:r>
        <w:rPr>
          <w:rFonts w:ascii="Calibri" w:eastAsia="Times New Roman" w:hAnsi="Calibri" w:cs="Calibri"/>
          <w:sz w:val="22"/>
          <w:lang w:eastAsia="da-DK"/>
        </w:rPr>
        <w:t xml:space="preserve">, </w:t>
      </w:r>
      <w:r w:rsidRPr="00357969">
        <w:rPr>
          <w:rFonts w:ascii="Calibri" w:eastAsia="Times New Roman" w:hAnsi="Calibri" w:cs="Calibri"/>
          <w:sz w:val="22"/>
          <w:lang w:eastAsia="da-DK"/>
        </w:rPr>
        <w:t>WF on Measurement without gaps for UEs reporting NeedForGapsInfoNR, Intel</w:t>
      </w:r>
      <w:bookmarkEnd w:id="222"/>
    </w:p>
    <w:p w14:paraId="189792D0" w14:textId="77777777" w:rsidR="008B62B2" w:rsidRDefault="008B62B2" w:rsidP="008B62B2">
      <w:pPr>
        <w:numPr>
          <w:ilvl w:val="0"/>
          <w:numId w:val="21"/>
        </w:numPr>
        <w:spacing w:after="0" w:line="240" w:lineRule="auto"/>
        <w:textAlignment w:val="center"/>
        <w:rPr>
          <w:rFonts w:ascii="Calibri" w:eastAsia="Times New Roman" w:hAnsi="Calibri" w:cs="Calibri"/>
          <w:sz w:val="22"/>
          <w:lang w:eastAsia="da-DK"/>
        </w:rPr>
      </w:pPr>
      <w:r w:rsidRPr="00357969">
        <w:rPr>
          <w:rFonts w:ascii="Calibri" w:eastAsia="Times New Roman" w:hAnsi="Calibri" w:cs="Calibri"/>
          <w:sz w:val="22"/>
          <w:lang w:eastAsia="da-DK"/>
        </w:rPr>
        <w:t>R4-2217253</w:t>
      </w:r>
      <w:r>
        <w:rPr>
          <w:rFonts w:ascii="Calibri" w:eastAsia="Times New Roman" w:hAnsi="Calibri" w:cs="Calibri"/>
          <w:sz w:val="22"/>
          <w:lang w:eastAsia="da-DK"/>
        </w:rPr>
        <w:t xml:space="preserve">, </w:t>
      </w:r>
      <w:r w:rsidRPr="00357969">
        <w:rPr>
          <w:rFonts w:ascii="Calibri" w:eastAsia="Times New Roman" w:hAnsi="Calibri" w:cs="Calibri"/>
          <w:sz w:val="22"/>
          <w:lang w:eastAsia="da-DK"/>
        </w:rPr>
        <w:t>WF on inter-RAT measurement without gap, Intel</w:t>
      </w:r>
    </w:p>
    <w:p w14:paraId="09E7EA3E" w14:textId="77777777" w:rsidR="008B62B2" w:rsidRPr="00357969" w:rsidRDefault="008B62B2" w:rsidP="008B62B2">
      <w:pPr>
        <w:numPr>
          <w:ilvl w:val="0"/>
          <w:numId w:val="21"/>
        </w:numPr>
        <w:spacing w:after="0" w:line="240" w:lineRule="auto"/>
        <w:textAlignment w:val="center"/>
        <w:rPr>
          <w:rFonts w:ascii="Calibri" w:eastAsia="Times New Roman" w:hAnsi="Calibri" w:cs="Calibri"/>
          <w:sz w:val="22"/>
          <w:lang w:eastAsia="da-DK"/>
        </w:rPr>
      </w:pPr>
      <w:r w:rsidRPr="00357969">
        <w:rPr>
          <w:rFonts w:ascii="Calibri" w:eastAsia="Times New Roman" w:hAnsi="Calibri" w:cs="Calibri"/>
          <w:sz w:val="22"/>
          <w:lang w:eastAsia="da-DK"/>
        </w:rPr>
        <w:t>R4-2216582, Discussion on requirements for concurrent measurement gaps, pre-configured gaps and NCSG, Nokia, Nokia Shanghai Bell</w:t>
      </w:r>
    </w:p>
    <w:p w14:paraId="2111F43D" w14:textId="77777777" w:rsidR="008B62B2" w:rsidRPr="00357969" w:rsidRDefault="008B62B2" w:rsidP="008B62B2">
      <w:pPr>
        <w:numPr>
          <w:ilvl w:val="0"/>
          <w:numId w:val="21"/>
        </w:numPr>
        <w:spacing w:after="0" w:line="240" w:lineRule="auto"/>
        <w:ind w:right="-22"/>
        <w:textAlignment w:val="center"/>
      </w:pPr>
      <w:r w:rsidRPr="00357969">
        <w:rPr>
          <w:rFonts w:ascii="Calibri" w:eastAsia="Times New Roman" w:hAnsi="Calibri" w:cs="Calibri"/>
          <w:sz w:val="22"/>
          <w:lang w:eastAsia="da-DK"/>
        </w:rPr>
        <w:t>R4-2216583, Discussion on RRM requirements without gaps for MG_enh2, Nokia, Nokia Shanghai Bell</w:t>
      </w:r>
    </w:p>
    <w:p w14:paraId="0FE2ABE4" w14:textId="77777777" w:rsidR="000040DC" w:rsidRPr="000040DC" w:rsidRDefault="000040DC" w:rsidP="000040DC">
      <w:pPr>
        <w:ind w:right="-22"/>
        <w:rPr>
          <w:highlight w:val="yellow"/>
        </w:rPr>
      </w:pPr>
    </w:p>
    <w:sectPr w:rsidR="000040DC" w:rsidRP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9BF38" w14:textId="77777777" w:rsidR="00F11933" w:rsidRDefault="00F11933" w:rsidP="00001C9B">
      <w:pPr>
        <w:spacing w:after="0" w:line="240" w:lineRule="auto"/>
      </w:pPr>
      <w:r>
        <w:separator/>
      </w:r>
    </w:p>
  </w:endnote>
  <w:endnote w:type="continuationSeparator" w:id="0">
    <w:p w14:paraId="7C1BEEE5" w14:textId="77777777" w:rsidR="00F11933" w:rsidRDefault="00F1193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D45BF" w14:textId="77777777" w:rsidR="00F11933" w:rsidRDefault="00F11933" w:rsidP="00001C9B">
      <w:pPr>
        <w:spacing w:after="0" w:line="240" w:lineRule="auto"/>
      </w:pPr>
      <w:r>
        <w:separator/>
      </w:r>
    </w:p>
  </w:footnote>
  <w:footnote w:type="continuationSeparator" w:id="0">
    <w:p w14:paraId="4F00755B" w14:textId="77777777" w:rsidR="00F11933" w:rsidRDefault="00F1193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10"/>
  </w:num>
  <w:num w:numId="4">
    <w:abstractNumId w:val="4"/>
  </w:num>
  <w:num w:numId="5">
    <w:abstractNumId w:val="15"/>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6"/>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8"/>
    <w:lvlOverride w:ilvl="0">
      <w:startOverride w:val="1"/>
    </w:lvlOverride>
  </w:num>
  <w:num w:numId="23">
    <w:abstractNumId w:val="9"/>
    <w:lvlOverride w:ilvl="0">
      <w:startOverride w:val="1"/>
    </w:lvlOverride>
  </w:num>
  <w:num w:numId="24">
    <w:abstractNumId w:val="2"/>
  </w:num>
  <w:num w:numId="25">
    <w:abstractNumId w:val="0"/>
  </w:num>
  <w:num w:numId="26">
    <w:abstractNumId w:val="0"/>
    <w:lvlOverride w:ilvl="0">
      <w:startOverride w:val="1"/>
    </w:lvlOverride>
  </w:num>
  <w:num w:numId="27">
    <w:abstractNumId w:val="12"/>
  </w:num>
  <w:num w:numId="28">
    <w:abstractNumId w:val="11"/>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C257F4"/>
    <w:rsid w:val="00001C9B"/>
    <w:rsid w:val="000040DC"/>
    <w:rsid w:val="000150BF"/>
    <w:rsid w:val="000151EF"/>
    <w:rsid w:val="00015BE8"/>
    <w:rsid w:val="000239F5"/>
    <w:rsid w:val="0002560B"/>
    <w:rsid w:val="000300C5"/>
    <w:rsid w:val="00057B43"/>
    <w:rsid w:val="000663D1"/>
    <w:rsid w:val="00072CD0"/>
    <w:rsid w:val="000843B7"/>
    <w:rsid w:val="00085293"/>
    <w:rsid w:val="0008612A"/>
    <w:rsid w:val="000866EE"/>
    <w:rsid w:val="00090A0B"/>
    <w:rsid w:val="00090E18"/>
    <w:rsid w:val="0009238F"/>
    <w:rsid w:val="000A10BC"/>
    <w:rsid w:val="000B0056"/>
    <w:rsid w:val="000C2412"/>
    <w:rsid w:val="000C3C7B"/>
    <w:rsid w:val="000D0F93"/>
    <w:rsid w:val="000D5027"/>
    <w:rsid w:val="000E0FC0"/>
    <w:rsid w:val="000E15F9"/>
    <w:rsid w:val="00106416"/>
    <w:rsid w:val="00110481"/>
    <w:rsid w:val="00110AE1"/>
    <w:rsid w:val="001127C9"/>
    <w:rsid w:val="00115B88"/>
    <w:rsid w:val="00132F6A"/>
    <w:rsid w:val="00133913"/>
    <w:rsid w:val="00136973"/>
    <w:rsid w:val="00140221"/>
    <w:rsid w:val="0014646B"/>
    <w:rsid w:val="00155DE2"/>
    <w:rsid w:val="00156FD5"/>
    <w:rsid w:val="001642FC"/>
    <w:rsid w:val="0016496B"/>
    <w:rsid w:val="001743E2"/>
    <w:rsid w:val="001745F8"/>
    <w:rsid w:val="001838CF"/>
    <w:rsid w:val="001868EE"/>
    <w:rsid w:val="00190CC6"/>
    <w:rsid w:val="001913FA"/>
    <w:rsid w:val="001A3BA4"/>
    <w:rsid w:val="001A6D1F"/>
    <w:rsid w:val="001B3A6F"/>
    <w:rsid w:val="001D5573"/>
    <w:rsid w:val="001D55D6"/>
    <w:rsid w:val="001D5AFE"/>
    <w:rsid w:val="001E30F6"/>
    <w:rsid w:val="001E3277"/>
    <w:rsid w:val="001E6417"/>
    <w:rsid w:val="00217EE5"/>
    <w:rsid w:val="00220756"/>
    <w:rsid w:val="00232246"/>
    <w:rsid w:val="00235F5C"/>
    <w:rsid w:val="00244559"/>
    <w:rsid w:val="002524DD"/>
    <w:rsid w:val="00265880"/>
    <w:rsid w:val="00274B5C"/>
    <w:rsid w:val="00277B56"/>
    <w:rsid w:val="00282933"/>
    <w:rsid w:val="00282D37"/>
    <w:rsid w:val="002A19F5"/>
    <w:rsid w:val="002A40EC"/>
    <w:rsid w:val="002A7E19"/>
    <w:rsid w:val="002B4922"/>
    <w:rsid w:val="002B51FC"/>
    <w:rsid w:val="002C0193"/>
    <w:rsid w:val="002C0891"/>
    <w:rsid w:val="002C22C3"/>
    <w:rsid w:val="002C2D19"/>
    <w:rsid w:val="002D10FA"/>
    <w:rsid w:val="002D4C55"/>
    <w:rsid w:val="002E1763"/>
    <w:rsid w:val="002E1C04"/>
    <w:rsid w:val="002E6610"/>
    <w:rsid w:val="002E6DED"/>
    <w:rsid w:val="00300956"/>
    <w:rsid w:val="00311DE9"/>
    <w:rsid w:val="00317187"/>
    <w:rsid w:val="0032492F"/>
    <w:rsid w:val="0032499A"/>
    <w:rsid w:val="003341F7"/>
    <w:rsid w:val="003420F6"/>
    <w:rsid w:val="00356F45"/>
    <w:rsid w:val="00363654"/>
    <w:rsid w:val="00364377"/>
    <w:rsid w:val="00366B74"/>
    <w:rsid w:val="00376DB2"/>
    <w:rsid w:val="00382A75"/>
    <w:rsid w:val="00387612"/>
    <w:rsid w:val="00396DE1"/>
    <w:rsid w:val="003A710A"/>
    <w:rsid w:val="003B659E"/>
    <w:rsid w:val="003C18CD"/>
    <w:rsid w:val="003D1C7A"/>
    <w:rsid w:val="003E0F69"/>
    <w:rsid w:val="003F0B18"/>
    <w:rsid w:val="003F429D"/>
    <w:rsid w:val="003F6F04"/>
    <w:rsid w:val="004002E6"/>
    <w:rsid w:val="00404C4C"/>
    <w:rsid w:val="004113B5"/>
    <w:rsid w:val="0041423F"/>
    <w:rsid w:val="00414F81"/>
    <w:rsid w:val="0042279C"/>
    <w:rsid w:val="00424A19"/>
    <w:rsid w:val="00436A0F"/>
    <w:rsid w:val="00437150"/>
    <w:rsid w:val="0043750A"/>
    <w:rsid w:val="00443D67"/>
    <w:rsid w:val="00457931"/>
    <w:rsid w:val="004732E9"/>
    <w:rsid w:val="00474E61"/>
    <w:rsid w:val="00480D13"/>
    <w:rsid w:val="004854BB"/>
    <w:rsid w:val="004872B8"/>
    <w:rsid w:val="004905BC"/>
    <w:rsid w:val="00493C69"/>
    <w:rsid w:val="00496606"/>
    <w:rsid w:val="004A14F6"/>
    <w:rsid w:val="004A60FD"/>
    <w:rsid w:val="004C1B54"/>
    <w:rsid w:val="004D0A92"/>
    <w:rsid w:val="004E5E66"/>
    <w:rsid w:val="004E7ADB"/>
    <w:rsid w:val="004F28E6"/>
    <w:rsid w:val="004F70A5"/>
    <w:rsid w:val="00503B4D"/>
    <w:rsid w:val="00504EE9"/>
    <w:rsid w:val="00516A59"/>
    <w:rsid w:val="005250E6"/>
    <w:rsid w:val="00525F03"/>
    <w:rsid w:val="00534AF2"/>
    <w:rsid w:val="0053689B"/>
    <w:rsid w:val="00542D23"/>
    <w:rsid w:val="0054442C"/>
    <w:rsid w:val="00550285"/>
    <w:rsid w:val="0055033A"/>
    <w:rsid w:val="00550A87"/>
    <w:rsid w:val="00554594"/>
    <w:rsid w:val="00561827"/>
    <w:rsid w:val="00562492"/>
    <w:rsid w:val="005702C7"/>
    <w:rsid w:val="00572A20"/>
    <w:rsid w:val="00581381"/>
    <w:rsid w:val="00582478"/>
    <w:rsid w:val="005836F8"/>
    <w:rsid w:val="00584D47"/>
    <w:rsid w:val="005918FA"/>
    <w:rsid w:val="00592A86"/>
    <w:rsid w:val="005B1DD6"/>
    <w:rsid w:val="005B4801"/>
    <w:rsid w:val="005C23A4"/>
    <w:rsid w:val="005C4752"/>
    <w:rsid w:val="005D1CDF"/>
    <w:rsid w:val="005D2BB7"/>
    <w:rsid w:val="005D7041"/>
    <w:rsid w:val="005E61A8"/>
    <w:rsid w:val="005F0C23"/>
    <w:rsid w:val="005F6419"/>
    <w:rsid w:val="00602D16"/>
    <w:rsid w:val="006032BE"/>
    <w:rsid w:val="006104DD"/>
    <w:rsid w:val="006130B5"/>
    <w:rsid w:val="00615DFA"/>
    <w:rsid w:val="00617400"/>
    <w:rsid w:val="00620D12"/>
    <w:rsid w:val="00632D29"/>
    <w:rsid w:val="0064423F"/>
    <w:rsid w:val="00650C87"/>
    <w:rsid w:val="00664950"/>
    <w:rsid w:val="006674D1"/>
    <w:rsid w:val="00683220"/>
    <w:rsid w:val="00687FA0"/>
    <w:rsid w:val="0069195F"/>
    <w:rsid w:val="006A1A04"/>
    <w:rsid w:val="006A3C11"/>
    <w:rsid w:val="006A6BA3"/>
    <w:rsid w:val="006B1A2E"/>
    <w:rsid w:val="006B7010"/>
    <w:rsid w:val="006C3095"/>
    <w:rsid w:val="006C69BF"/>
    <w:rsid w:val="006D0BEC"/>
    <w:rsid w:val="006E1151"/>
    <w:rsid w:val="006E419A"/>
    <w:rsid w:val="006E6311"/>
    <w:rsid w:val="006F4BF4"/>
    <w:rsid w:val="007143E3"/>
    <w:rsid w:val="007145FF"/>
    <w:rsid w:val="00715B2A"/>
    <w:rsid w:val="00717EF5"/>
    <w:rsid w:val="00722C47"/>
    <w:rsid w:val="00735EF9"/>
    <w:rsid w:val="007405DB"/>
    <w:rsid w:val="007450F1"/>
    <w:rsid w:val="00751515"/>
    <w:rsid w:val="00753786"/>
    <w:rsid w:val="00757A24"/>
    <w:rsid w:val="007626B7"/>
    <w:rsid w:val="0078212B"/>
    <w:rsid w:val="00782566"/>
    <w:rsid w:val="00784DF6"/>
    <w:rsid w:val="00785232"/>
    <w:rsid w:val="00787141"/>
    <w:rsid w:val="00796E00"/>
    <w:rsid w:val="007A297B"/>
    <w:rsid w:val="007B186C"/>
    <w:rsid w:val="007B41A2"/>
    <w:rsid w:val="007C1656"/>
    <w:rsid w:val="007C1696"/>
    <w:rsid w:val="007C3027"/>
    <w:rsid w:val="007C3ED0"/>
    <w:rsid w:val="007E4386"/>
    <w:rsid w:val="007F54B9"/>
    <w:rsid w:val="007F7028"/>
    <w:rsid w:val="00806A76"/>
    <w:rsid w:val="00811C9D"/>
    <w:rsid w:val="0081674D"/>
    <w:rsid w:val="00816C80"/>
    <w:rsid w:val="00841BCD"/>
    <w:rsid w:val="00851A8E"/>
    <w:rsid w:val="0085365B"/>
    <w:rsid w:val="00854A2E"/>
    <w:rsid w:val="0085557A"/>
    <w:rsid w:val="00866A25"/>
    <w:rsid w:val="00870342"/>
    <w:rsid w:val="00871C3B"/>
    <w:rsid w:val="008826C1"/>
    <w:rsid w:val="008937F4"/>
    <w:rsid w:val="008A1447"/>
    <w:rsid w:val="008A1BF7"/>
    <w:rsid w:val="008A5B0E"/>
    <w:rsid w:val="008B0961"/>
    <w:rsid w:val="008B62B2"/>
    <w:rsid w:val="008F57EC"/>
    <w:rsid w:val="008F6418"/>
    <w:rsid w:val="008F72E5"/>
    <w:rsid w:val="0090091A"/>
    <w:rsid w:val="0090417A"/>
    <w:rsid w:val="009042BD"/>
    <w:rsid w:val="00910F3B"/>
    <w:rsid w:val="00912902"/>
    <w:rsid w:val="00925755"/>
    <w:rsid w:val="00936159"/>
    <w:rsid w:val="00977E1D"/>
    <w:rsid w:val="009A0900"/>
    <w:rsid w:val="009B0573"/>
    <w:rsid w:val="009B7C21"/>
    <w:rsid w:val="009C1827"/>
    <w:rsid w:val="00A04992"/>
    <w:rsid w:val="00A1092A"/>
    <w:rsid w:val="00A147AA"/>
    <w:rsid w:val="00A21D71"/>
    <w:rsid w:val="00A22B78"/>
    <w:rsid w:val="00A25AE5"/>
    <w:rsid w:val="00A37002"/>
    <w:rsid w:val="00A4355E"/>
    <w:rsid w:val="00AA1B0E"/>
    <w:rsid w:val="00AA47B6"/>
    <w:rsid w:val="00AB07CA"/>
    <w:rsid w:val="00AB0A51"/>
    <w:rsid w:val="00AC163B"/>
    <w:rsid w:val="00AC5CA7"/>
    <w:rsid w:val="00AE2104"/>
    <w:rsid w:val="00AE2BA5"/>
    <w:rsid w:val="00AE56B1"/>
    <w:rsid w:val="00AE6D09"/>
    <w:rsid w:val="00AF7A7C"/>
    <w:rsid w:val="00B0207B"/>
    <w:rsid w:val="00B0357E"/>
    <w:rsid w:val="00B119AF"/>
    <w:rsid w:val="00B2483A"/>
    <w:rsid w:val="00B256D6"/>
    <w:rsid w:val="00B37CA4"/>
    <w:rsid w:val="00B408B6"/>
    <w:rsid w:val="00B47A2D"/>
    <w:rsid w:val="00B53B6E"/>
    <w:rsid w:val="00B54007"/>
    <w:rsid w:val="00B542DA"/>
    <w:rsid w:val="00B546FF"/>
    <w:rsid w:val="00B73862"/>
    <w:rsid w:val="00B73F43"/>
    <w:rsid w:val="00B767DA"/>
    <w:rsid w:val="00B76E14"/>
    <w:rsid w:val="00B80FB0"/>
    <w:rsid w:val="00B87DFC"/>
    <w:rsid w:val="00B95E87"/>
    <w:rsid w:val="00BA6B66"/>
    <w:rsid w:val="00BA6E48"/>
    <w:rsid w:val="00BB73B9"/>
    <w:rsid w:val="00BC5181"/>
    <w:rsid w:val="00BD140E"/>
    <w:rsid w:val="00BD4FC4"/>
    <w:rsid w:val="00BD628E"/>
    <w:rsid w:val="00BE0AF6"/>
    <w:rsid w:val="00BE1F03"/>
    <w:rsid w:val="00BE4845"/>
    <w:rsid w:val="00BE58A7"/>
    <w:rsid w:val="00BF005A"/>
    <w:rsid w:val="00BF2218"/>
    <w:rsid w:val="00C0426B"/>
    <w:rsid w:val="00C045DF"/>
    <w:rsid w:val="00C05376"/>
    <w:rsid w:val="00C0738A"/>
    <w:rsid w:val="00C1179D"/>
    <w:rsid w:val="00C257F4"/>
    <w:rsid w:val="00C26D43"/>
    <w:rsid w:val="00C42F6C"/>
    <w:rsid w:val="00C46548"/>
    <w:rsid w:val="00C574D5"/>
    <w:rsid w:val="00C634F6"/>
    <w:rsid w:val="00C64682"/>
    <w:rsid w:val="00C73F32"/>
    <w:rsid w:val="00C85D9A"/>
    <w:rsid w:val="00C87462"/>
    <w:rsid w:val="00C92954"/>
    <w:rsid w:val="00C92F43"/>
    <w:rsid w:val="00CA180C"/>
    <w:rsid w:val="00CA514C"/>
    <w:rsid w:val="00CB22B2"/>
    <w:rsid w:val="00CB743A"/>
    <w:rsid w:val="00CC3EE2"/>
    <w:rsid w:val="00CD7492"/>
    <w:rsid w:val="00CD7AA1"/>
    <w:rsid w:val="00CE3A6B"/>
    <w:rsid w:val="00CE73DA"/>
    <w:rsid w:val="00D00211"/>
    <w:rsid w:val="00D0287A"/>
    <w:rsid w:val="00D06309"/>
    <w:rsid w:val="00D10CE5"/>
    <w:rsid w:val="00D351EA"/>
    <w:rsid w:val="00D40288"/>
    <w:rsid w:val="00D43403"/>
    <w:rsid w:val="00D5270B"/>
    <w:rsid w:val="00D62E71"/>
    <w:rsid w:val="00D6430D"/>
    <w:rsid w:val="00D66188"/>
    <w:rsid w:val="00D72779"/>
    <w:rsid w:val="00D731F6"/>
    <w:rsid w:val="00D740CA"/>
    <w:rsid w:val="00D85728"/>
    <w:rsid w:val="00D8760B"/>
    <w:rsid w:val="00D95481"/>
    <w:rsid w:val="00DA1194"/>
    <w:rsid w:val="00DA3089"/>
    <w:rsid w:val="00DA3B2E"/>
    <w:rsid w:val="00DB6CFB"/>
    <w:rsid w:val="00DB7447"/>
    <w:rsid w:val="00DC2D39"/>
    <w:rsid w:val="00DC2F5F"/>
    <w:rsid w:val="00DC7A13"/>
    <w:rsid w:val="00DD0D78"/>
    <w:rsid w:val="00DD1687"/>
    <w:rsid w:val="00DF2997"/>
    <w:rsid w:val="00DF5CD8"/>
    <w:rsid w:val="00E00083"/>
    <w:rsid w:val="00E07DE5"/>
    <w:rsid w:val="00E10BC4"/>
    <w:rsid w:val="00E1415D"/>
    <w:rsid w:val="00E34018"/>
    <w:rsid w:val="00E37ED3"/>
    <w:rsid w:val="00E437D2"/>
    <w:rsid w:val="00E55751"/>
    <w:rsid w:val="00EA2311"/>
    <w:rsid w:val="00EA2FCE"/>
    <w:rsid w:val="00EA47D5"/>
    <w:rsid w:val="00EB21FE"/>
    <w:rsid w:val="00EC34A8"/>
    <w:rsid w:val="00EC7BC3"/>
    <w:rsid w:val="00ED7600"/>
    <w:rsid w:val="00EF6073"/>
    <w:rsid w:val="00EF698B"/>
    <w:rsid w:val="00EF7140"/>
    <w:rsid w:val="00F016D2"/>
    <w:rsid w:val="00F11933"/>
    <w:rsid w:val="00F1362C"/>
    <w:rsid w:val="00F139E8"/>
    <w:rsid w:val="00F17E55"/>
    <w:rsid w:val="00F2031A"/>
    <w:rsid w:val="00F3440E"/>
    <w:rsid w:val="00F414F1"/>
    <w:rsid w:val="00F508B8"/>
    <w:rsid w:val="00F553EF"/>
    <w:rsid w:val="00F61C52"/>
    <w:rsid w:val="00F63279"/>
    <w:rsid w:val="00F8215E"/>
    <w:rsid w:val="00F824F5"/>
    <w:rsid w:val="00F85B84"/>
    <w:rsid w:val="00F8686A"/>
    <w:rsid w:val="00F92E29"/>
    <w:rsid w:val="00F92FFF"/>
    <w:rsid w:val="00F9374D"/>
    <w:rsid w:val="00F94490"/>
    <w:rsid w:val="00FA52C6"/>
    <w:rsid w:val="00FA78F4"/>
    <w:rsid w:val="00FB2FE3"/>
    <w:rsid w:val="00FC29B9"/>
    <w:rsid w:val="00FC6FD3"/>
    <w:rsid w:val="00FD1E91"/>
    <w:rsid w:val="00FE305C"/>
    <w:rsid w:val="00FF0301"/>
    <w:rsid w:val="00FF2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C5CF2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BB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Bullet List,FooterText,列出段落1,中等深浅网格 1 - 着色 21,列表段落,¥¡¡¡¡ì¬º¥¹¥È¶ÎÂä,ÁÐ³ö¶ÎÂä,列表段落1,—ño’i—Ž,¥ê¥¹¥È¶ÎÂä,1st level - Bullet List Paragraph,Lettre d'introduction"/>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 ?? Char,????? Char,???? Char,Lista1 Char,Bullet List Char,FooterText Char,列出段落1 Char,中等深浅网格 1 - 着色 21 Char,列表段落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554594"/>
    <w:pPr>
      <w:tabs>
        <w:tab w:val="right" w:leader="dot" w:pos="9617"/>
      </w:tabs>
      <w:spacing w:after="100"/>
    </w:pPr>
    <w:rPr>
      <w:iCs/>
      <w:noProof/>
    </w:rPr>
  </w:style>
  <w:style w:type="paragraph" w:styleId="TOC2">
    <w:name w:val="toc 2"/>
    <w:basedOn w:val="Normal"/>
    <w:next w:val="Normal"/>
    <w:autoRedefine/>
    <w:uiPriority w:val="39"/>
    <w:unhideWhenUsed/>
    <w:rsid w:val="001D55D6"/>
    <w:pPr>
      <w:spacing w:after="100"/>
    </w:pPr>
    <w:rPr>
      <w:b/>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913FA"/>
    <w:rPr>
      <w:color w:val="2B579A"/>
      <w:shd w:val="clear" w:color="auto" w:fill="E1DFDD"/>
    </w:rPr>
  </w:style>
  <w:style w:type="paragraph" w:styleId="Header">
    <w:name w:val="header"/>
    <w:basedOn w:val="Normal"/>
    <w:link w:val="HeaderChar"/>
    <w:uiPriority w:val="99"/>
    <w:unhideWhenUsed/>
    <w:rsid w:val="00DF5CD8"/>
    <w:pPr>
      <w:tabs>
        <w:tab w:val="center" w:pos="4819"/>
        <w:tab w:val="right" w:pos="9638"/>
      </w:tabs>
      <w:spacing w:after="0" w:line="240" w:lineRule="auto"/>
    </w:pPr>
  </w:style>
  <w:style w:type="character" w:customStyle="1" w:styleId="HeaderChar">
    <w:name w:val="Header Char"/>
    <w:basedOn w:val="DefaultParagraphFont"/>
    <w:link w:val="Header"/>
    <w:uiPriority w:val="99"/>
    <w:rsid w:val="00DF5CD8"/>
    <w:rPr>
      <w:rFonts w:ascii="Times New Roman" w:hAnsi="Times New Roman"/>
      <w:sz w:val="20"/>
    </w:rPr>
  </w:style>
  <w:style w:type="paragraph" w:styleId="Footer">
    <w:name w:val="footer"/>
    <w:basedOn w:val="Normal"/>
    <w:link w:val="FooterChar"/>
    <w:uiPriority w:val="99"/>
    <w:unhideWhenUsed/>
    <w:rsid w:val="00DF5CD8"/>
    <w:pPr>
      <w:tabs>
        <w:tab w:val="center" w:pos="4819"/>
        <w:tab w:val="right" w:pos="9638"/>
      </w:tabs>
      <w:spacing w:after="0" w:line="240" w:lineRule="auto"/>
    </w:pPr>
  </w:style>
  <w:style w:type="character" w:customStyle="1" w:styleId="FooterChar">
    <w:name w:val="Footer Char"/>
    <w:basedOn w:val="DefaultParagraphFont"/>
    <w:link w:val="Footer"/>
    <w:uiPriority w:val="99"/>
    <w:rsid w:val="00DF5CD8"/>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42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5AIRPNAIUNRU-1328258698-18492</_dlc_DocId>
    <lcf76f155ced4ddcb4097134ff3c332f xmlns="0b6aed8e-0313-4d17-80ff-d0e5da4931c5">
      <Terms xmlns="http://schemas.microsoft.com/office/infopath/2007/PartnerControls"/>
    </lcf76f155ced4ddcb4097134ff3c332f>
    <TaxCatchAll xmlns="71c5aaf6-e6ce-465b-b873-5148d2a4c105" xsi:nil="true"/>
    <_dlc_DocIdUrl xmlns="71c5aaf6-e6ce-465b-b873-5148d2a4c105">
      <Url>https://nokia.sharepoint.com/sites/c5g/5gradio/_layouts/15/DocIdRedir.aspx?ID=5AIRPNAIUNRU-1328258698-18492</Url>
      <Description>5AIRPNAIUNRU-1328258698-18492</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9405ADE0-7EAE-48CE-81D9-1B3C84261E9B}">
  <ds:schemaRefs>
    <ds:schemaRef ds:uri="http://schemas.openxmlformats.org/officeDocument/2006/bibliography"/>
  </ds:schemaRefs>
</ds:datastoreItem>
</file>

<file path=customXml/itemProps2.xml><?xml version="1.0" encoding="utf-8"?>
<ds:datastoreItem xmlns:ds="http://schemas.openxmlformats.org/officeDocument/2006/customXml" ds:itemID="{BEE74B42-57A2-4EB6-B488-8FF23CF408A2}"/>
</file>

<file path=customXml/itemProps3.xml><?xml version="1.0" encoding="utf-8"?>
<ds:datastoreItem xmlns:ds="http://schemas.openxmlformats.org/officeDocument/2006/customXml" ds:itemID="{792C61C7-5EBE-4E6F-AC27-52ADE97F2F1D}"/>
</file>

<file path=customXml/itemProps4.xml><?xml version="1.0" encoding="utf-8"?>
<ds:datastoreItem xmlns:ds="http://schemas.openxmlformats.org/officeDocument/2006/customXml" ds:itemID="{7D70B11B-C3C4-465C-BB6E-BEA7D1109A00}"/>
</file>

<file path=customXml/itemProps5.xml><?xml version="1.0" encoding="utf-8"?>
<ds:datastoreItem xmlns:ds="http://schemas.openxmlformats.org/officeDocument/2006/customXml" ds:itemID="{650531CE-38C5-4E50-A7D8-020491ED4FD6}"/>
</file>

<file path=customXml/itemProps6.xml><?xml version="1.0" encoding="utf-8"?>
<ds:datastoreItem xmlns:ds="http://schemas.openxmlformats.org/officeDocument/2006/customXml" ds:itemID="{A05DA02F-27C1-4E3B-822C-D7B28A77C3DD}"/>
</file>

<file path=docProps/app.xml><?xml version="1.0" encoding="utf-8"?>
<Properties xmlns="http://schemas.openxmlformats.org/officeDocument/2006/extended-properties" xmlns:vt="http://schemas.openxmlformats.org/officeDocument/2006/docPropsVTypes">
  <Template>Normal.dotm</Template>
  <TotalTime>0</TotalTime>
  <Pages>11</Pages>
  <Words>3311</Words>
  <Characters>20198</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2022-11-07T20:24:00Z</dcterms:created>
  <dcterms:modified xsi:type="dcterms:W3CDTF">2022-11-07T20:24:00Z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_dlc_DocIdItemGuid">
    <vt:lpwstr>f0af975f-dfe5-47c8-9e8c-605d91b1f1fc</vt:lpwstr>
  </property>
</Properties>
</file>