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E690" w14:textId="438D2A30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5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31EE7" w:rsidRPr="00331EE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R4-2219734</w:t>
      </w:r>
    </w:p>
    <w:p w14:paraId="4D310358" w14:textId="77777777" w:rsidR="00841BCD" w:rsidRPr="00EF698B" w:rsidRDefault="009B7C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151EF">
        <w:rPr>
          <w:rFonts w:ascii="Arial" w:eastAsia="SimSun" w:hAnsi="Arial" w:cs="Times New Roman"/>
          <w:b/>
          <w:sz w:val="24"/>
          <w:szCs w:val="20"/>
        </w:rPr>
        <w:t>Toulouse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, France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6A3C11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4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8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6C5A296C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9F407FF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E3B3E8" w14:textId="76FA8FB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E7561">
        <w:rPr>
          <w:rFonts w:ascii="Arial" w:eastAsia="Calibri" w:hAnsi="Arial" w:cs="Arial"/>
          <w:b/>
          <w:bCs/>
          <w:sz w:val="24"/>
        </w:rPr>
        <w:t>Remaining issues for PRACH demodulation requirements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  <w:r w:rsidR="006E7561">
        <w:rPr>
          <w:rFonts w:ascii="Arial" w:eastAsia="Calibri" w:hAnsi="Arial" w:cs="Arial"/>
          <w:b/>
          <w:bCs/>
          <w:sz w:val="24"/>
        </w:rPr>
        <w:t>in FR2-2</w:t>
      </w:r>
    </w:p>
    <w:p w14:paraId="17797ED6" w14:textId="306D80FF" w:rsidR="00841BCD" w:rsidRPr="003F38A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3F38AB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3F38AB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3F38AB" w:rsidRPr="003F38AB">
        <w:rPr>
          <w:rFonts w:ascii="Arial" w:eastAsia="MS Mincho" w:hAnsi="Arial" w:cs="Arial"/>
          <w:b/>
          <w:bCs/>
          <w:sz w:val="24"/>
          <w:szCs w:val="20"/>
          <w:lang w:val="pt-BR"/>
        </w:rPr>
        <w:t>6.</w:t>
      </w:r>
      <w:r w:rsidR="003F38AB">
        <w:rPr>
          <w:rFonts w:ascii="Arial" w:eastAsia="MS Mincho" w:hAnsi="Arial" w:cs="Arial"/>
          <w:b/>
          <w:bCs/>
          <w:sz w:val="24"/>
          <w:szCs w:val="20"/>
          <w:lang w:val="pt-BR"/>
        </w:rPr>
        <w:t>3.6.3.3</w:t>
      </w:r>
    </w:p>
    <w:p w14:paraId="2B038A06" w14:textId="77777777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41D2CE17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3E1ABA0" w14:textId="75C6B20F" w:rsidR="005B4801" w:rsidRPr="00EF698B" w:rsidRDefault="00513F2E" w:rsidP="005C23A4">
      <w:r>
        <w:t xml:space="preserve">This paper presents discussion on remaining details for PRACH demodulation requirements for FR2-2. </w:t>
      </w:r>
    </w:p>
    <w:p w14:paraId="2381E9E6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61E829C3" w14:textId="3D2ED7CC" w:rsidR="00513F2E" w:rsidRDefault="007E6BD6" w:rsidP="00513F2E">
      <w:r>
        <w:t xml:space="preserve">As part of the PRACH vendor declarations, the following fields </w:t>
      </w:r>
      <w:r w:rsidR="0094418D">
        <w:t xml:space="preserve">relate to PRACH </w:t>
      </w:r>
      <w:r w:rsidR="0094418D">
        <w:fldChar w:fldCharType="begin"/>
      </w:r>
      <w:r w:rsidR="0094418D">
        <w:instrText xml:space="preserve"> REF _Ref118477251 \r \h </w:instrText>
      </w:r>
      <w:r w:rsidR="0094418D">
        <w:fldChar w:fldCharType="separate"/>
      </w:r>
      <w:r w:rsidR="0094418D">
        <w:t>[2]</w:t>
      </w:r>
      <w:r w:rsidR="0094418D">
        <w:fldChar w:fldCharType="end"/>
      </w:r>
      <w:r w:rsidR="005B4801">
        <w:t>.</w:t>
      </w:r>
      <w:bookmarkStart w:id="5" w:name="_Toc11699584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13F2E" w14:paraId="4B7BFB1C" w14:textId="77777777" w:rsidTr="00513F2E">
        <w:tc>
          <w:tcPr>
            <w:tcW w:w="9617" w:type="dxa"/>
          </w:tcPr>
          <w:p w14:paraId="05138A40" w14:textId="77777777" w:rsidR="00513F2E" w:rsidRDefault="00513F2E" w:rsidP="00513F2E"/>
          <w:tbl>
            <w:tblPr>
              <w:tblW w:w="88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20" w:firstRow="1" w:lastRow="0" w:firstColumn="0" w:lastColumn="0" w:noHBand="0" w:noVBand="1"/>
            </w:tblPr>
            <w:tblGrid>
              <w:gridCol w:w="1300"/>
              <w:gridCol w:w="1842"/>
              <w:gridCol w:w="4111"/>
              <w:gridCol w:w="485"/>
              <w:gridCol w:w="567"/>
              <w:gridCol w:w="567"/>
            </w:tblGrid>
            <w:tr w:rsidR="00AF3064" w:rsidRPr="00931575" w14:paraId="5B8D2EE9" w14:textId="77777777" w:rsidTr="00AF3064">
              <w:trPr>
                <w:cantSplit/>
                <w:jc w:val="center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34AD0" w14:textId="77777777" w:rsidR="00AF3064" w:rsidRPr="00931575" w:rsidRDefault="00AF3064" w:rsidP="00AF3064">
                  <w:pPr>
                    <w:pStyle w:val="TAL"/>
                  </w:pPr>
                  <w:r w:rsidRPr="007858DF">
                    <w:rPr>
                      <w:rFonts w:eastAsia="DengXian"/>
                    </w:rPr>
                    <w:t>D.103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0A52" w14:textId="77777777" w:rsidR="00AF3064" w:rsidRPr="00931575" w:rsidRDefault="00AF3064" w:rsidP="00AF3064">
                  <w:pPr>
                    <w:pStyle w:val="TAL"/>
                  </w:pPr>
                  <w:r w:rsidRPr="007858DF">
                    <w:rPr>
                      <w:rFonts w:eastAsia="DengXian"/>
                    </w:rPr>
                    <w:t>PRACH format and SCS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AAFE7" w14:textId="77777777" w:rsidR="00AF3064" w:rsidRPr="007858DF" w:rsidRDefault="00AF3064" w:rsidP="00AF3064">
                  <w:pPr>
                    <w:rPr>
                      <w:rFonts w:eastAsia="DengXian"/>
                    </w:rPr>
                  </w:pPr>
                  <w:r w:rsidRPr="007858DF">
                    <w:rPr>
                      <w:rFonts w:eastAsia="DengXian"/>
                    </w:rPr>
                    <w:t xml:space="preserve">Declaration of the supported PRACH format(s) as specified in TS 38.211 [20], i.e., </w:t>
                  </w:r>
                  <w:r w:rsidRPr="007858DF">
                    <w:rPr>
                      <w:rFonts w:eastAsia="DengXian"/>
                      <w:lang w:eastAsia="zh-CN"/>
                    </w:rPr>
                    <w:t xml:space="preserve">format: </w:t>
                  </w:r>
                  <w:r w:rsidRPr="007858DF">
                    <w:rPr>
                      <w:rFonts w:eastAsia="DengXian"/>
                    </w:rPr>
                    <w:t>0, A1, A2, A3, B4, C0, C2.</w:t>
                  </w:r>
                </w:p>
                <w:p w14:paraId="310AE8AA" w14:textId="77777777" w:rsidR="00AF3064" w:rsidRPr="007858DF" w:rsidRDefault="00AF3064" w:rsidP="00AF3064">
                  <w:pPr>
                    <w:rPr>
                      <w:rFonts w:eastAsia="DengXian"/>
                    </w:rPr>
                  </w:pPr>
                  <w:r w:rsidRPr="007858DF">
                    <w:rPr>
                      <w:rFonts w:eastAsia="DengXian"/>
                    </w:rPr>
                    <w:t xml:space="preserve">Declaration of the supported </w:t>
                  </w:r>
                  <w:r w:rsidRPr="007858DF">
                    <w:rPr>
                      <w:rFonts w:eastAsia="DengXian"/>
                      <w:lang w:eastAsia="zh-CN"/>
                    </w:rPr>
                    <w:t xml:space="preserve">SCS(s) per supported PRACH format with </w:t>
                  </w:r>
                  <w:r w:rsidRPr="007858DF">
                    <w:rPr>
                      <w:rFonts w:eastAsia="DengXian"/>
                    </w:rPr>
                    <w:t xml:space="preserve">short sequence, as specified in TS 38.211 [20], i.e.: </w:t>
                  </w:r>
                </w:p>
                <w:p w14:paraId="0A8CA0FF" w14:textId="77777777" w:rsidR="00AF3064" w:rsidRPr="007858DF" w:rsidRDefault="00AF3064" w:rsidP="00AF3064">
                  <w:pPr>
                    <w:rPr>
                      <w:rFonts w:eastAsia="DengXian"/>
                    </w:rPr>
                  </w:pPr>
                  <w:r w:rsidRPr="007858DF">
                    <w:rPr>
                      <w:rFonts w:eastAsia="DengXian"/>
                    </w:rPr>
                    <w:t xml:space="preserve">- For </w:t>
                  </w:r>
                  <w:r w:rsidRPr="007858DF">
                    <w:rPr>
                      <w:rFonts w:eastAsia="DengXian"/>
                      <w:i/>
                    </w:rPr>
                    <w:t>BS type 1-O</w:t>
                  </w:r>
                  <w:r w:rsidRPr="007858DF">
                    <w:rPr>
                      <w:rFonts w:eastAsia="DengXian"/>
                    </w:rPr>
                    <w:t xml:space="preserve">: 15 kHz, 30 </w:t>
                  </w:r>
                  <w:proofErr w:type="gramStart"/>
                  <w:r w:rsidRPr="007858DF">
                    <w:rPr>
                      <w:rFonts w:eastAsia="DengXian"/>
                    </w:rPr>
                    <w:t>kHz</w:t>
                  </w:r>
                  <w:proofErr w:type="gramEnd"/>
                  <w:r w:rsidRPr="007858DF">
                    <w:rPr>
                      <w:rFonts w:eastAsia="DengXian"/>
                    </w:rPr>
                    <w:t xml:space="preserve"> or both.</w:t>
                  </w:r>
                </w:p>
                <w:p w14:paraId="500904F1" w14:textId="77777777" w:rsidR="00AF3064" w:rsidRPr="00931575" w:rsidRDefault="00AF3064" w:rsidP="00AF3064">
                  <w:pPr>
                    <w:pStyle w:val="TAL"/>
                  </w:pPr>
                  <w:r w:rsidRPr="007858DF">
                    <w:rPr>
                      <w:rFonts w:eastAsia="DengXian"/>
                    </w:rPr>
                    <w:t xml:space="preserve">- For </w:t>
                  </w:r>
                  <w:r w:rsidRPr="007858DF">
                    <w:rPr>
                      <w:rFonts w:eastAsia="DengXian"/>
                      <w:i/>
                    </w:rPr>
                    <w:t xml:space="preserve">BS type </w:t>
                  </w:r>
                  <w:r>
                    <w:rPr>
                      <w:rFonts w:eastAsia="DengXian"/>
                      <w:i/>
                    </w:rPr>
                    <w:t>2</w:t>
                  </w:r>
                  <w:r w:rsidRPr="007858DF">
                    <w:rPr>
                      <w:rFonts w:eastAsia="DengXian"/>
                      <w:i/>
                    </w:rPr>
                    <w:t>-O</w:t>
                  </w:r>
                  <w:r w:rsidRPr="007858DF">
                    <w:rPr>
                      <w:rFonts w:eastAsia="DengXian"/>
                    </w:rPr>
                    <w:t xml:space="preserve">: 60 kHz, 120 </w:t>
                  </w:r>
                  <w:proofErr w:type="gramStart"/>
                  <w:r w:rsidRPr="007858DF">
                    <w:rPr>
                      <w:rFonts w:eastAsia="DengXian"/>
                    </w:rPr>
                    <w:t>kHz</w:t>
                  </w:r>
                  <w:proofErr w:type="gramEnd"/>
                  <w:r w:rsidRPr="007858DF">
                    <w:rPr>
                      <w:rFonts w:eastAsia="DengXian"/>
                    </w:rPr>
                    <w:t xml:space="preserve"> or both.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F7522" w14:textId="77777777" w:rsidR="00AF3064" w:rsidRPr="00931575" w:rsidRDefault="00AF3064" w:rsidP="00AF3064">
                  <w:pPr>
                    <w:pStyle w:val="TAL"/>
                  </w:pPr>
                  <w:r w:rsidRPr="00931575">
                    <w:t>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D5C30" w14:textId="77777777" w:rsidR="00AF3064" w:rsidRPr="00931575" w:rsidRDefault="00AF3064" w:rsidP="00AF3064">
                  <w:pPr>
                    <w:pStyle w:val="TAL"/>
                    <w:rPr>
                      <w:lang w:eastAsia="zh-CN"/>
                    </w:rPr>
                  </w:pPr>
                  <w:r w:rsidRPr="00931575">
                    <w:t>x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6782D" w14:textId="77777777" w:rsidR="00AF3064" w:rsidRPr="00931575" w:rsidRDefault="00AF3064" w:rsidP="00AF3064">
                  <w:pPr>
                    <w:pStyle w:val="TAL"/>
                    <w:rPr>
                      <w:lang w:eastAsia="zh-CN"/>
                    </w:rPr>
                  </w:pPr>
                  <w:r w:rsidRPr="00931575">
                    <w:t>x</w:t>
                  </w:r>
                </w:p>
              </w:tc>
            </w:tr>
          </w:tbl>
          <w:p w14:paraId="6D1FDB04" w14:textId="77777777" w:rsidR="00AF3064" w:rsidRDefault="00AF3064" w:rsidP="00513F2E"/>
          <w:p w14:paraId="5B998A07" w14:textId="77777777" w:rsidR="00AF3064" w:rsidRDefault="00AF3064" w:rsidP="00513F2E"/>
          <w:tbl>
            <w:tblPr>
              <w:tblW w:w="88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20" w:firstRow="1" w:lastRow="0" w:firstColumn="0" w:lastColumn="0" w:noHBand="0" w:noVBand="1"/>
            </w:tblPr>
            <w:tblGrid>
              <w:gridCol w:w="1300"/>
              <w:gridCol w:w="1842"/>
              <w:gridCol w:w="4111"/>
              <w:gridCol w:w="485"/>
              <w:gridCol w:w="425"/>
              <w:gridCol w:w="709"/>
            </w:tblGrid>
            <w:tr w:rsidR="00513F2E" w:rsidRPr="00931575" w14:paraId="2B5B77DF" w14:textId="77777777" w:rsidTr="00AF3064">
              <w:trPr>
                <w:cantSplit/>
                <w:jc w:val="center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4978D" w14:textId="77777777" w:rsidR="00513F2E" w:rsidRPr="00931575" w:rsidRDefault="00513F2E" w:rsidP="00513F2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D.113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6E20E" w14:textId="77777777" w:rsidR="00513F2E" w:rsidRPr="00931575" w:rsidRDefault="00513F2E" w:rsidP="00513F2E">
                  <w:pPr>
                    <w:pStyle w:val="TAL"/>
                    <w:rPr>
                      <w:lang w:eastAsia="zh-CN"/>
                    </w:rPr>
                  </w:pPr>
                  <w:r>
                    <w:t>PRACH format with L</w:t>
                  </w:r>
                  <w:r>
                    <w:rPr>
                      <w:vertAlign w:val="subscript"/>
                    </w:rPr>
                    <w:t>RA</w:t>
                  </w:r>
                  <w:r>
                    <w:t xml:space="preserve"> = 1151 for 15 kHz SCS and L</w:t>
                  </w:r>
                  <w:r>
                    <w:rPr>
                      <w:vertAlign w:val="subscript"/>
                    </w:rPr>
                    <w:t>RA</w:t>
                  </w:r>
                  <w:r>
                    <w:t xml:space="preserve"> = 571 for 30 kHz SCS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AE0CA" w14:textId="77777777" w:rsidR="00513F2E" w:rsidRDefault="00513F2E" w:rsidP="00513F2E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Declaration of the supported PRACH format(s) as specified in TS 38.211 [17], i.e., format: A2, B4, C2.</w:t>
                  </w:r>
                </w:p>
                <w:p w14:paraId="4D8E9DF1" w14:textId="77777777" w:rsidR="00513F2E" w:rsidRDefault="00513F2E" w:rsidP="00513F2E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 </w:t>
                  </w:r>
                </w:p>
                <w:p w14:paraId="734E15D1" w14:textId="77777777" w:rsidR="00513F2E" w:rsidRPr="00931575" w:rsidRDefault="00513F2E" w:rsidP="00513F2E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val="en-US"/>
                    </w:rPr>
                    <w:t xml:space="preserve">Declaration of the supported SCS(s) per supported PRACH format as specified in TS 38.211 [17], i.e., 15 kHz, 30 </w:t>
                  </w:r>
                  <w:proofErr w:type="gramStart"/>
                  <w:r>
                    <w:rPr>
                      <w:lang w:val="en-US"/>
                    </w:rPr>
                    <w:t>kHz</w:t>
                  </w:r>
                  <w:proofErr w:type="gramEnd"/>
                  <w:r>
                    <w:rPr>
                      <w:lang w:val="en-US"/>
                    </w:rPr>
                    <w:t xml:space="preserve"> or both.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7E904" w14:textId="77777777" w:rsidR="00513F2E" w:rsidRPr="00931575" w:rsidRDefault="00513F2E" w:rsidP="00513F2E">
                  <w:pPr>
                    <w:pStyle w:val="TAL"/>
                    <w:rPr>
                      <w:lang w:eastAsia="zh-CN"/>
                    </w:rPr>
                  </w:pPr>
                  <w:r>
                    <w:t>c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2FC1E" w14:textId="77777777" w:rsidR="00513F2E" w:rsidRPr="00931575" w:rsidRDefault="00513F2E" w:rsidP="00513F2E">
                  <w:pPr>
                    <w:pStyle w:val="TAL"/>
                    <w:rPr>
                      <w:lang w:eastAsia="zh-CN"/>
                    </w:rPr>
                  </w:pPr>
                  <w: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EF78C" w14:textId="77777777" w:rsidR="00513F2E" w:rsidRPr="00931575" w:rsidRDefault="00513F2E" w:rsidP="00513F2E">
                  <w:pPr>
                    <w:pStyle w:val="TAL"/>
                    <w:rPr>
                      <w:lang w:eastAsia="zh-CN"/>
                    </w:rPr>
                  </w:pPr>
                  <w:r>
                    <w:t>n/a</w:t>
                  </w:r>
                </w:p>
              </w:tc>
            </w:tr>
          </w:tbl>
          <w:p w14:paraId="79033526" w14:textId="77777777" w:rsidR="00513F2E" w:rsidRDefault="00513F2E" w:rsidP="00513F2E"/>
          <w:p w14:paraId="589E49A4" w14:textId="08BDEB94" w:rsidR="00513F2E" w:rsidRDefault="00513F2E" w:rsidP="00513F2E"/>
        </w:tc>
      </w:tr>
    </w:tbl>
    <w:p w14:paraId="1C36DEF4" w14:textId="77777777" w:rsidR="00AF3064" w:rsidRDefault="00AF3064" w:rsidP="00AF3064"/>
    <w:p w14:paraId="15366466" w14:textId="346C64D8" w:rsidR="00592A86" w:rsidRDefault="00AF3064" w:rsidP="00AF3064">
      <w:r>
        <w:t xml:space="preserve">For the normal PRACH, D.103 </w:t>
      </w:r>
      <w:r w:rsidR="005C6D0D">
        <w:t xml:space="preserve">can be updated to include requriements for 120 kHz in FR2-1 and FR2-2 and </w:t>
      </w:r>
      <w:r w:rsidR="00E65276">
        <w:t xml:space="preserve">requirements for 480 kHz. As for the enhanced formats with LRA=1151, and 571, the field D113 can </w:t>
      </w:r>
      <w:r w:rsidR="004C6746">
        <w:t>b</w:t>
      </w:r>
      <w:r w:rsidR="00E65276">
        <w:t>e</w:t>
      </w:r>
      <w:r w:rsidR="004C6746">
        <w:t xml:space="preserve"> updated to differentiate between FR2-2 requirements and FR1 reuqirements. </w:t>
      </w:r>
    </w:p>
    <w:p w14:paraId="7B238B9C" w14:textId="14E892DC" w:rsidR="004C6746" w:rsidRDefault="004C6746" w:rsidP="004C6746">
      <w:pPr>
        <w:pStyle w:val="RAN4proposal"/>
      </w:pPr>
      <w:r>
        <w:t xml:space="preserve">Update D.103 with the following description: </w:t>
      </w:r>
    </w:p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90"/>
        <w:gridCol w:w="2253"/>
        <w:gridCol w:w="5029"/>
      </w:tblGrid>
      <w:tr w:rsidR="004C6746" w:rsidRPr="00051C3B" w14:paraId="75E65CB5" w14:textId="77777777" w:rsidTr="00FB0136">
        <w:trPr>
          <w:cantSplit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3886" w14:textId="77777777" w:rsidR="004C6746" w:rsidRPr="00931575" w:rsidRDefault="004C6746" w:rsidP="00FB0136">
            <w:pPr>
              <w:pStyle w:val="TAL"/>
            </w:pPr>
            <w:r w:rsidRPr="007858DF">
              <w:rPr>
                <w:rFonts w:eastAsia="DengXian"/>
              </w:rPr>
              <w:lastRenderedPageBreak/>
              <w:t>D.103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26D2" w14:textId="77777777" w:rsidR="004C6746" w:rsidRPr="00931575" w:rsidRDefault="004C6746" w:rsidP="00FB0136">
            <w:pPr>
              <w:pStyle w:val="TAL"/>
            </w:pPr>
            <w:r w:rsidRPr="007858DF">
              <w:rPr>
                <w:rFonts w:eastAsia="DengXian"/>
              </w:rPr>
              <w:t>PRACH format and SCS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4B2" w14:textId="77777777" w:rsidR="004C6746" w:rsidRPr="007858DF" w:rsidRDefault="004C6746" w:rsidP="00FB0136">
            <w:pPr>
              <w:rPr>
                <w:rFonts w:eastAsia="DengXian"/>
              </w:rPr>
            </w:pPr>
            <w:r w:rsidRPr="007858DF">
              <w:rPr>
                <w:rFonts w:eastAsia="DengXian"/>
              </w:rPr>
              <w:t xml:space="preserve">Declaration of the supported PRACH format(s) as specified in TS 38.211 [20], i.e., </w:t>
            </w:r>
            <w:r w:rsidRPr="007858DF">
              <w:rPr>
                <w:rFonts w:eastAsia="DengXian"/>
                <w:lang w:eastAsia="zh-CN"/>
              </w:rPr>
              <w:t xml:space="preserve">format: </w:t>
            </w:r>
            <w:r w:rsidRPr="007858DF">
              <w:rPr>
                <w:rFonts w:eastAsia="DengXian"/>
              </w:rPr>
              <w:t>0, A1, A2, A3, B4, C0, C2.</w:t>
            </w:r>
          </w:p>
          <w:p w14:paraId="0A68248D" w14:textId="77777777" w:rsidR="004C6746" w:rsidRPr="007858DF" w:rsidRDefault="004C6746" w:rsidP="00FB0136">
            <w:pPr>
              <w:rPr>
                <w:rFonts w:eastAsia="DengXian"/>
              </w:rPr>
            </w:pPr>
            <w:r w:rsidRPr="007858DF">
              <w:rPr>
                <w:rFonts w:eastAsia="DengXian"/>
              </w:rPr>
              <w:t xml:space="preserve">Declaration of the supported </w:t>
            </w:r>
            <w:r w:rsidRPr="007858DF">
              <w:rPr>
                <w:rFonts w:eastAsia="DengXian"/>
                <w:lang w:eastAsia="zh-CN"/>
              </w:rPr>
              <w:t xml:space="preserve">SCS(s) per supported PRACH format with </w:t>
            </w:r>
            <w:r w:rsidRPr="007858DF">
              <w:rPr>
                <w:rFonts w:eastAsia="DengXian"/>
              </w:rPr>
              <w:t xml:space="preserve">short sequence, as specified in TS 38.211 [20], i.e.: </w:t>
            </w:r>
          </w:p>
          <w:p w14:paraId="584EFE6D" w14:textId="77777777" w:rsidR="004C6746" w:rsidRPr="007858DF" w:rsidRDefault="004C6746" w:rsidP="00FB0136">
            <w:pPr>
              <w:rPr>
                <w:rFonts w:eastAsia="DengXian"/>
              </w:rPr>
            </w:pPr>
            <w:r w:rsidRPr="007858DF">
              <w:rPr>
                <w:rFonts w:eastAsia="DengXian"/>
              </w:rPr>
              <w:t xml:space="preserve">- For </w:t>
            </w:r>
            <w:r w:rsidRPr="007858DF">
              <w:rPr>
                <w:rFonts w:eastAsia="DengXian"/>
                <w:i/>
              </w:rPr>
              <w:t>BS type 1-O</w:t>
            </w:r>
            <w:r w:rsidRPr="007858DF">
              <w:rPr>
                <w:rFonts w:eastAsia="DengXian"/>
              </w:rPr>
              <w:t xml:space="preserve">: 15 kHz, 30 </w:t>
            </w:r>
            <w:proofErr w:type="gramStart"/>
            <w:r w:rsidRPr="007858DF">
              <w:rPr>
                <w:rFonts w:eastAsia="DengXian"/>
              </w:rPr>
              <w:t>kHz</w:t>
            </w:r>
            <w:proofErr w:type="gramEnd"/>
            <w:r w:rsidRPr="007858DF">
              <w:rPr>
                <w:rFonts w:eastAsia="DengXian"/>
              </w:rPr>
              <w:t xml:space="preserve"> or both.</w:t>
            </w:r>
          </w:p>
          <w:p w14:paraId="71CCD31E" w14:textId="77777777" w:rsidR="004C6746" w:rsidRDefault="004C6746" w:rsidP="00FB0136">
            <w:pPr>
              <w:pStyle w:val="TAL"/>
              <w:rPr>
                <w:rFonts w:eastAsia="DengXian"/>
              </w:rPr>
            </w:pPr>
            <w:r w:rsidRPr="007858DF">
              <w:rPr>
                <w:rFonts w:eastAsia="DengXian"/>
              </w:rPr>
              <w:t xml:space="preserve">- For </w:t>
            </w:r>
            <w:r w:rsidRPr="007858DF">
              <w:rPr>
                <w:rFonts w:eastAsia="DengXian"/>
                <w:i/>
              </w:rPr>
              <w:t xml:space="preserve">BS type </w:t>
            </w:r>
            <w:r>
              <w:rPr>
                <w:rFonts w:eastAsia="DengXian"/>
                <w:i/>
              </w:rPr>
              <w:t>2</w:t>
            </w:r>
            <w:r w:rsidRPr="007858DF">
              <w:rPr>
                <w:rFonts w:eastAsia="DengXian"/>
                <w:i/>
              </w:rPr>
              <w:t>-O</w:t>
            </w:r>
            <w:r w:rsidR="00D24EFE">
              <w:rPr>
                <w:rFonts w:eastAsia="DengXian"/>
              </w:rPr>
              <w:t>.</w:t>
            </w:r>
            <w:r w:rsidRPr="007858DF">
              <w:rPr>
                <w:rFonts w:eastAsia="DengXian"/>
              </w:rPr>
              <w:t xml:space="preserve"> </w:t>
            </w:r>
            <w:r w:rsidR="00D24EFE" w:rsidRPr="00D24EFE">
              <w:rPr>
                <w:rFonts w:eastAsia="DengXian"/>
                <w:b/>
                <w:bCs/>
                <w:u w:val="single"/>
              </w:rPr>
              <w:t>in FR2-1:</w:t>
            </w:r>
            <w:r w:rsidR="00D24EFE">
              <w:rPr>
                <w:rFonts w:eastAsia="DengXian"/>
              </w:rPr>
              <w:t xml:space="preserve"> </w:t>
            </w:r>
            <w:r w:rsidRPr="007858DF">
              <w:rPr>
                <w:rFonts w:eastAsia="DengXian"/>
              </w:rPr>
              <w:t xml:space="preserve">60 kHz, 120 </w:t>
            </w:r>
            <w:proofErr w:type="gramStart"/>
            <w:r w:rsidRPr="007858DF">
              <w:rPr>
                <w:rFonts w:eastAsia="DengXian"/>
              </w:rPr>
              <w:t>kHz</w:t>
            </w:r>
            <w:proofErr w:type="gramEnd"/>
            <w:r w:rsidRPr="007858DF">
              <w:rPr>
                <w:rFonts w:eastAsia="DengXian"/>
              </w:rPr>
              <w:t xml:space="preserve"> or both.</w:t>
            </w:r>
          </w:p>
          <w:p w14:paraId="69838731" w14:textId="48F2737E" w:rsidR="00D24EFE" w:rsidRPr="00931575" w:rsidRDefault="00D24EFE" w:rsidP="00D24EFE">
            <w:pPr>
              <w:pStyle w:val="TAL"/>
            </w:pPr>
            <w:r w:rsidRPr="007858DF">
              <w:rPr>
                <w:rFonts w:eastAsia="DengXian"/>
              </w:rPr>
              <w:t xml:space="preserve">- For </w:t>
            </w:r>
            <w:r w:rsidRPr="007858DF">
              <w:rPr>
                <w:rFonts w:eastAsia="DengXian"/>
                <w:i/>
              </w:rPr>
              <w:t xml:space="preserve">BS type </w:t>
            </w:r>
            <w:r>
              <w:rPr>
                <w:rFonts w:eastAsia="DengXian"/>
                <w:i/>
              </w:rPr>
              <w:t>2</w:t>
            </w:r>
            <w:r w:rsidRPr="007858DF">
              <w:rPr>
                <w:rFonts w:eastAsia="DengXian"/>
                <w:i/>
              </w:rPr>
              <w:t>-O</w:t>
            </w:r>
            <w:r>
              <w:rPr>
                <w:rFonts w:eastAsia="DengXian"/>
              </w:rPr>
              <w:t>.</w:t>
            </w:r>
            <w:r w:rsidRPr="007858DF">
              <w:rPr>
                <w:rFonts w:eastAsia="DengXian"/>
              </w:rPr>
              <w:t xml:space="preserve"> </w:t>
            </w:r>
            <w:r w:rsidRPr="00D24EFE">
              <w:rPr>
                <w:rFonts w:eastAsia="DengXian"/>
                <w:b/>
                <w:bCs/>
                <w:u w:val="single"/>
              </w:rPr>
              <w:t>in FR2-</w:t>
            </w:r>
            <w:r>
              <w:rPr>
                <w:rFonts w:eastAsia="DengXian"/>
                <w:b/>
                <w:bCs/>
                <w:u w:val="single"/>
              </w:rPr>
              <w:t>2</w:t>
            </w:r>
            <w:r w:rsidRPr="00D24EFE">
              <w:rPr>
                <w:rFonts w:eastAsia="DengXian"/>
                <w:b/>
                <w:bCs/>
                <w:u w:val="single"/>
              </w:rPr>
              <w:t>:</w:t>
            </w:r>
            <w:r>
              <w:rPr>
                <w:rFonts w:eastAsia="DengXian"/>
              </w:rPr>
              <w:t xml:space="preserve"> </w:t>
            </w:r>
            <w:r w:rsidR="00051C3B">
              <w:rPr>
                <w:rFonts w:eastAsia="DengXian"/>
              </w:rPr>
              <w:t>12</w:t>
            </w:r>
            <w:r w:rsidRPr="007858DF">
              <w:rPr>
                <w:rFonts w:eastAsia="DengXian"/>
              </w:rPr>
              <w:t xml:space="preserve">0 kHz, </w:t>
            </w:r>
            <w:r w:rsidR="00051C3B">
              <w:rPr>
                <w:rFonts w:eastAsia="DengXian"/>
              </w:rPr>
              <w:t>48</w:t>
            </w:r>
            <w:r w:rsidRPr="007858DF">
              <w:rPr>
                <w:rFonts w:eastAsia="DengXian"/>
              </w:rPr>
              <w:t xml:space="preserve">0 </w:t>
            </w:r>
            <w:proofErr w:type="gramStart"/>
            <w:r w:rsidRPr="007858DF">
              <w:rPr>
                <w:rFonts w:eastAsia="DengXian"/>
              </w:rPr>
              <w:t>kHz</w:t>
            </w:r>
            <w:proofErr w:type="gramEnd"/>
            <w:r w:rsidRPr="007858DF">
              <w:rPr>
                <w:rFonts w:eastAsia="DengXian"/>
              </w:rPr>
              <w:t xml:space="preserve"> or both.</w:t>
            </w:r>
          </w:p>
        </w:tc>
      </w:tr>
    </w:tbl>
    <w:p w14:paraId="4E267F7A" w14:textId="77777777" w:rsidR="004C6746" w:rsidRPr="004C6746" w:rsidRDefault="004C6746" w:rsidP="004C6746"/>
    <w:p w14:paraId="3DA5133A" w14:textId="316C21D9" w:rsidR="00051C3B" w:rsidRDefault="00051C3B" w:rsidP="00051C3B">
      <w:pPr>
        <w:pStyle w:val="RAN4proposal"/>
      </w:pPr>
      <w:r>
        <w:t xml:space="preserve">Update D.113 as: </w:t>
      </w:r>
    </w:p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90"/>
        <w:gridCol w:w="2253"/>
        <w:gridCol w:w="5029"/>
      </w:tblGrid>
      <w:tr w:rsidR="00051C3B" w:rsidRPr="00931575" w14:paraId="264AC17B" w14:textId="77777777" w:rsidTr="00FB0136">
        <w:trPr>
          <w:cantSplit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B2CE" w14:textId="77777777" w:rsidR="00051C3B" w:rsidRPr="00931575" w:rsidRDefault="00051C3B" w:rsidP="00FB0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D.113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5736" w14:textId="543C4606" w:rsidR="00051C3B" w:rsidRPr="00931575" w:rsidRDefault="00051C3B" w:rsidP="00FB0136">
            <w:pPr>
              <w:pStyle w:val="TAL"/>
              <w:rPr>
                <w:lang w:eastAsia="zh-CN"/>
              </w:rPr>
            </w:pPr>
            <w:r>
              <w:t>PRACH format with L</w:t>
            </w:r>
            <w:r>
              <w:rPr>
                <w:vertAlign w:val="subscript"/>
              </w:rPr>
              <w:t>RA</w:t>
            </w:r>
            <w:r>
              <w:t xml:space="preserve"> = 1151 for 15 kHz </w:t>
            </w:r>
            <w:proofErr w:type="gramStart"/>
            <w:r>
              <w:t>SCS</w:t>
            </w:r>
            <w:r w:rsidR="00761A81">
              <w:t xml:space="preserve">, </w:t>
            </w:r>
            <w:r>
              <w:t xml:space="preserve"> L</w:t>
            </w:r>
            <w:r>
              <w:rPr>
                <w:vertAlign w:val="subscript"/>
              </w:rPr>
              <w:t>RA</w:t>
            </w:r>
            <w:proofErr w:type="gramEnd"/>
            <w:r>
              <w:t xml:space="preserve"> = 571 for 30 kHz SCS</w:t>
            </w:r>
            <w:r w:rsidR="00761A81">
              <w:t>, L</w:t>
            </w:r>
            <w:r w:rsidR="00761A81">
              <w:rPr>
                <w:vertAlign w:val="subscript"/>
              </w:rPr>
              <w:t>RA</w:t>
            </w:r>
            <w:r w:rsidR="00761A81">
              <w:t xml:space="preserve"> = 1151 and L</w:t>
            </w:r>
            <w:r w:rsidR="00761A81">
              <w:rPr>
                <w:vertAlign w:val="subscript"/>
              </w:rPr>
              <w:t>RA</w:t>
            </w:r>
            <w:r w:rsidR="00761A81">
              <w:t xml:space="preserve"> = 571 for 120 kHz SCS and L</w:t>
            </w:r>
            <w:r w:rsidR="00761A81">
              <w:rPr>
                <w:vertAlign w:val="subscript"/>
              </w:rPr>
              <w:t>RA</w:t>
            </w:r>
            <w:r w:rsidR="00761A81">
              <w:t xml:space="preserve"> = </w:t>
            </w:r>
            <w:r w:rsidR="00D823CA">
              <w:t>571 for 480 kHz SCS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8C4E" w14:textId="77777777" w:rsidR="00051C3B" w:rsidRDefault="00051C3B" w:rsidP="00FB01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Declaration of the supported PRACH format(s) as specified in TS 38.211 [17], i.e., format: A2, B4, C2.</w:t>
            </w:r>
          </w:p>
          <w:p w14:paraId="24D47670" w14:textId="77777777" w:rsidR="00051C3B" w:rsidRDefault="00051C3B" w:rsidP="00FB01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  <w:p w14:paraId="1E66702D" w14:textId="77777777" w:rsidR="00D823CA" w:rsidRDefault="00051C3B" w:rsidP="00FB01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Declaration of the supported SCS(s) per supported PRACH format as specified in TS 38.211 [17], i.e.</w:t>
            </w:r>
            <w:r w:rsidR="00D823CA">
              <w:rPr>
                <w:lang w:val="en-US"/>
              </w:rPr>
              <w:t>:</w:t>
            </w:r>
          </w:p>
          <w:p w14:paraId="0E18DAD2" w14:textId="77777777" w:rsidR="00051C3B" w:rsidRDefault="00D823CA" w:rsidP="00FB01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D823CA">
              <w:rPr>
                <w:b/>
                <w:bCs/>
                <w:u w:val="single"/>
                <w:lang w:val="en-US"/>
              </w:rPr>
              <w:t>For BS type 1-O:</w:t>
            </w:r>
            <w:r>
              <w:rPr>
                <w:lang w:val="en-US"/>
              </w:rPr>
              <w:t xml:space="preserve"> </w:t>
            </w:r>
            <w:r w:rsidR="00051C3B">
              <w:rPr>
                <w:lang w:val="en-US"/>
              </w:rPr>
              <w:t xml:space="preserve"> 15 kHz, 30 </w:t>
            </w:r>
            <w:proofErr w:type="gramStart"/>
            <w:r w:rsidR="00051C3B">
              <w:rPr>
                <w:lang w:val="en-US"/>
              </w:rPr>
              <w:t>kHz</w:t>
            </w:r>
            <w:proofErr w:type="gramEnd"/>
            <w:r w:rsidR="00051C3B">
              <w:rPr>
                <w:lang w:val="en-US"/>
              </w:rPr>
              <w:t xml:space="preserve"> or both.</w:t>
            </w:r>
          </w:p>
          <w:p w14:paraId="05D061F6" w14:textId="5F3EFA6F" w:rsidR="00D823CA" w:rsidRPr="00931575" w:rsidRDefault="00D823CA" w:rsidP="00FB013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-</w:t>
            </w:r>
            <w:r w:rsidRPr="00D823CA">
              <w:rPr>
                <w:b/>
                <w:bCs/>
                <w:u w:val="single"/>
                <w:lang w:val="en-US"/>
              </w:rPr>
              <w:t xml:space="preserve">For BS type </w:t>
            </w:r>
            <w:r>
              <w:rPr>
                <w:b/>
                <w:bCs/>
                <w:u w:val="single"/>
                <w:lang w:val="en-US"/>
              </w:rPr>
              <w:t>2</w:t>
            </w:r>
            <w:r w:rsidRPr="00D823CA">
              <w:rPr>
                <w:b/>
                <w:bCs/>
                <w:u w:val="single"/>
                <w:lang w:val="en-US"/>
              </w:rPr>
              <w:t>-O:</w:t>
            </w:r>
            <w:r>
              <w:rPr>
                <w:lang w:val="en-US"/>
              </w:rPr>
              <w:t xml:space="preserve">  120 kHz, 480 </w:t>
            </w:r>
            <w:proofErr w:type="gramStart"/>
            <w:r>
              <w:rPr>
                <w:lang w:val="en-US"/>
              </w:rPr>
              <w:t>kHz</w:t>
            </w:r>
            <w:proofErr w:type="gramEnd"/>
            <w:r>
              <w:rPr>
                <w:lang w:val="en-US"/>
              </w:rPr>
              <w:t xml:space="preserve"> or both.</w:t>
            </w:r>
          </w:p>
        </w:tc>
      </w:tr>
    </w:tbl>
    <w:p w14:paraId="35AE1829" w14:textId="77777777" w:rsidR="00AF3064" w:rsidRDefault="00AF3064" w:rsidP="00AF3064">
      <w:pPr>
        <w:rPr>
          <w:rFonts w:eastAsia="SimSun" w:cs="Times New Roman"/>
          <w:sz w:val="36"/>
          <w:szCs w:val="20"/>
        </w:rPr>
      </w:pPr>
    </w:p>
    <w:p w14:paraId="62B65DF1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  <w:bookmarkEnd w:id="5"/>
    </w:p>
    <w:p w14:paraId="49223A15" w14:textId="437A95C4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</w:t>
      </w:r>
      <w:r w:rsidR="005B4801">
        <w:t>Proposals were made:</w:t>
      </w:r>
    </w:p>
    <w:p w14:paraId="7E837A7F" w14:textId="77777777" w:rsidR="006E7561" w:rsidRDefault="006E7561" w:rsidP="006E7561">
      <w:pPr>
        <w:pStyle w:val="RAN4proposal"/>
        <w:numPr>
          <w:ilvl w:val="0"/>
          <w:numId w:val="27"/>
        </w:numPr>
      </w:pPr>
      <w:r>
        <w:t xml:space="preserve">Update D.103 with the following description: </w:t>
      </w:r>
    </w:p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90"/>
        <w:gridCol w:w="2253"/>
        <w:gridCol w:w="5029"/>
      </w:tblGrid>
      <w:tr w:rsidR="006E7561" w:rsidRPr="00051C3B" w14:paraId="1DD083DA" w14:textId="77777777" w:rsidTr="00FB0136">
        <w:trPr>
          <w:cantSplit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5B04" w14:textId="77777777" w:rsidR="006E7561" w:rsidRPr="00931575" w:rsidRDefault="006E7561" w:rsidP="00FB0136">
            <w:pPr>
              <w:pStyle w:val="TAL"/>
            </w:pPr>
            <w:r w:rsidRPr="007858DF">
              <w:rPr>
                <w:rFonts w:eastAsia="DengXian"/>
              </w:rPr>
              <w:t>D.103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6C1E" w14:textId="77777777" w:rsidR="006E7561" w:rsidRPr="00931575" w:rsidRDefault="006E7561" w:rsidP="00FB0136">
            <w:pPr>
              <w:pStyle w:val="TAL"/>
            </w:pPr>
            <w:r w:rsidRPr="007858DF">
              <w:rPr>
                <w:rFonts w:eastAsia="DengXian"/>
              </w:rPr>
              <w:t>PRACH format and SCS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6F33" w14:textId="77777777" w:rsidR="006E7561" w:rsidRPr="007858DF" w:rsidRDefault="006E7561" w:rsidP="00FB0136">
            <w:pPr>
              <w:rPr>
                <w:rFonts w:eastAsia="DengXian"/>
              </w:rPr>
            </w:pPr>
            <w:r w:rsidRPr="007858DF">
              <w:rPr>
                <w:rFonts w:eastAsia="DengXian"/>
              </w:rPr>
              <w:t xml:space="preserve">Declaration of the supported PRACH format(s) as specified in TS 38.211 [20], i.e., </w:t>
            </w:r>
            <w:r w:rsidRPr="007858DF">
              <w:rPr>
                <w:rFonts w:eastAsia="DengXian"/>
                <w:lang w:eastAsia="zh-CN"/>
              </w:rPr>
              <w:t xml:space="preserve">format: </w:t>
            </w:r>
            <w:r w:rsidRPr="007858DF">
              <w:rPr>
                <w:rFonts w:eastAsia="DengXian"/>
              </w:rPr>
              <w:t>0, A1, A2, A3, B4, C0, C2.</w:t>
            </w:r>
          </w:p>
          <w:p w14:paraId="6521C91F" w14:textId="77777777" w:rsidR="006E7561" w:rsidRPr="007858DF" w:rsidRDefault="006E7561" w:rsidP="00FB0136">
            <w:pPr>
              <w:rPr>
                <w:rFonts w:eastAsia="DengXian"/>
              </w:rPr>
            </w:pPr>
            <w:r w:rsidRPr="007858DF">
              <w:rPr>
                <w:rFonts w:eastAsia="DengXian"/>
              </w:rPr>
              <w:t xml:space="preserve">Declaration of the supported </w:t>
            </w:r>
            <w:r w:rsidRPr="007858DF">
              <w:rPr>
                <w:rFonts w:eastAsia="DengXian"/>
                <w:lang w:eastAsia="zh-CN"/>
              </w:rPr>
              <w:t xml:space="preserve">SCS(s) per supported PRACH format with </w:t>
            </w:r>
            <w:r w:rsidRPr="007858DF">
              <w:rPr>
                <w:rFonts w:eastAsia="DengXian"/>
              </w:rPr>
              <w:t xml:space="preserve">short sequence, as specified in TS 38.211 [20], i.e.: </w:t>
            </w:r>
          </w:p>
          <w:p w14:paraId="5C2DA30B" w14:textId="77777777" w:rsidR="006E7561" w:rsidRPr="007858DF" w:rsidRDefault="006E7561" w:rsidP="00FB0136">
            <w:pPr>
              <w:rPr>
                <w:rFonts w:eastAsia="DengXian"/>
              </w:rPr>
            </w:pPr>
            <w:r w:rsidRPr="007858DF">
              <w:rPr>
                <w:rFonts w:eastAsia="DengXian"/>
              </w:rPr>
              <w:t xml:space="preserve">- For </w:t>
            </w:r>
            <w:r w:rsidRPr="007858DF">
              <w:rPr>
                <w:rFonts w:eastAsia="DengXian"/>
                <w:i/>
              </w:rPr>
              <w:t>BS type 1-O</w:t>
            </w:r>
            <w:r w:rsidRPr="007858DF">
              <w:rPr>
                <w:rFonts w:eastAsia="DengXian"/>
              </w:rPr>
              <w:t xml:space="preserve">: 15 kHz, 30 </w:t>
            </w:r>
            <w:proofErr w:type="gramStart"/>
            <w:r w:rsidRPr="007858DF">
              <w:rPr>
                <w:rFonts w:eastAsia="DengXian"/>
              </w:rPr>
              <w:t>kHz</w:t>
            </w:r>
            <w:proofErr w:type="gramEnd"/>
            <w:r w:rsidRPr="007858DF">
              <w:rPr>
                <w:rFonts w:eastAsia="DengXian"/>
              </w:rPr>
              <w:t xml:space="preserve"> or both.</w:t>
            </w:r>
          </w:p>
          <w:p w14:paraId="5DD4D5B4" w14:textId="77777777" w:rsidR="006E7561" w:rsidRDefault="006E7561" w:rsidP="00FB0136">
            <w:pPr>
              <w:pStyle w:val="TAL"/>
              <w:rPr>
                <w:rFonts w:eastAsia="DengXian"/>
              </w:rPr>
            </w:pPr>
            <w:r w:rsidRPr="007858DF">
              <w:rPr>
                <w:rFonts w:eastAsia="DengXian"/>
              </w:rPr>
              <w:t xml:space="preserve">- For </w:t>
            </w:r>
            <w:r w:rsidRPr="007858DF">
              <w:rPr>
                <w:rFonts w:eastAsia="DengXian"/>
                <w:i/>
              </w:rPr>
              <w:t xml:space="preserve">BS type </w:t>
            </w:r>
            <w:r>
              <w:rPr>
                <w:rFonts w:eastAsia="DengXian"/>
                <w:i/>
              </w:rPr>
              <w:t>2</w:t>
            </w:r>
            <w:r w:rsidRPr="007858DF">
              <w:rPr>
                <w:rFonts w:eastAsia="DengXian"/>
                <w:i/>
              </w:rPr>
              <w:t>-O</w:t>
            </w:r>
            <w:r>
              <w:rPr>
                <w:rFonts w:eastAsia="DengXian"/>
              </w:rPr>
              <w:t>.</w:t>
            </w:r>
            <w:r w:rsidRPr="007858DF">
              <w:rPr>
                <w:rFonts w:eastAsia="DengXian"/>
              </w:rPr>
              <w:t xml:space="preserve"> </w:t>
            </w:r>
            <w:r w:rsidRPr="00D24EFE">
              <w:rPr>
                <w:rFonts w:eastAsia="DengXian"/>
                <w:b/>
                <w:bCs/>
                <w:u w:val="single"/>
              </w:rPr>
              <w:t>in FR2-1:</w:t>
            </w:r>
            <w:r>
              <w:rPr>
                <w:rFonts w:eastAsia="DengXian"/>
              </w:rPr>
              <w:t xml:space="preserve"> </w:t>
            </w:r>
            <w:r w:rsidRPr="007858DF">
              <w:rPr>
                <w:rFonts w:eastAsia="DengXian"/>
              </w:rPr>
              <w:t xml:space="preserve">60 kHz, 120 </w:t>
            </w:r>
            <w:proofErr w:type="gramStart"/>
            <w:r w:rsidRPr="007858DF">
              <w:rPr>
                <w:rFonts w:eastAsia="DengXian"/>
              </w:rPr>
              <w:t>kHz</w:t>
            </w:r>
            <w:proofErr w:type="gramEnd"/>
            <w:r w:rsidRPr="007858DF">
              <w:rPr>
                <w:rFonts w:eastAsia="DengXian"/>
              </w:rPr>
              <w:t xml:space="preserve"> or both.</w:t>
            </w:r>
          </w:p>
          <w:p w14:paraId="49174C22" w14:textId="77777777" w:rsidR="006E7561" w:rsidRPr="00931575" w:rsidRDefault="006E7561" w:rsidP="00FB0136">
            <w:pPr>
              <w:pStyle w:val="TAL"/>
            </w:pPr>
            <w:r w:rsidRPr="007858DF">
              <w:rPr>
                <w:rFonts w:eastAsia="DengXian"/>
              </w:rPr>
              <w:t xml:space="preserve">- For </w:t>
            </w:r>
            <w:r w:rsidRPr="007858DF">
              <w:rPr>
                <w:rFonts w:eastAsia="DengXian"/>
                <w:i/>
              </w:rPr>
              <w:t xml:space="preserve">BS type </w:t>
            </w:r>
            <w:r>
              <w:rPr>
                <w:rFonts w:eastAsia="DengXian"/>
                <w:i/>
              </w:rPr>
              <w:t>2</w:t>
            </w:r>
            <w:r w:rsidRPr="007858DF">
              <w:rPr>
                <w:rFonts w:eastAsia="DengXian"/>
                <w:i/>
              </w:rPr>
              <w:t>-O</w:t>
            </w:r>
            <w:r>
              <w:rPr>
                <w:rFonts w:eastAsia="DengXian"/>
              </w:rPr>
              <w:t>.</w:t>
            </w:r>
            <w:r w:rsidRPr="007858DF">
              <w:rPr>
                <w:rFonts w:eastAsia="DengXian"/>
              </w:rPr>
              <w:t xml:space="preserve"> </w:t>
            </w:r>
            <w:r w:rsidRPr="00D24EFE">
              <w:rPr>
                <w:rFonts w:eastAsia="DengXian"/>
                <w:b/>
                <w:bCs/>
                <w:u w:val="single"/>
              </w:rPr>
              <w:t>in FR2-</w:t>
            </w:r>
            <w:r>
              <w:rPr>
                <w:rFonts w:eastAsia="DengXian"/>
                <w:b/>
                <w:bCs/>
                <w:u w:val="single"/>
              </w:rPr>
              <w:t>2</w:t>
            </w:r>
            <w:r w:rsidRPr="00D24EFE">
              <w:rPr>
                <w:rFonts w:eastAsia="DengXian"/>
                <w:b/>
                <w:bCs/>
                <w:u w:val="single"/>
              </w:rPr>
              <w:t>:</w:t>
            </w:r>
            <w:r>
              <w:rPr>
                <w:rFonts w:eastAsia="DengXian"/>
              </w:rPr>
              <w:t xml:space="preserve"> 12</w:t>
            </w:r>
            <w:r w:rsidRPr="007858DF">
              <w:rPr>
                <w:rFonts w:eastAsia="DengXian"/>
              </w:rPr>
              <w:t xml:space="preserve">0 kHz, </w:t>
            </w:r>
            <w:r>
              <w:rPr>
                <w:rFonts w:eastAsia="DengXian"/>
              </w:rPr>
              <w:t>48</w:t>
            </w:r>
            <w:r w:rsidRPr="007858DF">
              <w:rPr>
                <w:rFonts w:eastAsia="DengXian"/>
              </w:rPr>
              <w:t xml:space="preserve">0 </w:t>
            </w:r>
            <w:proofErr w:type="gramStart"/>
            <w:r w:rsidRPr="007858DF">
              <w:rPr>
                <w:rFonts w:eastAsia="DengXian"/>
              </w:rPr>
              <w:t>kHz</w:t>
            </w:r>
            <w:proofErr w:type="gramEnd"/>
            <w:r w:rsidRPr="007858DF">
              <w:rPr>
                <w:rFonts w:eastAsia="DengXian"/>
              </w:rPr>
              <w:t xml:space="preserve"> or both.</w:t>
            </w:r>
          </w:p>
        </w:tc>
      </w:tr>
    </w:tbl>
    <w:p w14:paraId="635F1151" w14:textId="77777777" w:rsidR="006E7561" w:rsidRPr="004C6746" w:rsidRDefault="006E7561" w:rsidP="006E7561"/>
    <w:p w14:paraId="5128496F" w14:textId="77777777" w:rsidR="006E7561" w:rsidRDefault="006E7561" w:rsidP="006E7561">
      <w:pPr>
        <w:pStyle w:val="RAN4proposal"/>
      </w:pPr>
      <w:r>
        <w:t xml:space="preserve">Update D.113 as: </w:t>
      </w:r>
    </w:p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90"/>
        <w:gridCol w:w="2253"/>
        <w:gridCol w:w="5029"/>
      </w:tblGrid>
      <w:tr w:rsidR="006E7561" w:rsidRPr="00931575" w14:paraId="60902516" w14:textId="77777777" w:rsidTr="00FB0136">
        <w:trPr>
          <w:cantSplit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E94" w14:textId="77777777" w:rsidR="006E7561" w:rsidRPr="00931575" w:rsidRDefault="006E7561" w:rsidP="00FB0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D.113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02C8" w14:textId="77777777" w:rsidR="006E7561" w:rsidRPr="00931575" w:rsidRDefault="006E7561" w:rsidP="00FB0136">
            <w:pPr>
              <w:pStyle w:val="TAL"/>
              <w:rPr>
                <w:lang w:eastAsia="zh-CN"/>
              </w:rPr>
            </w:pPr>
            <w:r>
              <w:t>PRACH format with L</w:t>
            </w:r>
            <w:r>
              <w:rPr>
                <w:vertAlign w:val="subscript"/>
              </w:rPr>
              <w:t>RA</w:t>
            </w:r>
            <w:r>
              <w:t xml:space="preserve"> = 1151 for 15 kHz </w:t>
            </w:r>
            <w:proofErr w:type="gramStart"/>
            <w:r>
              <w:t>SCS,  L</w:t>
            </w:r>
            <w:r>
              <w:rPr>
                <w:vertAlign w:val="subscript"/>
              </w:rPr>
              <w:t>RA</w:t>
            </w:r>
            <w:proofErr w:type="gramEnd"/>
            <w:r>
              <w:t xml:space="preserve"> = 571 for 30 kHz SCS, L</w:t>
            </w:r>
            <w:r>
              <w:rPr>
                <w:vertAlign w:val="subscript"/>
              </w:rPr>
              <w:t>RA</w:t>
            </w:r>
            <w:r>
              <w:t xml:space="preserve"> = 1151 and L</w:t>
            </w:r>
            <w:r>
              <w:rPr>
                <w:vertAlign w:val="subscript"/>
              </w:rPr>
              <w:t>RA</w:t>
            </w:r>
            <w:r>
              <w:t xml:space="preserve"> = 571 for 120 kHz SCS and L</w:t>
            </w:r>
            <w:r>
              <w:rPr>
                <w:vertAlign w:val="subscript"/>
              </w:rPr>
              <w:t>RA</w:t>
            </w:r>
            <w:r>
              <w:t xml:space="preserve"> = 571 for 480 kHz SCS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8348" w14:textId="77777777" w:rsidR="006E7561" w:rsidRDefault="006E7561" w:rsidP="00FB01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Declaration of the supported PRACH format(s) as specified in TS 38.211 [17], i.e., format: A2, B4, C2.</w:t>
            </w:r>
          </w:p>
          <w:p w14:paraId="1AFE25B8" w14:textId="77777777" w:rsidR="006E7561" w:rsidRDefault="006E7561" w:rsidP="00FB01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  <w:p w14:paraId="22F9BF0A" w14:textId="77777777" w:rsidR="006E7561" w:rsidRDefault="006E7561" w:rsidP="00FB01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Declaration of the supported SCS(s) per supported PRACH format as specified in TS 38.211 [17], i.e.:</w:t>
            </w:r>
          </w:p>
          <w:p w14:paraId="6222A923" w14:textId="77777777" w:rsidR="006E7561" w:rsidRDefault="006E7561" w:rsidP="00FB01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D823CA">
              <w:rPr>
                <w:b/>
                <w:bCs/>
                <w:u w:val="single"/>
                <w:lang w:val="en-US"/>
              </w:rPr>
              <w:t>For BS type 1-O:</w:t>
            </w:r>
            <w:r>
              <w:rPr>
                <w:lang w:val="en-US"/>
              </w:rPr>
              <w:t xml:space="preserve">  15 kHz, 30 </w:t>
            </w:r>
            <w:proofErr w:type="gramStart"/>
            <w:r>
              <w:rPr>
                <w:lang w:val="en-US"/>
              </w:rPr>
              <w:t>kHz</w:t>
            </w:r>
            <w:proofErr w:type="gramEnd"/>
            <w:r>
              <w:rPr>
                <w:lang w:val="en-US"/>
              </w:rPr>
              <w:t xml:space="preserve"> or both.</w:t>
            </w:r>
          </w:p>
          <w:p w14:paraId="66BFA0FE" w14:textId="77777777" w:rsidR="006E7561" w:rsidRPr="00931575" w:rsidRDefault="006E7561" w:rsidP="00FB013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-</w:t>
            </w:r>
            <w:r w:rsidRPr="00D823CA">
              <w:rPr>
                <w:b/>
                <w:bCs/>
                <w:u w:val="single"/>
                <w:lang w:val="en-US"/>
              </w:rPr>
              <w:t xml:space="preserve">For BS type </w:t>
            </w:r>
            <w:r>
              <w:rPr>
                <w:b/>
                <w:bCs/>
                <w:u w:val="single"/>
                <w:lang w:val="en-US"/>
              </w:rPr>
              <w:t>2</w:t>
            </w:r>
            <w:r w:rsidRPr="00D823CA">
              <w:rPr>
                <w:b/>
                <w:bCs/>
                <w:u w:val="single"/>
                <w:lang w:val="en-US"/>
              </w:rPr>
              <w:t>-O:</w:t>
            </w:r>
            <w:r>
              <w:rPr>
                <w:lang w:val="en-US"/>
              </w:rPr>
              <w:t xml:space="preserve">  120 kHz, 480 </w:t>
            </w:r>
            <w:proofErr w:type="gramStart"/>
            <w:r>
              <w:rPr>
                <w:lang w:val="en-US"/>
              </w:rPr>
              <w:t>kHz</w:t>
            </w:r>
            <w:proofErr w:type="gramEnd"/>
            <w:r>
              <w:rPr>
                <w:lang w:val="en-US"/>
              </w:rPr>
              <w:t xml:space="preserve"> or both.</w:t>
            </w:r>
          </w:p>
        </w:tc>
      </w:tr>
    </w:tbl>
    <w:p w14:paraId="5982A6B7" w14:textId="77777777" w:rsidR="005D2BB7" w:rsidRDefault="005D2BB7" w:rsidP="00936159">
      <w:pPr>
        <w:rPr>
          <w:noProof/>
        </w:rPr>
      </w:pPr>
    </w:p>
    <w:p w14:paraId="645E2E08" w14:textId="77777777" w:rsidR="003B659E" w:rsidRPr="00331EE7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6" w:name="_Toc116995849"/>
      <w:r w:rsidRPr="00331EE7">
        <w:rPr>
          <w:lang w:val="en-US"/>
        </w:rPr>
        <w:t>References</w:t>
      </w:r>
      <w:bookmarkEnd w:id="6"/>
    </w:p>
    <w:p w14:paraId="1B365241" w14:textId="219052EB" w:rsidR="00987403" w:rsidRPr="00331EE7" w:rsidRDefault="00B43E99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331EE7">
        <w:rPr>
          <w:rFonts w:ascii="Calibri" w:hAnsi="Calibri" w:cs="Calibri"/>
          <w:sz w:val="22"/>
        </w:rPr>
        <w:t>R4-2217374, WF on PRACH demodulation requirements for FR2-2, Samsung</w:t>
      </w:r>
    </w:p>
    <w:p w14:paraId="3CBEC088" w14:textId="25A559B6" w:rsidR="00331EE7" w:rsidRPr="00331EE7" w:rsidRDefault="00513F2E" w:rsidP="000040DC">
      <w:pPr>
        <w:pStyle w:val="ListParagraph"/>
        <w:numPr>
          <w:ilvl w:val="0"/>
          <w:numId w:val="21"/>
        </w:numPr>
        <w:ind w:right="-22"/>
      </w:pPr>
      <w:bookmarkStart w:id="8" w:name="_Ref118477251"/>
      <w:r w:rsidRPr="00331EE7">
        <w:rPr>
          <w:rFonts w:ascii="Calibri" w:hAnsi="Calibri" w:cs="Calibri"/>
          <w:sz w:val="22"/>
        </w:rPr>
        <w:t xml:space="preserve">TS 38.141-2, </w:t>
      </w:r>
      <w:r w:rsidR="007E6BD6" w:rsidRPr="00331EE7">
        <w:rPr>
          <w:rFonts w:ascii="Calibri" w:hAnsi="Calibri" w:cs="Calibri"/>
          <w:sz w:val="22"/>
        </w:rPr>
        <w:t>NR; Base Station (BS) conformance testing, Part 2: Radiated conformance testing</w:t>
      </w:r>
      <w:bookmarkEnd w:id="8"/>
    </w:p>
    <w:p w14:paraId="74909C10" w14:textId="77777777" w:rsidR="00331EE7" w:rsidRDefault="00331EE7" w:rsidP="00331EE7">
      <w:pPr>
        <w:ind w:right="-22"/>
        <w:rPr>
          <w:highlight w:val="yellow"/>
        </w:rPr>
      </w:pPr>
    </w:p>
    <w:p w14:paraId="68BD061D" w14:textId="77777777" w:rsidR="00331EE7" w:rsidRPr="00331EE7" w:rsidRDefault="00331EE7" w:rsidP="00331EE7">
      <w:pPr>
        <w:ind w:right="-22"/>
        <w:rPr>
          <w:highlight w:val="yellow"/>
        </w:rPr>
      </w:pPr>
    </w:p>
    <w:sectPr w:rsidR="00331EE7" w:rsidRPr="00331EE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0F9A6" w14:textId="77777777" w:rsidR="00673DAD" w:rsidRDefault="00673DAD" w:rsidP="00001C9B">
      <w:pPr>
        <w:spacing w:after="0" w:line="240" w:lineRule="auto"/>
      </w:pPr>
      <w:r>
        <w:separator/>
      </w:r>
    </w:p>
  </w:endnote>
  <w:endnote w:type="continuationSeparator" w:id="0">
    <w:p w14:paraId="3E1AC226" w14:textId="77777777" w:rsidR="00673DAD" w:rsidRDefault="00673DA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B0F57" w14:textId="77777777" w:rsidR="00673DAD" w:rsidRDefault="00673DAD" w:rsidP="00001C9B">
      <w:pPr>
        <w:spacing w:after="0" w:line="240" w:lineRule="auto"/>
      </w:pPr>
      <w:r>
        <w:separator/>
      </w:r>
    </w:p>
  </w:footnote>
  <w:footnote w:type="continuationSeparator" w:id="0">
    <w:p w14:paraId="0739509A" w14:textId="77777777" w:rsidR="00673DAD" w:rsidRDefault="00673DA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12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0"/>
  </w:num>
  <w:num w:numId="22">
    <w:abstractNumId w:val="7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673DAD"/>
    <w:rsid w:val="00001C9B"/>
    <w:rsid w:val="000040DC"/>
    <w:rsid w:val="000151EF"/>
    <w:rsid w:val="000239F5"/>
    <w:rsid w:val="00051C3B"/>
    <w:rsid w:val="00064F3E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35F5C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1EE7"/>
    <w:rsid w:val="003341F7"/>
    <w:rsid w:val="00356F45"/>
    <w:rsid w:val="00366B74"/>
    <w:rsid w:val="003A710A"/>
    <w:rsid w:val="003B659E"/>
    <w:rsid w:val="003F38AB"/>
    <w:rsid w:val="00404C4C"/>
    <w:rsid w:val="0041423F"/>
    <w:rsid w:val="00414F81"/>
    <w:rsid w:val="00436A0F"/>
    <w:rsid w:val="00437150"/>
    <w:rsid w:val="0043750A"/>
    <w:rsid w:val="004732E9"/>
    <w:rsid w:val="004854BB"/>
    <w:rsid w:val="00496606"/>
    <w:rsid w:val="004C6746"/>
    <w:rsid w:val="004E5E66"/>
    <w:rsid w:val="004E7ADB"/>
    <w:rsid w:val="00503B4D"/>
    <w:rsid w:val="00504EE9"/>
    <w:rsid w:val="00513F2E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C6D0D"/>
    <w:rsid w:val="005D1CDF"/>
    <w:rsid w:val="005D2BB7"/>
    <w:rsid w:val="005E61A8"/>
    <w:rsid w:val="005F6419"/>
    <w:rsid w:val="006104DD"/>
    <w:rsid w:val="006130B5"/>
    <w:rsid w:val="00617400"/>
    <w:rsid w:val="00632D29"/>
    <w:rsid w:val="00664950"/>
    <w:rsid w:val="00673DAD"/>
    <w:rsid w:val="00683220"/>
    <w:rsid w:val="00687FA0"/>
    <w:rsid w:val="006A3C11"/>
    <w:rsid w:val="006B7010"/>
    <w:rsid w:val="006C3095"/>
    <w:rsid w:val="006E1151"/>
    <w:rsid w:val="006E6311"/>
    <w:rsid w:val="006E7561"/>
    <w:rsid w:val="007145FF"/>
    <w:rsid w:val="00715B2A"/>
    <w:rsid w:val="007450F1"/>
    <w:rsid w:val="00751515"/>
    <w:rsid w:val="00761A81"/>
    <w:rsid w:val="007626B7"/>
    <w:rsid w:val="0078212B"/>
    <w:rsid w:val="00784DF6"/>
    <w:rsid w:val="00785232"/>
    <w:rsid w:val="007B186C"/>
    <w:rsid w:val="007C1696"/>
    <w:rsid w:val="007C3ED0"/>
    <w:rsid w:val="007E6BD6"/>
    <w:rsid w:val="007F54B9"/>
    <w:rsid w:val="00806A76"/>
    <w:rsid w:val="00811C9D"/>
    <w:rsid w:val="00816C80"/>
    <w:rsid w:val="00841BCD"/>
    <w:rsid w:val="00851A8E"/>
    <w:rsid w:val="0085365B"/>
    <w:rsid w:val="008826C1"/>
    <w:rsid w:val="008A1BF7"/>
    <w:rsid w:val="008A5B0E"/>
    <w:rsid w:val="008B0961"/>
    <w:rsid w:val="0090091A"/>
    <w:rsid w:val="009042BD"/>
    <w:rsid w:val="00936159"/>
    <w:rsid w:val="0094418D"/>
    <w:rsid w:val="00977E1D"/>
    <w:rsid w:val="00987403"/>
    <w:rsid w:val="009B0573"/>
    <w:rsid w:val="009B7C21"/>
    <w:rsid w:val="00A04992"/>
    <w:rsid w:val="00A147AA"/>
    <w:rsid w:val="00A21C7B"/>
    <w:rsid w:val="00A21D71"/>
    <w:rsid w:val="00A22B78"/>
    <w:rsid w:val="00A25AE5"/>
    <w:rsid w:val="00A37002"/>
    <w:rsid w:val="00A4355E"/>
    <w:rsid w:val="00AA1B0E"/>
    <w:rsid w:val="00AA47B6"/>
    <w:rsid w:val="00AC163B"/>
    <w:rsid w:val="00AC5CA7"/>
    <w:rsid w:val="00AE2BA5"/>
    <w:rsid w:val="00AE56B1"/>
    <w:rsid w:val="00AE6D09"/>
    <w:rsid w:val="00AF3064"/>
    <w:rsid w:val="00AF7A7C"/>
    <w:rsid w:val="00B408B6"/>
    <w:rsid w:val="00B43E99"/>
    <w:rsid w:val="00B542DA"/>
    <w:rsid w:val="00B73862"/>
    <w:rsid w:val="00B73F43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24EFE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23CA"/>
    <w:rsid w:val="00D85728"/>
    <w:rsid w:val="00D95481"/>
    <w:rsid w:val="00DC7A13"/>
    <w:rsid w:val="00DF2997"/>
    <w:rsid w:val="00E10BC4"/>
    <w:rsid w:val="00E1415D"/>
    <w:rsid w:val="00E34018"/>
    <w:rsid w:val="00E437D2"/>
    <w:rsid w:val="00E55751"/>
    <w:rsid w:val="00E65276"/>
    <w:rsid w:val="00EA2311"/>
    <w:rsid w:val="00EC7BC3"/>
    <w:rsid w:val="00ED7600"/>
    <w:rsid w:val="00EF6073"/>
    <w:rsid w:val="00EF698B"/>
    <w:rsid w:val="00F1362C"/>
    <w:rsid w:val="00F414F1"/>
    <w:rsid w:val="00F508B8"/>
    <w:rsid w:val="00F8215E"/>
    <w:rsid w:val="00F824F5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0A8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L">
    <w:name w:val="TAL"/>
    <w:basedOn w:val="Normal"/>
    <w:link w:val="TALChar"/>
    <w:rsid w:val="00513F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513F2E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A21C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C7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A21C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C7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5AIRPNAIUNRU-1328258698-18461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https://nokia.sharepoint.com/sites/c5g/5gradio/_layouts/15/DocIdRedir.aspx?ID=5AIRPNAIUNRU-1328258698-18461</Url>
      <Description>5AIRPNAIUNRU-1328258698-18461</Description>
    </_dlc_DocIdUrl>
  </documentManagement>
</p:properties>
</file>

<file path=customXml/itemProps1.xml><?xml version="1.0" encoding="utf-8"?>
<ds:datastoreItem xmlns:ds="http://schemas.openxmlformats.org/officeDocument/2006/customXml" ds:itemID="{A0946E98-8095-47E4-B8A9-F44F45357A1D}"/>
</file>

<file path=customXml/itemProps2.xml><?xml version="1.0" encoding="utf-8"?>
<ds:datastoreItem xmlns:ds="http://schemas.openxmlformats.org/officeDocument/2006/customXml" ds:itemID="{6028DF59-B236-442D-AF7D-EFBD2BCC814E}"/>
</file>

<file path=customXml/itemProps3.xml><?xml version="1.0" encoding="utf-8"?>
<ds:datastoreItem xmlns:ds="http://schemas.openxmlformats.org/officeDocument/2006/customXml" ds:itemID="{73CB5000-6B21-4C9F-8C25-0B83FCA1EF16}"/>
</file>

<file path=customXml/itemProps4.xml><?xml version="1.0" encoding="utf-8"?>
<ds:datastoreItem xmlns:ds="http://schemas.openxmlformats.org/officeDocument/2006/customXml" ds:itemID="{BAA5685E-FE8D-405D-A8CA-EF267CA2CFDC}"/>
</file>

<file path=customXml/itemProps5.xml><?xml version="1.0" encoding="utf-8"?>
<ds:datastoreItem xmlns:ds="http://schemas.openxmlformats.org/officeDocument/2006/customXml" ds:itemID="{7577F083-0B79-4FCA-BB1E-F56E881C47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2022-11-07T20:28:00Z</dcterms:created>
  <dcterms:modified xsi:type="dcterms:W3CDTF">2022-11-07T20:29:00Z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95b76c27-9895-47f6-b078-ca250474c585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