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10" w:rsidRPr="005C6F10" w:rsidRDefault="005C6F10" w:rsidP="005C6F10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bookmarkStart w:id="0" w:name="_Ref399006623"/>
      <w:bookmarkStart w:id="1" w:name="_Toc92513360"/>
      <w:r w:rsidRPr="005C6F10">
        <w:rPr>
          <w:rFonts w:cs="Arial"/>
          <w:sz w:val="24"/>
          <w:szCs w:val="24"/>
        </w:rPr>
        <w:t>3GPP TSG-RAN WG4 Meeting #105                                R4-221</w:t>
      </w:r>
      <w:r w:rsidR="004B1613">
        <w:rPr>
          <w:rFonts w:cs="Arial"/>
          <w:sz w:val="24"/>
          <w:szCs w:val="24"/>
        </w:rPr>
        <w:t>9628</w:t>
      </w:r>
      <w:bookmarkStart w:id="2" w:name="_GoBack"/>
      <w:bookmarkEnd w:id="2"/>
    </w:p>
    <w:p w:rsidR="00537A05" w:rsidRDefault="005C6F10" w:rsidP="005C6F10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5C6F10">
        <w:rPr>
          <w:rFonts w:cs="Arial"/>
          <w:sz w:val="24"/>
          <w:szCs w:val="24"/>
        </w:rPr>
        <w:t>Toulouse, France, 14 November– 18 November, 2022</w:t>
      </w: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128A2" w:rsidRPr="009128A2">
        <w:rPr>
          <w:rFonts w:ascii="Arial" w:hAnsi="Arial" w:cs="Arial"/>
          <w:sz w:val="22"/>
        </w:rPr>
        <w:t>Discussion on UE RF requirements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5C6F10">
        <w:rPr>
          <w:rFonts w:ascii="Arial" w:eastAsia="宋体" w:hAnsi="Arial" w:cs="Arial"/>
          <w:sz w:val="22"/>
          <w:lang w:eastAsia="zh-CN"/>
        </w:rPr>
        <w:t>9</w:t>
      </w:r>
      <w:r w:rsidR="00845003">
        <w:rPr>
          <w:rFonts w:ascii="Arial" w:eastAsia="宋体" w:hAnsi="Arial" w:cs="Arial"/>
          <w:sz w:val="22"/>
          <w:lang w:eastAsia="zh-CN"/>
        </w:rPr>
        <w:t>.4.</w:t>
      </w:r>
      <w:r w:rsidR="009128A2">
        <w:rPr>
          <w:rFonts w:ascii="Arial" w:eastAsia="宋体" w:hAnsi="Arial" w:cs="Arial"/>
          <w:sz w:val="22"/>
          <w:lang w:eastAsia="zh-CN"/>
        </w:rPr>
        <w:t>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845003" w:rsidRPr="00845003" w:rsidRDefault="00FA741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last meeting, </w:t>
      </w:r>
      <w:r w:rsidR="00845003" w:rsidRPr="00845003">
        <w:rPr>
          <w:rFonts w:eastAsia="宋体"/>
          <w:lang w:val="en-US" w:eastAsia="zh-CN"/>
        </w:rPr>
        <w:t>WF</w:t>
      </w:r>
      <w:r w:rsidR="00845003" w:rsidRPr="00ED2E2A">
        <w:rPr>
          <w:rFonts w:eastAsia="宋体"/>
          <w:lang w:val="en-US" w:eastAsia="zh-CN"/>
        </w:rPr>
        <w:t xml:space="preserve"> </w:t>
      </w:r>
      <w:r w:rsidR="00845003">
        <w:rPr>
          <w:rFonts w:eastAsia="宋体"/>
          <w:lang w:val="en-US" w:eastAsia="zh-CN"/>
        </w:rPr>
        <w:t xml:space="preserve">[1] </w:t>
      </w:r>
      <w:r w:rsidR="00845003" w:rsidRPr="00845003">
        <w:rPr>
          <w:rFonts w:eastAsia="宋体"/>
          <w:lang w:val="en-US" w:eastAsia="zh-CN"/>
        </w:rPr>
        <w:t xml:space="preserve">on </w:t>
      </w:r>
      <w:r w:rsidR="00845003">
        <w:rPr>
          <w:rFonts w:eastAsia="宋体"/>
          <w:lang w:val="en-US" w:eastAsia="zh-CN"/>
        </w:rPr>
        <w:t xml:space="preserve">LTE-based </w:t>
      </w:r>
      <w:r w:rsidR="00845003" w:rsidRPr="00845003">
        <w:rPr>
          <w:rFonts w:eastAsia="宋体"/>
          <w:lang w:val="en-US" w:eastAsia="zh-CN"/>
        </w:rPr>
        <w:t xml:space="preserve">5G </w:t>
      </w:r>
      <w:r w:rsidR="00845003">
        <w:rPr>
          <w:rFonts w:eastAsia="宋体"/>
          <w:lang w:val="en-US" w:eastAsia="zh-CN"/>
        </w:rPr>
        <w:t xml:space="preserve">terrestrial </w:t>
      </w:r>
      <w:r w:rsidR="00845003" w:rsidRPr="00845003">
        <w:rPr>
          <w:rFonts w:eastAsia="宋体"/>
          <w:lang w:val="en-US" w:eastAsia="zh-CN"/>
        </w:rPr>
        <w:t>broadcas</w:t>
      </w:r>
      <w:r w:rsidR="003F145C">
        <w:rPr>
          <w:rFonts w:eastAsia="宋体"/>
          <w:lang w:val="en-US" w:eastAsia="zh-CN"/>
        </w:rPr>
        <w:t>t</w:t>
      </w:r>
      <w:r w:rsidR="00845003">
        <w:rPr>
          <w:rFonts w:eastAsia="宋体"/>
          <w:lang w:val="en-US" w:eastAsia="zh-CN"/>
        </w:rPr>
        <w:t xml:space="preserve"> was approved with </w:t>
      </w:r>
      <w:r w:rsidR="003F145C">
        <w:rPr>
          <w:rFonts w:eastAsia="宋体"/>
          <w:lang w:val="en-US" w:eastAsia="zh-CN"/>
        </w:rPr>
        <w:t xml:space="preserve">some open issues, e.g. </w:t>
      </w:r>
      <w:r w:rsidR="005C6F10">
        <w:rPr>
          <w:rFonts w:eastAsia="宋体"/>
          <w:lang w:val="en-US" w:eastAsia="zh-CN"/>
        </w:rPr>
        <w:t xml:space="preserve">Maximum input level, </w:t>
      </w:r>
      <w:r w:rsidR="003F145C">
        <w:rPr>
          <w:rFonts w:eastAsia="宋体"/>
          <w:lang w:val="en-US" w:eastAsia="zh-CN"/>
        </w:rPr>
        <w:t>ACS/Blocking requirements and REFSENS</w:t>
      </w:r>
      <w:r w:rsidR="00845003">
        <w:rPr>
          <w:rFonts w:eastAsia="宋体"/>
          <w:lang w:val="en-US" w:eastAsia="zh-CN"/>
        </w:rPr>
        <w:t>.</w:t>
      </w:r>
      <w:r w:rsidR="00D53F9F">
        <w:rPr>
          <w:rFonts w:eastAsia="宋体"/>
          <w:lang w:val="en-US" w:eastAsia="zh-CN"/>
        </w:rPr>
        <w:t xml:space="preserve"> </w:t>
      </w:r>
      <w:r w:rsidR="00845003">
        <w:rPr>
          <w:rFonts w:eastAsia="宋体"/>
          <w:lang w:eastAsia="zh-CN"/>
        </w:rPr>
        <w:t>In this paper, we’d like to provide our views.</w:t>
      </w:r>
    </w:p>
    <w:p w:rsidR="004F6B1F" w:rsidRDefault="004F6B1F" w:rsidP="004F6B1F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5C6F10">
        <w:rPr>
          <w:lang w:eastAsia="zh-CN"/>
        </w:rPr>
        <w:t xml:space="preserve"> on REFSENS</w:t>
      </w:r>
    </w:p>
    <w:p w:rsidR="005C6F10" w:rsidRDefault="005C6F10" w:rsidP="005C6F10"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last meeting, there is n</w:t>
      </w:r>
      <w:r>
        <w:t xml:space="preserve">o agreement could be reached regarding the required </w:t>
      </w:r>
      <w:proofErr w:type="spellStart"/>
      <w:r>
        <w:t>refsens</w:t>
      </w:r>
      <w:proofErr w:type="spellEnd"/>
      <w:r>
        <w:t xml:space="preserve"> value so far. The following options can be offered:</w:t>
      </w:r>
    </w:p>
    <w:p w:rsidR="005C6F10" w:rsidRPr="005C6F10" w:rsidRDefault="005C6F10" w:rsidP="005C6F10">
      <w:pPr>
        <w:rPr>
          <w:i/>
          <w:iCs/>
          <w:highlight w:val="green"/>
          <w:lang w:val="en-US" w:eastAsia="zh-CN"/>
        </w:rPr>
      </w:pPr>
      <w:r w:rsidRPr="005C6F10">
        <w:rPr>
          <w:i/>
          <w:iCs/>
          <w:highlight w:val="green"/>
          <w:lang w:val="en-US" w:eastAsia="zh-CN"/>
        </w:rPr>
        <w:t>Option 1:</w:t>
      </w:r>
      <w:r w:rsidRPr="005C6F10">
        <w:rPr>
          <w:i/>
          <w:iCs/>
          <w:highlight w:val="green"/>
          <w:lang w:val="en-US" w:eastAsia="zh-CN"/>
        </w:rPr>
        <w:tab/>
        <w:t xml:space="preserve">Use a </w:t>
      </w:r>
      <w:proofErr w:type="spellStart"/>
      <w:r w:rsidRPr="005C6F10">
        <w:rPr>
          <w:i/>
          <w:iCs/>
          <w:highlight w:val="green"/>
          <w:lang w:val="en-US" w:eastAsia="zh-CN"/>
        </w:rPr>
        <w:t>refsens</w:t>
      </w:r>
      <w:proofErr w:type="spellEnd"/>
      <w:r w:rsidRPr="005C6F10">
        <w:rPr>
          <w:i/>
          <w:iCs/>
          <w:highlight w:val="green"/>
          <w:lang w:val="en-US" w:eastAsia="zh-CN"/>
        </w:rPr>
        <w:t xml:space="preserve"> value better than band n71 </w:t>
      </w:r>
      <w:proofErr w:type="spellStart"/>
      <w:r w:rsidRPr="005C6F10">
        <w:rPr>
          <w:i/>
          <w:iCs/>
          <w:highlight w:val="green"/>
          <w:lang w:val="en-US" w:eastAsia="zh-CN"/>
        </w:rPr>
        <w:t>refsens</w:t>
      </w:r>
      <w:proofErr w:type="spellEnd"/>
      <w:r w:rsidRPr="005C6F10">
        <w:rPr>
          <w:i/>
          <w:iCs/>
          <w:highlight w:val="green"/>
          <w:lang w:val="en-US" w:eastAsia="zh-CN"/>
        </w:rPr>
        <w:t xml:space="preserve"> as a starting point, assuming for the purpose of </w:t>
      </w:r>
      <w:proofErr w:type="spellStart"/>
      <w:r w:rsidRPr="005C6F10">
        <w:rPr>
          <w:i/>
          <w:iCs/>
          <w:highlight w:val="green"/>
          <w:lang w:val="en-US" w:eastAsia="zh-CN"/>
        </w:rPr>
        <w:t>refsens</w:t>
      </w:r>
      <w:proofErr w:type="spellEnd"/>
      <w:r w:rsidRPr="005C6F10">
        <w:rPr>
          <w:i/>
          <w:iCs/>
          <w:highlight w:val="green"/>
          <w:lang w:val="en-US" w:eastAsia="zh-CN"/>
        </w:rPr>
        <w:t xml:space="preserve"> definition that there is no concurrent uplink in any band.</w:t>
      </w:r>
    </w:p>
    <w:p w:rsidR="005C6F10" w:rsidRPr="005C6F10" w:rsidRDefault="005C6F10" w:rsidP="005C6F10">
      <w:pPr>
        <w:rPr>
          <w:rFonts w:eastAsiaTheme="minorEastAsia"/>
          <w:i/>
          <w:lang w:eastAsia="zh-CN"/>
        </w:rPr>
      </w:pPr>
      <w:r w:rsidRPr="005C6F10">
        <w:rPr>
          <w:i/>
          <w:iCs/>
          <w:highlight w:val="green"/>
          <w:lang w:val="en-US" w:eastAsia="zh-CN"/>
        </w:rPr>
        <w:t>Option 2:</w:t>
      </w:r>
      <w:r w:rsidRPr="005C6F10">
        <w:rPr>
          <w:i/>
          <w:iCs/>
          <w:highlight w:val="green"/>
          <w:lang w:val="en-US" w:eastAsia="zh-CN"/>
        </w:rPr>
        <w:tab/>
        <w:t xml:space="preserve">Derive </w:t>
      </w:r>
      <w:proofErr w:type="spellStart"/>
      <w:r w:rsidRPr="005C6F10">
        <w:rPr>
          <w:i/>
          <w:iCs/>
          <w:highlight w:val="green"/>
          <w:lang w:val="en-US" w:eastAsia="zh-CN"/>
        </w:rPr>
        <w:t>refsens</w:t>
      </w:r>
      <w:proofErr w:type="spellEnd"/>
      <w:r w:rsidRPr="005C6F10">
        <w:rPr>
          <w:i/>
          <w:iCs/>
          <w:highlight w:val="green"/>
          <w:lang w:val="en-US" w:eastAsia="zh-CN"/>
        </w:rPr>
        <w:t xml:space="preserve"> from basic principles without necessarily using n71 as a baseline.</w:t>
      </w:r>
    </w:p>
    <w:p w:rsidR="005C6F10" w:rsidRDefault="005C6F10" w:rsidP="005C6F1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we didn’t reuse current RF front end for IMT bands, we need to derive the REFSENS based on the following </w:t>
      </w:r>
      <w:proofErr w:type="spellStart"/>
      <w:r>
        <w:rPr>
          <w:rFonts w:eastAsiaTheme="minorEastAsia"/>
          <w:lang w:eastAsia="zh-CN"/>
        </w:rPr>
        <w:t>formular</w:t>
      </w:r>
      <w:proofErr w:type="spellEnd"/>
      <w:r>
        <w:rPr>
          <w:rFonts w:eastAsiaTheme="minorEastAsia"/>
          <w:lang w:eastAsia="zh-CN"/>
        </w:rPr>
        <w:t>.</w:t>
      </w:r>
    </w:p>
    <w:p w:rsidR="005C6F10" w:rsidRDefault="005C6F10" w:rsidP="005C6F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REFSENS= -174+NF+10*</w:t>
      </w:r>
      <w:proofErr w:type="gramStart"/>
      <w:r>
        <w:rPr>
          <w:rFonts w:eastAsiaTheme="minorEastAsia"/>
          <w:lang w:eastAsia="zh-CN"/>
        </w:rPr>
        <w:t>log10(</w:t>
      </w:r>
      <w:proofErr w:type="gramEnd"/>
      <w:r>
        <w:rPr>
          <w:rFonts w:eastAsiaTheme="minorEastAsia"/>
          <w:lang w:eastAsia="zh-CN"/>
        </w:rPr>
        <w:t xml:space="preserve">BW)+60-diversity </w:t>
      </w:r>
      <w:proofErr w:type="spellStart"/>
      <w:r>
        <w:rPr>
          <w:rFonts w:eastAsiaTheme="minorEastAsia"/>
          <w:lang w:eastAsia="zh-CN"/>
        </w:rPr>
        <w:t>gain+IM+SNR</w:t>
      </w:r>
      <w:proofErr w:type="spellEnd"/>
    </w:p>
    <w:p w:rsidR="005C6F10" w:rsidRDefault="005C6F10" w:rsidP="005C6F10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BW(</w:t>
      </w:r>
      <w:proofErr w:type="gramEnd"/>
      <w:r>
        <w:rPr>
          <w:rFonts w:eastAsiaTheme="minorEastAsia"/>
          <w:lang w:eastAsia="zh-CN"/>
        </w:rPr>
        <w:t>MHz) = (5, 10, 15, 20 )*0.9</w:t>
      </w:r>
    </w:p>
    <w:p w:rsidR="005C6F10" w:rsidRDefault="005C6F10" w:rsidP="005C6F10">
      <w:pPr>
        <w:rPr>
          <w:rFonts w:eastAsiaTheme="minorEastAsia"/>
          <w:lang w:eastAsia="zh-CN"/>
        </w:rPr>
      </w:pPr>
      <w:proofErr w:type="gramStart"/>
      <w:r w:rsidRPr="005C6F10">
        <w:rPr>
          <w:rFonts w:eastAsiaTheme="minorEastAsia"/>
          <w:lang w:eastAsia="zh-CN"/>
        </w:rPr>
        <w:t>diversity</w:t>
      </w:r>
      <w:proofErr w:type="gramEnd"/>
      <w:r w:rsidRPr="005C6F10">
        <w:rPr>
          <w:rFonts w:eastAsiaTheme="minorEastAsia"/>
          <w:lang w:eastAsia="zh-CN"/>
        </w:rPr>
        <w:t xml:space="preserve"> gain</w:t>
      </w:r>
      <w:r>
        <w:rPr>
          <w:rFonts w:eastAsiaTheme="minorEastAsia"/>
          <w:lang w:eastAsia="zh-CN"/>
        </w:rPr>
        <w:t xml:space="preserve"> = 3dB for 2Rx.</w:t>
      </w:r>
    </w:p>
    <w:p w:rsidR="005C6F10" w:rsidRDefault="005C6F10" w:rsidP="005C6F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IM=2.5dB.</w:t>
      </w:r>
    </w:p>
    <w:p w:rsidR="005C6F10" w:rsidRDefault="005C6F10" w:rsidP="005C6F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SNR= -1dB minimum SNR for detection</w:t>
      </w:r>
    </w:p>
    <w:p w:rsidR="005C6F10" w:rsidRDefault="005C6F10" w:rsidP="005C6F1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9</w:t>
      </w:r>
      <w:r>
        <w:rPr>
          <w:rFonts w:eastAsiaTheme="minorEastAsia"/>
          <w:lang w:eastAsia="zh-CN"/>
        </w:rPr>
        <w:t>dB NF can be assumed.</w:t>
      </w:r>
    </w:p>
    <w:p w:rsidR="005C6F10" w:rsidRDefault="005C6F10" w:rsidP="005C6F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Thus, -100dBm/-97dBm/ -95.2dBm /-94dBm REFSENS for 5, 10, 15, 20MHz.</w:t>
      </w:r>
    </w:p>
    <w:p w:rsidR="005C6F10" w:rsidRDefault="005C6F10" w:rsidP="005C6F10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 xml:space="preserve">1: If </w:t>
      </w:r>
      <w:r w:rsidRPr="005C6F10">
        <w:rPr>
          <w:rFonts w:eastAsiaTheme="minorEastAsia"/>
          <w:b/>
          <w:lang w:eastAsia="zh-CN"/>
        </w:rPr>
        <w:t>9dB NF can be assumed</w:t>
      </w:r>
      <w:r>
        <w:rPr>
          <w:rFonts w:eastAsiaTheme="minorEastAsia"/>
          <w:b/>
          <w:lang w:eastAsia="zh-CN"/>
        </w:rPr>
        <w:t xml:space="preserve">, </w:t>
      </w:r>
      <w:r w:rsidRPr="005C6F10">
        <w:rPr>
          <w:rFonts w:eastAsiaTheme="minorEastAsia"/>
          <w:b/>
          <w:lang w:eastAsia="zh-CN"/>
        </w:rPr>
        <w:t xml:space="preserve">-100dBm/-97dBm/ -95.2dBm /-94dBm REFSENS </w:t>
      </w:r>
      <w:r>
        <w:rPr>
          <w:rFonts w:eastAsiaTheme="minorEastAsia"/>
          <w:b/>
          <w:lang w:eastAsia="zh-CN"/>
        </w:rPr>
        <w:t xml:space="preserve">can be derived </w:t>
      </w:r>
      <w:r w:rsidRPr="005C6F10">
        <w:rPr>
          <w:rFonts w:eastAsiaTheme="minorEastAsia"/>
          <w:b/>
          <w:lang w:eastAsia="zh-CN"/>
        </w:rPr>
        <w:t>for 5, 10, 15, 20MHz.</w:t>
      </w:r>
    </w:p>
    <w:p w:rsidR="005C6F10" w:rsidRDefault="005C6F10" w:rsidP="005C6F10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>
        <w:rPr>
          <w:lang w:eastAsia="zh-CN"/>
        </w:rPr>
        <w:t xml:space="preserve"> on Maximum input level</w:t>
      </w:r>
    </w:p>
    <w:p w:rsidR="005C6F10" w:rsidRDefault="005C6F10" w:rsidP="005C6F1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enerally, the maximum input level is derived based on the following formula.</w:t>
      </w:r>
    </w:p>
    <w:p w:rsidR="005C6F10" w:rsidRDefault="005C6F10" w:rsidP="005C6F10">
      <w:pPr>
        <w:rPr>
          <w:rFonts w:eastAsiaTheme="minorEastAsia"/>
          <w:lang w:eastAsia="zh-CN"/>
        </w:rPr>
      </w:pPr>
      <w:r w:rsidRPr="005C6F10">
        <w:rPr>
          <w:rFonts w:eastAsiaTheme="minorEastAsia"/>
          <w:lang w:eastAsia="zh-CN"/>
        </w:rPr>
        <w:t>Maximum input level</w:t>
      </w:r>
      <w:r>
        <w:rPr>
          <w:rFonts w:eastAsiaTheme="minorEastAsia"/>
          <w:lang w:eastAsia="zh-CN"/>
        </w:rPr>
        <w:t xml:space="preserve"> = BS output power – MCL – body loss</w:t>
      </w:r>
    </w:p>
    <w:p w:rsidR="00C76E3F" w:rsidRDefault="00C76E3F" w:rsidP="005C6F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Body loss can be assumed as 1dB.</w:t>
      </w:r>
    </w:p>
    <w:p w:rsidR="005C6F10" w:rsidRDefault="005C6F10" w:rsidP="005C6F1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HPHT, the BS output power can be assumed as 70dBm.</w:t>
      </w:r>
    </w:p>
    <w:p w:rsidR="005C6F10" w:rsidRDefault="005C6F10" w:rsidP="005C6F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MCL can be calculated based on free space path loss. </w:t>
      </w:r>
    </w:p>
    <w:p w:rsidR="005C6F10" w:rsidRDefault="005C6F10" w:rsidP="005C6F10">
      <w:pPr>
        <w:ind w:firstLineChars="200" w:firstLine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MCL = 32.5 + </w:t>
      </w:r>
      <w:proofErr w:type="gramStart"/>
      <w:r>
        <w:rPr>
          <w:rFonts w:eastAsiaTheme="minorEastAsia"/>
          <w:lang w:eastAsia="zh-CN"/>
        </w:rPr>
        <w:t>20log10(</w:t>
      </w:r>
      <w:proofErr w:type="gramEnd"/>
      <w:r>
        <w:rPr>
          <w:rFonts w:eastAsiaTheme="minorEastAsia"/>
          <w:lang w:eastAsia="zh-CN"/>
        </w:rPr>
        <w:t>fc)+20log10(distance)</w:t>
      </w:r>
    </w:p>
    <w:p w:rsidR="005C6F10" w:rsidRDefault="005C6F10" w:rsidP="005C6F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Fc can assume 0.6GHz</w:t>
      </w:r>
      <w:r w:rsidR="00C76E3F">
        <w:rPr>
          <w:rFonts w:eastAsiaTheme="minorEastAsia"/>
          <w:lang w:eastAsia="zh-CN"/>
        </w:rPr>
        <w:t>. If the minimum distance between HPHT and UE is 35m, the MCL is 58.9dB.</w:t>
      </w:r>
    </w:p>
    <w:p w:rsidR="00C76E3F" w:rsidRPr="005C6F10" w:rsidRDefault="00C76E3F" w:rsidP="005C6F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 w:rsidRPr="00C76E3F">
        <w:rPr>
          <w:rFonts w:eastAsiaTheme="minorEastAsia"/>
          <w:lang w:eastAsia="zh-CN"/>
        </w:rPr>
        <w:t>the minimum distance between HPHT and UE is 35</w:t>
      </w:r>
      <w:r>
        <w:rPr>
          <w:rFonts w:eastAsiaTheme="minorEastAsia"/>
          <w:lang w:eastAsia="zh-CN"/>
        </w:rPr>
        <w:t>0</w:t>
      </w:r>
      <w:r w:rsidRPr="00C76E3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 xml:space="preserve">, the </w:t>
      </w:r>
      <w:r w:rsidRPr="00C76E3F">
        <w:rPr>
          <w:rFonts w:eastAsiaTheme="minorEastAsia"/>
          <w:lang w:eastAsia="zh-CN"/>
        </w:rPr>
        <w:t xml:space="preserve">MCL is </w:t>
      </w:r>
      <w:r>
        <w:rPr>
          <w:rFonts w:eastAsiaTheme="minorEastAsia"/>
          <w:lang w:eastAsia="zh-CN"/>
        </w:rPr>
        <w:t>7</w:t>
      </w:r>
      <w:r w:rsidRPr="00C76E3F">
        <w:rPr>
          <w:rFonts w:eastAsiaTheme="minorEastAsia"/>
          <w:lang w:eastAsia="zh-CN"/>
        </w:rPr>
        <w:t>8.9dB.</w:t>
      </w:r>
    </w:p>
    <w:p w:rsidR="005C6F10" w:rsidRDefault="00C76E3F" w:rsidP="005C6F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 w:rsidRPr="00C76E3F">
        <w:rPr>
          <w:rFonts w:eastAsiaTheme="minorEastAsia"/>
          <w:lang w:eastAsia="zh-CN"/>
        </w:rPr>
        <w:t xml:space="preserve">the minimum distance between HPHT and UE is </w:t>
      </w:r>
      <w:r>
        <w:rPr>
          <w:rFonts w:eastAsiaTheme="minorEastAsia"/>
          <w:lang w:eastAsia="zh-CN"/>
        </w:rPr>
        <w:t>1000</w:t>
      </w:r>
      <w:r w:rsidRPr="00C76E3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 xml:space="preserve">, the </w:t>
      </w:r>
      <w:r w:rsidRPr="00C76E3F">
        <w:rPr>
          <w:rFonts w:eastAsiaTheme="minorEastAsia"/>
          <w:lang w:eastAsia="zh-CN"/>
        </w:rPr>
        <w:t xml:space="preserve">MCL is </w:t>
      </w:r>
      <w:r>
        <w:rPr>
          <w:rFonts w:eastAsiaTheme="minorEastAsia"/>
          <w:lang w:eastAsia="zh-CN"/>
        </w:rPr>
        <w:t>88</w:t>
      </w:r>
      <w:r w:rsidRPr="00C76E3F">
        <w:rPr>
          <w:rFonts w:eastAsiaTheme="minorEastAsia"/>
          <w:lang w:eastAsia="zh-CN"/>
        </w:rPr>
        <w:t>dB.</w:t>
      </w:r>
    </w:p>
    <w:p w:rsidR="00C76E3F" w:rsidRDefault="00C76E3F" w:rsidP="00C76E3F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2: T</w:t>
      </w:r>
      <w:r w:rsidRPr="00C76E3F">
        <w:rPr>
          <w:rFonts w:eastAsiaTheme="minorEastAsia"/>
          <w:b/>
          <w:lang w:eastAsia="zh-CN"/>
        </w:rPr>
        <w:t>he maximum input level is derived</w:t>
      </w:r>
      <w:r>
        <w:rPr>
          <w:rFonts w:eastAsiaTheme="minorEastAsia"/>
          <w:b/>
          <w:lang w:eastAsia="zh-CN"/>
        </w:rPr>
        <w:t xml:space="preserve"> based on the following formula: </w:t>
      </w:r>
      <w:r w:rsidRPr="00C76E3F">
        <w:rPr>
          <w:rFonts w:eastAsiaTheme="minorEastAsia"/>
          <w:b/>
          <w:lang w:eastAsia="zh-CN"/>
        </w:rPr>
        <w:t>Maximum input level = BS output power – MCL – body loss</w:t>
      </w:r>
      <w:r>
        <w:rPr>
          <w:rFonts w:eastAsiaTheme="minorEastAsia"/>
          <w:b/>
          <w:lang w:eastAsia="zh-CN"/>
        </w:rPr>
        <w:t>, considering reasonable assumptions.</w:t>
      </w:r>
    </w:p>
    <w:p w:rsidR="005C6F10" w:rsidRDefault="005C6F10" w:rsidP="005C6F10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>
        <w:rPr>
          <w:lang w:eastAsia="zh-CN"/>
        </w:rPr>
        <w:t xml:space="preserve"> on </w:t>
      </w:r>
      <w:r w:rsidR="00C76E3F">
        <w:rPr>
          <w:lang w:eastAsia="zh-CN"/>
        </w:rPr>
        <w:t>ACS</w:t>
      </w:r>
    </w:p>
    <w:p w:rsidR="003F145C" w:rsidRDefault="003F145C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enerally, adjacent channel selectivity (ACS) represents the linearity performance</w:t>
      </w:r>
      <w:r w:rsidRPr="003F145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Rx RF chain. </w:t>
      </w:r>
      <w:r w:rsidR="00AF28FC">
        <w:rPr>
          <w:rFonts w:eastAsiaTheme="minorEastAsia"/>
          <w:lang w:eastAsia="zh-CN"/>
        </w:rPr>
        <w:t>T</w:t>
      </w:r>
      <w:r w:rsidR="00AF28FC" w:rsidRPr="00AF28FC">
        <w:rPr>
          <w:rFonts w:eastAsiaTheme="minorEastAsia"/>
          <w:lang w:eastAsia="zh-CN"/>
        </w:rPr>
        <w:t>he linearity performance of Rx RF chain</w:t>
      </w:r>
      <w:r w:rsidR="00AF28FC">
        <w:rPr>
          <w:rFonts w:eastAsiaTheme="minorEastAsia"/>
          <w:lang w:eastAsia="zh-CN"/>
        </w:rPr>
        <w:t xml:space="preserve"> is mainly represented by IM3. Thus, the adjacent channel interference should be located closed to the wanted signal.</w:t>
      </w:r>
    </w:p>
    <w:p w:rsidR="00D53F9F" w:rsidRDefault="00D53F9F" w:rsidP="00845003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 w:rsidR="00C76E3F">
        <w:rPr>
          <w:rFonts w:eastAsiaTheme="minorEastAsia"/>
          <w:b/>
          <w:lang w:eastAsia="zh-CN"/>
        </w:rPr>
        <w:t>3</w:t>
      </w:r>
      <w:r w:rsidRPr="00FA79F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For UE ACS requirements, </w:t>
      </w:r>
      <w:r w:rsidRPr="00D53F9F">
        <w:rPr>
          <w:rFonts w:eastAsiaTheme="minorEastAsia"/>
          <w:b/>
          <w:lang w:eastAsia="zh-CN"/>
        </w:rPr>
        <w:t>the adjacent channel interference should be located closed to the wanted signal.</w:t>
      </w:r>
    </w:p>
    <w:p w:rsidR="00D53F9F" w:rsidRDefault="00D53F9F" w:rsidP="00D53F9F">
      <w:pPr>
        <w:keepNext/>
      </w:pPr>
      <w:r>
        <w:rPr>
          <w:noProof/>
          <w:lang w:val="en-US" w:eastAsia="zh-CN"/>
        </w:rPr>
        <w:drawing>
          <wp:inline distT="0" distB="0" distL="0" distR="0">
            <wp:extent cx="5970905" cy="105082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886"/>
                    <a:stretch/>
                  </pic:blipFill>
                  <pic:spPr bwMode="auto">
                    <a:xfrm>
                      <a:off x="0" y="0"/>
                      <a:ext cx="5970905" cy="1050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3F9F" w:rsidRDefault="00D53F9F" w:rsidP="00D53F9F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illustration on DTT channels</w:t>
      </w:r>
    </w:p>
    <w:p w:rsidR="00D53F9F" w:rsidRDefault="00D53F9F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shown in figure 1, the typical scenario is that DTT channels (6/7/8MHz) are placed on the frequency range one by one. When RAN4 specify the ACS requirements, we should consider the typical scenario, e.g. </w:t>
      </w:r>
      <w:r w:rsidRPr="00D53F9F">
        <w:rPr>
          <w:rFonts w:eastAsiaTheme="minorEastAsia"/>
          <w:lang w:eastAsia="zh-CN"/>
        </w:rPr>
        <w:t>the adjacent channel interference</w:t>
      </w:r>
      <w:r>
        <w:rPr>
          <w:rFonts w:eastAsiaTheme="minorEastAsia"/>
          <w:lang w:eastAsia="zh-CN"/>
        </w:rPr>
        <w:t xml:space="preserve"> (6MHz) can</w:t>
      </w:r>
      <w:r w:rsidRPr="00D53F9F">
        <w:rPr>
          <w:rFonts w:eastAsiaTheme="minorEastAsia"/>
          <w:lang w:eastAsia="zh-CN"/>
        </w:rPr>
        <w:t xml:space="preserve"> be located closed to the wanted signal</w:t>
      </w:r>
      <w:r>
        <w:rPr>
          <w:rFonts w:eastAsiaTheme="minorEastAsia"/>
          <w:lang w:eastAsia="zh-CN"/>
        </w:rPr>
        <w:t xml:space="preserve"> (6MHz), </w:t>
      </w:r>
      <w:r w:rsidRPr="00D53F9F">
        <w:rPr>
          <w:rFonts w:eastAsiaTheme="minorEastAsia"/>
          <w:lang w:eastAsia="zh-CN"/>
        </w:rPr>
        <w:t>the adjacent channel interference</w:t>
      </w:r>
      <w:r>
        <w:rPr>
          <w:rFonts w:eastAsiaTheme="minorEastAsia"/>
          <w:lang w:eastAsia="zh-CN"/>
        </w:rPr>
        <w:t xml:space="preserve"> (7MHz) can</w:t>
      </w:r>
      <w:r w:rsidRPr="00D53F9F">
        <w:rPr>
          <w:rFonts w:eastAsiaTheme="minorEastAsia"/>
          <w:lang w:eastAsia="zh-CN"/>
        </w:rPr>
        <w:t xml:space="preserve"> be located closed to the wanted signal</w:t>
      </w:r>
      <w:r>
        <w:rPr>
          <w:rFonts w:eastAsiaTheme="minorEastAsia"/>
          <w:lang w:eastAsia="zh-CN"/>
        </w:rPr>
        <w:t xml:space="preserve"> (7MHz) and </w:t>
      </w:r>
      <w:r w:rsidRPr="00D53F9F">
        <w:rPr>
          <w:rFonts w:eastAsiaTheme="minorEastAsia"/>
          <w:lang w:eastAsia="zh-CN"/>
        </w:rPr>
        <w:t>the adjacent channel interference</w:t>
      </w:r>
      <w:r>
        <w:rPr>
          <w:rFonts w:eastAsiaTheme="minorEastAsia"/>
          <w:lang w:eastAsia="zh-CN"/>
        </w:rPr>
        <w:t xml:space="preserve"> (8MHz) can</w:t>
      </w:r>
      <w:r w:rsidRPr="00D53F9F">
        <w:rPr>
          <w:rFonts w:eastAsiaTheme="minorEastAsia"/>
          <w:lang w:eastAsia="zh-CN"/>
        </w:rPr>
        <w:t xml:space="preserve"> be located closed to the wanted signal</w:t>
      </w:r>
      <w:r>
        <w:rPr>
          <w:rFonts w:eastAsiaTheme="minorEastAsia"/>
          <w:lang w:eastAsia="zh-CN"/>
        </w:rPr>
        <w:t xml:space="preserve"> (8MHz)</w:t>
      </w:r>
      <w:r w:rsidRPr="00D53F9F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For this test configuration, it’s meaningful to know the UE performance under the typical interference scenario.</w:t>
      </w:r>
    </w:p>
    <w:p w:rsidR="00D53F9F" w:rsidRDefault="00D53F9F" w:rsidP="00845003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 w:rsidR="00C76E3F">
        <w:rPr>
          <w:rFonts w:eastAsiaTheme="minorEastAsia"/>
          <w:b/>
          <w:lang w:eastAsia="zh-CN"/>
        </w:rPr>
        <w:t>4</w:t>
      </w:r>
      <w:r w:rsidRPr="00FA79F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For UE ACS requirements, the channel bandwidth of </w:t>
      </w:r>
      <w:r w:rsidRPr="00D53F9F">
        <w:rPr>
          <w:rFonts w:eastAsiaTheme="minorEastAsia"/>
          <w:b/>
          <w:lang w:eastAsia="zh-CN"/>
        </w:rPr>
        <w:t>the adjacent channel interference</w:t>
      </w:r>
      <w:r>
        <w:rPr>
          <w:rFonts w:eastAsiaTheme="minorEastAsia"/>
          <w:b/>
          <w:lang w:eastAsia="zh-CN"/>
        </w:rPr>
        <w:t xml:space="preserve"> and </w:t>
      </w:r>
      <w:r w:rsidRPr="00D53F9F">
        <w:rPr>
          <w:rFonts w:eastAsiaTheme="minorEastAsia"/>
          <w:b/>
          <w:lang w:eastAsia="zh-CN"/>
        </w:rPr>
        <w:t>wanted signal</w:t>
      </w:r>
      <w:r>
        <w:rPr>
          <w:rFonts w:eastAsiaTheme="minorEastAsia"/>
          <w:b/>
          <w:lang w:eastAsia="zh-CN"/>
        </w:rPr>
        <w:t xml:space="preserve"> can be same considering the typical interference scenario with 6MHz, 7MHz and 8MHz.</w:t>
      </w: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C76E3F" w:rsidRDefault="00C76E3F" w:rsidP="00913F9D">
      <w:pPr>
        <w:rPr>
          <w:rFonts w:eastAsiaTheme="minorEastAsia"/>
          <w:b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 xml:space="preserve">1: If </w:t>
      </w:r>
      <w:r w:rsidRPr="005C6F10">
        <w:rPr>
          <w:rFonts w:eastAsiaTheme="minorEastAsia"/>
          <w:b/>
          <w:lang w:eastAsia="zh-CN"/>
        </w:rPr>
        <w:t>9dB NF can be assumed</w:t>
      </w:r>
      <w:r>
        <w:rPr>
          <w:rFonts w:eastAsiaTheme="minorEastAsia"/>
          <w:b/>
          <w:lang w:eastAsia="zh-CN"/>
        </w:rPr>
        <w:t xml:space="preserve">, </w:t>
      </w:r>
      <w:r w:rsidRPr="005C6F10">
        <w:rPr>
          <w:rFonts w:eastAsiaTheme="minorEastAsia"/>
          <w:b/>
          <w:lang w:eastAsia="zh-CN"/>
        </w:rPr>
        <w:t xml:space="preserve">-100dBm/-97dBm/ -95.2dBm /-94dBm REFSENS </w:t>
      </w:r>
      <w:r>
        <w:rPr>
          <w:rFonts w:eastAsiaTheme="minorEastAsia"/>
          <w:b/>
          <w:lang w:eastAsia="zh-CN"/>
        </w:rPr>
        <w:t xml:space="preserve">can be derived </w:t>
      </w:r>
      <w:r w:rsidRPr="005C6F10">
        <w:rPr>
          <w:rFonts w:eastAsiaTheme="minorEastAsia"/>
          <w:b/>
          <w:lang w:eastAsia="zh-CN"/>
        </w:rPr>
        <w:t>for 5, 10, 15, 20MHz.</w:t>
      </w:r>
    </w:p>
    <w:p w:rsidR="00C76E3F" w:rsidRDefault="00C76E3F" w:rsidP="00C76E3F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2: T</w:t>
      </w:r>
      <w:r w:rsidRPr="00C76E3F">
        <w:rPr>
          <w:rFonts w:eastAsiaTheme="minorEastAsia"/>
          <w:b/>
          <w:lang w:eastAsia="zh-CN"/>
        </w:rPr>
        <w:t>he maximum input level is derived</w:t>
      </w:r>
      <w:r>
        <w:rPr>
          <w:rFonts w:eastAsiaTheme="minorEastAsia"/>
          <w:b/>
          <w:lang w:eastAsia="zh-CN"/>
        </w:rPr>
        <w:t xml:space="preserve"> based on the following formula: </w:t>
      </w:r>
      <w:r w:rsidRPr="00C76E3F">
        <w:rPr>
          <w:rFonts w:eastAsiaTheme="minorEastAsia"/>
          <w:b/>
          <w:lang w:eastAsia="zh-CN"/>
        </w:rPr>
        <w:t>Maximum input level = BS output power – MCL – body loss</w:t>
      </w:r>
      <w:r>
        <w:rPr>
          <w:rFonts w:eastAsiaTheme="minorEastAsia"/>
          <w:b/>
          <w:lang w:eastAsia="zh-CN"/>
        </w:rPr>
        <w:t>, considering reasonable assumptions.</w:t>
      </w:r>
    </w:p>
    <w:p w:rsidR="00913F9D" w:rsidRDefault="00D53F9F" w:rsidP="00913F9D">
      <w:pPr>
        <w:rPr>
          <w:rFonts w:eastAsiaTheme="minorEastAsia"/>
          <w:b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 w:rsidR="00C76E3F">
        <w:rPr>
          <w:rFonts w:eastAsiaTheme="minorEastAsia"/>
          <w:b/>
          <w:lang w:eastAsia="zh-CN"/>
        </w:rPr>
        <w:t>3</w:t>
      </w:r>
      <w:r w:rsidRPr="00FA79F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For UE ACS requirements, </w:t>
      </w:r>
      <w:r w:rsidRPr="00D53F9F">
        <w:rPr>
          <w:rFonts w:eastAsiaTheme="minorEastAsia"/>
          <w:b/>
          <w:lang w:eastAsia="zh-CN"/>
        </w:rPr>
        <w:t>the adjacent channel interference should be located closed to the wanted signal.</w:t>
      </w:r>
    </w:p>
    <w:p w:rsidR="00913F9D" w:rsidRDefault="00D53F9F" w:rsidP="00913F9D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 w:rsidR="00C76E3F">
        <w:rPr>
          <w:rFonts w:eastAsiaTheme="minorEastAsia"/>
          <w:b/>
          <w:lang w:eastAsia="zh-CN"/>
        </w:rPr>
        <w:t>4</w:t>
      </w:r>
      <w:r w:rsidRPr="00FA79F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For UE ACS requirements, the channel bandwidth of </w:t>
      </w:r>
      <w:r w:rsidRPr="00D53F9F">
        <w:rPr>
          <w:rFonts w:eastAsiaTheme="minorEastAsia"/>
          <w:b/>
          <w:lang w:eastAsia="zh-CN"/>
        </w:rPr>
        <w:t>the adjacent channel interference</w:t>
      </w:r>
      <w:r>
        <w:rPr>
          <w:rFonts w:eastAsiaTheme="minorEastAsia"/>
          <w:b/>
          <w:lang w:eastAsia="zh-CN"/>
        </w:rPr>
        <w:t xml:space="preserve"> and </w:t>
      </w:r>
      <w:r w:rsidRPr="00D53F9F">
        <w:rPr>
          <w:rFonts w:eastAsiaTheme="minorEastAsia"/>
          <w:b/>
          <w:lang w:eastAsia="zh-CN"/>
        </w:rPr>
        <w:t>wanted signal</w:t>
      </w:r>
      <w:r>
        <w:rPr>
          <w:rFonts w:eastAsiaTheme="minorEastAsia"/>
          <w:b/>
          <w:lang w:eastAsia="zh-CN"/>
        </w:rPr>
        <w:t xml:space="preserve"> can be same considering the typical interference scenario with 6MHz, 7MHz and 8MHz.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9A0010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3F145C" w:rsidRPr="003F145C">
        <w:rPr>
          <w:rFonts w:eastAsia="宋体"/>
          <w:lang w:eastAsia="zh-CN"/>
        </w:rPr>
        <w:t>R4-221</w:t>
      </w:r>
      <w:r w:rsidR="00C76E3F">
        <w:rPr>
          <w:rFonts w:eastAsia="宋体"/>
          <w:lang w:eastAsia="zh-CN"/>
        </w:rPr>
        <w:t>7707</w:t>
      </w:r>
      <w:r w:rsidR="00845003">
        <w:rPr>
          <w:rFonts w:eastAsia="宋体"/>
          <w:lang w:eastAsia="zh-CN"/>
        </w:rPr>
        <w:t xml:space="preserve">, </w:t>
      </w:r>
      <w:r w:rsidR="00C76E3F" w:rsidRPr="00C76E3F">
        <w:rPr>
          <w:rFonts w:eastAsia="宋体"/>
          <w:lang w:eastAsia="zh-CN"/>
        </w:rPr>
        <w:t>WF on agreements for 5G broadcast</w:t>
      </w:r>
      <w:r w:rsidR="00845003">
        <w:rPr>
          <w:rFonts w:eastAsia="宋体"/>
          <w:lang w:eastAsia="zh-CN"/>
        </w:rPr>
        <w:t xml:space="preserve">, </w:t>
      </w:r>
      <w:r w:rsidR="003F145C" w:rsidRPr="003F145C">
        <w:rPr>
          <w:rFonts w:eastAsia="宋体"/>
          <w:lang w:eastAsia="zh-CN"/>
        </w:rPr>
        <w:t>SWR</w:t>
      </w:r>
    </w:p>
    <w:p w:rsidR="00E731C6" w:rsidRPr="009A0010" w:rsidRDefault="00E731C6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E731C6" w:rsidRPr="009A0010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61A" w:rsidRDefault="00AF561A">
      <w:r>
        <w:separator/>
      </w:r>
    </w:p>
  </w:endnote>
  <w:endnote w:type="continuationSeparator" w:id="0">
    <w:p w:rsidR="00AF561A" w:rsidRDefault="00AF5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61A" w:rsidRDefault="00AF561A">
      <w:r>
        <w:separator/>
      </w:r>
    </w:p>
  </w:footnote>
  <w:footnote w:type="continuationSeparator" w:id="0">
    <w:p w:rsidR="00AF561A" w:rsidRDefault="00AF5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9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16"/>
  </w:num>
  <w:num w:numId="5">
    <w:abstractNumId w:val="1"/>
  </w:num>
  <w:num w:numId="6">
    <w:abstractNumId w:val="3"/>
  </w:num>
  <w:num w:numId="7">
    <w:abstractNumId w:val="6"/>
  </w:num>
  <w:num w:numId="8">
    <w:abstractNumId w:val="6"/>
  </w:num>
  <w:num w:numId="9">
    <w:abstractNumId w:val="14"/>
  </w:num>
  <w:num w:numId="10">
    <w:abstractNumId w:val="2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18"/>
  </w:num>
  <w:num w:numId="15">
    <w:abstractNumId w:val="7"/>
  </w:num>
  <w:num w:numId="16">
    <w:abstractNumId w:val="6"/>
  </w:num>
  <w:num w:numId="17">
    <w:abstractNumId w:val="6"/>
  </w:num>
  <w:num w:numId="18">
    <w:abstractNumId w:val="22"/>
  </w:num>
  <w:num w:numId="19">
    <w:abstractNumId w:val="18"/>
  </w:num>
  <w:num w:numId="20">
    <w:abstractNumId w:val="4"/>
  </w:num>
  <w:num w:numId="21">
    <w:abstractNumId w:val="17"/>
  </w:num>
  <w:num w:numId="22">
    <w:abstractNumId w:val="12"/>
  </w:num>
  <w:num w:numId="23">
    <w:abstractNumId w:val="9"/>
  </w:num>
  <w:num w:numId="24">
    <w:abstractNumId w:val="10"/>
  </w:num>
  <w:num w:numId="25">
    <w:abstractNumId w:val="19"/>
  </w:num>
  <w:num w:numId="26">
    <w:abstractNumId w:val="13"/>
  </w:num>
  <w:num w:numId="27">
    <w:abstractNumId w:val="15"/>
  </w:num>
  <w:num w:numId="28">
    <w:abstractNumId w:val="2"/>
  </w:num>
  <w:num w:numId="29">
    <w:abstractNumId w:val="15"/>
  </w:num>
  <w:num w:numId="3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45C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1567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613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6F10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6F81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28A2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8FC"/>
    <w:rsid w:val="00AF344A"/>
    <w:rsid w:val="00AF3579"/>
    <w:rsid w:val="00AF4991"/>
    <w:rsid w:val="00AF4FB6"/>
    <w:rsid w:val="00AF561A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7B4"/>
    <w:rsid w:val="00C75874"/>
    <w:rsid w:val="00C76E3F"/>
    <w:rsid w:val="00C771C2"/>
    <w:rsid w:val="00C7749E"/>
    <w:rsid w:val="00C779E5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0C9D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F9F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99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99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289C5-5837-436B-B3E9-D442A757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24440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4058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366</cp:revision>
  <cp:lastPrinted>2010-01-07T02:23:00Z</cp:lastPrinted>
  <dcterms:created xsi:type="dcterms:W3CDTF">2021-02-10T02:54:00Z</dcterms:created>
  <dcterms:modified xsi:type="dcterms:W3CDTF">2022-11-07T15:03:00Z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(3)8iBa/xZB7n38a6SwmUthY9vPX2xKjOSQfIwcRk037yabCLcwSAkdLXVo/zeK8oIbJah3RAjU
pHTDuKgo9uCY25+0Rzdheqrf03Hwtmo7QwKUu2ivyTOeGU3BsFz7WD1SfTbqeUZvtKNJY+oN
nPsw9in32oxsL71yzHFGtAexuBB+8CuAEMAcACvfqjqIg906dSpt2sgtI/ZZLlj3r0IPrE3D
sBHW6bhZkGiiHfXIC/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fCbCriFjDp/MMsdvA3a2YdHChJk9NFascsMjAuXag6aSTNra0ya8uk
mk9ab6Dyoojfy7fmdLNGpnRp0xxijYJEoeyrA1xRy72xb6jNN7QnqQwTXScPwVNZ5KzlCcE+
Wad36CLM7z6CqBs8C+k9vSpBMy4bLT2wVpSvKhVXlwlqnUzsnfBPPiebwSOQm33sNGUYGK8F
fhAP9ahCIyhkSWDLFo5jRLGUlaNQB2Ocz6iI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Rd8diaUDBysNQa47M+3TtU2abyfxWbvDGtYp
fVv6vsp6zQZPvvxIWlpKntnGfU0Dbw97t1+l6Om3d4K0VBula/8=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