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FCE" w:rsidRDefault="00373FCE" w:rsidP="00373FCE">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r w:rsidR="00F51B55">
        <w:rPr>
          <w:sz w:val="24"/>
          <w:lang w:eastAsia="zh-CN"/>
        </w:rPr>
        <w:t>9625</w:t>
      </w:r>
      <w:bookmarkStart w:id="2" w:name="_GoBack"/>
      <w:bookmarkEnd w:id="2"/>
    </w:p>
    <w:p w:rsidR="00373FCE" w:rsidRPr="002B55F8" w:rsidRDefault="00373FCE" w:rsidP="00373FCE">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37A05" w:rsidRPr="00373FCE"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C3D08" w:rsidRPr="005C3D08">
        <w:rPr>
          <w:rFonts w:ascii="Arial" w:hAnsi="Arial" w:cs="Arial"/>
          <w:sz w:val="22"/>
        </w:rPr>
        <w:t>Discussion on the fallback rules for exceptional cases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C3D08">
        <w:rPr>
          <w:rFonts w:ascii="Arial" w:eastAsia="宋体" w:hAnsi="Arial" w:cs="Arial"/>
          <w:sz w:val="22"/>
          <w:lang w:eastAsia="zh-CN"/>
        </w:rPr>
        <w:t>8</w:t>
      </w:r>
      <w:r w:rsidR="00845003">
        <w:rPr>
          <w:rFonts w:ascii="Arial" w:eastAsia="宋体" w:hAnsi="Arial" w:cs="Arial"/>
          <w:sz w:val="22"/>
          <w:lang w:eastAsia="zh-CN"/>
        </w:rPr>
        <w:t>.</w:t>
      </w:r>
      <w:r w:rsidR="005C3D08">
        <w:rPr>
          <w:rFonts w:ascii="Arial" w:eastAsia="宋体" w:hAnsi="Arial" w:cs="Arial"/>
          <w:sz w:val="22"/>
          <w:lang w:eastAsia="zh-CN"/>
        </w:rPr>
        <w:t>3</w:t>
      </w:r>
      <w:r w:rsidR="00845003">
        <w:rPr>
          <w:rFonts w:ascii="Arial" w:eastAsia="宋体" w:hAnsi="Arial" w:cs="Arial"/>
          <w:sz w:val="22"/>
          <w:lang w:eastAsia="zh-CN"/>
        </w:rPr>
        <w:t>.</w:t>
      </w:r>
      <w:r w:rsidR="005C3D08">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5C3D08"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5C3D08">
        <w:rPr>
          <w:rFonts w:eastAsia="宋体"/>
          <w:lang w:val="en-US" w:eastAsia="zh-CN"/>
        </w:rPr>
        <w:t>some fallback rules [1] were captured into the TR 38.846. It’s very good for companies to know how to derive band combinations’ fallback BC. However, there are still some exceptional cases which need to be highlighted. In this paper, we’d like to discuss these exceptional cases for fallback rules.</w:t>
      </w:r>
    </w:p>
    <w:p w:rsidR="005C3D08" w:rsidRDefault="005C3D08" w:rsidP="00A779C9">
      <w:pPr>
        <w:widowControl w:val="0"/>
        <w:overflowPunct/>
        <w:autoSpaceDE/>
        <w:autoSpaceDN/>
        <w:adjustRightInd/>
        <w:spacing w:after="0"/>
        <w:textAlignment w:val="auto"/>
        <w:rPr>
          <w:rFonts w:eastAsia="宋体"/>
          <w:lang w:val="en-US" w:eastAsia="zh-CN"/>
        </w:rPr>
      </w:pPr>
    </w:p>
    <w:p w:rsidR="00845003" w:rsidRPr="00845003" w:rsidRDefault="00845003" w:rsidP="00A779C9">
      <w:pPr>
        <w:widowControl w:val="0"/>
        <w:overflowPunct/>
        <w:autoSpaceDE/>
        <w:autoSpaceDN/>
        <w:adjustRightInd/>
        <w:spacing w:after="0"/>
        <w:textAlignment w:val="auto"/>
        <w:rPr>
          <w:rFonts w:eastAsia="宋体"/>
          <w:lang w:eastAsia="zh-CN"/>
        </w:rPr>
      </w:pPr>
    </w:p>
    <w:p w:rsidR="004F6B1F" w:rsidRDefault="004F6B1F" w:rsidP="004F6B1F">
      <w:pPr>
        <w:pStyle w:val="1"/>
        <w:rPr>
          <w:lang w:eastAsia="zh-CN"/>
        </w:rPr>
      </w:pPr>
      <w:r>
        <w:rPr>
          <w:rFonts w:hint="eastAsia"/>
          <w:lang w:eastAsia="zh-CN"/>
        </w:rPr>
        <w:t>Discussion</w:t>
      </w:r>
    </w:p>
    <w:p w:rsidR="00425B15" w:rsidRDefault="00425B15" w:rsidP="00845003">
      <w:pPr>
        <w:rPr>
          <w:rFonts w:eastAsiaTheme="minorEastAsia"/>
          <w:lang w:eastAsia="zh-CN"/>
        </w:rPr>
      </w:pPr>
      <w:r>
        <w:rPr>
          <w:rFonts w:eastAsiaTheme="minorEastAsia" w:hint="eastAsia"/>
          <w:lang w:eastAsia="zh-CN"/>
        </w:rPr>
        <w:t>I</w:t>
      </w:r>
      <w:r>
        <w:rPr>
          <w:rFonts w:eastAsiaTheme="minorEastAsia"/>
          <w:lang w:eastAsia="zh-CN"/>
        </w:rPr>
        <w:t xml:space="preserve">n contribution [1], the fallback rules for band combinaitons are very specific and contributor elaborated how to derive the fallback band combinations. However, there are still some exceptional cases which need to be highlighted, especially for ENDC. </w:t>
      </w:r>
    </w:p>
    <w:p w:rsidR="00425B15" w:rsidRDefault="00425B15" w:rsidP="00845003">
      <w:pPr>
        <w:rPr>
          <w:rFonts w:eastAsiaTheme="minorEastAsia"/>
          <w:lang w:eastAsia="zh-CN"/>
        </w:rPr>
      </w:pPr>
      <w:r w:rsidRPr="00425B15">
        <w:rPr>
          <w:rFonts w:eastAsiaTheme="minorEastAsia"/>
          <w:lang w:eastAsia="zh-CN"/>
        </w:rPr>
        <w:t>For some ENDC band combinations including SDL bands, for example DC_1A_n75A-n78A, the fall back configuration can be only DC_1A_n78A. It is impossible to configure DC_1A_n75A from network perspective, so DC_1A_n75A can’t be considered as fall back configuration. Similarly, some ENDC band combinations including both band 7/n7 and 38/n38 should be careful, since both band 7/n7 and 38/n38 can be only configured as DL Scell.</w:t>
      </w:r>
    </w:p>
    <w:p w:rsidR="00425B15" w:rsidRDefault="00425B15" w:rsidP="00845003">
      <w:pPr>
        <w:rPr>
          <w:rFonts w:eastAsiaTheme="minorEastAsia"/>
          <w:lang w:eastAsia="zh-CN"/>
        </w:rPr>
      </w:pPr>
      <w:r>
        <w:rPr>
          <w:rFonts w:eastAsiaTheme="minorEastAsia"/>
          <w:lang w:eastAsia="zh-CN"/>
        </w:rPr>
        <w:t xml:space="preserve">The reason why some ENDC BC including SDL or </w:t>
      </w:r>
      <w:r w:rsidR="008B4BAA">
        <w:rPr>
          <w:rFonts w:eastAsiaTheme="minorEastAsia"/>
          <w:lang w:eastAsia="zh-CN"/>
        </w:rPr>
        <w:t xml:space="preserve">only DL </w:t>
      </w:r>
      <w:r>
        <w:rPr>
          <w:rFonts w:eastAsiaTheme="minorEastAsia"/>
          <w:lang w:eastAsia="zh-CN"/>
        </w:rPr>
        <w:t>Scell bands need to be considered as exceptional cases was shown based on the contribution [2].</w:t>
      </w:r>
    </w:p>
    <w:p w:rsidR="00425B15" w:rsidRDefault="00425B15" w:rsidP="00425B15">
      <w:pPr>
        <w:rPr>
          <w:rFonts w:eastAsiaTheme="minorEastAsia"/>
          <w:lang w:eastAsia="zh-CN"/>
        </w:rPr>
      </w:pPr>
      <w:r>
        <w:rPr>
          <w:rFonts w:eastAsiaTheme="minorEastAsia"/>
          <w:lang w:eastAsia="zh-CN"/>
        </w:rPr>
        <w:t>Some special band combinations can’t follow the general principle and need to be considered as exceptional cases due to technical issues. As we all know, the UL frequency range (2500~2570MHz) of band n7/7 is adjacent to DL frequency range (2570~2620MHz) of TDD band n38/38 and UL frequency range (2570~2620MHz) of TDD band n38/38 is adjacent to the DL frequency range (2620~2690MHz) of band n7/7. Thus, it’s very hard to address the UL interference from in-device coexistence perspective when band n7/7 and band n38/38 are combined with one UL band. In order to solve this problem, band n7/7 and band n38/38 are restricted as DL Scells from standard perspective once band n7/7 and band n38/38 are combined into one band combination.</w:t>
      </w:r>
    </w:p>
    <w:p w:rsidR="00425B15" w:rsidRDefault="00425B15" w:rsidP="00425B15">
      <w:pPr>
        <w:rPr>
          <w:rFonts w:eastAsiaTheme="minorEastAsia"/>
          <w:lang w:eastAsia="zh-CN"/>
        </w:rPr>
      </w:pPr>
      <w:r>
        <w:rPr>
          <w:rFonts w:eastAsiaTheme="minorEastAsia"/>
          <w:b/>
          <w:lang w:eastAsia="zh-CN"/>
        </w:rPr>
        <w:t xml:space="preserve">Observation </w:t>
      </w:r>
      <w:r w:rsidR="008B4BAA">
        <w:rPr>
          <w:rFonts w:eastAsiaTheme="minorEastAsia"/>
          <w:b/>
          <w:lang w:eastAsia="zh-CN"/>
        </w:rPr>
        <w:t>1</w:t>
      </w:r>
      <w:r>
        <w:rPr>
          <w:rFonts w:eastAsiaTheme="minorEastAsia"/>
          <w:b/>
          <w:lang w:eastAsia="zh-CN"/>
        </w:rPr>
        <w:t>: band n7/7 and band n38/38 are restricted as DL Scells from standard perspective once band n7/7 and band n38/38 are combined into one band combination in order to solve UL-DL interference issue.</w:t>
      </w:r>
    </w:p>
    <w:p w:rsidR="00425B15" w:rsidRDefault="00425B15" w:rsidP="00425B15">
      <w:pPr>
        <w:keepNext/>
        <w:jc w:val="center"/>
      </w:pPr>
      <w:r>
        <w:rPr>
          <w:noProof/>
          <w:lang w:val="en-US" w:eastAsia="zh-CN"/>
        </w:rPr>
        <w:drawing>
          <wp:inline distT="0" distB="0" distL="0" distR="0">
            <wp:extent cx="3213987" cy="1708469"/>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30464" cy="1717228"/>
                    </a:xfrm>
                    <a:prstGeom prst="rect">
                      <a:avLst/>
                    </a:prstGeom>
                    <a:noFill/>
                    <a:ln>
                      <a:noFill/>
                    </a:ln>
                  </pic:spPr>
                </pic:pic>
              </a:graphicData>
            </a:graphic>
          </wp:inline>
        </w:drawing>
      </w:r>
    </w:p>
    <w:p w:rsidR="00425B15" w:rsidRDefault="00425B15" w:rsidP="00425B15">
      <w:pPr>
        <w:pStyle w:val="ad"/>
        <w:jc w:val="center"/>
        <w:rPr>
          <w:lang w:eastAsia="zh-CN"/>
        </w:rPr>
      </w:pPr>
      <w:r>
        <w:t xml:space="preserve">Figure </w:t>
      </w:r>
      <w:r>
        <w:fldChar w:fldCharType="begin"/>
      </w:r>
      <w:r>
        <w:instrText xml:space="preserve"> SEQ Figure \* ARABIC </w:instrText>
      </w:r>
      <w:r>
        <w:fldChar w:fldCharType="separate"/>
      </w:r>
      <w:r w:rsidR="008B4BAA">
        <w:rPr>
          <w:noProof/>
        </w:rPr>
        <w:t>1</w:t>
      </w:r>
      <w:r>
        <w:fldChar w:fldCharType="end"/>
      </w:r>
      <w:r>
        <w:t xml:space="preserve"> Illustration on fall back paths of ENDC DC_1A-7A_n38A-n78A</w:t>
      </w:r>
    </w:p>
    <w:p w:rsidR="00425B15" w:rsidRDefault="00425B15" w:rsidP="00425B15">
      <w:pPr>
        <w:rPr>
          <w:rFonts w:eastAsiaTheme="minorEastAsia"/>
          <w:lang w:eastAsia="zh-CN"/>
        </w:rPr>
      </w:pPr>
      <w:r>
        <w:rPr>
          <w:rFonts w:eastAsiaTheme="minorEastAsia"/>
          <w:lang w:eastAsia="zh-CN"/>
        </w:rPr>
        <w:lastRenderedPageBreak/>
        <w:t>For example, the fall back paths of DC_1A-7A_n38A-n78A are shown in figure 2. Since band n7/7 and band n38/38 are restricted as DL Scells, it’s impossible to configure the red paths to achieve the final goal DC_1A-7A_n38A-n78A and DC_1A-7A_n38A can’t work in the real deployment, e.g. DC_1A_n38A =&gt; DC_1A-7A_n38A =&gt; DC_1A-7A_n38A-n78A. And the green paths are technically reasonable configuration paths, e.g. DC_1A_n78A =&gt; DC_1A_n38A-n78A =&gt; DC_1A-7A_n38A-n78A.</w:t>
      </w:r>
    </w:p>
    <w:p w:rsidR="00425B15" w:rsidRDefault="00425B15" w:rsidP="00425B15">
      <w:pPr>
        <w:keepNext/>
        <w:jc w:val="center"/>
      </w:pPr>
      <w:r>
        <w:rPr>
          <w:rFonts w:eastAsiaTheme="minorEastAsia"/>
          <w:noProof/>
          <w:lang w:val="en-US" w:eastAsia="zh-CN"/>
        </w:rPr>
        <w:drawing>
          <wp:inline distT="0" distB="0" distL="0" distR="0">
            <wp:extent cx="3841750" cy="1630680"/>
            <wp:effectExtent l="0" t="0" r="635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1750" cy="1630680"/>
                    </a:xfrm>
                    <a:prstGeom prst="rect">
                      <a:avLst/>
                    </a:prstGeom>
                    <a:noFill/>
                    <a:ln>
                      <a:noFill/>
                    </a:ln>
                  </pic:spPr>
                </pic:pic>
              </a:graphicData>
            </a:graphic>
          </wp:inline>
        </w:drawing>
      </w:r>
    </w:p>
    <w:p w:rsidR="00425B15" w:rsidRDefault="00425B15" w:rsidP="00425B1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8B4BAA">
        <w:rPr>
          <w:noProof/>
        </w:rPr>
        <w:t>2</w:t>
      </w:r>
      <w:r>
        <w:fldChar w:fldCharType="end"/>
      </w:r>
      <w:r>
        <w:t xml:space="preserve"> Illustration on reasonable fall back paths of ENDC DC_1A-7A_n38A-n78A</w:t>
      </w:r>
    </w:p>
    <w:p w:rsidR="00425B15" w:rsidRDefault="00425B15" w:rsidP="00425B15">
      <w:pPr>
        <w:rPr>
          <w:rFonts w:eastAsiaTheme="minorEastAsia"/>
          <w:lang w:eastAsia="zh-CN"/>
        </w:rPr>
      </w:pPr>
      <w:r>
        <w:rPr>
          <w:rFonts w:eastAsiaTheme="minorEastAsia"/>
          <w:lang w:eastAsia="zh-CN"/>
        </w:rPr>
        <w:t xml:space="preserve">Thus, we can get the reasonable fall back paths of DC_1A-7A_n38A-n78A from technical perspective as figure </w:t>
      </w:r>
      <w:r w:rsidR="008B4BAA">
        <w:rPr>
          <w:rFonts w:eastAsiaTheme="minorEastAsia"/>
          <w:lang w:eastAsia="zh-CN"/>
        </w:rPr>
        <w:t>2</w:t>
      </w:r>
      <w:r>
        <w:rPr>
          <w:rFonts w:eastAsiaTheme="minorEastAsia"/>
          <w:lang w:eastAsia="zh-CN"/>
        </w:rPr>
        <w:t>.</w:t>
      </w:r>
    </w:p>
    <w:p w:rsidR="00425B15" w:rsidRDefault="008B4BAA" w:rsidP="00425B15">
      <w:pPr>
        <w:rPr>
          <w:rFonts w:eastAsiaTheme="minorEastAsia"/>
          <w:b/>
          <w:lang w:eastAsia="zh-CN"/>
        </w:rPr>
      </w:pPr>
      <w:r>
        <w:rPr>
          <w:rFonts w:eastAsiaTheme="minorEastAsia"/>
          <w:b/>
          <w:lang w:eastAsia="zh-CN"/>
        </w:rPr>
        <w:t>Observation</w:t>
      </w:r>
      <w:r w:rsidR="00425B15">
        <w:rPr>
          <w:rFonts w:eastAsiaTheme="minorEastAsia"/>
          <w:b/>
          <w:lang w:eastAsia="zh-CN"/>
        </w:rPr>
        <w:t xml:space="preserve"> </w:t>
      </w:r>
      <w:r>
        <w:rPr>
          <w:rFonts w:eastAsiaTheme="minorEastAsia"/>
          <w:b/>
          <w:lang w:eastAsia="zh-CN"/>
        </w:rPr>
        <w:t>2</w:t>
      </w:r>
      <w:r w:rsidR="00425B15">
        <w:rPr>
          <w:rFonts w:eastAsiaTheme="minorEastAsia"/>
          <w:b/>
          <w:lang w:eastAsia="zh-CN"/>
        </w:rPr>
        <w:t>: those band combinations including band n7/7 and band n38/38 which can’t be deployed in reality can’t be considered as fall back band combinations.</w:t>
      </w:r>
    </w:p>
    <w:p w:rsidR="008B4BAA" w:rsidRDefault="008B4BAA" w:rsidP="00425B15">
      <w:pPr>
        <w:rPr>
          <w:rFonts w:eastAsiaTheme="minorEastAsia"/>
          <w:lang w:eastAsia="zh-CN"/>
        </w:rPr>
      </w:pPr>
      <w:r>
        <w:rPr>
          <w:rFonts w:eastAsiaTheme="minorEastAsia" w:hint="eastAsia"/>
          <w:lang w:eastAsia="zh-CN"/>
        </w:rPr>
        <w:t>F</w:t>
      </w:r>
      <w:r>
        <w:rPr>
          <w:rFonts w:eastAsiaTheme="minorEastAsia"/>
          <w:lang w:eastAsia="zh-CN"/>
        </w:rPr>
        <w:t>or some ENDC band combinations, SDL bands are included in the BC, so this exceptional principle is also applicable.</w:t>
      </w:r>
    </w:p>
    <w:p w:rsidR="008B4BAA" w:rsidRPr="008B4BAA" w:rsidRDefault="008B4BAA" w:rsidP="00425B15">
      <w:pPr>
        <w:rPr>
          <w:rFonts w:eastAsiaTheme="minorEastAsia"/>
          <w:b/>
          <w:lang w:eastAsia="zh-CN"/>
        </w:rPr>
      </w:pPr>
      <w:r w:rsidRPr="008B4BAA">
        <w:rPr>
          <w:rFonts w:eastAsiaTheme="minorEastAsia"/>
          <w:b/>
          <w:lang w:eastAsia="zh-CN"/>
        </w:rPr>
        <w:t>Observation 3: For some ENDC band combinations including SDL bands, for example DC_1A_n75A-n78A, the fall back configuration can be only DC_1A_n78A. It is impossible to configure DC_1A_n75A from network perspective, so DC_1A_n75A can’t be considered as fall back configuration.</w:t>
      </w:r>
    </w:p>
    <w:p w:rsidR="00425B15" w:rsidRDefault="008B4BAA" w:rsidP="00425B15">
      <w:pPr>
        <w:rPr>
          <w:rFonts w:eastAsiaTheme="minorEastAsia"/>
          <w:lang w:eastAsia="zh-CN"/>
        </w:rPr>
      </w:pPr>
      <w:r>
        <w:rPr>
          <w:rFonts w:eastAsiaTheme="minorEastAsia"/>
          <w:lang w:eastAsia="zh-CN"/>
        </w:rPr>
        <w:t>Thus, it’s proposed to add the following fallback principles for these exceptional cases.</w:t>
      </w:r>
    </w:p>
    <w:p w:rsidR="00AF6947" w:rsidRDefault="008B4BAA" w:rsidP="00AF6947">
      <w:pPr>
        <w:rPr>
          <w:rFonts w:eastAsiaTheme="minorEastAsia"/>
          <w:b/>
          <w:lang w:eastAsia="zh-CN"/>
        </w:rPr>
      </w:pPr>
      <w:r>
        <w:rPr>
          <w:rFonts w:eastAsiaTheme="minorEastAsia"/>
          <w:b/>
          <w:lang w:eastAsia="zh-CN"/>
        </w:rPr>
        <w:t>Proposal</w:t>
      </w:r>
      <w:r w:rsidRPr="00AF6947">
        <w:rPr>
          <w:rFonts w:eastAsiaTheme="minorEastAsia"/>
          <w:b/>
          <w:lang w:eastAsia="zh-CN"/>
        </w:rPr>
        <w:t xml:space="preserve"> 1:</w:t>
      </w:r>
      <w:r>
        <w:rPr>
          <w:rFonts w:eastAsiaTheme="minorEastAsia"/>
          <w:b/>
          <w:lang w:eastAsia="zh-CN"/>
        </w:rPr>
        <w:t xml:space="preserve"> </w:t>
      </w:r>
      <w:r w:rsidRPr="008B4BAA">
        <w:rPr>
          <w:rFonts w:eastAsiaTheme="minorEastAsia"/>
          <w:b/>
          <w:lang w:eastAsia="zh-CN"/>
        </w:rPr>
        <w:t>the following fallback principles for these exceptional cases</w:t>
      </w:r>
      <w:r>
        <w:rPr>
          <w:rFonts w:eastAsiaTheme="minorEastAsia"/>
          <w:b/>
          <w:lang w:eastAsia="zh-CN"/>
        </w:rPr>
        <w:t xml:space="preserve"> can be introduced into TR.</w:t>
      </w:r>
    </w:p>
    <w:p w:rsidR="008B4BAA" w:rsidRPr="00A52A61" w:rsidRDefault="008B4BAA" w:rsidP="00AF6947">
      <w:pPr>
        <w:rPr>
          <w:rFonts w:eastAsiaTheme="minorEastAsia"/>
          <w:b/>
          <w:i/>
          <w:lang w:eastAsia="zh-CN"/>
        </w:rPr>
      </w:pPr>
      <w:r w:rsidRPr="00A52A61">
        <w:rPr>
          <w:rFonts w:eastAsiaTheme="minorEastAsia"/>
          <w:b/>
          <w:i/>
          <w:lang w:eastAsia="zh-CN"/>
        </w:rPr>
        <w:t xml:space="preserve">For some band combinations which include SDL bands (e.g. band n75) and/or only DL Scell bands (band combinations including band n7/7 and band n38/38 together), </w:t>
      </w:r>
      <w:r w:rsidR="006B341B" w:rsidRPr="00A52A61">
        <w:rPr>
          <w:rFonts w:eastAsiaTheme="minorEastAsia"/>
          <w:b/>
          <w:i/>
          <w:lang w:eastAsia="zh-CN"/>
        </w:rPr>
        <w:t xml:space="preserve">some fallback band combinations which can’t be deployed in reality can’t be considered as fallbacks. </w:t>
      </w:r>
    </w:p>
    <w:p w:rsidR="006B341B" w:rsidRPr="00A52A61" w:rsidRDefault="006B341B" w:rsidP="00AF6947">
      <w:pPr>
        <w:rPr>
          <w:rFonts w:eastAsiaTheme="minorEastAsia"/>
          <w:b/>
          <w:i/>
          <w:lang w:eastAsia="zh-CN"/>
        </w:rPr>
      </w:pPr>
      <w:r w:rsidRPr="00A52A61">
        <w:rPr>
          <w:rFonts w:eastAsiaTheme="minorEastAsia"/>
          <w:b/>
          <w:i/>
          <w:lang w:eastAsia="zh-CN"/>
        </w:rPr>
        <w:t xml:space="preserve">For example: </w:t>
      </w:r>
    </w:p>
    <w:p w:rsidR="00425B15" w:rsidRPr="00A52A61" w:rsidRDefault="006B341B" w:rsidP="00AF6947">
      <w:pPr>
        <w:rPr>
          <w:rFonts w:eastAsiaTheme="minorEastAsia"/>
          <w:b/>
          <w:i/>
          <w:lang w:eastAsia="zh-CN"/>
        </w:rPr>
      </w:pPr>
      <w:r w:rsidRPr="00A52A61">
        <w:rPr>
          <w:rFonts w:eastAsiaTheme="minorEastAsia"/>
          <w:b/>
          <w:i/>
          <w:lang w:eastAsia="zh-CN"/>
        </w:rPr>
        <w:t>1) DC_1A_n75A-n78A: fallback is DC_1A_n78A. And DC_1A_n75A which can’t be deployed in reality can’t be considered as fallbacks.</w:t>
      </w:r>
    </w:p>
    <w:p w:rsidR="006B341B" w:rsidRPr="00A52A61" w:rsidRDefault="006B341B" w:rsidP="00AF6947">
      <w:pPr>
        <w:rPr>
          <w:rFonts w:eastAsiaTheme="minorEastAsia"/>
          <w:b/>
          <w:i/>
          <w:lang w:eastAsia="zh-CN"/>
        </w:rPr>
      </w:pPr>
      <w:r w:rsidRPr="00A52A61">
        <w:rPr>
          <w:rFonts w:eastAsiaTheme="minorEastAsia"/>
          <w:b/>
          <w:i/>
          <w:lang w:eastAsia="zh-CN"/>
        </w:rPr>
        <w:t>2) DC_1A-7A_n38A-n78A: fallbacks are DC_1A-7A_n78A and DC_1A_n38A-n78A. DC_1A-7A_n38A and DC_7A_n38A-78A which can’t be deployed in reality can’t be considered as fallbacks.</w:t>
      </w:r>
    </w:p>
    <w:p w:rsidR="006B341B" w:rsidRPr="00A52A61" w:rsidRDefault="006B341B" w:rsidP="00AF6947">
      <w:pPr>
        <w:rPr>
          <w:rFonts w:eastAsiaTheme="minorEastAsia"/>
          <w:b/>
          <w:i/>
          <w:lang w:eastAsia="zh-CN"/>
        </w:rPr>
      </w:pPr>
      <w:r w:rsidRPr="00A52A61">
        <w:rPr>
          <w:rFonts w:eastAsiaTheme="minorEastAsia"/>
          <w:b/>
          <w:i/>
          <w:lang w:eastAsia="zh-CN"/>
        </w:rPr>
        <w:t xml:space="preserve">3) </w:t>
      </w:r>
      <w:r w:rsidR="00431197" w:rsidRPr="00A52A61">
        <w:rPr>
          <w:rFonts w:eastAsiaTheme="minorEastAsia"/>
          <w:b/>
          <w:i/>
          <w:lang w:eastAsia="zh-CN"/>
        </w:rPr>
        <w:t>DL CA_n1A-n7A-n38A: fallbacks are DL CA_n1A-n7A and DL CA_n1A-n38A. DL CA_n7A-n38A which can’t be deployed in reality can’t be considered as fallbacks.</w:t>
      </w:r>
    </w:p>
    <w:p w:rsidR="00C80C89" w:rsidRPr="00C80C89" w:rsidRDefault="006B341B" w:rsidP="00A52A61">
      <w:pPr>
        <w:rPr>
          <w:rFonts w:eastAsiaTheme="minorEastAsia"/>
          <w:b/>
          <w:lang w:eastAsia="zh-CN"/>
        </w:rPr>
      </w:pPr>
      <w:r w:rsidRPr="00A52A61">
        <w:rPr>
          <w:rFonts w:eastAsiaTheme="minorEastAsia"/>
          <w:b/>
          <w:i/>
          <w:lang w:eastAsia="zh-CN"/>
        </w:rPr>
        <w:t xml:space="preserve">Generally, this special principle can be summarized as below. For a band combinations, if one RAT (LTE part or NR part) of this BC only include SDL band(s) and/or only DL Scell band(s), this BC </w:t>
      </w:r>
      <w:r w:rsidR="00431197" w:rsidRPr="00A52A61">
        <w:rPr>
          <w:rFonts w:eastAsiaTheme="minorEastAsia"/>
          <w:b/>
          <w:i/>
          <w:lang w:eastAsia="zh-CN"/>
        </w:rPr>
        <w:t>which can’t be deployed in reality can’t be considered as fallbacks.</w:t>
      </w:r>
    </w:p>
    <w:p w:rsidR="00845003" w:rsidRDefault="00845003" w:rsidP="00845003">
      <w:pPr>
        <w:pStyle w:val="1"/>
        <w:rPr>
          <w:lang w:eastAsia="zh-CN"/>
        </w:rPr>
      </w:pPr>
      <w:r>
        <w:rPr>
          <w:lang w:eastAsia="zh-CN"/>
        </w:rPr>
        <w:t>Summary</w:t>
      </w:r>
    </w:p>
    <w:p w:rsidR="00A52A61" w:rsidRDefault="00A52A61" w:rsidP="00C80C89">
      <w:pPr>
        <w:rPr>
          <w:rFonts w:eastAsiaTheme="minorEastAsia"/>
          <w:b/>
          <w:lang w:eastAsia="zh-CN"/>
        </w:rPr>
      </w:pPr>
      <w:r>
        <w:rPr>
          <w:rFonts w:eastAsiaTheme="minorEastAsia"/>
          <w:b/>
          <w:lang w:eastAsia="zh-CN"/>
        </w:rPr>
        <w:t>Observation 1: band n7/7 and band n38/38 are restricted as DL Scells from standard perspective once band n7/7 and band n38/38 are combined into one band combination in order to solve UL-DL interference issue.</w:t>
      </w:r>
    </w:p>
    <w:p w:rsidR="00A52A61" w:rsidRDefault="00A52A61" w:rsidP="00C80C89">
      <w:pPr>
        <w:rPr>
          <w:rFonts w:eastAsiaTheme="minorEastAsia"/>
          <w:b/>
          <w:lang w:eastAsia="zh-CN"/>
        </w:rPr>
      </w:pPr>
      <w:r>
        <w:rPr>
          <w:rFonts w:eastAsiaTheme="minorEastAsia"/>
          <w:b/>
          <w:lang w:eastAsia="zh-CN"/>
        </w:rPr>
        <w:t>Observation 2: those band combinations including band n7/7 and band n38/38 which can’t be deployed in reality can’t be considered as fall back band combinations.</w:t>
      </w:r>
    </w:p>
    <w:p w:rsidR="00A52A61" w:rsidRPr="008B4BAA" w:rsidRDefault="00A52A61" w:rsidP="00A52A61">
      <w:pPr>
        <w:rPr>
          <w:rFonts w:eastAsiaTheme="minorEastAsia"/>
          <w:b/>
          <w:lang w:eastAsia="zh-CN"/>
        </w:rPr>
      </w:pPr>
      <w:r w:rsidRPr="008B4BAA">
        <w:rPr>
          <w:rFonts w:eastAsiaTheme="minorEastAsia"/>
          <w:b/>
          <w:lang w:eastAsia="zh-CN"/>
        </w:rPr>
        <w:lastRenderedPageBreak/>
        <w:t>Observation 3: For some ENDC band combinations including SDL bands, for example DC_1A_n75A-n78A, the fall back configuration can be only DC_1A_n78A. It is impossible to configure DC_1A_n75A from network perspective, so DC_1A_n75A can’t be considered as fall back configuration.</w:t>
      </w:r>
    </w:p>
    <w:p w:rsidR="00A52A61" w:rsidRDefault="00A52A61" w:rsidP="00A52A61">
      <w:pPr>
        <w:rPr>
          <w:rFonts w:eastAsiaTheme="minorEastAsia"/>
          <w:b/>
          <w:lang w:eastAsia="zh-CN"/>
        </w:rPr>
      </w:pPr>
      <w:r>
        <w:rPr>
          <w:rFonts w:eastAsiaTheme="minorEastAsia"/>
          <w:b/>
          <w:lang w:eastAsia="zh-CN"/>
        </w:rPr>
        <w:t>Proposal</w:t>
      </w:r>
      <w:r w:rsidRPr="00AF6947">
        <w:rPr>
          <w:rFonts w:eastAsiaTheme="minorEastAsia"/>
          <w:b/>
          <w:lang w:eastAsia="zh-CN"/>
        </w:rPr>
        <w:t xml:space="preserve"> 1:</w:t>
      </w:r>
      <w:r>
        <w:rPr>
          <w:rFonts w:eastAsiaTheme="minorEastAsia"/>
          <w:b/>
          <w:lang w:eastAsia="zh-CN"/>
        </w:rPr>
        <w:t xml:space="preserve"> </w:t>
      </w:r>
      <w:r w:rsidRPr="008B4BAA">
        <w:rPr>
          <w:rFonts w:eastAsiaTheme="minorEastAsia"/>
          <w:b/>
          <w:lang w:eastAsia="zh-CN"/>
        </w:rPr>
        <w:t>the following fallback principles for these exceptional cases</w:t>
      </w:r>
      <w:r>
        <w:rPr>
          <w:rFonts w:eastAsiaTheme="minorEastAsia"/>
          <w:b/>
          <w:lang w:eastAsia="zh-CN"/>
        </w:rPr>
        <w:t xml:space="preserve"> can be introduced into TR.</w:t>
      </w:r>
    </w:p>
    <w:p w:rsidR="00A52A61" w:rsidRPr="00A52A61" w:rsidRDefault="00A52A61" w:rsidP="00A52A61">
      <w:pPr>
        <w:rPr>
          <w:rFonts w:eastAsiaTheme="minorEastAsia"/>
          <w:b/>
          <w:i/>
          <w:lang w:eastAsia="zh-CN"/>
        </w:rPr>
      </w:pPr>
      <w:r w:rsidRPr="00A52A61">
        <w:rPr>
          <w:rFonts w:eastAsiaTheme="minorEastAsia"/>
          <w:b/>
          <w:i/>
          <w:lang w:eastAsia="zh-CN"/>
        </w:rPr>
        <w:t xml:space="preserve">For some band combinations which include SDL bands (e.g. band n75) and/or only DL Scell bands (band combinations including band n7/7 and band n38/38 together), some fallback band combinations which can’t be deployed in reality can’t be considered as fallbacks. </w:t>
      </w:r>
    </w:p>
    <w:p w:rsidR="00A52A61" w:rsidRPr="00A52A61" w:rsidRDefault="00A52A61" w:rsidP="00A52A61">
      <w:pPr>
        <w:rPr>
          <w:rFonts w:eastAsiaTheme="minorEastAsia"/>
          <w:b/>
          <w:i/>
          <w:lang w:eastAsia="zh-CN"/>
        </w:rPr>
      </w:pPr>
      <w:r w:rsidRPr="00A52A61">
        <w:rPr>
          <w:rFonts w:eastAsiaTheme="minorEastAsia"/>
          <w:b/>
          <w:i/>
          <w:lang w:eastAsia="zh-CN"/>
        </w:rPr>
        <w:t xml:space="preserve">For example: </w:t>
      </w:r>
    </w:p>
    <w:p w:rsidR="00A52A61" w:rsidRPr="00A52A61" w:rsidRDefault="00A52A61" w:rsidP="00A52A61">
      <w:pPr>
        <w:rPr>
          <w:rFonts w:eastAsiaTheme="minorEastAsia"/>
          <w:b/>
          <w:i/>
          <w:lang w:eastAsia="zh-CN"/>
        </w:rPr>
      </w:pPr>
      <w:r w:rsidRPr="00A52A61">
        <w:rPr>
          <w:rFonts w:eastAsiaTheme="minorEastAsia"/>
          <w:b/>
          <w:i/>
          <w:lang w:eastAsia="zh-CN"/>
        </w:rPr>
        <w:t>1) DC_1A_n75A-n78A: fallback is DC_1A_n78A. And DC_1A_n75A which can’t be deployed in reality can’t be considered as fallbacks.</w:t>
      </w:r>
    </w:p>
    <w:p w:rsidR="00A52A61" w:rsidRPr="00A52A61" w:rsidRDefault="00A52A61" w:rsidP="00A52A61">
      <w:pPr>
        <w:rPr>
          <w:rFonts w:eastAsiaTheme="minorEastAsia"/>
          <w:b/>
          <w:i/>
          <w:lang w:eastAsia="zh-CN"/>
        </w:rPr>
      </w:pPr>
      <w:r w:rsidRPr="00A52A61">
        <w:rPr>
          <w:rFonts w:eastAsiaTheme="minorEastAsia"/>
          <w:b/>
          <w:i/>
          <w:lang w:eastAsia="zh-CN"/>
        </w:rPr>
        <w:t>2) DC_1A-7A_n38A-n78A: fallbacks are DC_1A-7A_n78A and DC_1A_n38A-n78A. DC_1A-7A_n38A and DC_7A_n38A-78A which can’t be deployed in reality can’t be considered as fallbacks.</w:t>
      </w:r>
    </w:p>
    <w:p w:rsidR="00A52A61" w:rsidRPr="00A52A61" w:rsidRDefault="00A52A61" w:rsidP="00A52A61">
      <w:pPr>
        <w:rPr>
          <w:rFonts w:eastAsiaTheme="minorEastAsia"/>
          <w:b/>
          <w:i/>
          <w:lang w:eastAsia="zh-CN"/>
        </w:rPr>
      </w:pPr>
      <w:r w:rsidRPr="00A52A61">
        <w:rPr>
          <w:rFonts w:eastAsiaTheme="minorEastAsia"/>
          <w:b/>
          <w:i/>
          <w:lang w:eastAsia="zh-CN"/>
        </w:rPr>
        <w:t>3) DL CA_n1A-n7A-n38A: fallbacks are DL CA_n1A-n7A and DL CA_n1A-n38A. DL CA_n7A-n38A which can’t be deployed in reality can’t be considered as fallbacks.</w:t>
      </w:r>
    </w:p>
    <w:p w:rsidR="00A52A61" w:rsidRPr="00A52A61" w:rsidRDefault="00A52A61" w:rsidP="00A52A61">
      <w:pPr>
        <w:rPr>
          <w:rFonts w:eastAsiaTheme="minorEastAsia"/>
          <w:b/>
          <w:lang w:eastAsia="zh-CN"/>
        </w:rPr>
      </w:pPr>
      <w:r w:rsidRPr="00A52A61">
        <w:rPr>
          <w:rFonts w:eastAsiaTheme="minorEastAsia"/>
          <w:b/>
          <w:i/>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45003" w:rsidRPr="00845003">
        <w:rPr>
          <w:rFonts w:eastAsia="宋体"/>
          <w:lang w:eastAsia="zh-CN"/>
        </w:rPr>
        <w:t>R4-221</w:t>
      </w:r>
      <w:r w:rsidR="00FD08BA">
        <w:rPr>
          <w:rFonts w:eastAsia="宋体"/>
          <w:lang w:eastAsia="zh-CN"/>
        </w:rPr>
        <w:t>77</w:t>
      </w:r>
      <w:r w:rsidR="00C27913">
        <w:rPr>
          <w:rFonts w:eastAsia="宋体"/>
          <w:lang w:eastAsia="zh-CN"/>
        </w:rPr>
        <w:t>21</w:t>
      </w:r>
      <w:r w:rsidR="00845003">
        <w:rPr>
          <w:rFonts w:eastAsia="宋体"/>
          <w:lang w:eastAsia="zh-CN"/>
        </w:rPr>
        <w:t xml:space="preserve">, </w:t>
      </w:r>
      <w:r w:rsidR="00C27913" w:rsidRPr="00C27913">
        <w:rPr>
          <w:rFonts w:eastAsia="宋体"/>
          <w:lang w:eastAsia="zh-CN"/>
        </w:rPr>
        <w:t>Fallbacks in 38.101 specs</w:t>
      </w:r>
      <w:r w:rsidR="00845003">
        <w:rPr>
          <w:rFonts w:eastAsia="宋体"/>
          <w:lang w:eastAsia="zh-CN"/>
        </w:rPr>
        <w:t xml:space="preserve">, </w:t>
      </w:r>
      <w:r w:rsidR="00C27913">
        <w:rPr>
          <w:rFonts w:eastAsia="宋体"/>
          <w:lang w:eastAsia="zh-CN"/>
        </w:rPr>
        <w:t>Apple</w:t>
      </w:r>
    </w:p>
    <w:p w:rsidR="00E731C6" w:rsidRPr="009A0010" w:rsidRDefault="00E731C6"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25B15">
        <w:rPr>
          <w:rFonts w:eastAsia="宋体"/>
          <w:lang w:eastAsia="zh-CN"/>
        </w:rPr>
        <w:t xml:space="preserve">R4-2213130, </w:t>
      </w:r>
      <w:r w:rsidR="00425B15" w:rsidRPr="00425B15">
        <w:rPr>
          <w:rFonts w:eastAsia="宋体"/>
          <w:lang w:eastAsia="zh-CN"/>
        </w:rPr>
        <w:t>Discussion on CADC band combinations including n7/7 and n38/38</w:t>
      </w:r>
      <w:r w:rsidR="00425B15">
        <w:rPr>
          <w:rFonts w:eastAsia="宋体"/>
          <w:lang w:eastAsia="zh-CN"/>
        </w:rPr>
        <w:t xml:space="preserve">, </w:t>
      </w:r>
      <w:r w:rsidR="00425B15" w:rsidRPr="00425B15">
        <w:rPr>
          <w:rFonts w:eastAsia="宋体"/>
          <w:lang w:eastAsia="zh-CN"/>
        </w:rPr>
        <w:t>Huawei, HiSilicon</w:t>
      </w:r>
    </w:p>
    <w:sectPr w:rsidR="00E731C6" w:rsidRPr="009A0010"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41" w:rsidRDefault="001F3541">
      <w:r>
        <w:separator/>
      </w:r>
    </w:p>
  </w:endnote>
  <w:endnote w:type="continuationSeparator" w:id="0">
    <w:p w:rsidR="001F3541" w:rsidRDefault="001F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41" w:rsidRDefault="001F3541">
      <w:r>
        <w:separator/>
      </w:r>
    </w:p>
  </w:footnote>
  <w:footnote w:type="continuationSeparator" w:id="0">
    <w:p w:rsidR="001F3541" w:rsidRDefault="001F3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12"/>
  </w:num>
  <w:num w:numId="4">
    <w:abstractNumId w:val="17"/>
  </w:num>
  <w:num w:numId="5">
    <w:abstractNumId w:val="1"/>
  </w:num>
  <w:num w:numId="6">
    <w:abstractNumId w:val="3"/>
  </w:num>
  <w:num w:numId="7">
    <w:abstractNumId w:val="6"/>
  </w:num>
  <w:num w:numId="8">
    <w:abstractNumId w:val="6"/>
  </w:num>
  <w:num w:numId="9">
    <w:abstractNumId w:val="15"/>
  </w:num>
  <w:num w:numId="10">
    <w:abstractNumId w:val="2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9"/>
  </w:num>
  <w:num w:numId="15">
    <w:abstractNumId w:val="7"/>
  </w:num>
  <w:num w:numId="16">
    <w:abstractNumId w:val="6"/>
  </w:num>
  <w:num w:numId="17">
    <w:abstractNumId w:val="6"/>
  </w:num>
  <w:num w:numId="18">
    <w:abstractNumId w:val="23"/>
  </w:num>
  <w:num w:numId="19">
    <w:abstractNumId w:val="19"/>
  </w:num>
  <w:num w:numId="20">
    <w:abstractNumId w:val="4"/>
  </w:num>
  <w:num w:numId="21">
    <w:abstractNumId w:val="18"/>
  </w:num>
  <w:num w:numId="22">
    <w:abstractNumId w:val="13"/>
  </w:num>
  <w:num w:numId="23">
    <w:abstractNumId w:val="9"/>
  </w:num>
  <w:num w:numId="24">
    <w:abstractNumId w:val="10"/>
  </w:num>
  <w:num w:numId="25">
    <w:abstractNumId w:val="20"/>
  </w:num>
  <w:num w:numId="26">
    <w:abstractNumId w:val="14"/>
  </w:num>
  <w:num w:numId="27">
    <w:abstractNumId w:val="16"/>
  </w:num>
  <w:num w:numId="28">
    <w:abstractNumId w:val="2"/>
  </w:num>
  <w:num w:numId="29">
    <w:abstractNumId w:val="16"/>
  </w:num>
  <w:num w:numId="30">
    <w:abstractNumId w:val="2"/>
  </w:num>
  <w:num w:numId="3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541"/>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60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B15"/>
    <w:rsid w:val="0042714D"/>
    <w:rsid w:val="004272E5"/>
    <w:rsid w:val="00427885"/>
    <w:rsid w:val="00430324"/>
    <w:rsid w:val="00430765"/>
    <w:rsid w:val="00431197"/>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3D08"/>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41B"/>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4BAA"/>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A61"/>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913"/>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B55"/>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99"/>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45179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19BD9-DD35-4921-B637-1B78E8A0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24461</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371</cp:revision>
  <cp:lastPrinted>2010-01-07T02:23:00Z</cp:lastPrinted>
  <dcterms:created xsi:type="dcterms:W3CDTF">2021-02-10T02:54:00Z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(3)2rTCAyQLyAJjxM6nLdFaKRilaUmA+JdMUeqLfHhIt/PeN2+uGB5PQ/tZsAv/XDWuIrH3uy+m
6H7U5r18ENQdlW1YFXsywbbUiFCU6zhM//At0T8vjdd7Lcd39wRKl7x9a5c09JTzs1xrgVgA
fUxkgdK1F8pgJ828pcIfQBagLnIMlqwuTHCvOEkJrb804vRPOuVjAmAnvUXshTnGYm3X1PzU
hKFX9164tAkV7fWIHV</vt:lpwstr>
  </property>
  <property fmtid="{D5CDD505-2E9C-101B-9397-08002B2CF9AE}" pid="3" name="_2015_ms_pID_725343_00">
    <vt:lpwstr>_2015_ms_pID_725343</vt:lpwstr>
  </property>
  <property fmtid="{D5CDD505-2E9C-101B-9397-08002B2CF9AE}" pid="4" name="_2015_ms_pID_7253431">
    <vt:lpwstr>S7wRSR+aB4+wLgAL+wBTYhkolSNALjhaHTDURtPzNt1wCvA/J+hqFq
3aiHuMdQU8kFFgx8k9HVV5RB0ziy++layGBn7UmvB9juZKTfBi69AtS/lCMGtJQc6aYvaxVI
VTo5LYkFzXlbjM7et7Gd+UonNVj3fm9tCgDozOimVhggVk968T9UF8SPV0MoxZ5ErGHtMG3T
TIkxZfmM9G/lMgz8cF67daVSqMFnwshmADlk</vt:lpwstr>
  </property>
  <property fmtid="{D5CDD505-2E9C-101B-9397-08002B2CF9AE}" pid="5" name="_2015_ms_pID_7253431_00">
    <vt:lpwstr>_2015_ms_pID_7253431</vt:lpwstr>
  </property>
  <property fmtid="{D5CDD505-2E9C-101B-9397-08002B2CF9AE}" pid="6" name="_2015_ms_pID_7253432">
    <vt:lpwstr>VcgzeOaSbm9Uahlfc/rUs2nBFkYOuqaYqvmg
enDQJ11vpUfCxQt7ebg7mR9ZX5fvDPbzV9Lhwd5N9cLxKwwostY=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