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E462C0" w:rsidRPr="00E462C0">
        <w:rPr>
          <w:rFonts w:ascii="Arial" w:hAnsi="Arial" w:cs="Arial"/>
          <w:b/>
          <w:sz w:val="24"/>
          <w:lang w:val="en-US" w:eastAsia="zh-CN"/>
        </w:rPr>
        <w:t>R4-2219556</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5EB4" w:rsidRPr="00325EB4">
        <w:rPr>
          <w:rFonts w:ascii="Arial" w:eastAsia="宋体" w:hAnsi="Arial"/>
          <w:b/>
          <w:sz w:val="24"/>
          <w:lang w:val="en-US" w:eastAsia="zh-CN"/>
        </w:rPr>
        <w:t>Discussion on NW</w:t>
      </w:r>
      <w:r w:rsidR="00325EB4">
        <w:rPr>
          <w:rFonts w:ascii="Arial" w:eastAsia="宋体" w:hAnsi="Arial"/>
          <w:b/>
          <w:sz w:val="24"/>
          <w:lang w:val="en-US" w:eastAsia="zh-CN"/>
        </w:rPr>
        <w:t>-</w:t>
      </w:r>
      <w:r w:rsidR="00414F52">
        <w:rPr>
          <w:rFonts w:ascii="Arial" w:eastAsia="宋体" w:hAnsi="Arial"/>
          <w:b/>
          <w:sz w:val="24"/>
          <w:lang w:val="en-US" w:eastAsia="zh-CN"/>
        </w:rPr>
        <w:t>B</w:t>
      </w:r>
      <w:r w:rsidR="00325EB4" w:rsidRPr="00325EB4">
        <w:rPr>
          <w:rFonts w:ascii="Arial" w:eastAsia="宋体" w:hAnsi="Arial"/>
          <w:b/>
          <w:sz w:val="24"/>
          <w:lang w:val="en-US" w:eastAsia="zh-CN"/>
        </w:rPr>
        <w:t xml:space="preserve">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62C0">
        <w:rPr>
          <w:rFonts w:ascii="Arial" w:eastAsia="宋体" w:hAnsi="Arial"/>
          <w:b/>
          <w:sz w:val="24"/>
          <w:lang w:val="en-US" w:eastAsia="zh-CN"/>
        </w:rPr>
        <w:t>8.22.2.4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325EB4" w:rsidP="00381C24">
      <w:pPr>
        <w:overflowPunct w:val="0"/>
        <w:autoSpaceDE w:val="0"/>
        <w:autoSpaceDN w:val="0"/>
        <w:adjustRightInd w:val="0"/>
        <w:spacing w:beforeLines="0" w:before="120" w:afterLines="0" w:after="120"/>
        <w:textAlignment w:val="baseline"/>
        <w:rPr>
          <w:rFonts w:eastAsia="宋体"/>
          <w:lang w:eastAsia="zh-CN"/>
        </w:rPr>
      </w:pPr>
      <w:r w:rsidRPr="00325EB4">
        <w:rPr>
          <w:rFonts w:eastAsia="宋体"/>
          <w:lang w:val="en-US" w:eastAsia="zh-CN"/>
        </w:rPr>
        <w:t>NW-</w:t>
      </w:r>
      <w:r w:rsidR="00414F52">
        <w:rPr>
          <w:rFonts w:eastAsia="宋体"/>
          <w:lang w:val="en-US" w:eastAsia="zh-CN"/>
        </w:rPr>
        <w:t>B</w:t>
      </w:r>
      <w:r w:rsidRPr="00325EB4">
        <w:rPr>
          <w:rFonts w:eastAsia="宋体"/>
          <w:lang w:val="en-US" w:eastAsia="zh-CN"/>
        </w:rPr>
        <w:t xml:space="preserve"> requirements with MUSIM gaps</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A73C20" w:rsidRDefault="00414F52"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to define requirements for NW-B</w:t>
      </w:r>
    </w:p>
    <w:p w:rsidR="00325EB4" w:rsidRPr="00FC02F6" w:rsidRDefault="00414F52" w:rsidP="00FC02F6">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principle for NW-B requirements, if to be defined</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C02F6" w:rsidRPr="00325EB4">
        <w:rPr>
          <w:rFonts w:eastAsia="宋体"/>
          <w:lang w:val="en-US" w:eastAsia="zh-CN"/>
        </w:rPr>
        <w:t>NW-</w:t>
      </w:r>
      <w:r w:rsidR="00414F52">
        <w:rPr>
          <w:rFonts w:eastAsia="宋体"/>
          <w:lang w:val="en-US" w:eastAsia="zh-CN"/>
        </w:rPr>
        <w:t>B</w:t>
      </w:r>
      <w:r w:rsidR="00FC02F6" w:rsidRPr="00325EB4">
        <w:rPr>
          <w:rFonts w:eastAsia="宋体"/>
          <w:lang w:val="en-US" w:eastAsia="zh-CN"/>
        </w:rPr>
        <w:t xml:space="preserve"> requirements with MUSIM gaps</w:t>
      </w:r>
      <w:r w:rsidR="00E87502">
        <w:rPr>
          <w:rFonts w:eastAsia="宋体"/>
          <w:lang w:eastAsia="zh-CN"/>
        </w:rPr>
        <w:t>.</w:t>
      </w:r>
    </w:p>
    <w:p w:rsidR="00FA0C0C" w:rsidRDefault="00FA0C0C" w:rsidP="00FA0C0C">
      <w:pPr>
        <w:pStyle w:val="1"/>
        <w:jc w:val="both"/>
        <w:rPr>
          <w:lang w:val="en-US"/>
        </w:rPr>
      </w:pPr>
      <w:r>
        <w:rPr>
          <w:lang w:val="en-US"/>
        </w:rPr>
        <w:t>Discussion</w:t>
      </w:r>
    </w:p>
    <w:p w:rsidR="00414F52" w:rsidRDefault="00414F52" w:rsidP="00414F52">
      <w:pPr>
        <w:pStyle w:val="2"/>
        <w:rPr>
          <w:lang w:eastAsia="zh-CN"/>
        </w:rPr>
      </w:pPr>
      <w:r>
        <w:rPr>
          <w:lang w:eastAsia="zh-CN"/>
        </w:rPr>
        <w:t>Whether to define requirements for NW-B</w:t>
      </w:r>
    </w:p>
    <w:tbl>
      <w:tblPr>
        <w:tblStyle w:val="afa"/>
        <w:tblW w:w="0" w:type="auto"/>
        <w:tblLook w:val="04A0" w:firstRow="1" w:lastRow="0" w:firstColumn="1" w:lastColumn="0" w:noHBand="0" w:noVBand="1"/>
      </w:tblPr>
      <w:tblGrid>
        <w:gridCol w:w="9621"/>
      </w:tblGrid>
      <w:tr w:rsidR="00414F52" w:rsidTr="00414F52">
        <w:tc>
          <w:tcPr>
            <w:tcW w:w="9621" w:type="dxa"/>
          </w:tcPr>
          <w:p w:rsidR="00414F52" w:rsidRPr="00414F52" w:rsidRDefault="00414F52" w:rsidP="00414F52">
            <w:pPr>
              <w:spacing w:beforeLines="0" w:before="0" w:afterLines="0" w:after="180"/>
              <w:rPr>
                <w:rFonts w:eastAsia="宋体"/>
                <w:b/>
                <w:color w:val="0070C0"/>
                <w:sz w:val="20"/>
                <w:u w:val="single"/>
                <w:lang w:eastAsia="ko-KR"/>
              </w:rPr>
            </w:pPr>
            <w:r w:rsidRPr="00414F52">
              <w:rPr>
                <w:rFonts w:eastAsia="宋体"/>
                <w:b/>
                <w:color w:val="0070C0"/>
                <w:sz w:val="20"/>
                <w:u w:val="single"/>
                <w:lang w:eastAsia="ko-KR"/>
              </w:rPr>
              <w:t>Issue 1-6-1: Whether to</w:t>
            </w:r>
            <w:bookmarkStart w:id="1" w:name="OLE_LINK1"/>
            <w:r w:rsidRPr="00414F52">
              <w:rPr>
                <w:rFonts w:eastAsia="宋体"/>
                <w:b/>
                <w:color w:val="0070C0"/>
                <w:sz w:val="20"/>
                <w:u w:val="single"/>
                <w:lang w:eastAsia="ko-KR"/>
              </w:rPr>
              <w:t xml:space="preserve"> define network B requirements</w:t>
            </w:r>
            <w:bookmarkEnd w:id="1"/>
          </w:p>
          <w:p w:rsidR="00414F52" w:rsidRPr="00414F52" w:rsidRDefault="00414F52" w:rsidP="00414F52">
            <w:pPr>
              <w:numPr>
                <w:ilvl w:val="0"/>
                <w:numId w:val="15"/>
              </w:numPr>
              <w:spacing w:beforeLines="0" w:before="0" w:afterLines="0" w:after="120" w:line="259" w:lineRule="auto"/>
              <w:ind w:left="720"/>
              <w:rPr>
                <w:rFonts w:eastAsia="宋体"/>
                <w:color w:val="0070C0"/>
                <w:sz w:val="20"/>
                <w:szCs w:val="24"/>
                <w:lang w:eastAsia="zh-CN"/>
              </w:rPr>
            </w:pPr>
            <w:r w:rsidRPr="00414F52">
              <w:rPr>
                <w:rFonts w:eastAsia="宋体"/>
                <w:color w:val="0070C0"/>
                <w:sz w:val="20"/>
                <w:szCs w:val="24"/>
                <w:lang w:eastAsia="zh-CN"/>
              </w:rPr>
              <w:t>Proposals:</w:t>
            </w:r>
          </w:p>
          <w:p w:rsidR="00414F52" w:rsidRPr="00414F52" w:rsidRDefault="00414F52" w:rsidP="00414F52">
            <w:pPr>
              <w:numPr>
                <w:ilvl w:val="1"/>
                <w:numId w:val="15"/>
              </w:numPr>
              <w:spacing w:beforeLines="0" w:before="0" w:afterLines="0" w:after="120" w:line="259" w:lineRule="auto"/>
              <w:rPr>
                <w:rFonts w:eastAsia="宋体"/>
                <w:color w:val="4472C4"/>
                <w:sz w:val="20"/>
              </w:rPr>
            </w:pPr>
            <w:r w:rsidRPr="00414F52">
              <w:rPr>
                <w:rFonts w:eastAsia="宋体"/>
                <w:color w:val="4472C4"/>
                <w:sz w:val="20"/>
              </w:rPr>
              <w:t xml:space="preserve">Option 1: Deprioritize NW B requirement in R18 </w:t>
            </w:r>
          </w:p>
          <w:p w:rsidR="00414F52" w:rsidRPr="00414F52" w:rsidRDefault="00414F52" w:rsidP="00414F52">
            <w:pPr>
              <w:numPr>
                <w:ilvl w:val="1"/>
                <w:numId w:val="15"/>
              </w:numPr>
              <w:spacing w:beforeLines="0" w:before="0" w:afterLines="0" w:after="120" w:line="259" w:lineRule="auto"/>
              <w:rPr>
                <w:rFonts w:eastAsia="宋体"/>
                <w:color w:val="4472C4"/>
                <w:sz w:val="20"/>
              </w:rPr>
            </w:pPr>
            <w:r w:rsidRPr="00414F52">
              <w:rPr>
                <w:rFonts w:eastAsia="宋体"/>
                <w:color w:val="4472C4"/>
                <w:sz w:val="20"/>
              </w:rPr>
              <w:t xml:space="preserve">Option 2: No measurement requirements in network B will be defined by RAN4 </w:t>
            </w:r>
          </w:p>
          <w:p w:rsidR="00414F52" w:rsidRPr="00414F52" w:rsidRDefault="00414F52" w:rsidP="00414F52">
            <w:pPr>
              <w:numPr>
                <w:ilvl w:val="1"/>
                <w:numId w:val="15"/>
              </w:numPr>
              <w:spacing w:beforeLines="0" w:before="0" w:afterLines="0" w:after="120" w:line="259" w:lineRule="auto"/>
              <w:rPr>
                <w:rFonts w:eastAsia="宋体"/>
                <w:color w:val="4472C4"/>
                <w:sz w:val="20"/>
              </w:rPr>
            </w:pPr>
            <w:r w:rsidRPr="00414F52">
              <w:rPr>
                <w:rFonts w:eastAsia="宋体"/>
                <w:color w:val="4472C4"/>
                <w:sz w:val="20"/>
              </w:rPr>
              <w:t xml:space="preserve">Option 3: RAN4 does not define new UE idle/inactive measurement requirements for measurements on Network B for a UE configured with MUSIM gaps (exiting UE measurement requirement for Idle/Inactive mode applies) </w:t>
            </w:r>
          </w:p>
          <w:p w:rsidR="00414F52" w:rsidRPr="00414F52" w:rsidRDefault="00414F52" w:rsidP="00414F52">
            <w:pPr>
              <w:numPr>
                <w:ilvl w:val="1"/>
                <w:numId w:val="15"/>
              </w:numPr>
              <w:spacing w:beforeLines="0" w:before="0" w:afterLines="0" w:after="120" w:line="259" w:lineRule="auto"/>
              <w:rPr>
                <w:rFonts w:eastAsia="宋体"/>
                <w:color w:val="4472C4"/>
                <w:sz w:val="20"/>
              </w:rPr>
            </w:pPr>
            <w:r w:rsidRPr="00414F52">
              <w:rPr>
                <w:rFonts w:eastAsia="宋体"/>
                <w:color w:val="4472C4"/>
                <w:sz w:val="20"/>
              </w:rPr>
              <w:t xml:space="preserve">Option 4: RAN4 to define measurement requirement for NW-B Idle mode which is helpful for both NW-A and NW-B </w:t>
            </w:r>
          </w:p>
          <w:p w:rsidR="00414F52" w:rsidRPr="00414F52" w:rsidRDefault="00414F52" w:rsidP="00414F52">
            <w:pPr>
              <w:spacing w:beforeLines="0" w:before="0" w:afterLines="0" w:after="180"/>
              <w:rPr>
                <w:rFonts w:eastAsia="等线"/>
                <w:color w:val="0070C0"/>
                <w:sz w:val="20"/>
                <w:lang w:val="en-US" w:eastAsia="zh-CN"/>
              </w:rPr>
            </w:pPr>
            <w:r w:rsidRPr="00414F52">
              <w:rPr>
                <w:rFonts w:eastAsia="等线"/>
                <w:color w:val="0070C0"/>
                <w:sz w:val="20"/>
                <w:lang w:val="en-US" w:eastAsia="zh-CN"/>
              </w:rPr>
              <w:t>A</w:t>
            </w:r>
            <w:r w:rsidRPr="00414F52">
              <w:rPr>
                <w:rFonts w:eastAsia="等线" w:hint="eastAsia"/>
                <w:color w:val="0070C0"/>
                <w:sz w:val="20"/>
                <w:lang w:val="en-US" w:eastAsia="zh-CN"/>
              </w:rPr>
              <w:t>greements:</w:t>
            </w:r>
            <w:r w:rsidRPr="00414F52">
              <w:rPr>
                <w:rFonts w:eastAsia="等线"/>
                <w:color w:val="0070C0"/>
                <w:sz w:val="20"/>
                <w:lang w:val="en-US" w:eastAsia="zh-CN"/>
              </w:rPr>
              <w:t xml:space="preserve"> No</w:t>
            </w:r>
          </w:p>
        </w:tc>
      </w:tr>
    </w:tbl>
    <w:p w:rsidR="00414F52" w:rsidRDefault="007E2C95" w:rsidP="00414F52">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RAN4 not to define NW-B requirements in Rel-18.</w:t>
      </w:r>
    </w:p>
    <w:p w:rsidR="007E2C95" w:rsidRDefault="007E2C95" w:rsidP="00414F52">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one hand, it is up to UE implementation to request and use the MUSIM gaps, so it is not straightforward to define requirements. One MUSIM gap may be used for multiple NW-B operations, e.g. one MUSIM gap is requested for all measurement including serving cell and mobility measurements, and when UE needs to transmit or receive in the serving cell, UE may prioritize serving cell measurement over neighbour cell measurement, and may not be able to meet the reselection requirements. </w:t>
      </w:r>
    </w:p>
    <w:p w:rsidR="007E2C95" w:rsidRDefault="007E2C95" w:rsidP="00414F52">
      <w:pPr>
        <w:spacing w:before="120" w:after="120"/>
        <w:rPr>
          <w:rFonts w:eastAsiaTheme="minorEastAsia"/>
          <w:lang w:eastAsia="zh-CN"/>
        </w:rPr>
      </w:pPr>
      <w:r>
        <w:rPr>
          <w:rFonts w:eastAsiaTheme="minorEastAsia"/>
          <w:lang w:eastAsia="zh-CN"/>
        </w:rPr>
        <w:t xml:space="preserve">On the other hand, we do not see clear necessity to define NW-B requirements. </w:t>
      </w:r>
      <w:r w:rsidR="005F1D39">
        <w:rPr>
          <w:rFonts w:eastAsiaTheme="minorEastAsia"/>
          <w:lang w:eastAsia="zh-CN"/>
        </w:rPr>
        <w:t xml:space="preserve">Based on the discussions so far, the concern with not defining NW-B requirements is that UE may request but not utilize MUSIM gaps configured by NW-A. We do not think a reasonable UE would request MUSIM gaps for nothing as it will only degrade its own performance in NW-A (NW-A can always schedule other UEs during the MUSIM gaps), but the UE will try to complete NW-B operations with minimum impact to NW-A. </w:t>
      </w:r>
    </w:p>
    <w:p w:rsidR="00414F52" w:rsidRPr="005F1D39" w:rsidRDefault="00414F52" w:rsidP="00414F52">
      <w:pPr>
        <w:spacing w:before="120" w:after="120"/>
        <w:rPr>
          <w:rFonts w:eastAsiaTheme="minorEastAsia"/>
          <w:b/>
          <w:lang w:eastAsia="zh-CN"/>
        </w:rPr>
      </w:pPr>
      <w:r w:rsidRPr="005F1D39">
        <w:rPr>
          <w:rFonts w:eastAsiaTheme="minorEastAsia"/>
          <w:b/>
          <w:lang w:eastAsia="zh-CN"/>
        </w:rPr>
        <w:t xml:space="preserve">Proposal 1: RAN4 </w:t>
      </w:r>
      <w:r w:rsidR="007E2C95" w:rsidRPr="005F1D39">
        <w:rPr>
          <w:rFonts w:eastAsiaTheme="minorEastAsia"/>
          <w:b/>
          <w:lang w:eastAsia="zh-CN"/>
        </w:rPr>
        <w:t>not to define</w:t>
      </w:r>
      <w:r w:rsidRPr="005F1D39">
        <w:rPr>
          <w:rFonts w:eastAsiaTheme="minorEastAsia"/>
          <w:b/>
          <w:lang w:eastAsia="zh-CN"/>
        </w:rPr>
        <w:t xml:space="preserve"> NW-B requirements in Rel-18.</w:t>
      </w:r>
    </w:p>
    <w:p w:rsidR="00414F52" w:rsidRDefault="00414F52" w:rsidP="00414F52">
      <w:pPr>
        <w:pStyle w:val="2"/>
        <w:rPr>
          <w:lang w:eastAsia="zh-CN"/>
        </w:rPr>
      </w:pPr>
      <w:r>
        <w:rPr>
          <w:lang w:eastAsia="zh-CN"/>
        </w:rPr>
        <w:lastRenderedPageBreak/>
        <w:t>General principle for NW-B requirements, if to be defined</w:t>
      </w:r>
    </w:p>
    <w:tbl>
      <w:tblPr>
        <w:tblStyle w:val="afa"/>
        <w:tblW w:w="0" w:type="auto"/>
        <w:tblLook w:val="04A0" w:firstRow="1" w:lastRow="0" w:firstColumn="1" w:lastColumn="0" w:noHBand="0" w:noVBand="1"/>
      </w:tblPr>
      <w:tblGrid>
        <w:gridCol w:w="9621"/>
      </w:tblGrid>
      <w:tr w:rsidR="00414F52" w:rsidTr="00414F52">
        <w:tc>
          <w:tcPr>
            <w:tcW w:w="9621" w:type="dxa"/>
          </w:tcPr>
          <w:p w:rsidR="00414F52" w:rsidRPr="00414F52" w:rsidRDefault="00414F52" w:rsidP="00414F52">
            <w:pPr>
              <w:spacing w:beforeLines="0" w:before="0" w:afterLines="0" w:after="180"/>
              <w:rPr>
                <w:rFonts w:eastAsia="宋体"/>
                <w:b/>
                <w:color w:val="0070C0"/>
                <w:sz w:val="20"/>
                <w:u w:val="single"/>
                <w:lang w:eastAsia="ko-KR"/>
              </w:rPr>
            </w:pPr>
            <w:r w:rsidRPr="00414F52">
              <w:rPr>
                <w:rFonts w:eastAsia="宋体"/>
                <w:b/>
                <w:color w:val="0070C0"/>
                <w:sz w:val="20"/>
                <w:u w:val="single"/>
                <w:lang w:eastAsia="ko-KR"/>
              </w:rPr>
              <w:t>Issue 1-6-2: Network B requirements if it will be defined</w:t>
            </w:r>
          </w:p>
          <w:p w:rsidR="00414F52" w:rsidRPr="00414F52" w:rsidRDefault="00414F52" w:rsidP="00414F52">
            <w:pPr>
              <w:numPr>
                <w:ilvl w:val="0"/>
                <w:numId w:val="15"/>
              </w:numPr>
              <w:spacing w:beforeLines="0" w:before="0" w:afterLines="0" w:after="120" w:line="259" w:lineRule="auto"/>
              <w:ind w:left="720"/>
              <w:rPr>
                <w:rFonts w:eastAsia="宋体"/>
                <w:color w:val="0070C0"/>
                <w:sz w:val="20"/>
                <w:szCs w:val="24"/>
                <w:lang w:eastAsia="zh-CN"/>
              </w:rPr>
            </w:pPr>
            <w:r w:rsidRPr="00414F52">
              <w:rPr>
                <w:rFonts w:eastAsia="宋体"/>
                <w:color w:val="0070C0"/>
                <w:sz w:val="20"/>
                <w:szCs w:val="24"/>
                <w:lang w:eastAsia="zh-CN"/>
              </w:rPr>
              <w:t>Proposals:</w:t>
            </w:r>
          </w:p>
          <w:p w:rsidR="00414F52" w:rsidRPr="00414F52" w:rsidRDefault="00414F52" w:rsidP="00414F52">
            <w:pPr>
              <w:numPr>
                <w:ilvl w:val="1"/>
                <w:numId w:val="15"/>
              </w:numPr>
              <w:spacing w:beforeLines="0" w:before="0" w:afterLines="0" w:after="120" w:line="259" w:lineRule="auto"/>
              <w:jc w:val="both"/>
              <w:rPr>
                <w:rFonts w:eastAsia="宋体"/>
                <w:color w:val="4472C4"/>
                <w:sz w:val="20"/>
              </w:rPr>
            </w:pPr>
            <w:r w:rsidRPr="00414F52">
              <w:rPr>
                <w:rFonts w:eastAsia="宋体"/>
                <w:color w:val="4472C4"/>
                <w:sz w:val="20"/>
              </w:rPr>
              <w:t xml:space="preserve">P1: RAN4 has to define some requirement for NW B in R18, RAN4 shall focus on cell reselection </w:t>
            </w:r>
          </w:p>
          <w:p w:rsidR="00414F52" w:rsidRPr="00414F52" w:rsidRDefault="00414F52" w:rsidP="00414F52">
            <w:pPr>
              <w:numPr>
                <w:ilvl w:val="1"/>
                <w:numId w:val="15"/>
              </w:numPr>
              <w:spacing w:beforeLines="0" w:before="0" w:afterLines="0" w:after="120" w:line="259" w:lineRule="auto"/>
              <w:jc w:val="both"/>
              <w:rPr>
                <w:rFonts w:eastAsia="宋体"/>
                <w:color w:val="4472C4"/>
                <w:sz w:val="20"/>
              </w:rPr>
            </w:pPr>
            <w:r w:rsidRPr="00414F52">
              <w:rPr>
                <w:rFonts w:eastAsia="宋体"/>
                <w:color w:val="4472C4"/>
                <w:sz w:val="20"/>
              </w:rPr>
              <w:t xml:space="preserve">P2: If requirements for measurements in NW B are to be defined, re-use the existing requirements for IDLE/INACTIVE as baseline with DRX cycle replaced by </w:t>
            </w:r>
            <w:proofErr w:type="gramStart"/>
            <w:r w:rsidRPr="00414F52">
              <w:rPr>
                <w:rFonts w:eastAsia="宋体"/>
                <w:color w:val="4472C4"/>
                <w:sz w:val="20"/>
              </w:rPr>
              <w:t>max(</w:t>
            </w:r>
            <w:proofErr w:type="gramEnd"/>
            <w:r w:rsidRPr="00414F52">
              <w:rPr>
                <w:rFonts w:eastAsia="宋体"/>
                <w:color w:val="4472C4"/>
                <w:sz w:val="20"/>
              </w:rPr>
              <w:t xml:space="preserve">DRX cycle, MGRP) </w:t>
            </w:r>
          </w:p>
          <w:p w:rsidR="00414F52" w:rsidRPr="00414F52" w:rsidRDefault="00414F52" w:rsidP="00414F52">
            <w:pPr>
              <w:numPr>
                <w:ilvl w:val="1"/>
                <w:numId w:val="15"/>
              </w:numPr>
              <w:spacing w:beforeLines="0" w:before="0" w:afterLines="0" w:after="120" w:line="259" w:lineRule="auto"/>
              <w:jc w:val="both"/>
              <w:rPr>
                <w:rFonts w:eastAsia="宋体"/>
                <w:color w:val="4472C4"/>
                <w:sz w:val="20"/>
              </w:rPr>
            </w:pPr>
            <w:r w:rsidRPr="00414F52">
              <w:rPr>
                <w:rFonts w:eastAsia="宋体"/>
                <w:color w:val="4472C4"/>
                <w:sz w:val="20"/>
              </w:rPr>
              <w:t xml:space="preserve">P3: UE measurement requirements for idle/inactive mode in network B shall be the same as existing Idle/Inactive measurement requirements. </w:t>
            </w:r>
          </w:p>
          <w:p w:rsidR="00414F52" w:rsidRPr="00414F52" w:rsidRDefault="00414F52" w:rsidP="00414F52">
            <w:pPr>
              <w:numPr>
                <w:ilvl w:val="2"/>
                <w:numId w:val="15"/>
              </w:numPr>
              <w:spacing w:beforeLines="0" w:before="0" w:afterLines="0" w:after="120"/>
              <w:ind w:hanging="357"/>
              <w:jc w:val="both"/>
              <w:rPr>
                <w:color w:val="4472C4"/>
                <w:sz w:val="20"/>
              </w:rPr>
            </w:pPr>
            <w:r w:rsidRPr="00414F52">
              <w:rPr>
                <w:color w:val="4472C4"/>
                <w:sz w:val="20"/>
              </w:rPr>
              <w:t>UE measurement requirement for Idle/Inactive mode on network B, when assigned with requested MUSIM gaps, are the same as for network A. Hence, same as legacy requirements</w:t>
            </w:r>
          </w:p>
          <w:p w:rsidR="00414F52" w:rsidRPr="00414F52" w:rsidRDefault="00414F52" w:rsidP="00414F52">
            <w:pPr>
              <w:spacing w:beforeLines="0" w:before="0" w:afterLines="0" w:after="180"/>
              <w:rPr>
                <w:rFonts w:eastAsia="等线"/>
                <w:i/>
                <w:color w:val="0070C0"/>
                <w:sz w:val="20"/>
                <w:lang w:val="en-US" w:eastAsia="zh-CN"/>
              </w:rPr>
            </w:pPr>
            <w:r w:rsidRPr="00414F52">
              <w:rPr>
                <w:rFonts w:eastAsia="等线"/>
                <w:i/>
                <w:color w:val="0070C0"/>
                <w:sz w:val="20"/>
                <w:lang w:val="en-US" w:eastAsia="zh-CN"/>
              </w:rPr>
              <w:t>A</w:t>
            </w:r>
            <w:r w:rsidRPr="00414F52">
              <w:rPr>
                <w:rFonts w:eastAsia="等线" w:hint="eastAsia"/>
                <w:i/>
                <w:color w:val="0070C0"/>
                <w:sz w:val="20"/>
                <w:lang w:val="en-US" w:eastAsia="zh-CN"/>
              </w:rPr>
              <w:t>greements:</w:t>
            </w:r>
            <w:r w:rsidRPr="00414F52">
              <w:rPr>
                <w:rFonts w:eastAsia="等线"/>
                <w:i/>
                <w:color w:val="0070C0"/>
                <w:sz w:val="20"/>
                <w:lang w:val="en-US" w:eastAsia="zh-CN"/>
              </w:rPr>
              <w:t xml:space="preserve"> Postpone discussion until there is outcome of issue 1-6-1</w:t>
            </w:r>
          </w:p>
        </w:tc>
      </w:tr>
    </w:tbl>
    <w:p w:rsidR="005F1D39" w:rsidRDefault="005F1D39" w:rsidP="005F1D39">
      <w:pPr>
        <w:spacing w:before="120" w:after="120"/>
        <w:rPr>
          <w:rFonts w:eastAsiaTheme="minorEastAsia"/>
          <w:lang w:val="en-US" w:eastAsia="zh-CN"/>
        </w:rPr>
      </w:pPr>
      <w:r>
        <w:rPr>
          <w:rFonts w:eastAsiaTheme="minorEastAsia"/>
          <w:lang w:val="en-US" w:eastAsia="zh-CN"/>
        </w:rPr>
        <w:t xml:space="preserve">If </w:t>
      </w:r>
      <w:r w:rsidRPr="00BD79C1">
        <w:rPr>
          <w:rFonts w:eastAsiaTheme="minorEastAsia"/>
          <w:lang w:val="en-US" w:eastAsia="zh-CN"/>
        </w:rPr>
        <w:t xml:space="preserve">requirements for measurements in NW B are </w:t>
      </w:r>
      <w:r>
        <w:rPr>
          <w:rFonts w:eastAsiaTheme="minorEastAsia"/>
          <w:lang w:val="en-US" w:eastAsia="zh-CN"/>
        </w:rPr>
        <w:t xml:space="preserve">anyway </w:t>
      </w:r>
      <w:r w:rsidRPr="00BD79C1">
        <w:rPr>
          <w:rFonts w:eastAsiaTheme="minorEastAsia"/>
          <w:lang w:val="en-US" w:eastAsia="zh-CN"/>
        </w:rPr>
        <w:t>to be defined</w:t>
      </w:r>
      <w:r>
        <w:rPr>
          <w:rFonts w:eastAsiaTheme="minorEastAsia"/>
          <w:lang w:val="en-US" w:eastAsia="zh-CN"/>
        </w:rPr>
        <w:t xml:space="preserve">, the existing measurement requirements for IDLE/INACTIVE should be used as baseline. We do not think UE is expected to meet a more stringent requirements just because the measurement is performed based on MUSIM gaps, e.g. UE should not be assumed to perform more than one measurement per DRX cycle. </w:t>
      </w:r>
    </w:p>
    <w:p w:rsidR="005F1D39" w:rsidRPr="00C1351E" w:rsidRDefault="005F1D39" w:rsidP="005F1D39">
      <w:pPr>
        <w:spacing w:before="120" w:after="120"/>
        <w:rPr>
          <w:rFonts w:eastAsiaTheme="minorEastAsia"/>
          <w:lang w:val="en-US" w:eastAsia="zh-CN"/>
        </w:rPr>
      </w:pPr>
      <w:r>
        <w:rPr>
          <w:rFonts w:eastAsiaTheme="minorEastAsia"/>
          <w:lang w:val="en-US" w:eastAsia="zh-CN"/>
        </w:rPr>
        <w:t>As the periodicity of MUSIM gaps can be up to 5.12s, it is possible that the periodicity of MUSIM gaps is larger than the DRX cycle in NW B. In this case, the requirements should be based on the maximum between the DRX cycle and the periodicity of MUSIM gaps.</w:t>
      </w:r>
    </w:p>
    <w:p w:rsidR="00414F52" w:rsidRPr="00C30934" w:rsidRDefault="00414F52" w:rsidP="00414F52">
      <w:pPr>
        <w:spacing w:before="120" w:after="120"/>
        <w:rPr>
          <w:rFonts w:eastAsiaTheme="minorEastAsia"/>
          <w:b/>
          <w:lang w:val="en-US" w:eastAsia="zh-CN"/>
        </w:rPr>
      </w:pPr>
      <w:r>
        <w:rPr>
          <w:rFonts w:eastAsiaTheme="minorEastAsia"/>
          <w:b/>
          <w:lang w:val="en-US" w:eastAsia="zh-CN"/>
        </w:rPr>
        <w:t xml:space="preserve">Proposal 2: If </w:t>
      </w:r>
      <w:r w:rsidRPr="00A8617F">
        <w:rPr>
          <w:rFonts w:eastAsiaTheme="minorEastAsia"/>
          <w:b/>
          <w:lang w:val="en-US" w:eastAsia="zh-CN"/>
        </w:rPr>
        <w:t>requirements for measurements in NW B</w:t>
      </w:r>
      <w:r>
        <w:rPr>
          <w:rFonts w:eastAsiaTheme="minorEastAsia"/>
          <w:b/>
          <w:lang w:val="en-US" w:eastAsia="zh-CN"/>
        </w:rPr>
        <w:t xml:space="preserve"> are to be defined, re-use the existing requirements for IDLE/INACTIVE as baseline with DRX cycle replaced by </w:t>
      </w:r>
      <w:proofErr w:type="gramStart"/>
      <w:r>
        <w:rPr>
          <w:rFonts w:eastAsiaTheme="minorEastAsia"/>
          <w:b/>
          <w:lang w:val="en-US" w:eastAsia="zh-CN"/>
        </w:rPr>
        <w:t>max(</w:t>
      </w:r>
      <w:proofErr w:type="gramEnd"/>
      <w:r>
        <w:rPr>
          <w:rFonts w:eastAsiaTheme="minorEastAsia"/>
          <w:b/>
          <w:lang w:val="en-US" w:eastAsia="zh-CN"/>
        </w:rPr>
        <w:t>DRX cycle, MGRP).</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C02F6" w:rsidRPr="00325EB4">
        <w:rPr>
          <w:rFonts w:eastAsia="宋体"/>
          <w:lang w:val="en-US" w:eastAsia="zh-CN"/>
        </w:rPr>
        <w:t>NW-</w:t>
      </w:r>
      <w:r w:rsidR="005F1D39">
        <w:rPr>
          <w:rFonts w:eastAsia="宋体"/>
          <w:lang w:val="en-US" w:eastAsia="zh-CN"/>
        </w:rPr>
        <w:t>B</w:t>
      </w:r>
      <w:r w:rsidR="00FC02F6" w:rsidRPr="00325EB4">
        <w:rPr>
          <w:rFonts w:eastAsia="宋体"/>
          <w:lang w:val="en-US" w:eastAsia="zh-CN"/>
        </w:rPr>
        <w:t xml:space="preserve"> requirements with MUSIM gaps</w:t>
      </w:r>
      <w:r>
        <w:rPr>
          <w:rFonts w:eastAsia="宋体"/>
          <w:lang w:eastAsia="zh-CN"/>
        </w:rPr>
        <w:t>.</w:t>
      </w:r>
    </w:p>
    <w:p w:rsidR="005F1D39" w:rsidRPr="005F1D39" w:rsidRDefault="005F1D39" w:rsidP="005F1D39">
      <w:pPr>
        <w:spacing w:before="120" w:after="120"/>
        <w:rPr>
          <w:rFonts w:eastAsiaTheme="minorEastAsia"/>
          <w:b/>
          <w:lang w:eastAsia="zh-CN"/>
        </w:rPr>
      </w:pPr>
      <w:r w:rsidRPr="005F1D39">
        <w:rPr>
          <w:rFonts w:eastAsiaTheme="minorEastAsia"/>
          <w:b/>
          <w:lang w:eastAsia="zh-CN"/>
        </w:rPr>
        <w:t>Proposal 1: RAN4 not to define NW-B requirements in Rel-18.</w:t>
      </w:r>
    </w:p>
    <w:p w:rsidR="005F1D39" w:rsidRPr="00C30934" w:rsidRDefault="005F1D39" w:rsidP="005F1D39">
      <w:pPr>
        <w:spacing w:before="120" w:after="120"/>
        <w:rPr>
          <w:rFonts w:eastAsiaTheme="minorEastAsia"/>
          <w:b/>
          <w:lang w:val="en-US" w:eastAsia="zh-CN"/>
        </w:rPr>
      </w:pPr>
      <w:r>
        <w:rPr>
          <w:rFonts w:eastAsiaTheme="minorEastAsia"/>
          <w:b/>
          <w:lang w:val="en-US" w:eastAsia="zh-CN"/>
        </w:rPr>
        <w:t xml:space="preserve">Proposal 2: If </w:t>
      </w:r>
      <w:r w:rsidRPr="00A8617F">
        <w:rPr>
          <w:rFonts w:eastAsiaTheme="minorEastAsia"/>
          <w:b/>
          <w:lang w:val="en-US" w:eastAsia="zh-CN"/>
        </w:rPr>
        <w:t>requirements for measurements in NW B</w:t>
      </w:r>
      <w:r>
        <w:rPr>
          <w:rFonts w:eastAsiaTheme="minorEastAsia"/>
          <w:b/>
          <w:lang w:val="en-US" w:eastAsia="zh-CN"/>
        </w:rPr>
        <w:t xml:space="preserve"> are to be defined, re-use the existing requirements for IDLE/INACTIVE as baseline with DRX cycle replaced by </w:t>
      </w:r>
      <w:proofErr w:type="gramStart"/>
      <w:r>
        <w:rPr>
          <w:rFonts w:eastAsiaTheme="minorEastAsia"/>
          <w:b/>
          <w:lang w:val="en-US" w:eastAsia="zh-CN"/>
        </w:rPr>
        <w:t>max(</w:t>
      </w:r>
      <w:proofErr w:type="gramEnd"/>
      <w:r>
        <w:rPr>
          <w:rFonts w:eastAsiaTheme="minorEastAsia"/>
          <w:b/>
          <w:lang w:val="en-US" w:eastAsia="zh-CN"/>
        </w:rPr>
        <w:t>DRX cycle, MGRP).</w:t>
      </w:r>
    </w:p>
    <w:p w:rsidR="00FA0C0C" w:rsidRDefault="00FA0C0C" w:rsidP="00FA0C0C">
      <w:pPr>
        <w:pStyle w:val="1"/>
        <w:jc w:val="both"/>
        <w:rPr>
          <w:lang w:val="en-US"/>
        </w:rPr>
      </w:pPr>
      <w:r w:rsidRPr="00C0754F">
        <w:rPr>
          <w:lang w:val="en-US"/>
        </w:rPr>
        <w:t>Reference</w:t>
      </w:r>
    </w:p>
    <w:p w:rsidR="00677E61" w:rsidRPr="00D249E0"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6121D1">
        <w:rPr>
          <w:rFonts w:eastAsia="宋体"/>
          <w:lang w:val="en-US" w:eastAsia="zh-CN"/>
        </w:rPr>
        <w:t>6</w:t>
      </w:r>
      <w:r w:rsidR="004F718D">
        <w:rPr>
          <w:rFonts w:eastAsia="宋体"/>
          <w:lang w:val="en-US" w:eastAsia="zh-CN"/>
        </w:rPr>
        <w:t>1</w:t>
      </w:r>
      <w:r>
        <w:rPr>
          <w:rFonts w:eastAsia="宋体"/>
          <w:lang w:val="en-US" w:eastAsia="zh-CN"/>
        </w:rPr>
        <w:t xml:space="preserve">, </w:t>
      </w:r>
      <w:r w:rsidR="006121D1" w:rsidRPr="006121D1">
        <w:rPr>
          <w:rFonts w:eastAsia="宋体"/>
          <w:lang w:val="en-US" w:eastAsia="zh-CN"/>
        </w:rPr>
        <w:t>WF on RRM requirements for Rel-17 MUSIM gaps</w:t>
      </w:r>
      <w:r>
        <w:rPr>
          <w:rFonts w:eastAsia="宋体"/>
          <w:lang w:val="en-US" w:eastAsia="zh-CN"/>
        </w:rPr>
        <w:t xml:space="preserve">, </w:t>
      </w:r>
      <w:r w:rsidR="006121D1">
        <w:rPr>
          <w:rFonts w:eastAsia="宋体"/>
          <w:lang w:val="en-US" w:eastAsia="zh-CN"/>
        </w:rPr>
        <w:t>vivo</w:t>
      </w:r>
    </w:p>
    <w:sectPr w:rsidR="00677E61" w:rsidRPr="00D249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BC8" w:rsidRDefault="00644BC8">
      <w:pPr>
        <w:spacing w:before="120" w:after="120"/>
      </w:pPr>
      <w:r>
        <w:separator/>
      </w:r>
    </w:p>
  </w:endnote>
  <w:endnote w:type="continuationSeparator" w:id="0">
    <w:p w:rsidR="00644BC8" w:rsidRDefault="00644BC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BC8" w:rsidRDefault="00644BC8">
      <w:pPr>
        <w:spacing w:before="120" w:after="120"/>
      </w:pPr>
      <w:r>
        <w:separator/>
      </w:r>
    </w:p>
  </w:footnote>
  <w:footnote w:type="continuationSeparator" w:id="0">
    <w:p w:rsidR="00644BC8" w:rsidRDefault="00644BC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8"/>
  </w:num>
  <w:num w:numId="4">
    <w:abstractNumId w:val="2"/>
  </w:num>
  <w:num w:numId="5">
    <w:abstractNumId w:val="6"/>
  </w:num>
  <w:num w:numId="6">
    <w:abstractNumId w:val="13"/>
  </w:num>
  <w:num w:numId="7">
    <w:abstractNumId w:val="8"/>
  </w:num>
  <w:num w:numId="8">
    <w:abstractNumId w:val="19"/>
    <w:lvlOverride w:ilvl="0">
      <w:startOverride w:val="1"/>
    </w:lvlOverride>
  </w:num>
  <w:num w:numId="9">
    <w:abstractNumId w:val="11"/>
  </w:num>
  <w:num w:numId="10">
    <w:abstractNumId w:val="17"/>
  </w:num>
  <w:num w:numId="11">
    <w:abstractNumId w:val="14"/>
  </w:num>
  <w:num w:numId="12">
    <w:abstractNumId w:val="10"/>
  </w:num>
  <w:num w:numId="13">
    <w:abstractNumId w:val="3"/>
  </w:num>
  <w:num w:numId="14">
    <w:abstractNumId w:val="12"/>
  </w:num>
  <w:num w:numId="15">
    <w:abstractNumId w:val="9"/>
  </w:num>
  <w:num w:numId="16">
    <w:abstractNumId w:val="16"/>
  </w:num>
  <w:num w:numId="17">
    <w:abstractNumId w:val="5"/>
  </w:num>
  <w:num w:numId="18">
    <w:abstractNumId w:val="1"/>
  </w:num>
  <w:num w:numId="19">
    <w:abstractNumId w:val="4"/>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792"/>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4F52"/>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D39"/>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BC8"/>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C95"/>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2C0"/>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C51FE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4337D0-6467-4138-80A6-A74752E7F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51659</TotalTime>
  <Pages>1</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227</cp:revision>
  <cp:lastPrinted>2009-04-22T06:01:00Z</cp:lastPrinted>
  <dcterms:created xsi:type="dcterms:W3CDTF">2020-07-07T06:33:00Z</dcterms:created>
  <dcterms:modified xsi:type="dcterms:W3CDTF">2022-11-07T14:47:00Z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