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E020C2" w14:textId="468AC769" w:rsidR="007346A2" w:rsidRPr="00F460AE" w:rsidRDefault="007346A2" w:rsidP="007346A2">
      <w:pPr>
        <w:pStyle w:val="Header"/>
        <w:keepLines/>
        <w:tabs>
          <w:tab w:val="right" w:pos="10440"/>
          <w:tab w:val="right" w:pos="13323"/>
        </w:tabs>
        <w:rPr>
          <w:rFonts w:asciiTheme="minorHAnsi" w:eastAsia="SimSun" w:hAnsiTheme="minorHAnsi" w:cstheme="minorHAnsi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F460AE">
        <w:rPr>
          <w:rFonts w:asciiTheme="minorHAnsi" w:hAnsiTheme="minorHAnsi" w:cstheme="minorHAnsi"/>
          <w:sz w:val="24"/>
          <w:szCs w:val="24"/>
        </w:rPr>
        <w:t>3GPP TSG-RAN WG4 Meeting #</w:t>
      </w:r>
      <w:r w:rsidRPr="00F460AE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10</w:t>
      </w:r>
      <w:r w:rsidR="00562F3C">
        <w:rPr>
          <w:rFonts w:asciiTheme="minorHAnsi" w:hAnsiTheme="minorHAnsi" w:cstheme="minorHAnsi"/>
          <w:sz w:val="24"/>
          <w:szCs w:val="24"/>
        </w:rPr>
        <w:t>4</w:t>
      </w:r>
      <w:r w:rsidR="000E2B23">
        <w:rPr>
          <w:rFonts w:asciiTheme="minorHAnsi" w:hAnsiTheme="minorHAnsi" w:cstheme="minorHAnsi"/>
          <w:sz w:val="24"/>
          <w:szCs w:val="24"/>
        </w:rPr>
        <w:t>bis</w:t>
      </w:r>
      <w:r w:rsidR="00B544C7">
        <w:rPr>
          <w:rFonts w:asciiTheme="minorHAnsi" w:hAnsiTheme="minorHAnsi" w:cstheme="minorHAnsi"/>
          <w:sz w:val="24"/>
          <w:szCs w:val="24"/>
        </w:rPr>
        <w:t>-e</w:t>
      </w:r>
      <w:r w:rsidRPr="00F460AE" w:rsidDel="00277FAB">
        <w:rPr>
          <w:rFonts w:asciiTheme="minorHAnsi" w:hAnsiTheme="minorHAnsi" w:cstheme="minorHAnsi"/>
          <w:sz w:val="24"/>
          <w:szCs w:val="24"/>
        </w:rPr>
        <w:t xml:space="preserve"> </w:t>
      </w:r>
      <w:r w:rsidRPr="00F460AE">
        <w:rPr>
          <w:rFonts w:asciiTheme="minorHAnsi" w:hAnsiTheme="minorHAnsi" w:cstheme="minorHAnsi"/>
          <w:sz w:val="24"/>
          <w:szCs w:val="24"/>
        </w:rPr>
        <w:tab/>
        <w:t>R4-2</w:t>
      </w:r>
      <w:r>
        <w:rPr>
          <w:rFonts w:asciiTheme="minorHAnsi" w:hAnsiTheme="minorHAnsi" w:cstheme="minorHAnsi"/>
          <w:sz w:val="24"/>
          <w:szCs w:val="24"/>
        </w:rPr>
        <w:t>2</w:t>
      </w:r>
      <w:r w:rsidR="00333D21">
        <w:rPr>
          <w:rFonts w:asciiTheme="minorHAnsi" w:hAnsiTheme="minorHAnsi" w:cstheme="minorHAnsi"/>
          <w:sz w:val="24"/>
          <w:szCs w:val="24"/>
        </w:rPr>
        <w:t>17747</w:t>
      </w:r>
    </w:p>
    <w:p w14:paraId="2E5582A7" w14:textId="77AC155C" w:rsidR="007346A2" w:rsidRPr="00F460AE" w:rsidRDefault="00FA04C9" w:rsidP="007346A2">
      <w:pPr>
        <w:pStyle w:val="Header"/>
        <w:tabs>
          <w:tab w:val="right" w:pos="9781"/>
          <w:tab w:val="right" w:pos="13323"/>
        </w:tabs>
        <w:outlineLvl w:val="0"/>
        <w:rPr>
          <w:rFonts w:asciiTheme="minorHAnsi" w:eastAsia="SimSun" w:hAnsiTheme="minorHAnsi" w:cstheme="minorHAnsi"/>
          <w:b w:val="0"/>
          <w:sz w:val="24"/>
          <w:szCs w:val="24"/>
          <w:lang w:eastAsia="zh-CN"/>
        </w:rPr>
      </w:pPr>
      <w:r>
        <w:rPr>
          <w:rFonts w:asciiTheme="minorHAnsi" w:eastAsia="SimSun" w:hAnsiTheme="minorHAnsi" w:cstheme="minorHAnsi"/>
          <w:sz w:val="24"/>
          <w:szCs w:val="24"/>
          <w:lang w:eastAsia="zh-CN"/>
        </w:rPr>
        <w:t>Electronic</w:t>
      </w:r>
      <w:r w:rsidR="007346A2" w:rsidRPr="00F460AE">
        <w:rPr>
          <w:rFonts w:asciiTheme="minorHAnsi" w:eastAsia="SimSun" w:hAnsiTheme="minorHAnsi" w:cstheme="minorHAnsi"/>
          <w:sz w:val="24"/>
          <w:szCs w:val="24"/>
          <w:lang w:eastAsia="zh-CN"/>
        </w:rPr>
        <w:t xml:space="preserve">, </w:t>
      </w:r>
      <w:r w:rsidR="009E3FCB">
        <w:rPr>
          <w:rFonts w:asciiTheme="minorHAnsi" w:eastAsia="SimSun" w:hAnsiTheme="minorHAnsi" w:cstheme="minorHAnsi"/>
          <w:sz w:val="24"/>
          <w:szCs w:val="24"/>
          <w:lang w:eastAsia="zh-CN"/>
        </w:rPr>
        <w:t>1</w:t>
      </w:r>
      <w:r w:rsidR="000E2B23">
        <w:rPr>
          <w:rFonts w:asciiTheme="minorHAnsi" w:eastAsia="SimSun" w:hAnsiTheme="minorHAnsi" w:cstheme="minorHAnsi"/>
          <w:sz w:val="24"/>
          <w:szCs w:val="24"/>
          <w:lang w:eastAsia="zh-CN"/>
        </w:rPr>
        <w:t>0</w:t>
      </w:r>
      <w:r w:rsidR="009E3FCB" w:rsidRPr="009E3FCB">
        <w:rPr>
          <w:rFonts w:asciiTheme="minorHAnsi" w:eastAsia="SimSun" w:hAnsiTheme="minorHAnsi" w:cstheme="minorHAnsi"/>
          <w:sz w:val="24"/>
          <w:szCs w:val="24"/>
          <w:vertAlign w:val="superscript"/>
          <w:lang w:eastAsia="zh-CN"/>
        </w:rPr>
        <w:t>th</w:t>
      </w:r>
      <w:r w:rsidR="00562F3C">
        <w:rPr>
          <w:rFonts w:asciiTheme="minorHAnsi" w:eastAsia="SimSun" w:hAnsiTheme="minorHAnsi" w:cstheme="minorHAnsi"/>
          <w:sz w:val="24"/>
          <w:szCs w:val="24"/>
          <w:lang w:eastAsia="zh-CN"/>
        </w:rPr>
        <w:t xml:space="preserve"> – </w:t>
      </w:r>
      <w:r w:rsidR="000E2B23">
        <w:rPr>
          <w:rFonts w:asciiTheme="minorHAnsi" w:eastAsia="SimSun" w:hAnsiTheme="minorHAnsi" w:cstheme="minorHAnsi"/>
          <w:sz w:val="24"/>
          <w:szCs w:val="24"/>
          <w:lang w:eastAsia="zh-CN"/>
        </w:rPr>
        <w:t>19</w:t>
      </w:r>
      <w:r w:rsidR="00562F3C" w:rsidRPr="00562F3C">
        <w:rPr>
          <w:rFonts w:asciiTheme="minorHAnsi" w:eastAsia="SimSun" w:hAnsiTheme="minorHAnsi" w:cstheme="minorHAnsi"/>
          <w:sz w:val="24"/>
          <w:szCs w:val="24"/>
          <w:vertAlign w:val="superscript"/>
          <w:lang w:eastAsia="zh-CN"/>
        </w:rPr>
        <w:t>th</w:t>
      </w:r>
      <w:r w:rsidR="00562F3C">
        <w:rPr>
          <w:rFonts w:asciiTheme="minorHAnsi" w:eastAsia="SimSun" w:hAnsiTheme="minorHAnsi" w:cstheme="minorHAnsi"/>
          <w:sz w:val="24"/>
          <w:szCs w:val="24"/>
          <w:lang w:eastAsia="zh-CN"/>
        </w:rPr>
        <w:t xml:space="preserve"> </w:t>
      </w:r>
      <w:r w:rsidR="000E2B23">
        <w:rPr>
          <w:rFonts w:asciiTheme="minorHAnsi" w:eastAsia="SimSun" w:hAnsiTheme="minorHAnsi" w:cstheme="minorHAnsi"/>
          <w:sz w:val="24"/>
          <w:szCs w:val="24"/>
          <w:lang w:eastAsia="zh-CN"/>
        </w:rPr>
        <w:t>October</w:t>
      </w:r>
      <w:r w:rsidR="007346A2" w:rsidRPr="00F460AE">
        <w:rPr>
          <w:rFonts w:asciiTheme="minorHAnsi" w:eastAsia="SimSun" w:hAnsiTheme="minorHAnsi" w:cstheme="minorHAnsi"/>
          <w:sz w:val="24"/>
          <w:szCs w:val="24"/>
          <w:lang w:eastAsia="zh-CN"/>
        </w:rPr>
        <w:t>, 202</w:t>
      </w:r>
      <w:r w:rsidR="007346A2">
        <w:rPr>
          <w:rFonts w:asciiTheme="minorHAnsi" w:eastAsia="SimSun" w:hAnsiTheme="minorHAnsi" w:cstheme="minorHAnsi"/>
          <w:sz w:val="24"/>
          <w:szCs w:val="24"/>
          <w:lang w:eastAsia="zh-CN"/>
        </w:rPr>
        <w:t>2</w:t>
      </w:r>
    </w:p>
    <w:p w14:paraId="5EFBCF8C" w14:textId="77777777" w:rsidR="00D8482C" w:rsidRPr="00F460AE" w:rsidRDefault="00D8482C" w:rsidP="00FA4D6B">
      <w:pPr>
        <w:tabs>
          <w:tab w:val="left" w:pos="1985"/>
        </w:tabs>
        <w:spacing w:after="0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</w:p>
    <w:p w14:paraId="63812DF3" w14:textId="11A8378C" w:rsidR="00D8482C" w:rsidRPr="00F460AE" w:rsidRDefault="00D8482C" w:rsidP="00D8482C">
      <w:pPr>
        <w:tabs>
          <w:tab w:val="left" w:pos="1985"/>
        </w:tabs>
        <w:spacing w:after="0"/>
        <w:ind w:left="1983" w:hangingChars="823" w:hanging="1983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Title:</w:t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</w:r>
      <w:r w:rsidR="00657275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Way Forward on</w:t>
      </w:r>
      <w:r w:rsidR="009004F1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 xml:space="preserve"> </w:t>
      </w:r>
      <w:r w:rsidR="00BF0E88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UE RF and System Parameters for IoT NTN</w:t>
      </w:r>
    </w:p>
    <w:p w14:paraId="2B4F11BA" w14:textId="0F5BFCF3" w:rsidR="00FA4D6B" w:rsidRPr="00F460AE" w:rsidRDefault="00FA4D6B" w:rsidP="00FA4D6B">
      <w:pPr>
        <w:tabs>
          <w:tab w:val="left" w:pos="1985"/>
        </w:tabs>
        <w:spacing w:after="0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Agenda Item:</w:t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</w:r>
      <w:r w:rsidR="002C5E59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7.5.</w:t>
      </w:r>
      <w:r w:rsidR="00BF0E88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7</w:t>
      </w:r>
    </w:p>
    <w:p w14:paraId="1367CC30" w14:textId="77777777" w:rsidR="00FA4D6B" w:rsidRPr="00F460AE" w:rsidRDefault="00FA4D6B" w:rsidP="00FA4D6B">
      <w:pPr>
        <w:tabs>
          <w:tab w:val="left" w:pos="1985"/>
        </w:tabs>
        <w:spacing w:after="0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Source:</w:t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  <w:t>MediaTek Inc.</w:t>
      </w:r>
    </w:p>
    <w:p w14:paraId="78963494" w14:textId="4B07721B" w:rsidR="00FA4D6B" w:rsidRPr="00F460AE" w:rsidRDefault="00FA4D6B" w:rsidP="00FA4D6B">
      <w:pPr>
        <w:tabs>
          <w:tab w:val="left" w:pos="1985"/>
        </w:tabs>
        <w:spacing w:after="0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Document for:</w:t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</w:r>
      <w:r w:rsidR="002C5E59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Approval</w:t>
      </w:r>
    </w:p>
    <w:p w14:paraId="43816C19" w14:textId="77777777" w:rsidR="00863A08" w:rsidRPr="00F57199" w:rsidRDefault="002D44AF" w:rsidP="00D8482C">
      <w:pPr>
        <w:pStyle w:val="Heading1"/>
        <w:numPr>
          <w:ilvl w:val="0"/>
          <w:numId w:val="1"/>
        </w:numPr>
        <w:rPr>
          <w:rFonts w:cs="Arial"/>
          <w:szCs w:val="22"/>
        </w:rPr>
      </w:pPr>
      <w:r w:rsidRPr="00F57199">
        <w:rPr>
          <w:rFonts w:cs="Arial"/>
          <w:szCs w:val="22"/>
          <w:lang w:eastAsia="zh-TW"/>
        </w:rPr>
        <w:t>Introduction</w:t>
      </w:r>
    </w:p>
    <w:p w14:paraId="318819D8" w14:textId="263CDEFB" w:rsidR="00650F93" w:rsidRPr="00BF0E88" w:rsidRDefault="002C5E59" w:rsidP="00657275">
      <w:pPr>
        <w:jc w:val="both"/>
        <w:rPr>
          <w:rFonts w:asciiTheme="minorHAnsi" w:hAnsiTheme="minorHAnsi" w:cstheme="minorHAnsi"/>
          <w:lang w:eastAsia="zh-TW"/>
        </w:rPr>
      </w:pPr>
      <w:r w:rsidRPr="00BF0E88">
        <w:rPr>
          <w:rFonts w:asciiTheme="minorHAnsi" w:hAnsiTheme="minorHAnsi" w:cstheme="minorHAnsi"/>
          <w:lang w:eastAsia="zh-TW"/>
        </w:rPr>
        <w:t xml:space="preserve">This Way Forward captures the </w:t>
      </w:r>
      <w:r w:rsidR="00BF0E88" w:rsidRPr="00BF0E88">
        <w:rPr>
          <w:rFonts w:asciiTheme="minorHAnsi" w:hAnsiTheme="minorHAnsi" w:cstheme="minorHAnsi"/>
          <w:lang w:eastAsia="zh-TW"/>
        </w:rPr>
        <w:t xml:space="preserve">agreements of the discussion on </w:t>
      </w:r>
      <w:r w:rsidR="00BF0E88" w:rsidRPr="00BF0E88">
        <w:rPr>
          <w:rFonts w:asciiTheme="minorHAnsi" w:eastAsiaTheme="minorEastAsia" w:hAnsiTheme="minorHAnsi" w:cstheme="minorHAnsi"/>
          <w:color w:val="000000"/>
          <w:sz w:val="22"/>
          <w:lang w:eastAsia="zh-CN"/>
        </w:rPr>
        <w:t xml:space="preserve">[104-bis-e][143] </w:t>
      </w:r>
      <w:proofErr w:type="spellStart"/>
      <w:r w:rsidR="00BF0E88" w:rsidRPr="00BF0E88">
        <w:rPr>
          <w:rFonts w:asciiTheme="minorHAnsi" w:eastAsiaTheme="minorEastAsia" w:hAnsiTheme="minorHAnsi" w:cstheme="minorHAnsi"/>
          <w:color w:val="000000"/>
          <w:sz w:val="22"/>
          <w:lang w:eastAsia="zh-CN"/>
        </w:rPr>
        <w:t>LTE_NBeMTC_NTN_UERF</w:t>
      </w:r>
      <w:proofErr w:type="spellEnd"/>
      <w:r w:rsidR="00657275" w:rsidRPr="00BF0E88">
        <w:rPr>
          <w:rFonts w:asciiTheme="minorHAnsi" w:hAnsiTheme="minorHAnsi" w:cstheme="minorHAnsi"/>
          <w:lang w:eastAsia="zh-TW"/>
        </w:rPr>
        <w:t>.</w:t>
      </w:r>
    </w:p>
    <w:p w14:paraId="2B65E85A" w14:textId="3A9EA00D" w:rsidR="00EE2BE5" w:rsidRDefault="001F00E3" w:rsidP="00EE2BE5">
      <w:pPr>
        <w:pStyle w:val="Heading1"/>
        <w:rPr>
          <w:rFonts w:cs="Arial"/>
          <w:lang w:val="en-US" w:eastAsia="zh-CN"/>
        </w:rPr>
      </w:pPr>
      <w:r w:rsidRPr="00F57199">
        <w:rPr>
          <w:rFonts w:cs="Arial"/>
          <w:lang w:val="en-US" w:eastAsia="zh-CN"/>
        </w:rPr>
        <w:t>2</w:t>
      </w:r>
      <w:r w:rsidR="00EE2BE5" w:rsidRPr="00F57199">
        <w:rPr>
          <w:rFonts w:cs="Arial"/>
          <w:lang w:val="en-US" w:eastAsia="zh-CN"/>
        </w:rPr>
        <w:t xml:space="preserve">. </w:t>
      </w:r>
      <w:r w:rsidR="00BF0E88">
        <w:rPr>
          <w:rFonts w:cs="Arial"/>
          <w:lang w:val="en-US" w:eastAsia="zh-CN"/>
        </w:rPr>
        <w:t>System Parameters</w:t>
      </w:r>
    </w:p>
    <w:p w14:paraId="18D8CBD6" w14:textId="0631882D" w:rsidR="00580AF9" w:rsidRPr="00580AF9" w:rsidRDefault="00580AF9" w:rsidP="00580AF9">
      <w:pPr>
        <w:rPr>
          <w:rFonts w:asciiTheme="minorHAnsi" w:hAnsiTheme="minorHAnsi" w:cstheme="minorHAnsi"/>
          <w:lang w:val="en-US" w:eastAsia="zh-CN"/>
        </w:rPr>
      </w:pPr>
      <w:r w:rsidRPr="00580AF9">
        <w:rPr>
          <w:rFonts w:asciiTheme="minorHAnsi" w:hAnsiTheme="minorHAnsi" w:cstheme="minorHAnsi"/>
          <w:lang w:val="en-US" w:eastAsia="zh-CN"/>
        </w:rPr>
        <w:t xml:space="preserve">The following </w:t>
      </w:r>
      <w:r w:rsidR="00FB2287">
        <w:rPr>
          <w:rFonts w:asciiTheme="minorHAnsi" w:hAnsiTheme="minorHAnsi" w:cstheme="minorHAnsi"/>
          <w:lang w:val="en-US" w:eastAsia="zh-CN"/>
        </w:rPr>
        <w:t>way forward is proposed</w:t>
      </w:r>
      <w:r w:rsidRPr="00580AF9">
        <w:rPr>
          <w:rFonts w:asciiTheme="minorHAnsi" w:hAnsiTheme="minorHAnsi" w:cstheme="minorHAnsi"/>
          <w:lang w:val="en-US" w:eastAsia="zh-CN"/>
        </w:rPr>
        <w:t>:</w:t>
      </w:r>
    </w:p>
    <w:p w14:paraId="163B2733" w14:textId="2AF349FD" w:rsidR="00BF0E88" w:rsidRPr="00393653" w:rsidRDefault="00BF0E88" w:rsidP="00580AF9">
      <w:pPr>
        <w:pStyle w:val="ListParagraph"/>
        <w:numPr>
          <w:ilvl w:val="0"/>
          <w:numId w:val="35"/>
        </w:numPr>
        <w:rPr>
          <w:rFonts w:asciiTheme="minorHAnsi" w:hAnsiTheme="minorHAnsi" w:cstheme="minorHAnsi"/>
          <w:lang w:val="en-US" w:eastAsia="zh-CN"/>
        </w:rPr>
      </w:pPr>
      <w:r w:rsidRPr="00393653">
        <w:rPr>
          <w:rFonts w:asciiTheme="minorHAnsi" w:hAnsiTheme="minorHAnsi" w:cstheme="minorHAnsi"/>
          <w:b/>
          <w:bCs/>
          <w:i/>
          <w:lang w:val="en-US" w:eastAsia="zh-CN"/>
        </w:rPr>
        <w:t xml:space="preserve">SAN </w:t>
      </w:r>
      <w:proofErr w:type="spellStart"/>
      <w:r w:rsidRPr="00393653">
        <w:rPr>
          <w:rFonts w:asciiTheme="minorHAnsi" w:hAnsiTheme="minorHAnsi" w:cstheme="minorHAnsi"/>
          <w:b/>
          <w:bCs/>
          <w:i/>
          <w:lang w:val="en-US" w:eastAsia="zh-CN"/>
        </w:rPr>
        <w:t>F</w:t>
      </w:r>
      <w:r w:rsidRPr="00393653">
        <w:rPr>
          <w:rFonts w:asciiTheme="minorHAnsi" w:hAnsiTheme="minorHAnsi" w:cstheme="minorHAnsi"/>
          <w:b/>
          <w:bCs/>
          <w:i/>
          <w:vertAlign w:val="subscript"/>
          <w:lang w:val="en-US" w:eastAsia="zh-CN"/>
        </w:rPr>
        <w:t>offset</w:t>
      </w:r>
      <w:proofErr w:type="spellEnd"/>
      <w:r w:rsidRPr="00393653">
        <w:rPr>
          <w:rFonts w:asciiTheme="minorHAnsi" w:hAnsiTheme="minorHAnsi" w:cstheme="minorHAnsi"/>
          <w:b/>
          <w:bCs/>
          <w:i/>
          <w:lang w:val="en-US" w:eastAsia="zh-CN"/>
        </w:rPr>
        <w:t>:</w:t>
      </w:r>
      <w:r w:rsidRPr="00393653">
        <w:rPr>
          <w:rFonts w:asciiTheme="minorHAnsi" w:hAnsiTheme="minorHAnsi" w:cstheme="minorHAnsi"/>
          <w:i/>
          <w:lang w:val="en-US" w:eastAsia="zh-CN"/>
        </w:rPr>
        <w:t xml:space="preserve"> Agree on reuse of </w:t>
      </w:r>
      <w:proofErr w:type="spellStart"/>
      <w:r w:rsidRPr="00393653">
        <w:rPr>
          <w:rFonts w:asciiTheme="minorHAnsi" w:hAnsiTheme="minorHAnsi" w:cstheme="minorHAnsi"/>
          <w:i/>
          <w:lang w:val="en-US" w:eastAsia="zh-CN"/>
        </w:rPr>
        <w:t>F</w:t>
      </w:r>
      <w:r w:rsidRPr="00393653">
        <w:rPr>
          <w:rFonts w:asciiTheme="minorHAnsi" w:hAnsiTheme="minorHAnsi" w:cstheme="minorHAnsi"/>
          <w:i/>
          <w:vertAlign w:val="subscript"/>
          <w:lang w:val="en-US" w:eastAsia="zh-CN"/>
        </w:rPr>
        <w:t>offset</w:t>
      </w:r>
      <w:proofErr w:type="spellEnd"/>
      <w:r w:rsidRPr="00393653">
        <w:rPr>
          <w:rFonts w:asciiTheme="minorHAnsi" w:hAnsiTheme="minorHAnsi" w:cstheme="minorHAnsi"/>
          <w:i/>
          <w:lang w:val="en-US" w:eastAsia="zh-CN"/>
        </w:rPr>
        <w:t xml:space="preserve"> for NTN operation as baseline way forward. Further improvements can be discussed, but if </w:t>
      </w:r>
      <w:proofErr w:type="gramStart"/>
      <w:r w:rsidRPr="00393653">
        <w:rPr>
          <w:rFonts w:asciiTheme="minorHAnsi" w:hAnsiTheme="minorHAnsi" w:cstheme="minorHAnsi"/>
          <w:i/>
          <w:lang w:val="en-US" w:eastAsia="zh-CN"/>
        </w:rPr>
        <w:t>not</w:t>
      </w:r>
      <w:proofErr w:type="gramEnd"/>
      <w:r w:rsidRPr="00393653">
        <w:rPr>
          <w:rFonts w:asciiTheme="minorHAnsi" w:hAnsiTheme="minorHAnsi" w:cstheme="minorHAnsi"/>
          <w:i/>
          <w:lang w:val="en-US" w:eastAsia="zh-CN"/>
        </w:rPr>
        <w:t xml:space="preserve"> agreeable next meeting they would not be covered in this WI.</w:t>
      </w:r>
    </w:p>
    <w:p w14:paraId="5D62D6CD" w14:textId="3BDD6C08" w:rsidR="00BF0E88" w:rsidRPr="00393653" w:rsidRDefault="00C55C76" w:rsidP="00580AF9">
      <w:pPr>
        <w:pStyle w:val="ListParagraph"/>
        <w:numPr>
          <w:ilvl w:val="0"/>
          <w:numId w:val="35"/>
        </w:numPr>
        <w:rPr>
          <w:rFonts w:asciiTheme="minorHAnsi" w:hAnsiTheme="minorHAnsi" w:cstheme="minorHAnsi"/>
          <w:lang w:val="en-US" w:eastAsia="zh-CN"/>
        </w:rPr>
      </w:pPr>
      <w:r w:rsidRPr="00393653">
        <w:rPr>
          <w:rFonts w:asciiTheme="minorHAnsi" w:eastAsiaTheme="minorEastAsia" w:hAnsiTheme="minorHAnsi" w:cstheme="minorHAnsi"/>
          <w:b/>
          <w:bCs/>
          <w:i/>
          <w:lang w:val="en-US" w:eastAsia="zh-CN"/>
        </w:rPr>
        <w:t>MDL non-anchor values:</w:t>
      </w:r>
      <w:r w:rsidRPr="00393653">
        <w:rPr>
          <w:rFonts w:asciiTheme="minorHAnsi" w:eastAsiaTheme="minorEastAsia" w:hAnsiTheme="minorHAnsi" w:cstheme="minorHAnsi"/>
          <w:i/>
          <w:lang w:val="en-US" w:eastAsia="zh-CN"/>
        </w:rPr>
        <w:t xml:space="preserve"> </w:t>
      </w:r>
      <w:r w:rsidR="00BF0E88" w:rsidRPr="00393653">
        <w:rPr>
          <w:rFonts w:asciiTheme="minorHAnsi" w:eastAsiaTheme="minorEastAsia" w:hAnsiTheme="minorHAnsi" w:cstheme="minorHAnsi"/>
          <w:i/>
          <w:lang w:val="en-US" w:eastAsia="zh-CN"/>
        </w:rPr>
        <w:t>Further discuss:</w:t>
      </w:r>
    </w:p>
    <w:p w14:paraId="1EA5E849" w14:textId="37B60E75" w:rsidR="00BF0E88" w:rsidRPr="00F53D5A" w:rsidRDefault="00BF0E88" w:rsidP="00BF0E88">
      <w:pPr>
        <w:pStyle w:val="ListParagraph"/>
        <w:numPr>
          <w:ilvl w:val="1"/>
          <w:numId w:val="35"/>
        </w:numPr>
        <w:rPr>
          <w:rFonts w:asciiTheme="minorHAnsi" w:hAnsiTheme="minorHAnsi" w:cstheme="minorHAnsi"/>
          <w:iCs/>
          <w:lang w:val="en-US" w:eastAsia="zh-CN"/>
        </w:rPr>
      </w:pPr>
      <w:r w:rsidRPr="00F53D5A">
        <w:rPr>
          <w:rFonts w:asciiTheme="minorHAnsi" w:eastAsiaTheme="minorEastAsia" w:hAnsiTheme="minorHAnsi" w:cstheme="minorHAnsi"/>
          <w:iCs/>
          <w:lang w:val="en-US" w:eastAsia="zh-CN"/>
        </w:rPr>
        <w:t>Option 1: Reuse existing MDL values for non-anchor carriers</w:t>
      </w:r>
    </w:p>
    <w:p w14:paraId="0B2FB605" w14:textId="61627053" w:rsidR="00BF0E88" w:rsidRPr="00F53D5A" w:rsidRDefault="00BF0E88" w:rsidP="00BF0E88">
      <w:pPr>
        <w:pStyle w:val="ListParagraph"/>
        <w:numPr>
          <w:ilvl w:val="1"/>
          <w:numId w:val="35"/>
        </w:numPr>
        <w:rPr>
          <w:rFonts w:asciiTheme="minorHAnsi" w:hAnsiTheme="minorHAnsi" w:cstheme="minorHAnsi"/>
          <w:iCs/>
          <w:lang w:val="en-US" w:eastAsia="zh-CN"/>
        </w:rPr>
      </w:pPr>
      <w:r w:rsidRPr="00F53D5A">
        <w:rPr>
          <w:rFonts w:asciiTheme="minorHAnsi" w:eastAsiaTheme="minorEastAsia" w:hAnsiTheme="minorHAnsi" w:cstheme="minorHAnsi"/>
          <w:iCs/>
          <w:lang w:val="en-US" w:eastAsia="zh-CN"/>
        </w:rPr>
        <w:t>Option 2: Non-anchor carrier M-DL enhancement where limited to a general shift of MDL+0.5 for non-anchor carriers</w:t>
      </w:r>
    </w:p>
    <w:p w14:paraId="7AF2B405" w14:textId="5B3D9C13" w:rsidR="00BF0E88" w:rsidRPr="00F53D5A" w:rsidRDefault="00BF0E88" w:rsidP="00BF0E88">
      <w:pPr>
        <w:ind w:left="1080"/>
        <w:rPr>
          <w:rFonts w:asciiTheme="minorHAnsi" w:hAnsiTheme="minorHAnsi" w:cstheme="minorHAnsi"/>
          <w:iCs/>
          <w:lang w:val="en-US" w:eastAsia="zh-CN"/>
        </w:rPr>
      </w:pPr>
      <w:r w:rsidRPr="00F53D5A">
        <w:rPr>
          <w:rFonts w:asciiTheme="minorHAnsi" w:eastAsiaTheme="minorEastAsia" w:hAnsiTheme="minorHAnsi" w:cstheme="minorHAnsi"/>
          <w:iCs/>
          <w:lang w:val="en-US" w:eastAsia="zh-CN"/>
        </w:rPr>
        <w:t xml:space="preserve">Rule out Option 3 (explicit addition of new offset values) as it would seem to require new </w:t>
      </w:r>
      <w:proofErr w:type="spellStart"/>
      <w:r w:rsidRPr="00F53D5A">
        <w:rPr>
          <w:rFonts w:asciiTheme="minorHAnsi" w:eastAsiaTheme="minorEastAsia" w:hAnsiTheme="minorHAnsi" w:cstheme="minorHAnsi"/>
          <w:iCs/>
          <w:lang w:val="en-US" w:eastAsia="zh-CN"/>
        </w:rPr>
        <w:t>signalling</w:t>
      </w:r>
      <w:proofErr w:type="spellEnd"/>
      <w:r w:rsidRPr="00F53D5A">
        <w:rPr>
          <w:rFonts w:asciiTheme="minorHAnsi" w:eastAsiaTheme="minorEastAsia" w:hAnsiTheme="minorHAnsi" w:cstheme="minorHAnsi"/>
          <w:iCs/>
          <w:lang w:val="en-US" w:eastAsia="zh-CN"/>
        </w:rPr>
        <w:t xml:space="preserve"> from </w:t>
      </w:r>
      <w:proofErr w:type="spellStart"/>
      <w:r w:rsidRPr="00F53D5A">
        <w:rPr>
          <w:rFonts w:asciiTheme="minorHAnsi" w:eastAsiaTheme="minorEastAsia" w:hAnsiTheme="minorHAnsi" w:cstheme="minorHAnsi"/>
          <w:iCs/>
          <w:lang w:val="en-US" w:eastAsia="zh-CN"/>
        </w:rPr>
        <w:t>eNB</w:t>
      </w:r>
      <w:proofErr w:type="spellEnd"/>
      <w:r w:rsidRPr="00F53D5A">
        <w:rPr>
          <w:rFonts w:asciiTheme="minorHAnsi" w:eastAsiaTheme="minorEastAsia" w:hAnsiTheme="minorHAnsi" w:cstheme="minorHAnsi"/>
          <w:iCs/>
          <w:lang w:val="en-US" w:eastAsia="zh-CN"/>
        </w:rPr>
        <w:t xml:space="preserve"> to UE. </w:t>
      </w:r>
    </w:p>
    <w:p w14:paraId="0453B406" w14:textId="77777777" w:rsidR="009F76B8" w:rsidRPr="00F53D5A" w:rsidRDefault="009F76B8" w:rsidP="009F76B8">
      <w:pPr>
        <w:pStyle w:val="ListParagraph"/>
        <w:numPr>
          <w:ilvl w:val="0"/>
          <w:numId w:val="39"/>
        </w:numPr>
        <w:rPr>
          <w:rFonts w:asciiTheme="minorHAnsi" w:hAnsiTheme="minorHAnsi" w:cstheme="minorHAnsi"/>
          <w:lang w:val="en-US" w:eastAsia="zh-CN"/>
        </w:rPr>
      </w:pPr>
      <w:r w:rsidRPr="00F53D5A">
        <w:rPr>
          <w:rFonts w:asciiTheme="minorHAnsi" w:hAnsiTheme="minorHAnsi" w:cstheme="minorHAnsi"/>
          <w:b/>
          <w:bCs/>
          <w:i/>
          <w:iCs/>
          <w:lang w:val="en-US" w:eastAsia="zh-CN"/>
        </w:rPr>
        <w:t>Channel Numbering</w:t>
      </w:r>
      <w:r w:rsidRPr="00F53D5A">
        <w:rPr>
          <w:rFonts w:asciiTheme="minorHAnsi" w:hAnsiTheme="minorHAnsi" w:cstheme="minorHAnsi"/>
          <w:b/>
          <w:bCs/>
          <w:lang w:val="en-US" w:eastAsia="zh-CN"/>
        </w:rPr>
        <w:t>: Band 256 and 255 are based on 100KHz channel raster</w:t>
      </w:r>
    </w:p>
    <w:tbl>
      <w:tblPr>
        <w:tblW w:w="9490" w:type="dxa"/>
        <w:tblInd w:w="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9"/>
        <w:gridCol w:w="829"/>
        <w:gridCol w:w="933"/>
        <w:gridCol w:w="851"/>
        <w:gridCol w:w="1559"/>
        <w:gridCol w:w="1134"/>
        <w:gridCol w:w="850"/>
        <w:gridCol w:w="2265"/>
      </w:tblGrid>
      <w:tr w:rsidR="009F76B8" w:rsidRPr="00F53D5A" w14:paraId="26892176" w14:textId="77777777" w:rsidTr="009F76B8"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2DEB4D" w14:textId="77777777" w:rsidR="009F76B8" w:rsidRPr="00F53D5A" w:rsidRDefault="009F76B8">
            <w:pPr>
              <w:pStyle w:val="TAH"/>
              <w:spacing w:line="254" w:lineRule="auto"/>
              <w:rPr>
                <w:rFonts w:cs="Arial"/>
                <w:lang w:val="en-US"/>
              </w:rPr>
            </w:pPr>
            <w:r w:rsidRPr="00F53D5A">
              <w:rPr>
                <w:rFonts w:cs="Arial"/>
                <w:lang w:val="en-US"/>
              </w:rPr>
              <w:t>NTN Operating</w:t>
            </w:r>
          </w:p>
          <w:p w14:paraId="6EA8A763" w14:textId="77777777" w:rsidR="009F76B8" w:rsidRPr="00F53D5A" w:rsidRDefault="009F76B8">
            <w:pPr>
              <w:pStyle w:val="TAH"/>
              <w:spacing w:line="254" w:lineRule="auto"/>
              <w:rPr>
                <w:rFonts w:cs="Arial"/>
                <w:lang w:val="en-US"/>
              </w:rPr>
            </w:pPr>
            <w:r w:rsidRPr="00F53D5A">
              <w:rPr>
                <w:rFonts w:cs="Arial"/>
                <w:lang w:val="en-US"/>
              </w:rPr>
              <w:t>Band</w:t>
            </w:r>
          </w:p>
        </w:tc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A6691" w14:textId="77777777" w:rsidR="009F76B8" w:rsidRPr="00F53D5A" w:rsidRDefault="009F76B8">
            <w:pPr>
              <w:pStyle w:val="TAH"/>
              <w:spacing w:line="254" w:lineRule="auto"/>
              <w:rPr>
                <w:rFonts w:cs="Arial"/>
                <w:lang w:val="en-US"/>
              </w:rPr>
            </w:pPr>
            <w:proofErr w:type="spellStart"/>
            <w:r w:rsidRPr="00F53D5A">
              <w:rPr>
                <w:lang w:val="en-US"/>
              </w:rPr>
              <w:t>ΔF</w:t>
            </w:r>
            <w:r w:rsidRPr="00F53D5A">
              <w:rPr>
                <w:vertAlign w:val="subscript"/>
                <w:lang w:val="en-US"/>
              </w:rPr>
              <w:t>Raster</w:t>
            </w:r>
            <w:proofErr w:type="spellEnd"/>
            <w:r w:rsidRPr="00F53D5A">
              <w:rPr>
                <w:lang w:val="en-US"/>
              </w:rPr>
              <w:t xml:space="preserve"> (kHz)</w:t>
            </w:r>
          </w:p>
        </w:tc>
        <w:tc>
          <w:tcPr>
            <w:tcW w:w="3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DAE35" w14:textId="77777777" w:rsidR="009F76B8" w:rsidRPr="00F53D5A" w:rsidRDefault="009F76B8">
            <w:pPr>
              <w:pStyle w:val="TAH"/>
              <w:spacing w:line="254" w:lineRule="auto"/>
              <w:rPr>
                <w:rFonts w:cs="Arial"/>
                <w:lang w:val="en-US"/>
              </w:rPr>
            </w:pPr>
            <w:r w:rsidRPr="00F53D5A">
              <w:rPr>
                <w:rFonts w:cs="Arial"/>
                <w:lang w:val="en-US"/>
              </w:rPr>
              <w:t>Downlink</w:t>
            </w:r>
          </w:p>
        </w:tc>
        <w:tc>
          <w:tcPr>
            <w:tcW w:w="4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0DF73" w14:textId="77777777" w:rsidR="009F76B8" w:rsidRPr="00F53D5A" w:rsidRDefault="009F76B8">
            <w:pPr>
              <w:pStyle w:val="TAH"/>
              <w:spacing w:line="254" w:lineRule="auto"/>
              <w:rPr>
                <w:rFonts w:cs="Arial"/>
                <w:lang w:val="en-US"/>
              </w:rPr>
            </w:pPr>
            <w:r w:rsidRPr="00F53D5A">
              <w:rPr>
                <w:rFonts w:cs="Arial"/>
                <w:lang w:val="en-US"/>
              </w:rPr>
              <w:t>Uplink</w:t>
            </w:r>
          </w:p>
        </w:tc>
      </w:tr>
      <w:tr w:rsidR="009F76B8" w:rsidRPr="00F53D5A" w14:paraId="129347D9" w14:textId="77777777" w:rsidTr="009F76B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567E2" w14:textId="77777777" w:rsidR="009F76B8" w:rsidRPr="00F53D5A" w:rsidRDefault="009F76B8">
            <w:pPr>
              <w:spacing w:after="0"/>
              <w:rPr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F35E6" w14:textId="77777777" w:rsidR="009F76B8" w:rsidRPr="00F53D5A" w:rsidRDefault="009F76B8">
            <w:pPr>
              <w:spacing w:after="0"/>
              <w:rPr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38881" w14:textId="77777777" w:rsidR="009F76B8" w:rsidRPr="00F53D5A" w:rsidRDefault="009F76B8">
            <w:pPr>
              <w:pStyle w:val="TAH"/>
              <w:spacing w:line="254" w:lineRule="auto"/>
              <w:rPr>
                <w:rFonts w:cs="Arial"/>
                <w:lang w:val="en-US"/>
              </w:rPr>
            </w:pPr>
            <w:proofErr w:type="spellStart"/>
            <w:r w:rsidRPr="00F53D5A">
              <w:rPr>
                <w:rFonts w:cs="Arial"/>
                <w:lang w:val="en-US"/>
              </w:rPr>
              <w:t>F</w:t>
            </w:r>
            <w:r w:rsidRPr="00F53D5A">
              <w:rPr>
                <w:rFonts w:cs="Arial"/>
                <w:vertAlign w:val="subscript"/>
                <w:lang w:val="en-US"/>
              </w:rPr>
              <w:t>DL_low</w:t>
            </w:r>
            <w:proofErr w:type="spellEnd"/>
            <w:r w:rsidRPr="00F53D5A">
              <w:rPr>
                <w:rFonts w:cs="Arial"/>
                <w:vertAlign w:val="subscript"/>
                <w:lang w:val="en-US"/>
              </w:rPr>
              <w:t xml:space="preserve"> </w:t>
            </w:r>
            <w:r w:rsidRPr="00F53D5A">
              <w:rPr>
                <w:rFonts w:cs="Arial"/>
                <w:lang w:val="en-US"/>
              </w:rPr>
              <w:t>(MHz)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88F70" w14:textId="77777777" w:rsidR="009F76B8" w:rsidRPr="00F53D5A" w:rsidRDefault="009F76B8">
            <w:pPr>
              <w:pStyle w:val="TAH"/>
              <w:spacing w:line="254" w:lineRule="auto"/>
              <w:rPr>
                <w:rFonts w:cs="Arial"/>
                <w:lang w:val="en-US"/>
              </w:rPr>
            </w:pPr>
            <w:proofErr w:type="spellStart"/>
            <w:r w:rsidRPr="00F53D5A">
              <w:rPr>
                <w:rFonts w:cs="Arial"/>
                <w:lang w:val="en-US"/>
              </w:rPr>
              <w:t>N</w:t>
            </w:r>
            <w:r w:rsidRPr="00F53D5A">
              <w:rPr>
                <w:rFonts w:cs="Arial"/>
                <w:vertAlign w:val="subscript"/>
                <w:lang w:val="en-US"/>
              </w:rPr>
              <w:t>Offs</w:t>
            </w:r>
            <w:proofErr w:type="spellEnd"/>
            <w:r w:rsidRPr="00F53D5A">
              <w:rPr>
                <w:rFonts w:cs="Arial"/>
                <w:vertAlign w:val="subscript"/>
                <w:lang w:val="en-US"/>
              </w:rPr>
              <w:t>-DL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759B" w14:textId="77777777" w:rsidR="009F76B8" w:rsidRPr="00F53D5A" w:rsidRDefault="009F76B8">
            <w:pPr>
              <w:pStyle w:val="TAH"/>
              <w:spacing w:line="254" w:lineRule="auto"/>
              <w:rPr>
                <w:rFonts w:cs="Arial"/>
                <w:vertAlign w:val="subscript"/>
                <w:lang w:val="en-US"/>
              </w:rPr>
            </w:pPr>
            <w:r w:rsidRPr="00F53D5A">
              <w:rPr>
                <w:rFonts w:cs="Arial"/>
                <w:lang w:val="en-US"/>
              </w:rPr>
              <w:t>Range of N</w:t>
            </w:r>
            <w:r w:rsidRPr="00F53D5A">
              <w:rPr>
                <w:rFonts w:cs="Arial"/>
                <w:vertAlign w:val="subscript"/>
                <w:lang w:val="en-US"/>
              </w:rPr>
              <w:t>DL</w:t>
            </w:r>
          </w:p>
          <w:p w14:paraId="0943A4D0" w14:textId="77777777" w:rsidR="009F76B8" w:rsidRPr="00F53D5A" w:rsidRDefault="009F76B8">
            <w:pPr>
              <w:pStyle w:val="TAH"/>
              <w:spacing w:line="254" w:lineRule="auto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66974" w14:textId="77777777" w:rsidR="009F76B8" w:rsidRPr="00F53D5A" w:rsidRDefault="009F76B8">
            <w:pPr>
              <w:pStyle w:val="TAH"/>
              <w:spacing w:line="254" w:lineRule="auto"/>
              <w:rPr>
                <w:rFonts w:cs="Arial"/>
                <w:lang w:val="en-US"/>
              </w:rPr>
            </w:pPr>
            <w:proofErr w:type="spellStart"/>
            <w:r w:rsidRPr="00F53D5A">
              <w:rPr>
                <w:rFonts w:cs="Arial"/>
                <w:lang w:val="en-US"/>
              </w:rPr>
              <w:t>F</w:t>
            </w:r>
            <w:r w:rsidRPr="00F53D5A">
              <w:rPr>
                <w:rFonts w:cs="Arial"/>
                <w:vertAlign w:val="subscript"/>
                <w:lang w:val="en-US"/>
              </w:rPr>
              <w:t>UL_low</w:t>
            </w:r>
            <w:proofErr w:type="spellEnd"/>
            <w:r w:rsidRPr="00F53D5A">
              <w:rPr>
                <w:rFonts w:cs="Arial"/>
                <w:vertAlign w:val="subscript"/>
                <w:lang w:val="en-US"/>
              </w:rPr>
              <w:t xml:space="preserve"> </w:t>
            </w:r>
            <w:r w:rsidRPr="00F53D5A">
              <w:rPr>
                <w:rFonts w:cs="Arial"/>
                <w:lang w:val="en-US"/>
              </w:rPr>
              <w:t>(MHz)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828DD" w14:textId="77777777" w:rsidR="009F76B8" w:rsidRPr="00F53D5A" w:rsidRDefault="009F76B8">
            <w:pPr>
              <w:pStyle w:val="TAH"/>
              <w:spacing w:line="254" w:lineRule="auto"/>
              <w:rPr>
                <w:rFonts w:cs="Arial"/>
                <w:lang w:val="en-US"/>
              </w:rPr>
            </w:pPr>
            <w:proofErr w:type="spellStart"/>
            <w:r w:rsidRPr="00F53D5A">
              <w:rPr>
                <w:rFonts w:cs="Arial"/>
                <w:lang w:val="en-US"/>
              </w:rPr>
              <w:t>N</w:t>
            </w:r>
            <w:r w:rsidRPr="00F53D5A">
              <w:rPr>
                <w:rFonts w:cs="Arial"/>
                <w:vertAlign w:val="subscript"/>
                <w:lang w:val="en-US"/>
              </w:rPr>
              <w:t>Offs</w:t>
            </w:r>
            <w:proofErr w:type="spellEnd"/>
            <w:r w:rsidRPr="00F53D5A">
              <w:rPr>
                <w:rFonts w:cs="Arial"/>
                <w:vertAlign w:val="subscript"/>
                <w:lang w:val="en-US"/>
              </w:rPr>
              <w:t>-UL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44FB9" w14:textId="77777777" w:rsidR="009F76B8" w:rsidRPr="00F53D5A" w:rsidRDefault="009F76B8">
            <w:pPr>
              <w:pStyle w:val="TAH"/>
              <w:spacing w:line="254" w:lineRule="auto"/>
              <w:rPr>
                <w:rFonts w:cs="Arial"/>
                <w:lang w:val="en-US"/>
              </w:rPr>
            </w:pPr>
            <w:r w:rsidRPr="00F53D5A">
              <w:rPr>
                <w:rFonts w:cs="Arial"/>
                <w:lang w:val="en-US"/>
              </w:rPr>
              <w:t>Range of N</w:t>
            </w:r>
            <w:r w:rsidRPr="00F53D5A">
              <w:rPr>
                <w:rFonts w:cs="Arial"/>
                <w:vertAlign w:val="subscript"/>
                <w:lang w:val="en-US"/>
              </w:rPr>
              <w:t>UL</w:t>
            </w:r>
          </w:p>
        </w:tc>
      </w:tr>
      <w:tr w:rsidR="009F76B8" w:rsidRPr="00F53D5A" w14:paraId="45BDD3F2" w14:textId="77777777" w:rsidTr="009F76B8"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808EE" w14:textId="77777777" w:rsidR="009F76B8" w:rsidRPr="00F53D5A" w:rsidRDefault="009F76B8">
            <w:pPr>
              <w:pStyle w:val="TAC"/>
              <w:spacing w:line="254" w:lineRule="auto"/>
              <w:rPr>
                <w:rFonts w:cs="Arial"/>
                <w:lang w:val="en-US"/>
              </w:rPr>
            </w:pPr>
            <w:r w:rsidRPr="00F53D5A">
              <w:rPr>
                <w:rFonts w:cs="Arial"/>
                <w:lang w:val="en-US"/>
              </w:rPr>
              <w:t>256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B55AB" w14:textId="77777777" w:rsidR="009F76B8" w:rsidRPr="00F53D5A" w:rsidRDefault="009F76B8">
            <w:pPr>
              <w:pStyle w:val="TAC"/>
              <w:spacing w:line="254" w:lineRule="auto"/>
              <w:rPr>
                <w:rFonts w:cs="Arial"/>
                <w:lang w:val="en-US"/>
              </w:rPr>
            </w:pPr>
            <w:r w:rsidRPr="00F53D5A">
              <w:rPr>
                <w:rFonts w:cs="Arial"/>
                <w:lang w:val="en-US"/>
              </w:rPr>
              <w:t>100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27EB3" w14:textId="77777777" w:rsidR="009F76B8" w:rsidRPr="00F53D5A" w:rsidRDefault="009F76B8">
            <w:pPr>
              <w:pStyle w:val="TAC"/>
              <w:spacing w:line="254" w:lineRule="auto"/>
              <w:rPr>
                <w:rFonts w:cs="Arial"/>
                <w:lang w:val="en-US"/>
              </w:rPr>
            </w:pPr>
            <w:r w:rsidRPr="00F53D5A">
              <w:rPr>
                <w:rFonts w:cs="Arial"/>
                <w:lang w:val="en-US"/>
              </w:rPr>
              <w:t>2170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3835B" w14:textId="77777777" w:rsidR="009F76B8" w:rsidRPr="00F53D5A" w:rsidRDefault="009F76B8">
            <w:pPr>
              <w:pStyle w:val="TAC"/>
              <w:spacing w:line="254" w:lineRule="auto"/>
              <w:rPr>
                <w:rFonts w:cs="Arial"/>
                <w:lang w:val="en-US"/>
              </w:rPr>
            </w:pPr>
            <w:r w:rsidRPr="00F53D5A">
              <w:rPr>
                <w:rFonts w:cs="Arial"/>
                <w:lang w:val="en-US"/>
              </w:rPr>
              <w:t>229076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2E3DF" w14:textId="77777777" w:rsidR="009F76B8" w:rsidRPr="00F53D5A" w:rsidRDefault="009F76B8">
            <w:pPr>
              <w:pStyle w:val="TAC"/>
              <w:spacing w:line="254" w:lineRule="auto"/>
              <w:rPr>
                <w:rFonts w:cs="Arial"/>
                <w:lang w:val="en-US"/>
              </w:rPr>
            </w:pPr>
            <w:r w:rsidRPr="00F53D5A">
              <w:rPr>
                <w:rFonts w:cs="Arial"/>
                <w:lang w:val="en-US"/>
              </w:rPr>
              <w:t>229076 –&lt;1&gt;– 229375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CA320" w14:textId="77777777" w:rsidR="009F76B8" w:rsidRPr="00F53D5A" w:rsidRDefault="009F76B8">
            <w:pPr>
              <w:pStyle w:val="TAC"/>
              <w:spacing w:line="254" w:lineRule="auto"/>
              <w:rPr>
                <w:rFonts w:cs="Arial"/>
                <w:lang w:val="en-US"/>
              </w:rPr>
            </w:pPr>
            <w:r w:rsidRPr="00F53D5A">
              <w:rPr>
                <w:rFonts w:cs="Arial"/>
                <w:lang w:val="en-US"/>
              </w:rPr>
              <w:t>1980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AD68B" w14:textId="77777777" w:rsidR="009F76B8" w:rsidRPr="00F53D5A" w:rsidRDefault="009F76B8">
            <w:pPr>
              <w:pStyle w:val="TAC"/>
              <w:spacing w:line="254" w:lineRule="auto"/>
              <w:rPr>
                <w:rFonts w:cs="Arial"/>
                <w:lang w:val="en-US"/>
              </w:rPr>
            </w:pPr>
            <w:r w:rsidRPr="00F53D5A">
              <w:rPr>
                <w:rFonts w:cs="Arial"/>
                <w:lang w:val="en-US"/>
              </w:rPr>
              <w:t>261844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57D1E" w14:textId="77777777" w:rsidR="009F76B8" w:rsidRPr="00F53D5A" w:rsidRDefault="009F76B8">
            <w:pPr>
              <w:pStyle w:val="TAC"/>
              <w:spacing w:line="254" w:lineRule="auto"/>
              <w:rPr>
                <w:rFonts w:cs="Arial"/>
                <w:lang w:val="en-US"/>
              </w:rPr>
            </w:pPr>
            <w:r w:rsidRPr="00F53D5A">
              <w:rPr>
                <w:rFonts w:cs="Arial"/>
                <w:lang w:val="en-US"/>
              </w:rPr>
              <w:t>261844 –&lt;1&gt;– 262143</w:t>
            </w:r>
          </w:p>
        </w:tc>
      </w:tr>
      <w:tr w:rsidR="009F76B8" w:rsidRPr="00F53D5A" w14:paraId="570A0915" w14:textId="77777777" w:rsidTr="009F76B8"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8C20F" w14:textId="77777777" w:rsidR="009F76B8" w:rsidRPr="00F53D5A" w:rsidRDefault="009F76B8">
            <w:pPr>
              <w:pStyle w:val="TAC"/>
              <w:spacing w:line="254" w:lineRule="auto"/>
              <w:rPr>
                <w:rFonts w:cs="Arial"/>
                <w:lang w:val="en-US"/>
              </w:rPr>
            </w:pPr>
            <w:r w:rsidRPr="00F53D5A">
              <w:rPr>
                <w:rFonts w:cs="Arial"/>
                <w:lang w:val="en-US"/>
              </w:rPr>
              <w:t>255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97672" w14:textId="77777777" w:rsidR="009F76B8" w:rsidRPr="00F53D5A" w:rsidRDefault="009F76B8">
            <w:pPr>
              <w:pStyle w:val="TAC"/>
              <w:spacing w:line="254" w:lineRule="auto"/>
              <w:rPr>
                <w:rFonts w:cs="Arial"/>
                <w:lang w:val="en-US"/>
              </w:rPr>
            </w:pPr>
            <w:r w:rsidRPr="00F53D5A">
              <w:rPr>
                <w:rFonts w:cs="Arial"/>
                <w:szCs w:val="18"/>
                <w:lang w:val="en-US"/>
              </w:rPr>
              <w:t>100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1A158" w14:textId="77777777" w:rsidR="009F76B8" w:rsidRPr="00F53D5A" w:rsidRDefault="009F76B8">
            <w:pPr>
              <w:pStyle w:val="TAC"/>
              <w:spacing w:line="254" w:lineRule="auto"/>
              <w:rPr>
                <w:rFonts w:cs="Arial"/>
                <w:lang w:val="en-US"/>
              </w:rPr>
            </w:pPr>
            <w:r w:rsidRPr="00F53D5A">
              <w:rPr>
                <w:rFonts w:cs="Arial"/>
                <w:lang w:val="en-US"/>
              </w:rPr>
              <w:t>1525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79413" w14:textId="77777777" w:rsidR="009F76B8" w:rsidRPr="00F53D5A" w:rsidRDefault="009F76B8">
            <w:pPr>
              <w:pStyle w:val="TAC"/>
              <w:spacing w:line="254" w:lineRule="auto"/>
              <w:rPr>
                <w:rFonts w:cs="Arial"/>
                <w:lang w:val="en-US"/>
              </w:rPr>
            </w:pPr>
            <w:r w:rsidRPr="00F53D5A">
              <w:rPr>
                <w:rFonts w:cs="Arial"/>
                <w:lang w:val="en-US"/>
              </w:rPr>
              <w:t>228736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84DFB" w14:textId="77777777" w:rsidR="009F76B8" w:rsidRPr="00F53D5A" w:rsidRDefault="009F76B8">
            <w:pPr>
              <w:pStyle w:val="TAC"/>
              <w:spacing w:line="254" w:lineRule="auto"/>
              <w:rPr>
                <w:rFonts w:cs="Arial"/>
                <w:lang w:val="en-US"/>
              </w:rPr>
            </w:pPr>
            <w:r w:rsidRPr="00F53D5A">
              <w:rPr>
                <w:rFonts w:cs="Arial"/>
                <w:lang w:val="en-US"/>
              </w:rPr>
              <w:t>228736 – &lt;1&gt;– 229075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46F0C" w14:textId="77777777" w:rsidR="009F76B8" w:rsidRPr="00F53D5A" w:rsidRDefault="009F76B8">
            <w:pPr>
              <w:pStyle w:val="TAC"/>
              <w:spacing w:line="254" w:lineRule="auto"/>
              <w:rPr>
                <w:rFonts w:cs="Arial"/>
                <w:lang w:val="en-US"/>
              </w:rPr>
            </w:pPr>
            <w:r w:rsidRPr="00F53D5A">
              <w:rPr>
                <w:rFonts w:cs="Arial"/>
                <w:lang w:val="en-US"/>
              </w:rPr>
              <w:t>1626.5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50988" w14:textId="77777777" w:rsidR="009F76B8" w:rsidRPr="00F53D5A" w:rsidRDefault="009F76B8">
            <w:pPr>
              <w:pStyle w:val="TAC"/>
              <w:spacing w:line="254" w:lineRule="auto"/>
              <w:rPr>
                <w:rFonts w:cs="Arial"/>
                <w:lang w:val="en-US"/>
              </w:rPr>
            </w:pPr>
            <w:r w:rsidRPr="00F53D5A">
              <w:rPr>
                <w:rFonts w:cs="Arial"/>
                <w:lang w:val="en-US"/>
              </w:rPr>
              <w:t>261504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B8F01" w14:textId="77777777" w:rsidR="009F76B8" w:rsidRPr="00F53D5A" w:rsidRDefault="009F76B8">
            <w:pPr>
              <w:pStyle w:val="TAC"/>
              <w:spacing w:line="254" w:lineRule="auto"/>
              <w:rPr>
                <w:rFonts w:cs="Arial"/>
                <w:lang w:val="en-US"/>
              </w:rPr>
            </w:pPr>
            <w:r w:rsidRPr="00F53D5A">
              <w:rPr>
                <w:rFonts w:cs="Arial"/>
                <w:lang w:val="en-US"/>
              </w:rPr>
              <w:t>261504 –&lt;1&gt;– 261843</w:t>
            </w:r>
          </w:p>
        </w:tc>
      </w:tr>
      <w:tr w:rsidR="009F76B8" w:rsidRPr="00F53D5A" w14:paraId="454EACC7" w14:textId="77777777" w:rsidTr="009F76B8">
        <w:tc>
          <w:tcPr>
            <w:tcW w:w="9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B3DCD" w14:textId="77777777" w:rsidR="009F76B8" w:rsidRPr="00F53D5A" w:rsidRDefault="009F76B8">
            <w:pPr>
              <w:pStyle w:val="TAC"/>
              <w:spacing w:line="254" w:lineRule="auto"/>
              <w:jc w:val="left"/>
              <w:rPr>
                <w:rFonts w:cs="Arial"/>
                <w:lang w:val="en-US"/>
              </w:rPr>
            </w:pPr>
            <w:r w:rsidRPr="00F53D5A">
              <w:rPr>
                <w:lang w:val="en-US"/>
              </w:rPr>
              <w:t>NOTE:</w:t>
            </w:r>
            <w:r w:rsidRPr="00F53D5A">
              <w:rPr>
                <w:lang w:val="en-US"/>
              </w:rPr>
              <w:tab/>
              <w:t xml:space="preserve">The channel numbers that designate carrier frequencies so close to the operating band edges that the carrier extends beyond the operating band edge shall not be used. </w:t>
            </w:r>
            <w:r w:rsidRPr="00F53D5A">
              <w:rPr>
                <w:color w:val="FF0000"/>
                <w:lang w:val="en-US"/>
              </w:rPr>
              <w:t>&lt;Add for Cat-M1 the following&gt;</w:t>
            </w:r>
            <w:r w:rsidRPr="00F53D5A">
              <w:rPr>
                <w:lang w:val="en-US"/>
              </w:rPr>
              <w:t xml:space="preserve">: </w:t>
            </w:r>
            <w:r w:rsidRPr="00F53D5A">
              <w:rPr>
                <w:rFonts w:cs="Arial"/>
                <w:lang w:val="en-US"/>
              </w:rPr>
              <w:t xml:space="preserve">This implies that the first 7 channel numbers at the lower operating band edge and the last 6 channel numbers at the upper operating band edge shall not be used for channel bandwidths of 1.4 </w:t>
            </w:r>
            <w:proofErr w:type="spellStart"/>
            <w:r w:rsidRPr="00F53D5A">
              <w:rPr>
                <w:rFonts w:cs="Arial"/>
                <w:lang w:val="en-US"/>
              </w:rPr>
              <w:t>MHz.</w:t>
            </w:r>
            <w:proofErr w:type="spellEnd"/>
          </w:p>
        </w:tc>
      </w:tr>
    </w:tbl>
    <w:p w14:paraId="764716D2" w14:textId="77777777" w:rsidR="009F76B8" w:rsidRPr="00F53D5A" w:rsidRDefault="009F76B8" w:rsidP="009F76B8">
      <w:pPr>
        <w:pStyle w:val="ListParagraph"/>
        <w:ind w:left="1440"/>
        <w:rPr>
          <w:rFonts w:asciiTheme="minorHAnsi" w:eastAsiaTheme="minorEastAsia" w:hAnsiTheme="minorHAnsi" w:cstheme="minorHAnsi"/>
          <w:i/>
          <w:lang w:val="en-US" w:eastAsia="zh-CN"/>
        </w:rPr>
      </w:pPr>
    </w:p>
    <w:p w14:paraId="20436FE6" w14:textId="77777777" w:rsidR="009F76B8" w:rsidRPr="00F53D5A" w:rsidRDefault="009F76B8" w:rsidP="009F76B8">
      <w:pPr>
        <w:pStyle w:val="ListParagraph"/>
        <w:numPr>
          <w:ilvl w:val="1"/>
          <w:numId w:val="39"/>
        </w:numPr>
        <w:rPr>
          <w:rFonts w:asciiTheme="minorHAnsi" w:eastAsiaTheme="minorEastAsia" w:hAnsiTheme="minorHAnsi" w:cstheme="minorHAnsi"/>
          <w:i/>
          <w:lang w:val="en-US" w:eastAsia="zh-CN"/>
        </w:rPr>
      </w:pPr>
      <w:r w:rsidRPr="00F53D5A">
        <w:rPr>
          <w:rFonts w:asciiTheme="minorHAnsi" w:eastAsiaTheme="minorEastAsia" w:hAnsiTheme="minorHAnsi" w:cstheme="minorHAnsi"/>
          <w:i/>
          <w:lang w:val="en-US" w:eastAsia="zh-CN"/>
        </w:rPr>
        <w:t>NOTE: there could be option to have 200KHz channel raster in the future for other bands.</w:t>
      </w:r>
    </w:p>
    <w:p w14:paraId="56289CE6" w14:textId="77777777" w:rsidR="009F76B8" w:rsidRPr="00F53D5A" w:rsidRDefault="009F76B8" w:rsidP="009F76B8">
      <w:pPr>
        <w:pStyle w:val="ListParagraph"/>
        <w:numPr>
          <w:ilvl w:val="2"/>
          <w:numId w:val="39"/>
        </w:numPr>
        <w:rPr>
          <w:rFonts w:asciiTheme="minorHAnsi" w:eastAsiaTheme="minorEastAsia" w:hAnsiTheme="minorHAnsi" w:cstheme="minorHAnsi"/>
          <w:i/>
          <w:lang w:val="en-US" w:eastAsia="zh-CN"/>
        </w:rPr>
      </w:pPr>
      <w:r w:rsidRPr="00F53D5A">
        <w:rPr>
          <w:rFonts w:asciiTheme="minorHAnsi" w:eastAsiaTheme="minorEastAsia" w:hAnsiTheme="minorHAnsi" w:cstheme="minorHAnsi"/>
          <w:i/>
          <w:lang w:val="en-US" w:eastAsia="zh-CN"/>
        </w:rPr>
        <w:t>FFS whether to capture the above NOTE in TS or WF.</w:t>
      </w:r>
    </w:p>
    <w:p w14:paraId="076CCDB3" w14:textId="77777777" w:rsidR="00C55C76" w:rsidRPr="00AE5052" w:rsidRDefault="00C55C76" w:rsidP="00AE5052">
      <w:pPr>
        <w:rPr>
          <w:rFonts w:asciiTheme="minorHAnsi" w:hAnsiTheme="minorHAnsi" w:cstheme="minorHAnsi"/>
          <w:lang w:val="en-US" w:eastAsia="zh-CN"/>
        </w:rPr>
      </w:pPr>
    </w:p>
    <w:p w14:paraId="2CB886C0" w14:textId="01308DB2" w:rsidR="0003793E" w:rsidRDefault="00393653" w:rsidP="00286699">
      <w:pPr>
        <w:pStyle w:val="Heading1"/>
        <w:numPr>
          <w:ilvl w:val="0"/>
          <w:numId w:val="30"/>
        </w:numPr>
        <w:rPr>
          <w:rFonts w:cs="Arial"/>
          <w:szCs w:val="22"/>
          <w:lang w:eastAsia="zh-TW"/>
        </w:rPr>
      </w:pPr>
      <w:r>
        <w:rPr>
          <w:rFonts w:cs="Arial"/>
          <w:szCs w:val="22"/>
          <w:lang w:eastAsia="zh-TW"/>
        </w:rPr>
        <w:t xml:space="preserve">UE </w:t>
      </w:r>
      <w:r w:rsidR="00CB6167">
        <w:rPr>
          <w:rFonts w:cs="Arial"/>
          <w:szCs w:val="22"/>
          <w:lang w:eastAsia="zh-TW"/>
        </w:rPr>
        <w:t xml:space="preserve">Tx and Rx </w:t>
      </w:r>
      <w:r>
        <w:rPr>
          <w:rFonts w:cs="Arial"/>
          <w:szCs w:val="22"/>
          <w:lang w:eastAsia="zh-TW"/>
        </w:rPr>
        <w:t>RF requirements</w:t>
      </w:r>
    </w:p>
    <w:p w14:paraId="66A2EB1E" w14:textId="6ECCA5E4" w:rsidR="00393653" w:rsidRPr="00AE5052" w:rsidRDefault="00393653" w:rsidP="00393653">
      <w:pPr>
        <w:rPr>
          <w:rFonts w:asciiTheme="minorHAnsi" w:hAnsiTheme="minorHAnsi" w:cstheme="minorHAnsi"/>
          <w:lang w:eastAsia="zh-TW"/>
        </w:rPr>
      </w:pPr>
      <w:r w:rsidRPr="00AE5052">
        <w:rPr>
          <w:rFonts w:asciiTheme="minorHAnsi" w:hAnsiTheme="minorHAnsi" w:cstheme="minorHAnsi"/>
          <w:lang w:eastAsia="zh-TW"/>
        </w:rPr>
        <w:t>The following way forward is proposed:</w:t>
      </w:r>
    </w:p>
    <w:p w14:paraId="4370B466" w14:textId="357431CD" w:rsidR="00393653" w:rsidRPr="00F53D5A" w:rsidRDefault="00393653" w:rsidP="00F53D5A">
      <w:pPr>
        <w:pStyle w:val="ListParagraph"/>
        <w:numPr>
          <w:ilvl w:val="0"/>
          <w:numId w:val="35"/>
        </w:numPr>
        <w:rPr>
          <w:rFonts w:asciiTheme="minorHAnsi" w:hAnsiTheme="minorHAnsi" w:cstheme="minorHAnsi"/>
          <w:lang w:eastAsia="zh-TW"/>
        </w:rPr>
      </w:pPr>
      <w:r w:rsidRPr="00AE5052">
        <w:rPr>
          <w:rFonts w:asciiTheme="minorHAnsi" w:hAnsiTheme="minorHAnsi" w:cstheme="minorHAnsi"/>
          <w:b/>
          <w:bCs/>
          <w:lang w:eastAsia="zh-TW"/>
        </w:rPr>
        <w:t>Frequency Error:</w:t>
      </w:r>
      <w:r w:rsidRPr="00AE5052">
        <w:rPr>
          <w:rFonts w:asciiTheme="minorHAnsi" w:hAnsiTheme="minorHAnsi" w:cstheme="minorHAnsi"/>
          <w:lang w:eastAsia="zh-TW"/>
        </w:rPr>
        <w:t xml:space="preserve"> </w:t>
      </w:r>
      <w:r w:rsidR="00F53D5A">
        <w:rPr>
          <w:rFonts w:asciiTheme="minorHAnsi" w:hAnsiTheme="minorHAnsi" w:cstheme="minorHAnsi"/>
          <w:lang w:eastAsia="zh-TW"/>
        </w:rPr>
        <w:t xml:space="preserve">Despite a </w:t>
      </w:r>
      <w:r w:rsidR="00F53D5A">
        <w:rPr>
          <w:rFonts w:asciiTheme="minorHAnsi" w:hAnsiTheme="minorHAnsi" w:cstheme="minorHAnsi"/>
          <w:lang w:eastAsia="zh-TW"/>
        </w:rPr>
        <w:t xml:space="preserve">proposed </w:t>
      </w:r>
      <w:r w:rsidR="00F53D5A">
        <w:rPr>
          <w:rFonts w:asciiTheme="minorHAnsi" w:hAnsiTheme="minorHAnsi" w:cstheme="minorHAnsi"/>
          <w:lang w:eastAsia="zh-TW"/>
        </w:rPr>
        <w:t>tentative agreement from Moderator that we should not update pre-compensation during a segment, it was later commented that more discussion is needed. Therefore, it is proposed to progress the detailed conditions further as part of the TP drafting until next meeting:</w:t>
      </w:r>
    </w:p>
    <w:p w14:paraId="04EFA8AC" w14:textId="43668033" w:rsidR="009F76B8" w:rsidRPr="00F53D5A" w:rsidRDefault="009F76B8" w:rsidP="00393653">
      <w:pPr>
        <w:pStyle w:val="ListParagraph"/>
        <w:numPr>
          <w:ilvl w:val="1"/>
          <w:numId w:val="35"/>
        </w:numPr>
        <w:rPr>
          <w:rFonts w:asciiTheme="minorHAnsi" w:hAnsiTheme="minorHAnsi" w:cstheme="minorHAnsi"/>
          <w:lang w:eastAsia="zh-TW"/>
        </w:rPr>
      </w:pPr>
      <w:r>
        <w:rPr>
          <w:rFonts w:asciiTheme="minorHAnsi" w:hAnsiTheme="minorHAnsi" w:cstheme="minorHAnsi"/>
          <w:bCs/>
          <w:lang w:eastAsia="ko-KR"/>
        </w:rPr>
        <w:lastRenderedPageBreak/>
        <w:t xml:space="preserve">P5: Proposed that the need for an Annex to cover doppler can be decided further once RAN5 has started their WI, as this is not </w:t>
      </w:r>
      <w:r w:rsidR="00DB3F5A">
        <w:rPr>
          <w:rFonts w:asciiTheme="minorHAnsi" w:hAnsiTheme="minorHAnsi" w:cstheme="minorHAnsi"/>
          <w:bCs/>
          <w:lang w:eastAsia="ko-KR"/>
        </w:rPr>
        <w:t>directly required for</w:t>
      </w:r>
      <w:r>
        <w:rPr>
          <w:rFonts w:asciiTheme="minorHAnsi" w:hAnsiTheme="minorHAnsi" w:cstheme="minorHAnsi"/>
          <w:bCs/>
          <w:lang w:eastAsia="ko-KR"/>
        </w:rPr>
        <w:t xml:space="preserve"> core requirements completion. </w:t>
      </w:r>
    </w:p>
    <w:p w14:paraId="4E5108A2" w14:textId="4F20A8D0" w:rsidR="00DB3F5A" w:rsidRPr="00AE5052" w:rsidRDefault="00DB3F5A" w:rsidP="00393653">
      <w:pPr>
        <w:pStyle w:val="ListParagraph"/>
        <w:numPr>
          <w:ilvl w:val="1"/>
          <w:numId w:val="35"/>
        </w:numPr>
        <w:rPr>
          <w:rFonts w:asciiTheme="minorHAnsi" w:hAnsiTheme="minorHAnsi" w:cstheme="minorHAnsi"/>
          <w:lang w:eastAsia="zh-TW"/>
        </w:rPr>
      </w:pPr>
      <w:r>
        <w:rPr>
          <w:rFonts w:asciiTheme="minorHAnsi" w:hAnsiTheme="minorHAnsi" w:cstheme="minorHAnsi"/>
          <w:bCs/>
          <w:lang w:eastAsia="ko-KR"/>
        </w:rPr>
        <w:t xml:space="preserve">P2: Discuss the “compensation” text further </w:t>
      </w:r>
      <w:r w:rsidR="00F53D5A">
        <w:rPr>
          <w:rFonts w:asciiTheme="minorHAnsi" w:hAnsiTheme="minorHAnsi" w:cstheme="minorHAnsi"/>
          <w:bCs/>
          <w:lang w:eastAsia="ko-KR"/>
        </w:rPr>
        <w:t>until next meeting</w:t>
      </w:r>
      <w:r>
        <w:rPr>
          <w:rFonts w:asciiTheme="minorHAnsi" w:hAnsiTheme="minorHAnsi" w:cstheme="minorHAnsi"/>
          <w:bCs/>
          <w:lang w:eastAsia="ko-KR"/>
        </w:rPr>
        <w:t>.</w:t>
      </w:r>
    </w:p>
    <w:p w14:paraId="3560DE71" w14:textId="134FDABB" w:rsidR="00393653" w:rsidRPr="00AE5052" w:rsidRDefault="00393653" w:rsidP="00393653">
      <w:pPr>
        <w:pStyle w:val="ListParagraph"/>
        <w:numPr>
          <w:ilvl w:val="0"/>
          <w:numId w:val="35"/>
        </w:numPr>
        <w:rPr>
          <w:rFonts w:asciiTheme="minorHAnsi" w:hAnsiTheme="minorHAnsi" w:cstheme="minorHAnsi"/>
          <w:lang w:eastAsia="zh-TW"/>
        </w:rPr>
      </w:pPr>
      <w:r w:rsidRPr="00AE5052">
        <w:rPr>
          <w:rFonts w:asciiTheme="minorHAnsi" w:hAnsiTheme="minorHAnsi" w:cstheme="minorHAnsi"/>
          <w:b/>
          <w:bCs/>
          <w:lang w:eastAsia="zh-TW"/>
        </w:rPr>
        <w:t>Rx sensitivity for cat-M1 b256:</w:t>
      </w:r>
      <w:r w:rsidRPr="00AE5052">
        <w:rPr>
          <w:rFonts w:asciiTheme="minorHAnsi" w:hAnsiTheme="minorHAnsi" w:cstheme="minorHAnsi"/>
          <w:lang w:eastAsia="zh-TW"/>
        </w:rPr>
        <w:t xml:space="preserve"> Agree the following:</w:t>
      </w:r>
    </w:p>
    <w:p w14:paraId="7986FBD1" w14:textId="33B0661F" w:rsidR="00393653" w:rsidRPr="00AE5052" w:rsidRDefault="00393653" w:rsidP="00393653">
      <w:pPr>
        <w:pStyle w:val="ListParagraph"/>
        <w:numPr>
          <w:ilvl w:val="1"/>
          <w:numId w:val="35"/>
        </w:numPr>
        <w:rPr>
          <w:rFonts w:asciiTheme="minorHAnsi" w:hAnsiTheme="minorHAnsi" w:cstheme="minorHAnsi"/>
          <w:lang w:eastAsia="zh-TW"/>
        </w:rPr>
      </w:pPr>
      <w:r w:rsidRPr="00AE5052">
        <w:rPr>
          <w:rFonts w:asciiTheme="minorHAnsi" w:hAnsiTheme="minorHAnsi" w:cstheme="minorHAnsi"/>
          <w:lang w:val="en-US"/>
        </w:rPr>
        <w:t xml:space="preserve">For band 256, the </w:t>
      </w:r>
      <w:r w:rsidRPr="00AE5052">
        <w:rPr>
          <w:rFonts w:asciiTheme="minorHAnsi" w:hAnsiTheme="minorHAnsi" w:cstheme="minorHAnsi"/>
        </w:rPr>
        <w:t xml:space="preserve">REFSENS of NTN </w:t>
      </w:r>
      <w:r w:rsidRPr="00AE5052">
        <w:rPr>
          <w:rFonts w:asciiTheme="minorHAnsi" w:hAnsiTheme="minorHAnsi" w:cstheme="minorHAnsi"/>
          <w:iCs/>
          <w:lang w:val="en-US"/>
        </w:rPr>
        <w:t xml:space="preserve">Cat-M1 is -102.2 dBm for FD-FDD and -103 dBm for HD-FDD per 1.4 </w:t>
      </w:r>
      <w:proofErr w:type="spellStart"/>
      <w:r w:rsidRPr="00AE5052">
        <w:rPr>
          <w:rFonts w:asciiTheme="minorHAnsi" w:hAnsiTheme="minorHAnsi" w:cstheme="minorHAnsi"/>
          <w:iCs/>
          <w:lang w:val="en-US"/>
        </w:rPr>
        <w:t>MHz.</w:t>
      </w:r>
      <w:proofErr w:type="spellEnd"/>
    </w:p>
    <w:p w14:paraId="79DA7035" w14:textId="0EEA21C1" w:rsidR="00393653" w:rsidRPr="00F53D5A" w:rsidRDefault="00393653" w:rsidP="00CB6167">
      <w:pPr>
        <w:pStyle w:val="ListParagraph"/>
        <w:numPr>
          <w:ilvl w:val="0"/>
          <w:numId w:val="35"/>
        </w:num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asciiTheme="minorHAnsi" w:hAnsiTheme="minorHAnsi" w:cstheme="minorHAnsi"/>
          <w:i/>
          <w:lang w:val="en-US" w:eastAsia="zh-CN"/>
        </w:rPr>
      </w:pPr>
      <w:r w:rsidRPr="00F53D5A">
        <w:rPr>
          <w:rFonts w:asciiTheme="minorHAnsi" w:hAnsiTheme="minorHAnsi" w:cstheme="minorHAnsi"/>
          <w:b/>
          <w:bCs/>
          <w:lang w:eastAsia="zh-TW"/>
        </w:rPr>
        <w:t>Out of band blocking for b256</w:t>
      </w:r>
      <w:r w:rsidR="00CB6167" w:rsidRPr="00F53D5A">
        <w:rPr>
          <w:rFonts w:asciiTheme="minorHAnsi" w:hAnsiTheme="minorHAnsi" w:cstheme="minorHAnsi"/>
          <w:b/>
          <w:bCs/>
          <w:lang w:eastAsia="zh-TW"/>
        </w:rPr>
        <w:t>:</w:t>
      </w:r>
      <w:r w:rsidR="00CB6167" w:rsidRPr="00AE5052">
        <w:rPr>
          <w:rFonts w:asciiTheme="minorHAnsi" w:hAnsiTheme="minorHAnsi" w:cstheme="minorHAnsi"/>
          <w:lang w:eastAsia="zh-TW"/>
        </w:rPr>
        <w:t xml:space="preserve"> </w:t>
      </w:r>
      <w:r w:rsidR="00CB6167" w:rsidRPr="00AE5052">
        <w:rPr>
          <w:rFonts w:asciiTheme="minorHAnsi" w:hAnsiTheme="minorHAnsi" w:cstheme="minorHAnsi"/>
          <w:lang w:val="en-US"/>
        </w:rPr>
        <w:t xml:space="preserve">Agree Option 1, </w:t>
      </w:r>
      <w:r w:rsidR="009F76B8">
        <w:rPr>
          <w:rFonts w:asciiTheme="minorHAnsi" w:hAnsiTheme="minorHAnsi" w:cstheme="minorHAnsi"/>
          <w:lang w:val="en-US"/>
        </w:rPr>
        <w:t>which re-applies the principles from NR NTN out of band blocking for NB-IoT and Cat-M1</w:t>
      </w:r>
      <w:r w:rsidR="00CB6167" w:rsidRPr="00AE5052">
        <w:rPr>
          <w:rFonts w:asciiTheme="minorHAnsi" w:hAnsiTheme="minorHAnsi" w:cstheme="minorHAnsi"/>
          <w:lang w:val="en-US"/>
        </w:rPr>
        <w:t>.</w:t>
      </w:r>
    </w:p>
    <w:p w14:paraId="4C6E1455" w14:textId="3B0CBE87" w:rsidR="00CB6167" w:rsidRDefault="00CB6167" w:rsidP="00CB6167">
      <w:pPr>
        <w:pStyle w:val="Heading8"/>
        <w:numPr>
          <w:ilvl w:val="0"/>
          <w:numId w:val="30"/>
        </w:numPr>
        <w:rPr>
          <w:lang w:eastAsia="zh-TW"/>
        </w:rPr>
      </w:pPr>
      <w:r>
        <w:rPr>
          <w:lang w:eastAsia="zh-TW"/>
        </w:rPr>
        <w:t>UE RF requirement applicability – clause 4</w:t>
      </w:r>
    </w:p>
    <w:p w14:paraId="7CBF3BFA" w14:textId="01A03661" w:rsidR="00CB6167" w:rsidRPr="00AE5052" w:rsidRDefault="00CB6167" w:rsidP="00CB6167">
      <w:pPr>
        <w:rPr>
          <w:rFonts w:asciiTheme="minorHAnsi" w:hAnsiTheme="minorHAnsi" w:cstheme="minorHAnsi"/>
          <w:lang w:eastAsia="zh-TW"/>
        </w:rPr>
      </w:pPr>
      <w:r w:rsidRPr="00AE5052">
        <w:rPr>
          <w:rFonts w:asciiTheme="minorHAnsi" w:hAnsiTheme="minorHAnsi" w:cstheme="minorHAnsi"/>
          <w:lang w:eastAsia="zh-TW"/>
        </w:rPr>
        <w:t>The following is proposed to be agreed:</w:t>
      </w:r>
    </w:p>
    <w:p w14:paraId="54A3B26D" w14:textId="77777777" w:rsidR="00CB6167" w:rsidRPr="00AE5052" w:rsidRDefault="00CB6167" w:rsidP="00CB6167">
      <w:pPr>
        <w:pStyle w:val="ListParagraph"/>
        <w:numPr>
          <w:ilvl w:val="0"/>
          <w:numId w:val="4"/>
        </w:numPr>
        <w:spacing w:after="120" w:line="259" w:lineRule="auto"/>
        <w:rPr>
          <w:rFonts w:asciiTheme="minorHAnsi" w:eastAsia="SimSun" w:hAnsiTheme="minorHAnsi" w:cstheme="minorHAnsi"/>
          <w:szCs w:val="24"/>
          <w:lang w:eastAsia="zh-CN"/>
        </w:rPr>
      </w:pPr>
      <w:r w:rsidRPr="00AE5052">
        <w:rPr>
          <w:rFonts w:asciiTheme="minorHAnsi" w:hAnsiTheme="minorHAnsi" w:cstheme="minorHAnsi"/>
          <w:b/>
          <w:bCs/>
        </w:rPr>
        <w:t>Proposal 1:</w:t>
      </w:r>
      <w:r w:rsidRPr="00AE5052">
        <w:rPr>
          <w:rFonts w:asciiTheme="minorHAnsi" w:hAnsiTheme="minorHAnsi" w:cstheme="minorHAnsi"/>
        </w:rPr>
        <w:t xml:space="preserve"> For 36.102 clause 4.1, follow the 38.101-5 approach (rather than the 36.101 approach)</w:t>
      </w:r>
    </w:p>
    <w:p w14:paraId="2700D026" w14:textId="77777777" w:rsidR="00CB6167" w:rsidRPr="00AE5052" w:rsidRDefault="00CB6167" w:rsidP="00CB6167">
      <w:pPr>
        <w:pStyle w:val="ListParagraph"/>
        <w:numPr>
          <w:ilvl w:val="0"/>
          <w:numId w:val="4"/>
        </w:numPr>
        <w:spacing w:after="120" w:line="259" w:lineRule="auto"/>
        <w:rPr>
          <w:rFonts w:asciiTheme="minorHAnsi" w:eastAsia="SimSun" w:hAnsiTheme="minorHAnsi" w:cstheme="minorHAnsi"/>
          <w:szCs w:val="24"/>
          <w:lang w:eastAsia="zh-CN"/>
        </w:rPr>
      </w:pPr>
      <w:r w:rsidRPr="00AE5052">
        <w:rPr>
          <w:rFonts w:asciiTheme="minorHAnsi" w:hAnsiTheme="minorHAnsi" w:cstheme="minorHAnsi"/>
          <w:b/>
          <w:bCs/>
        </w:rPr>
        <w:t>Proposal 2:</w:t>
      </w:r>
      <w:r w:rsidRPr="00AE5052">
        <w:rPr>
          <w:rFonts w:asciiTheme="minorHAnsi" w:hAnsiTheme="minorHAnsi" w:cstheme="minorHAnsi"/>
        </w:rPr>
        <w:t xml:space="preserve"> For 36.102 clause 4.2:</w:t>
      </w:r>
    </w:p>
    <w:p w14:paraId="653DFF65" w14:textId="77777777" w:rsidR="00CB6167" w:rsidRPr="00AE5052" w:rsidRDefault="00CB6167" w:rsidP="00CB6167">
      <w:pPr>
        <w:pStyle w:val="ListParagraph"/>
        <w:numPr>
          <w:ilvl w:val="1"/>
          <w:numId w:val="4"/>
        </w:numPr>
        <w:spacing w:after="120" w:line="259" w:lineRule="auto"/>
        <w:rPr>
          <w:rFonts w:asciiTheme="minorHAnsi" w:hAnsiTheme="minorHAnsi" w:cstheme="minorHAnsi"/>
        </w:rPr>
      </w:pPr>
      <w:r w:rsidRPr="00AE5052">
        <w:rPr>
          <w:rFonts w:asciiTheme="minorHAnsi" w:hAnsiTheme="minorHAnsi" w:cstheme="minorHAnsi"/>
        </w:rPr>
        <w:t xml:space="preserve">Adapt bullets a) and b) from 36.101 to directly indicate the applicability of main clause and suffix for each UE category. </w:t>
      </w:r>
    </w:p>
    <w:p w14:paraId="167BAB5F" w14:textId="0BDFEE05" w:rsidR="00CB6167" w:rsidRPr="00AE5052" w:rsidRDefault="00CB6167" w:rsidP="00CB6167">
      <w:pPr>
        <w:pStyle w:val="ListParagraph"/>
        <w:numPr>
          <w:ilvl w:val="1"/>
          <w:numId w:val="4"/>
        </w:numPr>
        <w:spacing w:after="120" w:line="259" w:lineRule="auto"/>
        <w:rPr>
          <w:rFonts w:asciiTheme="minorHAnsi" w:hAnsiTheme="minorHAnsi" w:cstheme="minorHAnsi"/>
        </w:rPr>
      </w:pPr>
      <w:r w:rsidRPr="00AE5052">
        <w:rPr>
          <w:rFonts w:asciiTheme="minorHAnsi" w:hAnsiTheme="minorHAnsi" w:cstheme="minorHAnsi"/>
        </w:rPr>
        <w:t>Apply b</w:t>
      </w:r>
      <w:r w:rsidRPr="00AE5052">
        <w:rPr>
          <w:rFonts w:asciiTheme="minorHAnsi" w:hAnsiTheme="minorHAnsi" w:cstheme="minorHAnsi"/>
        </w:rPr>
        <w:t>ullets c) and g) from 36.101</w:t>
      </w:r>
    </w:p>
    <w:p w14:paraId="32F6EDFE" w14:textId="2A595CB2" w:rsidR="00DB3F5A" w:rsidRDefault="00DB3F5A" w:rsidP="00CB6167">
      <w:pPr>
        <w:pStyle w:val="ListParagraph"/>
        <w:numPr>
          <w:ilvl w:val="1"/>
          <w:numId w:val="4"/>
        </w:numPr>
        <w:spacing w:after="120" w:line="259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Remove</w:t>
      </w:r>
      <w:r w:rsidR="00CB6167" w:rsidRPr="00AE5052">
        <w:rPr>
          <w:rFonts w:asciiTheme="minorHAnsi" w:hAnsiTheme="minorHAnsi" w:cstheme="minorHAnsi"/>
        </w:rPr>
        <w:t xml:space="preserve"> bullet f) </w:t>
      </w:r>
      <w:r>
        <w:rPr>
          <w:rFonts w:asciiTheme="minorHAnsi" w:hAnsiTheme="minorHAnsi" w:cstheme="minorHAnsi"/>
        </w:rPr>
        <w:t>from 36.101</w:t>
      </w:r>
    </w:p>
    <w:p w14:paraId="216A21A6" w14:textId="32C2D88E" w:rsidR="00CB6167" w:rsidRPr="00AE5052" w:rsidRDefault="00DB3F5A" w:rsidP="00CB6167">
      <w:pPr>
        <w:pStyle w:val="ListParagraph"/>
        <w:numPr>
          <w:ilvl w:val="1"/>
          <w:numId w:val="4"/>
        </w:numPr>
        <w:spacing w:after="120" w:line="259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Keep the 36.101 NOTE in </w:t>
      </w:r>
      <w:r w:rsidR="00CB6167" w:rsidRPr="00AE5052">
        <w:rPr>
          <w:rFonts w:asciiTheme="minorHAnsi" w:hAnsiTheme="minorHAnsi" w:cstheme="minorHAnsi"/>
        </w:rPr>
        <w:t xml:space="preserve">bullet d) </w:t>
      </w:r>
      <w:r>
        <w:rPr>
          <w:rFonts w:asciiTheme="minorHAnsi" w:hAnsiTheme="minorHAnsi" w:cstheme="minorHAnsi"/>
        </w:rPr>
        <w:t>but consider further whether bullet point 2 is useful to include in 36.102</w:t>
      </w:r>
      <w:r w:rsidR="00CB6167" w:rsidRPr="00AE5052">
        <w:rPr>
          <w:rFonts w:asciiTheme="minorHAnsi" w:hAnsiTheme="minorHAnsi" w:cstheme="minorHAnsi"/>
        </w:rPr>
        <w:t>.</w:t>
      </w:r>
    </w:p>
    <w:p w14:paraId="416B194B" w14:textId="74593C4E" w:rsidR="00CB6167" w:rsidRDefault="00CB6167" w:rsidP="00CB6167">
      <w:pPr>
        <w:pStyle w:val="ListParagraph"/>
        <w:numPr>
          <w:ilvl w:val="0"/>
          <w:numId w:val="4"/>
        </w:numPr>
        <w:spacing w:after="120" w:line="259" w:lineRule="auto"/>
        <w:rPr>
          <w:rFonts w:asciiTheme="minorHAnsi" w:hAnsiTheme="minorHAnsi" w:cstheme="minorHAnsi"/>
        </w:rPr>
      </w:pPr>
      <w:r w:rsidRPr="00AE5052">
        <w:rPr>
          <w:rFonts w:asciiTheme="minorHAnsi" w:hAnsiTheme="minorHAnsi" w:cstheme="minorHAnsi"/>
          <w:b/>
          <w:bCs/>
        </w:rPr>
        <w:t>Proposal 4:</w:t>
      </w:r>
      <w:r w:rsidRPr="00AE5052">
        <w:rPr>
          <w:rFonts w:asciiTheme="minorHAnsi" w:hAnsiTheme="minorHAnsi" w:cstheme="minorHAnsi"/>
        </w:rPr>
        <w:t xml:space="preserve"> Add a bullet to clause 4.2 to indicate to point to TS36.307 for applicability of requirements to earlier Releases.</w:t>
      </w:r>
    </w:p>
    <w:p w14:paraId="1E6B763F" w14:textId="46A5053F" w:rsidR="009F76B8" w:rsidRPr="00AE5052" w:rsidRDefault="009F76B8" w:rsidP="00CB6167">
      <w:pPr>
        <w:pStyle w:val="ListParagraph"/>
        <w:numPr>
          <w:ilvl w:val="0"/>
          <w:numId w:val="4"/>
        </w:numPr>
        <w:spacing w:after="120" w:line="259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2</w:t>
      </w:r>
      <w:r w:rsidRPr="00F53D5A">
        <w:rPr>
          <w:rFonts w:asciiTheme="minorHAnsi" w:hAnsiTheme="minorHAnsi" w:cstheme="minorHAnsi"/>
          <w:b/>
          <w:bCs/>
          <w:vertAlign w:val="superscript"/>
        </w:rPr>
        <w:t>nd</w:t>
      </w:r>
      <w:r>
        <w:rPr>
          <w:rFonts w:asciiTheme="minorHAnsi" w:hAnsiTheme="minorHAnsi" w:cstheme="minorHAnsi"/>
          <w:b/>
          <w:bCs/>
        </w:rPr>
        <w:t>/3</w:t>
      </w:r>
      <w:r w:rsidRPr="00F53D5A">
        <w:rPr>
          <w:rFonts w:asciiTheme="minorHAnsi" w:hAnsiTheme="minorHAnsi" w:cstheme="minorHAnsi"/>
          <w:b/>
          <w:bCs/>
          <w:vertAlign w:val="superscript"/>
        </w:rPr>
        <w:t>rd</w:t>
      </w:r>
      <w:r>
        <w:rPr>
          <w:rFonts w:asciiTheme="minorHAnsi" w:hAnsiTheme="minorHAnsi" w:cstheme="minorHAnsi"/>
          <w:b/>
          <w:bCs/>
        </w:rPr>
        <w:t xml:space="preserve"> level clause handling:</w:t>
      </w:r>
      <w:r>
        <w:rPr>
          <w:rFonts w:asciiTheme="minorHAnsi" w:hAnsiTheme="minorHAnsi" w:cstheme="minorHAnsi"/>
        </w:rPr>
        <w:t xml:space="preserve"> </w:t>
      </w:r>
      <w:r w:rsidRPr="009F76B8">
        <w:rPr>
          <w:rFonts w:asciiTheme="minorHAnsi" w:hAnsiTheme="minorHAnsi" w:cstheme="minorHAnsi"/>
        </w:rPr>
        <w:t>F</w:t>
      </w:r>
      <w:r>
        <w:rPr>
          <w:rFonts w:asciiTheme="minorHAnsi" w:hAnsiTheme="minorHAnsi" w:cstheme="minorHAnsi"/>
        </w:rPr>
        <w:t>inalise on this in time for next meeting once we have the draft updated spec ready.</w:t>
      </w:r>
    </w:p>
    <w:p w14:paraId="408B2C98" w14:textId="275B830B" w:rsidR="0003793E" w:rsidRDefault="00FB2287" w:rsidP="00FB2287">
      <w:pPr>
        <w:pStyle w:val="Heading8"/>
        <w:numPr>
          <w:ilvl w:val="0"/>
          <w:numId w:val="30"/>
        </w:numPr>
        <w:rPr>
          <w:lang w:eastAsia="zh-TW"/>
        </w:rPr>
      </w:pPr>
      <w:r>
        <w:rPr>
          <w:lang w:eastAsia="zh-TW"/>
        </w:rPr>
        <w:t>Proposal</w:t>
      </w:r>
    </w:p>
    <w:p w14:paraId="7CBF0081" w14:textId="11E4D6ED" w:rsidR="00FB2287" w:rsidRPr="00FB2287" w:rsidRDefault="00FB2287" w:rsidP="00FB2287">
      <w:pPr>
        <w:rPr>
          <w:rFonts w:asciiTheme="minorHAnsi" w:hAnsiTheme="minorHAnsi" w:cstheme="minorHAnsi"/>
          <w:lang w:eastAsia="zh-TW"/>
        </w:rPr>
      </w:pPr>
      <w:r w:rsidRPr="00FB2287">
        <w:rPr>
          <w:rFonts w:asciiTheme="minorHAnsi" w:hAnsiTheme="minorHAnsi" w:cstheme="minorHAnsi"/>
          <w:lang w:eastAsia="zh-TW"/>
        </w:rPr>
        <w:t xml:space="preserve">It is proposed to agree the way forward proposed for the </w:t>
      </w:r>
      <w:r w:rsidR="00AE5052">
        <w:rPr>
          <w:rFonts w:asciiTheme="minorHAnsi" w:hAnsiTheme="minorHAnsi" w:cstheme="minorHAnsi"/>
          <w:lang w:eastAsia="zh-TW"/>
        </w:rPr>
        <w:t xml:space="preserve">each of the </w:t>
      </w:r>
      <w:r w:rsidRPr="00FB2287">
        <w:rPr>
          <w:rFonts w:asciiTheme="minorHAnsi" w:hAnsiTheme="minorHAnsi" w:cstheme="minorHAnsi"/>
          <w:lang w:eastAsia="zh-TW"/>
        </w:rPr>
        <w:t xml:space="preserve">different aspects raised in this document. </w:t>
      </w:r>
    </w:p>
    <w:sectPr w:rsidR="00FB2287" w:rsidRPr="00FB2287" w:rsidSect="00252EB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091C02" w14:textId="77777777" w:rsidR="008A2C83" w:rsidRDefault="008A2C83">
      <w:r>
        <w:separator/>
      </w:r>
    </w:p>
  </w:endnote>
  <w:endnote w:type="continuationSeparator" w:id="0">
    <w:p w14:paraId="6D57E23E" w14:textId="77777777" w:rsidR="008A2C83" w:rsidRDefault="008A2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9FE6F8" w14:textId="77777777" w:rsidR="008A2C83" w:rsidRDefault="008A2C83">
      <w:r>
        <w:separator/>
      </w:r>
    </w:p>
  </w:footnote>
  <w:footnote w:type="continuationSeparator" w:id="0">
    <w:p w14:paraId="15BECF2B" w14:textId="77777777" w:rsidR="008A2C83" w:rsidRDefault="008A2C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A0158C50"/>
    <w:multiLevelType w:val="singleLevel"/>
    <w:tmpl w:val="A0158C50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3B74411"/>
    <w:multiLevelType w:val="multilevel"/>
    <w:tmpl w:val="0B16B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74225CB"/>
    <w:multiLevelType w:val="hybridMultilevel"/>
    <w:tmpl w:val="45BEE1DA"/>
    <w:lvl w:ilvl="0" w:tplc="4D229CFE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A1C7E"/>
    <w:multiLevelType w:val="multilevel"/>
    <w:tmpl w:val="0E6A1C7E"/>
    <w:lvl w:ilvl="0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4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1CD241C"/>
    <w:multiLevelType w:val="multilevel"/>
    <w:tmpl w:val="DE5635B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 w15:restartNumberingAfterBreak="0">
    <w:nsid w:val="12B71B13"/>
    <w:multiLevelType w:val="multilevel"/>
    <w:tmpl w:val="C9A6838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4041419"/>
    <w:multiLevelType w:val="hybridMultilevel"/>
    <w:tmpl w:val="0EAC1F8A"/>
    <w:lvl w:ilvl="0" w:tplc="DCDA201A">
      <w:start w:val="4"/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u w:val="no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6541C"/>
    <w:multiLevelType w:val="hybridMultilevel"/>
    <w:tmpl w:val="52D42126"/>
    <w:lvl w:ilvl="0" w:tplc="5AB2C02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3263AA"/>
    <w:multiLevelType w:val="multilevel"/>
    <w:tmpl w:val="8BB2A4F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 w15:restartNumberingAfterBreak="0">
    <w:nsid w:val="190F08F8"/>
    <w:multiLevelType w:val="multilevel"/>
    <w:tmpl w:val="7B70F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B930112"/>
    <w:multiLevelType w:val="hybridMultilevel"/>
    <w:tmpl w:val="A1CEEF5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F45A39"/>
    <w:multiLevelType w:val="hybridMultilevel"/>
    <w:tmpl w:val="A70E72A4"/>
    <w:lvl w:ilvl="0" w:tplc="9250AA6C">
      <w:start w:val="6"/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0E5EFC"/>
    <w:multiLevelType w:val="hybridMultilevel"/>
    <w:tmpl w:val="36DC24BA"/>
    <w:lvl w:ilvl="0" w:tplc="F9C81F16">
      <w:start w:val="1"/>
      <w:numFmt w:val="bullet"/>
      <w:lvlText w:val=""/>
      <w:lvlJc w:val="left"/>
      <w:pPr>
        <w:ind w:left="28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14" w15:restartNumberingAfterBreak="0">
    <w:nsid w:val="25CD4FFA"/>
    <w:multiLevelType w:val="hybridMultilevel"/>
    <w:tmpl w:val="4F70DF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13747E1"/>
    <w:multiLevelType w:val="multilevel"/>
    <w:tmpl w:val="7E368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34D5DA1"/>
    <w:multiLevelType w:val="multilevel"/>
    <w:tmpl w:val="D7789DE2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36"/>
      </w:rPr>
    </w:lvl>
    <w:lvl w:ilvl="1">
      <w:start w:val="1"/>
      <w:numFmt w:val="decimal"/>
      <w:lvlText w:val="%1.%2"/>
      <w:lvlJc w:val="left"/>
      <w:pPr>
        <w:tabs>
          <w:tab w:val="num" w:pos="-559"/>
        </w:tabs>
        <w:ind w:left="-559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-415"/>
        </w:tabs>
        <w:ind w:left="-41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-271"/>
        </w:tabs>
        <w:ind w:left="-27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3"/>
        </w:tabs>
        <w:ind w:left="1133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7"/>
        </w:tabs>
        <w:ind w:left="17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61"/>
        </w:tabs>
        <w:ind w:left="161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5"/>
        </w:tabs>
        <w:ind w:left="3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9"/>
        </w:tabs>
        <w:ind w:left="449" w:hanging="1584"/>
      </w:pPr>
      <w:rPr>
        <w:rFonts w:hint="default"/>
      </w:rPr>
    </w:lvl>
  </w:abstractNum>
  <w:abstractNum w:abstractNumId="18" w15:restartNumberingAfterBreak="0">
    <w:nsid w:val="35A81A8D"/>
    <w:multiLevelType w:val="multilevel"/>
    <w:tmpl w:val="35A81A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660336"/>
    <w:multiLevelType w:val="hybridMultilevel"/>
    <w:tmpl w:val="754EAC84"/>
    <w:lvl w:ilvl="0" w:tplc="C46877EA">
      <w:start w:val="1"/>
      <w:numFmt w:val="bullet"/>
      <w:pStyle w:val="bulletlis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965619"/>
    <w:multiLevelType w:val="hybridMultilevel"/>
    <w:tmpl w:val="BFA4A5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8E2078"/>
    <w:multiLevelType w:val="multilevel"/>
    <w:tmpl w:val="458E2078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466A1BC7"/>
    <w:multiLevelType w:val="multilevel"/>
    <w:tmpl w:val="C1FED9FC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36"/>
      </w:rPr>
    </w:lvl>
    <w:lvl w:ilvl="1">
      <w:start w:val="1"/>
      <w:numFmt w:val="decimal"/>
      <w:lvlText w:val="%1.%2"/>
      <w:lvlJc w:val="left"/>
      <w:pPr>
        <w:tabs>
          <w:tab w:val="num" w:pos="-559"/>
        </w:tabs>
        <w:ind w:left="-559" w:hanging="576"/>
      </w:pPr>
    </w:lvl>
    <w:lvl w:ilvl="2">
      <w:start w:val="1"/>
      <w:numFmt w:val="decimal"/>
      <w:lvlText w:val="%1.%2.%3"/>
      <w:lvlJc w:val="left"/>
      <w:pPr>
        <w:tabs>
          <w:tab w:val="num" w:pos="-415"/>
        </w:tabs>
        <w:ind w:left="-415" w:hanging="720"/>
      </w:pPr>
    </w:lvl>
    <w:lvl w:ilvl="3">
      <w:start w:val="1"/>
      <w:numFmt w:val="decimal"/>
      <w:lvlText w:val="%1.%2.%3.%4"/>
      <w:lvlJc w:val="left"/>
      <w:pPr>
        <w:tabs>
          <w:tab w:val="num" w:pos="-271"/>
        </w:tabs>
        <w:ind w:left="-271" w:hanging="864"/>
      </w:pPr>
    </w:lvl>
    <w:lvl w:ilvl="4">
      <w:start w:val="1"/>
      <w:numFmt w:val="decimal"/>
      <w:lvlText w:val="%1.%2.%3.%4.%5"/>
      <w:lvlJc w:val="left"/>
      <w:pPr>
        <w:tabs>
          <w:tab w:val="num" w:pos="1133"/>
        </w:tabs>
        <w:ind w:left="1133" w:hanging="1008"/>
      </w:pPr>
    </w:lvl>
    <w:lvl w:ilvl="5">
      <w:start w:val="1"/>
      <w:numFmt w:val="decimal"/>
      <w:lvlText w:val="%1.%2.%3.%4.%5.%6"/>
      <w:lvlJc w:val="left"/>
      <w:pPr>
        <w:tabs>
          <w:tab w:val="num" w:pos="17"/>
        </w:tabs>
        <w:ind w:left="17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1.%2.%3.%4.%5.%6.%7"/>
      <w:lvlJc w:val="left"/>
      <w:pPr>
        <w:tabs>
          <w:tab w:val="num" w:pos="161"/>
        </w:tabs>
        <w:ind w:left="161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305"/>
        </w:tabs>
        <w:ind w:left="305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49"/>
        </w:tabs>
        <w:ind w:left="449" w:hanging="1584"/>
      </w:pPr>
    </w:lvl>
  </w:abstractNum>
  <w:abstractNum w:abstractNumId="23" w15:restartNumberingAfterBreak="0">
    <w:nsid w:val="49E52878"/>
    <w:multiLevelType w:val="multilevel"/>
    <w:tmpl w:val="7B423A0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4" w15:restartNumberingAfterBreak="0">
    <w:nsid w:val="4BAF2D71"/>
    <w:multiLevelType w:val="hybridMultilevel"/>
    <w:tmpl w:val="E4A663CE"/>
    <w:lvl w:ilvl="0" w:tplc="4F2496B4">
      <w:start w:val="6"/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3A5BB8"/>
    <w:multiLevelType w:val="hybridMultilevel"/>
    <w:tmpl w:val="75165D5C"/>
    <w:lvl w:ilvl="0" w:tplc="AE7C7212">
      <w:start w:val="2"/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182509"/>
    <w:multiLevelType w:val="multilevel"/>
    <w:tmpl w:val="52182509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3CD1518"/>
    <w:multiLevelType w:val="multilevel"/>
    <w:tmpl w:val="C372909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8" w15:restartNumberingAfterBreak="0">
    <w:nsid w:val="547E22ED"/>
    <w:multiLevelType w:val="hybridMultilevel"/>
    <w:tmpl w:val="7F4CF96A"/>
    <w:lvl w:ilvl="0" w:tplc="4AD2D16A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5C5A3EB6"/>
    <w:multiLevelType w:val="hybridMultilevel"/>
    <w:tmpl w:val="E1AE821E"/>
    <w:lvl w:ilvl="0" w:tplc="0ED8CF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  <w:rPr>
        <w:rFonts w:cs="Times New Roman"/>
      </w:rPr>
    </w:lvl>
  </w:abstractNum>
  <w:abstractNum w:abstractNumId="31" w15:restartNumberingAfterBreak="0">
    <w:nsid w:val="650D660E"/>
    <w:multiLevelType w:val="hybridMultilevel"/>
    <w:tmpl w:val="C1CADB3A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A20049"/>
    <w:multiLevelType w:val="hybridMultilevel"/>
    <w:tmpl w:val="BF48B254"/>
    <w:lvl w:ilvl="0" w:tplc="9202F54A">
      <w:start w:val="2"/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FA51EB"/>
    <w:multiLevelType w:val="hybridMultilevel"/>
    <w:tmpl w:val="41FA623A"/>
    <w:lvl w:ilvl="0" w:tplc="9806B1C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91578A"/>
    <w:multiLevelType w:val="multilevel"/>
    <w:tmpl w:val="0DF4892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BD02A46"/>
    <w:multiLevelType w:val="hybridMultilevel"/>
    <w:tmpl w:val="DE644E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9"/>
  </w:num>
  <w:num w:numId="3">
    <w:abstractNumId w:val="30"/>
  </w:num>
  <w:num w:numId="4">
    <w:abstractNumId w:val="29"/>
  </w:num>
  <w:num w:numId="5">
    <w:abstractNumId w:val="21"/>
  </w:num>
  <w:num w:numId="6">
    <w:abstractNumId w:val="26"/>
  </w:num>
  <w:num w:numId="7">
    <w:abstractNumId w:val="15"/>
  </w:num>
  <w:num w:numId="8">
    <w:abstractNumId w:val="1"/>
  </w:num>
  <w:num w:numId="9">
    <w:abstractNumId w:val="23"/>
  </w:num>
  <w:num w:numId="10">
    <w:abstractNumId w:val="10"/>
  </w:num>
  <w:num w:numId="11">
    <w:abstractNumId w:val="9"/>
  </w:num>
  <w:num w:numId="12">
    <w:abstractNumId w:val="34"/>
  </w:num>
  <w:num w:numId="13">
    <w:abstractNumId w:val="27"/>
  </w:num>
  <w:num w:numId="14">
    <w:abstractNumId w:val="6"/>
  </w:num>
  <w:num w:numId="15">
    <w:abstractNumId w:val="16"/>
  </w:num>
  <w:num w:numId="16">
    <w:abstractNumId w:val="5"/>
  </w:num>
  <w:num w:numId="17">
    <w:abstractNumId w:val="12"/>
  </w:num>
  <w:num w:numId="18">
    <w:abstractNumId w:val="4"/>
  </w:num>
  <w:num w:numId="19">
    <w:abstractNumId w:val="25"/>
  </w:num>
  <w:num w:numId="20">
    <w:abstractNumId w:val="32"/>
  </w:num>
  <w:num w:numId="21">
    <w:abstractNumId w:val="11"/>
  </w:num>
  <w:num w:numId="22">
    <w:abstractNumId w:val="22"/>
    <w:lvlOverride w:ilvl="0">
      <w:startOverride w:val="3"/>
    </w:lvlOverride>
  </w:num>
  <w:num w:numId="23">
    <w:abstractNumId w:val="28"/>
  </w:num>
  <w:num w:numId="24">
    <w:abstractNumId w:val="33"/>
  </w:num>
  <w:num w:numId="25">
    <w:abstractNumId w:val="2"/>
  </w:num>
  <w:num w:numId="26">
    <w:abstractNumId w:val="7"/>
  </w:num>
  <w:num w:numId="27">
    <w:abstractNumId w:val="35"/>
  </w:num>
  <w:num w:numId="28">
    <w:abstractNumId w:val="22"/>
  </w:num>
  <w:num w:numId="29">
    <w:abstractNumId w:val="8"/>
  </w:num>
  <w:num w:numId="30">
    <w:abstractNumId w:val="17"/>
  </w:num>
  <w:num w:numId="31">
    <w:abstractNumId w:val="24"/>
  </w:num>
  <w:num w:numId="32">
    <w:abstractNumId w:val="13"/>
  </w:num>
  <w:num w:numId="33">
    <w:abstractNumId w:val="20"/>
  </w:num>
  <w:num w:numId="34">
    <w:abstractNumId w:val="31"/>
  </w:num>
  <w:num w:numId="35">
    <w:abstractNumId w:val="14"/>
  </w:num>
  <w:num w:numId="36">
    <w:abstractNumId w:val="0"/>
  </w:num>
  <w:num w:numId="37">
    <w:abstractNumId w:val="3"/>
  </w:num>
  <w:num w:numId="38">
    <w:abstractNumId w:val="18"/>
  </w:num>
  <w:num w:numId="39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0E3"/>
    <w:rsid w:val="00000C37"/>
    <w:rsid w:val="000027EA"/>
    <w:rsid w:val="00002CDB"/>
    <w:rsid w:val="000032C5"/>
    <w:rsid w:val="00003719"/>
    <w:rsid w:val="00004B5C"/>
    <w:rsid w:val="000054AF"/>
    <w:rsid w:val="00005A6B"/>
    <w:rsid w:val="00006BC3"/>
    <w:rsid w:val="0000797A"/>
    <w:rsid w:val="00011D0E"/>
    <w:rsid w:val="000121C0"/>
    <w:rsid w:val="00014BCA"/>
    <w:rsid w:val="00015569"/>
    <w:rsid w:val="00015793"/>
    <w:rsid w:val="00015873"/>
    <w:rsid w:val="0001606C"/>
    <w:rsid w:val="000163FB"/>
    <w:rsid w:val="00016B53"/>
    <w:rsid w:val="0002029C"/>
    <w:rsid w:val="0002191D"/>
    <w:rsid w:val="000222BB"/>
    <w:rsid w:val="000222CB"/>
    <w:rsid w:val="00023212"/>
    <w:rsid w:val="00023BD7"/>
    <w:rsid w:val="00023D6E"/>
    <w:rsid w:val="0002426D"/>
    <w:rsid w:val="00025030"/>
    <w:rsid w:val="000266A0"/>
    <w:rsid w:val="00026F21"/>
    <w:rsid w:val="0003040C"/>
    <w:rsid w:val="00030566"/>
    <w:rsid w:val="000306A4"/>
    <w:rsid w:val="00030B29"/>
    <w:rsid w:val="00030FBE"/>
    <w:rsid w:val="00031C1D"/>
    <w:rsid w:val="00031D2E"/>
    <w:rsid w:val="00032308"/>
    <w:rsid w:val="00032F6B"/>
    <w:rsid w:val="0003305F"/>
    <w:rsid w:val="000343F5"/>
    <w:rsid w:val="00034473"/>
    <w:rsid w:val="000351B3"/>
    <w:rsid w:val="00035BCE"/>
    <w:rsid w:val="00035C8A"/>
    <w:rsid w:val="00036802"/>
    <w:rsid w:val="00036E9D"/>
    <w:rsid w:val="0003793E"/>
    <w:rsid w:val="00037AA6"/>
    <w:rsid w:val="0004087B"/>
    <w:rsid w:val="000410F7"/>
    <w:rsid w:val="00041C77"/>
    <w:rsid w:val="00041F1E"/>
    <w:rsid w:val="00043A47"/>
    <w:rsid w:val="00044184"/>
    <w:rsid w:val="0004557B"/>
    <w:rsid w:val="000472D9"/>
    <w:rsid w:val="00047DB7"/>
    <w:rsid w:val="00047F44"/>
    <w:rsid w:val="00051438"/>
    <w:rsid w:val="00052DFA"/>
    <w:rsid w:val="00053BDB"/>
    <w:rsid w:val="00053C5F"/>
    <w:rsid w:val="00053E7C"/>
    <w:rsid w:val="0005409A"/>
    <w:rsid w:val="00054D06"/>
    <w:rsid w:val="00055697"/>
    <w:rsid w:val="0005657E"/>
    <w:rsid w:val="00056973"/>
    <w:rsid w:val="00056D2E"/>
    <w:rsid w:val="000572CA"/>
    <w:rsid w:val="000576A7"/>
    <w:rsid w:val="00057DC0"/>
    <w:rsid w:val="000610C4"/>
    <w:rsid w:val="000626D9"/>
    <w:rsid w:val="00063177"/>
    <w:rsid w:val="00063B2B"/>
    <w:rsid w:val="000646D3"/>
    <w:rsid w:val="00065840"/>
    <w:rsid w:val="00065B1A"/>
    <w:rsid w:val="000672B2"/>
    <w:rsid w:val="0006733D"/>
    <w:rsid w:val="00067717"/>
    <w:rsid w:val="00071E1A"/>
    <w:rsid w:val="000728B9"/>
    <w:rsid w:val="00072D4C"/>
    <w:rsid w:val="00074BF1"/>
    <w:rsid w:val="00074E75"/>
    <w:rsid w:val="00075A79"/>
    <w:rsid w:val="000804BB"/>
    <w:rsid w:val="000806FE"/>
    <w:rsid w:val="000818F7"/>
    <w:rsid w:val="0008193D"/>
    <w:rsid w:val="00081C4E"/>
    <w:rsid w:val="00082AA4"/>
    <w:rsid w:val="00082F52"/>
    <w:rsid w:val="000837A9"/>
    <w:rsid w:val="000854BF"/>
    <w:rsid w:val="0008693B"/>
    <w:rsid w:val="00087287"/>
    <w:rsid w:val="0008738E"/>
    <w:rsid w:val="00087D62"/>
    <w:rsid w:val="00087F02"/>
    <w:rsid w:val="0009026D"/>
    <w:rsid w:val="00090437"/>
    <w:rsid w:val="00092656"/>
    <w:rsid w:val="0009317F"/>
    <w:rsid w:val="00093193"/>
    <w:rsid w:val="00093B92"/>
    <w:rsid w:val="00093E7E"/>
    <w:rsid w:val="000940AE"/>
    <w:rsid w:val="000940F8"/>
    <w:rsid w:val="00094666"/>
    <w:rsid w:val="0009654C"/>
    <w:rsid w:val="0009679F"/>
    <w:rsid w:val="00096F03"/>
    <w:rsid w:val="00096F26"/>
    <w:rsid w:val="000A02F0"/>
    <w:rsid w:val="000A1798"/>
    <w:rsid w:val="000A23B4"/>
    <w:rsid w:val="000A2626"/>
    <w:rsid w:val="000A28EE"/>
    <w:rsid w:val="000A2E10"/>
    <w:rsid w:val="000A2E1A"/>
    <w:rsid w:val="000A3132"/>
    <w:rsid w:val="000A3578"/>
    <w:rsid w:val="000A359F"/>
    <w:rsid w:val="000A46B9"/>
    <w:rsid w:val="000A510F"/>
    <w:rsid w:val="000A69DA"/>
    <w:rsid w:val="000A75D8"/>
    <w:rsid w:val="000A764D"/>
    <w:rsid w:val="000A7B03"/>
    <w:rsid w:val="000B0020"/>
    <w:rsid w:val="000B0083"/>
    <w:rsid w:val="000B1ACF"/>
    <w:rsid w:val="000B23D1"/>
    <w:rsid w:val="000B27F2"/>
    <w:rsid w:val="000B29DB"/>
    <w:rsid w:val="000B2EF7"/>
    <w:rsid w:val="000B30B6"/>
    <w:rsid w:val="000B3A12"/>
    <w:rsid w:val="000B42AC"/>
    <w:rsid w:val="000B445B"/>
    <w:rsid w:val="000B4517"/>
    <w:rsid w:val="000B4CAE"/>
    <w:rsid w:val="000B5B95"/>
    <w:rsid w:val="000B5C94"/>
    <w:rsid w:val="000B74DB"/>
    <w:rsid w:val="000C0783"/>
    <w:rsid w:val="000C0E80"/>
    <w:rsid w:val="000C0F43"/>
    <w:rsid w:val="000C284B"/>
    <w:rsid w:val="000C3999"/>
    <w:rsid w:val="000C43F7"/>
    <w:rsid w:val="000C44A9"/>
    <w:rsid w:val="000C53A9"/>
    <w:rsid w:val="000C77C1"/>
    <w:rsid w:val="000D06B4"/>
    <w:rsid w:val="000D0CCA"/>
    <w:rsid w:val="000D1E9A"/>
    <w:rsid w:val="000D2030"/>
    <w:rsid w:val="000D2459"/>
    <w:rsid w:val="000D2E08"/>
    <w:rsid w:val="000D400A"/>
    <w:rsid w:val="000D420B"/>
    <w:rsid w:val="000D4830"/>
    <w:rsid w:val="000D54C6"/>
    <w:rsid w:val="000D6CFC"/>
    <w:rsid w:val="000E005A"/>
    <w:rsid w:val="000E16EB"/>
    <w:rsid w:val="000E277B"/>
    <w:rsid w:val="000E284C"/>
    <w:rsid w:val="000E2B23"/>
    <w:rsid w:val="000E3124"/>
    <w:rsid w:val="000E331A"/>
    <w:rsid w:val="000E469E"/>
    <w:rsid w:val="000E4A2D"/>
    <w:rsid w:val="000E521D"/>
    <w:rsid w:val="000E54C3"/>
    <w:rsid w:val="000E5A5A"/>
    <w:rsid w:val="000E69EA"/>
    <w:rsid w:val="000E7B35"/>
    <w:rsid w:val="000F3EA8"/>
    <w:rsid w:val="000F4EA3"/>
    <w:rsid w:val="000F60F7"/>
    <w:rsid w:val="000F6F0F"/>
    <w:rsid w:val="000F73B1"/>
    <w:rsid w:val="000F7592"/>
    <w:rsid w:val="000F7730"/>
    <w:rsid w:val="000F7EFE"/>
    <w:rsid w:val="001002B6"/>
    <w:rsid w:val="00100C4B"/>
    <w:rsid w:val="001010BC"/>
    <w:rsid w:val="0010118B"/>
    <w:rsid w:val="0010128C"/>
    <w:rsid w:val="001012D3"/>
    <w:rsid w:val="00101381"/>
    <w:rsid w:val="001014D3"/>
    <w:rsid w:val="00101885"/>
    <w:rsid w:val="001019DB"/>
    <w:rsid w:val="001033DD"/>
    <w:rsid w:val="00103A52"/>
    <w:rsid w:val="00104569"/>
    <w:rsid w:val="00106D86"/>
    <w:rsid w:val="00107C99"/>
    <w:rsid w:val="0011053D"/>
    <w:rsid w:val="001111B8"/>
    <w:rsid w:val="00111EC9"/>
    <w:rsid w:val="001122FF"/>
    <w:rsid w:val="00112480"/>
    <w:rsid w:val="00112898"/>
    <w:rsid w:val="00112DC5"/>
    <w:rsid w:val="00112E4A"/>
    <w:rsid w:val="00112E6E"/>
    <w:rsid w:val="001132F9"/>
    <w:rsid w:val="001135BD"/>
    <w:rsid w:val="0011442A"/>
    <w:rsid w:val="00114A5F"/>
    <w:rsid w:val="00115249"/>
    <w:rsid w:val="00116720"/>
    <w:rsid w:val="00116F1E"/>
    <w:rsid w:val="0011734D"/>
    <w:rsid w:val="001200EA"/>
    <w:rsid w:val="001206A8"/>
    <w:rsid w:val="001206F8"/>
    <w:rsid w:val="00121160"/>
    <w:rsid w:val="001211BC"/>
    <w:rsid w:val="00121877"/>
    <w:rsid w:val="00121E7E"/>
    <w:rsid w:val="00122A76"/>
    <w:rsid w:val="001231BD"/>
    <w:rsid w:val="00123A37"/>
    <w:rsid w:val="00123B10"/>
    <w:rsid w:val="00123DF1"/>
    <w:rsid w:val="0012444B"/>
    <w:rsid w:val="00124568"/>
    <w:rsid w:val="00124ECB"/>
    <w:rsid w:val="001256D1"/>
    <w:rsid w:val="00126615"/>
    <w:rsid w:val="00126E09"/>
    <w:rsid w:val="00126F16"/>
    <w:rsid w:val="00127382"/>
    <w:rsid w:val="001279D6"/>
    <w:rsid w:val="00130399"/>
    <w:rsid w:val="0013147A"/>
    <w:rsid w:val="00131A87"/>
    <w:rsid w:val="001322A6"/>
    <w:rsid w:val="001327C8"/>
    <w:rsid w:val="001328C8"/>
    <w:rsid w:val="00132A1B"/>
    <w:rsid w:val="00132BEB"/>
    <w:rsid w:val="00132CDB"/>
    <w:rsid w:val="0013311E"/>
    <w:rsid w:val="00133165"/>
    <w:rsid w:val="00133CC7"/>
    <w:rsid w:val="001354B3"/>
    <w:rsid w:val="00135703"/>
    <w:rsid w:val="00135ED2"/>
    <w:rsid w:val="001361C1"/>
    <w:rsid w:val="00137B0F"/>
    <w:rsid w:val="0014010C"/>
    <w:rsid w:val="0014085D"/>
    <w:rsid w:val="00140F67"/>
    <w:rsid w:val="0014136B"/>
    <w:rsid w:val="00141DB0"/>
    <w:rsid w:val="0014253B"/>
    <w:rsid w:val="00143961"/>
    <w:rsid w:val="0014420A"/>
    <w:rsid w:val="00144695"/>
    <w:rsid w:val="00147CC2"/>
    <w:rsid w:val="001507BF"/>
    <w:rsid w:val="00151018"/>
    <w:rsid w:val="00152EF4"/>
    <w:rsid w:val="001534BC"/>
    <w:rsid w:val="00153528"/>
    <w:rsid w:val="001541D5"/>
    <w:rsid w:val="0015450B"/>
    <w:rsid w:val="00154A79"/>
    <w:rsid w:val="00154EEC"/>
    <w:rsid w:val="0015718A"/>
    <w:rsid w:val="00157CE8"/>
    <w:rsid w:val="0016047A"/>
    <w:rsid w:val="00161258"/>
    <w:rsid w:val="0016175A"/>
    <w:rsid w:val="00161F83"/>
    <w:rsid w:val="00163BA9"/>
    <w:rsid w:val="00163F53"/>
    <w:rsid w:val="00164402"/>
    <w:rsid w:val="00164E81"/>
    <w:rsid w:val="00164FAA"/>
    <w:rsid w:val="0016596F"/>
    <w:rsid w:val="00165CE6"/>
    <w:rsid w:val="001702FE"/>
    <w:rsid w:val="00172031"/>
    <w:rsid w:val="00173323"/>
    <w:rsid w:val="00173918"/>
    <w:rsid w:val="00173A6A"/>
    <w:rsid w:val="0017415A"/>
    <w:rsid w:val="00174296"/>
    <w:rsid w:val="00175583"/>
    <w:rsid w:val="00175920"/>
    <w:rsid w:val="00175A37"/>
    <w:rsid w:val="00176005"/>
    <w:rsid w:val="00177DC6"/>
    <w:rsid w:val="00181A04"/>
    <w:rsid w:val="00182B95"/>
    <w:rsid w:val="001830A9"/>
    <w:rsid w:val="001842CE"/>
    <w:rsid w:val="00185345"/>
    <w:rsid w:val="00185E5B"/>
    <w:rsid w:val="00190150"/>
    <w:rsid w:val="001911A9"/>
    <w:rsid w:val="00191748"/>
    <w:rsid w:val="00191AD9"/>
    <w:rsid w:val="00191C76"/>
    <w:rsid w:val="00191EED"/>
    <w:rsid w:val="0019315E"/>
    <w:rsid w:val="001934AB"/>
    <w:rsid w:val="001937BB"/>
    <w:rsid w:val="00193FAB"/>
    <w:rsid w:val="00194839"/>
    <w:rsid w:val="00194BCB"/>
    <w:rsid w:val="00194E22"/>
    <w:rsid w:val="00194FCC"/>
    <w:rsid w:val="001968B4"/>
    <w:rsid w:val="00196BAE"/>
    <w:rsid w:val="0019768C"/>
    <w:rsid w:val="001A056D"/>
    <w:rsid w:val="001A08AA"/>
    <w:rsid w:val="001A09DA"/>
    <w:rsid w:val="001A0F90"/>
    <w:rsid w:val="001A1BDF"/>
    <w:rsid w:val="001A27BF"/>
    <w:rsid w:val="001A311F"/>
    <w:rsid w:val="001A3437"/>
    <w:rsid w:val="001A4EA6"/>
    <w:rsid w:val="001A5826"/>
    <w:rsid w:val="001A6300"/>
    <w:rsid w:val="001B2D8E"/>
    <w:rsid w:val="001B3680"/>
    <w:rsid w:val="001B3867"/>
    <w:rsid w:val="001B5289"/>
    <w:rsid w:val="001B6192"/>
    <w:rsid w:val="001C0568"/>
    <w:rsid w:val="001C0958"/>
    <w:rsid w:val="001C0D39"/>
    <w:rsid w:val="001C13DD"/>
    <w:rsid w:val="001C1D3B"/>
    <w:rsid w:val="001C2A70"/>
    <w:rsid w:val="001C2EA0"/>
    <w:rsid w:val="001C4506"/>
    <w:rsid w:val="001C53BB"/>
    <w:rsid w:val="001C5400"/>
    <w:rsid w:val="001C5A24"/>
    <w:rsid w:val="001D028C"/>
    <w:rsid w:val="001D1285"/>
    <w:rsid w:val="001D131B"/>
    <w:rsid w:val="001D27AB"/>
    <w:rsid w:val="001D2F11"/>
    <w:rsid w:val="001D4B2F"/>
    <w:rsid w:val="001D50EA"/>
    <w:rsid w:val="001D5856"/>
    <w:rsid w:val="001D6F67"/>
    <w:rsid w:val="001D72E5"/>
    <w:rsid w:val="001D7D29"/>
    <w:rsid w:val="001E080A"/>
    <w:rsid w:val="001E0941"/>
    <w:rsid w:val="001E11B3"/>
    <w:rsid w:val="001E19B5"/>
    <w:rsid w:val="001E38C1"/>
    <w:rsid w:val="001E3B39"/>
    <w:rsid w:val="001E63A1"/>
    <w:rsid w:val="001E64FD"/>
    <w:rsid w:val="001E653D"/>
    <w:rsid w:val="001E6EB7"/>
    <w:rsid w:val="001E7D11"/>
    <w:rsid w:val="001F00E3"/>
    <w:rsid w:val="001F20F2"/>
    <w:rsid w:val="001F3A4A"/>
    <w:rsid w:val="001F4C17"/>
    <w:rsid w:val="001F4F5F"/>
    <w:rsid w:val="001F6689"/>
    <w:rsid w:val="001F68B2"/>
    <w:rsid w:val="001F7E47"/>
    <w:rsid w:val="002004AE"/>
    <w:rsid w:val="002023A0"/>
    <w:rsid w:val="002023BA"/>
    <w:rsid w:val="002029AF"/>
    <w:rsid w:val="00202AE7"/>
    <w:rsid w:val="00204ADC"/>
    <w:rsid w:val="00205923"/>
    <w:rsid w:val="0020670D"/>
    <w:rsid w:val="00206A11"/>
    <w:rsid w:val="00206CD8"/>
    <w:rsid w:val="00206F48"/>
    <w:rsid w:val="00207768"/>
    <w:rsid w:val="002101E7"/>
    <w:rsid w:val="00210354"/>
    <w:rsid w:val="0021101A"/>
    <w:rsid w:val="0021141F"/>
    <w:rsid w:val="002119C8"/>
    <w:rsid w:val="00211C4A"/>
    <w:rsid w:val="00212373"/>
    <w:rsid w:val="0021250B"/>
    <w:rsid w:val="00212513"/>
    <w:rsid w:val="00212692"/>
    <w:rsid w:val="002138EA"/>
    <w:rsid w:val="00213EB0"/>
    <w:rsid w:val="00213EE0"/>
    <w:rsid w:val="002142EF"/>
    <w:rsid w:val="002143B4"/>
    <w:rsid w:val="002144CE"/>
    <w:rsid w:val="002148BA"/>
    <w:rsid w:val="00214FBD"/>
    <w:rsid w:val="002152A6"/>
    <w:rsid w:val="00216D2C"/>
    <w:rsid w:val="00217582"/>
    <w:rsid w:val="0022237A"/>
    <w:rsid w:val="002223A7"/>
    <w:rsid w:val="00222699"/>
    <w:rsid w:val="00222897"/>
    <w:rsid w:val="002229B2"/>
    <w:rsid w:val="002240BE"/>
    <w:rsid w:val="0022456E"/>
    <w:rsid w:val="00224E7E"/>
    <w:rsid w:val="00225FE0"/>
    <w:rsid w:val="00226044"/>
    <w:rsid w:val="002264C6"/>
    <w:rsid w:val="0022661E"/>
    <w:rsid w:val="00226CE3"/>
    <w:rsid w:val="00227E6A"/>
    <w:rsid w:val="0023003F"/>
    <w:rsid w:val="002318C8"/>
    <w:rsid w:val="002320B8"/>
    <w:rsid w:val="00235394"/>
    <w:rsid w:val="00235680"/>
    <w:rsid w:val="00235A9B"/>
    <w:rsid w:val="002362F4"/>
    <w:rsid w:val="00237173"/>
    <w:rsid w:val="0024001D"/>
    <w:rsid w:val="00240BE3"/>
    <w:rsid w:val="002419D0"/>
    <w:rsid w:val="00241BBA"/>
    <w:rsid w:val="00241D4B"/>
    <w:rsid w:val="00243323"/>
    <w:rsid w:val="00244179"/>
    <w:rsid w:val="00244A2B"/>
    <w:rsid w:val="00244FD8"/>
    <w:rsid w:val="002459F4"/>
    <w:rsid w:val="00245B82"/>
    <w:rsid w:val="0024674A"/>
    <w:rsid w:val="00247312"/>
    <w:rsid w:val="00247572"/>
    <w:rsid w:val="00250151"/>
    <w:rsid w:val="0025028C"/>
    <w:rsid w:val="002506F0"/>
    <w:rsid w:val="00252EB7"/>
    <w:rsid w:val="0025382D"/>
    <w:rsid w:val="00253CD8"/>
    <w:rsid w:val="002549FC"/>
    <w:rsid w:val="00256945"/>
    <w:rsid w:val="002570A5"/>
    <w:rsid w:val="00257500"/>
    <w:rsid w:val="00257F24"/>
    <w:rsid w:val="002611BA"/>
    <w:rsid w:val="0026179F"/>
    <w:rsid w:val="00262B48"/>
    <w:rsid w:val="00264F41"/>
    <w:rsid w:val="0026546F"/>
    <w:rsid w:val="00265893"/>
    <w:rsid w:val="00265A0B"/>
    <w:rsid w:val="002660D2"/>
    <w:rsid w:val="0026698C"/>
    <w:rsid w:val="00274E1A"/>
    <w:rsid w:val="00275E1D"/>
    <w:rsid w:val="00275E88"/>
    <w:rsid w:val="002770F4"/>
    <w:rsid w:val="002772F1"/>
    <w:rsid w:val="00277420"/>
    <w:rsid w:val="00277E9D"/>
    <w:rsid w:val="00277F91"/>
    <w:rsid w:val="002802BB"/>
    <w:rsid w:val="00280F35"/>
    <w:rsid w:val="00281609"/>
    <w:rsid w:val="00282213"/>
    <w:rsid w:val="0028394F"/>
    <w:rsid w:val="00283A69"/>
    <w:rsid w:val="002863A3"/>
    <w:rsid w:val="00286699"/>
    <w:rsid w:val="00287850"/>
    <w:rsid w:val="00287BC6"/>
    <w:rsid w:val="00290D7F"/>
    <w:rsid w:val="00290F4F"/>
    <w:rsid w:val="0029193E"/>
    <w:rsid w:val="00292870"/>
    <w:rsid w:val="002928ED"/>
    <w:rsid w:val="0029299D"/>
    <w:rsid w:val="00292AFE"/>
    <w:rsid w:val="00292E72"/>
    <w:rsid w:val="00292EE4"/>
    <w:rsid w:val="00294E20"/>
    <w:rsid w:val="0029607C"/>
    <w:rsid w:val="00297444"/>
    <w:rsid w:val="00297FB4"/>
    <w:rsid w:val="002A1684"/>
    <w:rsid w:val="002A2935"/>
    <w:rsid w:val="002A2D8B"/>
    <w:rsid w:val="002A3D08"/>
    <w:rsid w:val="002A4C60"/>
    <w:rsid w:val="002A5DFB"/>
    <w:rsid w:val="002A63E4"/>
    <w:rsid w:val="002A6FE9"/>
    <w:rsid w:val="002A7E49"/>
    <w:rsid w:val="002B11E3"/>
    <w:rsid w:val="002B1A95"/>
    <w:rsid w:val="002B1B3B"/>
    <w:rsid w:val="002B22E5"/>
    <w:rsid w:val="002B2CD2"/>
    <w:rsid w:val="002B30A5"/>
    <w:rsid w:val="002B3815"/>
    <w:rsid w:val="002B419D"/>
    <w:rsid w:val="002B429C"/>
    <w:rsid w:val="002B594C"/>
    <w:rsid w:val="002B6292"/>
    <w:rsid w:val="002B6CEF"/>
    <w:rsid w:val="002B7790"/>
    <w:rsid w:val="002B7BC4"/>
    <w:rsid w:val="002B7BFF"/>
    <w:rsid w:val="002C0A75"/>
    <w:rsid w:val="002C3EB2"/>
    <w:rsid w:val="002C3F4C"/>
    <w:rsid w:val="002C5300"/>
    <w:rsid w:val="002C5E59"/>
    <w:rsid w:val="002C77FF"/>
    <w:rsid w:val="002C7BA2"/>
    <w:rsid w:val="002D03E5"/>
    <w:rsid w:val="002D06F5"/>
    <w:rsid w:val="002D1BF6"/>
    <w:rsid w:val="002D22A3"/>
    <w:rsid w:val="002D25CF"/>
    <w:rsid w:val="002D2C39"/>
    <w:rsid w:val="002D36ED"/>
    <w:rsid w:val="002D402C"/>
    <w:rsid w:val="002D44AF"/>
    <w:rsid w:val="002D483F"/>
    <w:rsid w:val="002D4FFE"/>
    <w:rsid w:val="002D57DA"/>
    <w:rsid w:val="002D59A0"/>
    <w:rsid w:val="002D69AB"/>
    <w:rsid w:val="002D7CB7"/>
    <w:rsid w:val="002E0151"/>
    <w:rsid w:val="002E08D7"/>
    <w:rsid w:val="002E1CA6"/>
    <w:rsid w:val="002E234C"/>
    <w:rsid w:val="002E42E8"/>
    <w:rsid w:val="002E4368"/>
    <w:rsid w:val="002E5799"/>
    <w:rsid w:val="002E5EFC"/>
    <w:rsid w:val="002E6BC6"/>
    <w:rsid w:val="002E6E60"/>
    <w:rsid w:val="002E7DE5"/>
    <w:rsid w:val="002F01C0"/>
    <w:rsid w:val="002F030F"/>
    <w:rsid w:val="002F0A3B"/>
    <w:rsid w:val="002F1A50"/>
    <w:rsid w:val="002F1F87"/>
    <w:rsid w:val="002F2B29"/>
    <w:rsid w:val="002F300C"/>
    <w:rsid w:val="002F3BD7"/>
    <w:rsid w:val="002F3D37"/>
    <w:rsid w:val="002F3F42"/>
    <w:rsid w:val="002F4093"/>
    <w:rsid w:val="002F40CC"/>
    <w:rsid w:val="002F428E"/>
    <w:rsid w:val="002F63F6"/>
    <w:rsid w:val="002F6ADE"/>
    <w:rsid w:val="002F7056"/>
    <w:rsid w:val="002F7CA2"/>
    <w:rsid w:val="002F7D50"/>
    <w:rsid w:val="00300D2E"/>
    <w:rsid w:val="00301611"/>
    <w:rsid w:val="00301703"/>
    <w:rsid w:val="00302C96"/>
    <w:rsid w:val="0030371B"/>
    <w:rsid w:val="003051C5"/>
    <w:rsid w:val="003052DA"/>
    <w:rsid w:val="003068AB"/>
    <w:rsid w:val="003071FF"/>
    <w:rsid w:val="00310865"/>
    <w:rsid w:val="00311D4B"/>
    <w:rsid w:val="00312C8F"/>
    <w:rsid w:val="00313089"/>
    <w:rsid w:val="003140CB"/>
    <w:rsid w:val="003161B2"/>
    <w:rsid w:val="003164DC"/>
    <w:rsid w:val="00316583"/>
    <w:rsid w:val="003168BC"/>
    <w:rsid w:val="00317783"/>
    <w:rsid w:val="003210CC"/>
    <w:rsid w:val="0032165D"/>
    <w:rsid w:val="00321F8B"/>
    <w:rsid w:val="003230B0"/>
    <w:rsid w:val="00323842"/>
    <w:rsid w:val="00323B72"/>
    <w:rsid w:val="00323F73"/>
    <w:rsid w:val="00325911"/>
    <w:rsid w:val="00325AD5"/>
    <w:rsid w:val="00326028"/>
    <w:rsid w:val="00326B16"/>
    <w:rsid w:val="0033007C"/>
    <w:rsid w:val="003302EA"/>
    <w:rsid w:val="0033088D"/>
    <w:rsid w:val="00330AB0"/>
    <w:rsid w:val="00331B14"/>
    <w:rsid w:val="00331F8D"/>
    <w:rsid w:val="00331F9B"/>
    <w:rsid w:val="00333D21"/>
    <w:rsid w:val="00334800"/>
    <w:rsid w:val="003366B3"/>
    <w:rsid w:val="003379C2"/>
    <w:rsid w:val="00337E39"/>
    <w:rsid w:val="00340510"/>
    <w:rsid w:val="0034063B"/>
    <w:rsid w:val="003411C2"/>
    <w:rsid w:val="00341A86"/>
    <w:rsid w:val="00342018"/>
    <w:rsid w:val="00342AAB"/>
    <w:rsid w:val="00343440"/>
    <w:rsid w:val="0034374B"/>
    <w:rsid w:val="003476D3"/>
    <w:rsid w:val="00347756"/>
    <w:rsid w:val="003508C7"/>
    <w:rsid w:val="00350C71"/>
    <w:rsid w:val="00350E37"/>
    <w:rsid w:val="003522DE"/>
    <w:rsid w:val="00352CAD"/>
    <w:rsid w:val="003540D1"/>
    <w:rsid w:val="00354EBB"/>
    <w:rsid w:val="003552A7"/>
    <w:rsid w:val="003559BE"/>
    <w:rsid w:val="00355BF1"/>
    <w:rsid w:val="00356531"/>
    <w:rsid w:val="003569A0"/>
    <w:rsid w:val="003573FE"/>
    <w:rsid w:val="003579DB"/>
    <w:rsid w:val="00357DDA"/>
    <w:rsid w:val="00361313"/>
    <w:rsid w:val="00361E29"/>
    <w:rsid w:val="003628F4"/>
    <w:rsid w:val="00362BD0"/>
    <w:rsid w:val="003635B7"/>
    <w:rsid w:val="0036363F"/>
    <w:rsid w:val="0036420B"/>
    <w:rsid w:val="00364521"/>
    <w:rsid w:val="00364CFD"/>
    <w:rsid w:val="00364D8E"/>
    <w:rsid w:val="00365130"/>
    <w:rsid w:val="00365335"/>
    <w:rsid w:val="00366EDD"/>
    <w:rsid w:val="00367724"/>
    <w:rsid w:val="00367AC1"/>
    <w:rsid w:val="00367D08"/>
    <w:rsid w:val="0037097E"/>
    <w:rsid w:val="00370A22"/>
    <w:rsid w:val="00371DCC"/>
    <w:rsid w:val="00374C38"/>
    <w:rsid w:val="0037617F"/>
    <w:rsid w:val="00376274"/>
    <w:rsid w:val="00377B02"/>
    <w:rsid w:val="00381E61"/>
    <w:rsid w:val="00382565"/>
    <w:rsid w:val="0038257B"/>
    <w:rsid w:val="00382F79"/>
    <w:rsid w:val="00383AFB"/>
    <w:rsid w:val="00384502"/>
    <w:rsid w:val="003879EA"/>
    <w:rsid w:val="003900DD"/>
    <w:rsid w:val="00390666"/>
    <w:rsid w:val="0039066E"/>
    <w:rsid w:val="00390935"/>
    <w:rsid w:val="00391143"/>
    <w:rsid w:val="00393653"/>
    <w:rsid w:val="00395A9B"/>
    <w:rsid w:val="003965BC"/>
    <w:rsid w:val="003969DE"/>
    <w:rsid w:val="00396D99"/>
    <w:rsid w:val="003978CE"/>
    <w:rsid w:val="00397D5C"/>
    <w:rsid w:val="003A09A8"/>
    <w:rsid w:val="003A20DF"/>
    <w:rsid w:val="003A20F6"/>
    <w:rsid w:val="003A2B2E"/>
    <w:rsid w:val="003A32BD"/>
    <w:rsid w:val="003A3E35"/>
    <w:rsid w:val="003A46D8"/>
    <w:rsid w:val="003A4CA1"/>
    <w:rsid w:val="003A5015"/>
    <w:rsid w:val="003A59AC"/>
    <w:rsid w:val="003A5FA4"/>
    <w:rsid w:val="003A6535"/>
    <w:rsid w:val="003A7FDA"/>
    <w:rsid w:val="003B037E"/>
    <w:rsid w:val="003B1405"/>
    <w:rsid w:val="003B1426"/>
    <w:rsid w:val="003B14B3"/>
    <w:rsid w:val="003B1CD7"/>
    <w:rsid w:val="003B21F5"/>
    <w:rsid w:val="003B25A7"/>
    <w:rsid w:val="003B327B"/>
    <w:rsid w:val="003B360D"/>
    <w:rsid w:val="003B36FA"/>
    <w:rsid w:val="003B5123"/>
    <w:rsid w:val="003B52D1"/>
    <w:rsid w:val="003B55E3"/>
    <w:rsid w:val="003B63CA"/>
    <w:rsid w:val="003B63FF"/>
    <w:rsid w:val="003C0760"/>
    <w:rsid w:val="003C1BD4"/>
    <w:rsid w:val="003C2234"/>
    <w:rsid w:val="003C245B"/>
    <w:rsid w:val="003C2562"/>
    <w:rsid w:val="003C2863"/>
    <w:rsid w:val="003C2DC1"/>
    <w:rsid w:val="003C3166"/>
    <w:rsid w:val="003C4DF7"/>
    <w:rsid w:val="003C5797"/>
    <w:rsid w:val="003C6806"/>
    <w:rsid w:val="003C68B2"/>
    <w:rsid w:val="003C7C79"/>
    <w:rsid w:val="003D0233"/>
    <w:rsid w:val="003D059F"/>
    <w:rsid w:val="003D187B"/>
    <w:rsid w:val="003D1EED"/>
    <w:rsid w:val="003D1F33"/>
    <w:rsid w:val="003D3659"/>
    <w:rsid w:val="003D40E4"/>
    <w:rsid w:val="003D4535"/>
    <w:rsid w:val="003D5DA3"/>
    <w:rsid w:val="003D6E51"/>
    <w:rsid w:val="003D7032"/>
    <w:rsid w:val="003D716A"/>
    <w:rsid w:val="003D763C"/>
    <w:rsid w:val="003E0333"/>
    <w:rsid w:val="003E040F"/>
    <w:rsid w:val="003E05F6"/>
    <w:rsid w:val="003E135F"/>
    <w:rsid w:val="003E1E73"/>
    <w:rsid w:val="003E241D"/>
    <w:rsid w:val="003E2CD1"/>
    <w:rsid w:val="003E2DB0"/>
    <w:rsid w:val="003E3434"/>
    <w:rsid w:val="003E39EA"/>
    <w:rsid w:val="003E46A8"/>
    <w:rsid w:val="003E4BBF"/>
    <w:rsid w:val="003E4FFB"/>
    <w:rsid w:val="003E5EAB"/>
    <w:rsid w:val="003E5F4C"/>
    <w:rsid w:val="003E5F52"/>
    <w:rsid w:val="003E6A58"/>
    <w:rsid w:val="003E77DC"/>
    <w:rsid w:val="003F04F5"/>
    <w:rsid w:val="003F1503"/>
    <w:rsid w:val="003F1B8C"/>
    <w:rsid w:val="003F2A81"/>
    <w:rsid w:val="003F2EC2"/>
    <w:rsid w:val="003F3C2D"/>
    <w:rsid w:val="003F3F83"/>
    <w:rsid w:val="003F41C8"/>
    <w:rsid w:val="003F5E9C"/>
    <w:rsid w:val="003F61EF"/>
    <w:rsid w:val="003F6410"/>
    <w:rsid w:val="003F6700"/>
    <w:rsid w:val="00400AC4"/>
    <w:rsid w:val="00400E62"/>
    <w:rsid w:val="004011FB"/>
    <w:rsid w:val="00401562"/>
    <w:rsid w:val="004034FF"/>
    <w:rsid w:val="00403586"/>
    <w:rsid w:val="00404575"/>
    <w:rsid w:val="00404826"/>
    <w:rsid w:val="004048A8"/>
    <w:rsid w:val="00405657"/>
    <w:rsid w:val="00405787"/>
    <w:rsid w:val="004067EE"/>
    <w:rsid w:val="00406AB1"/>
    <w:rsid w:val="00406E27"/>
    <w:rsid w:val="00407387"/>
    <w:rsid w:val="004073B1"/>
    <w:rsid w:val="00410598"/>
    <w:rsid w:val="004124BB"/>
    <w:rsid w:val="00413D74"/>
    <w:rsid w:val="00413E80"/>
    <w:rsid w:val="0041441E"/>
    <w:rsid w:val="004145EC"/>
    <w:rsid w:val="00414EF2"/>
    <w:rsid w:val="00415DFC"/>
    <w:rsid w:val="004167EB"/>
    <w:rsid w:val="0041688B"/>
    <w:rsid w:val="00416AF4"/>
    <w:rsid w:val="00417892"/>
    <w:rsid w:val="0042109B"/>
    <w:rsid w:val="00421F3E"/>
    <w:rsid w:val="00422A70"/>
    <w:rsid w:val="00423612"/>
    <w:rsid w:val="00423C66"/>
    <w:rsid w:val="00424ED4"/>
    <w:rsid w:val="00425865"/>
    <w:rsid w:val="00426BAE"/>
    <w:rsid w:val="00426D98"/>
    <w:rsid w:val="00427DBF"/>
    <w:rsid w:val="00430F28"/>
    <w:rsid w:val="00431538"/>
    <w:rsid w:val="00432139"/>
    <w:rsid w:val="004350AA"/>
    <w:rsid w:val="00436340"/>
    <w:rsid w:val="00436526"/>
    <w:rsid w:val="00436B12"/>
    <w:rsid w:val="00442584"/>
    <w:rsid w:val="00442F6C"/>
    <w:rsid w:val="004430FC"/>
    <w:rsid w:val="004439C6"/>
    <w:rsid w:val="00443A44"/>
    <w:rsid w:val="00444225"/>
    <w:rsid w:val="00445D09"/>
    <w:rsid w:val="00445D1B"/>
    <w:rsid w:val="00447050"/>
    <w:rsid w:val="004502EA"/>
    <w:rsid w:val="00451EAB"/>
    <w:rsid w:val="00452AF3"/>
    <w:rsid w:val="00452CDD"/>
    <w:rsid w:val="00453896"/>
    <w:rsid w:val="004539A7"/>
    <w:rsid w:val="00453BA4"/>
    <w:rsid w:val="00454F89"/>
    <w:rsid w:val="00455F80"/>
    <w:rsid w:val="0045641A"/>
    <w:rsid w:val="00456BEA"/>
    <w:rsid w:val="004576CB"/>
    <w:rsid w:val="00457C47"/>
    <w:rsid w:val="0046047D"/>
    <w:rsid w:val="0046056A"/>
    <w:rsid w:val="004611F4"/>
    <w:rsid w:val="004612DA"/>
    <w:rsid w:val="00462256"/>
    <w:rsid w:val="00462C28"/>
    <w:rsid w:val="004649C3"/>
    <w:rsid w:val="00464B6C"/>
    <w:rsid w:val="004652DB"/>
    <w:rsid w:val="004707C7"/>
    <w:rsid w:val="00470C09"/>
    <w:rsid w:val="004714C0"/>
    <w:rsid w:val="004714DD"/>
    <w:rsid w:val="00472056"/>
    <w:rsid w:val="00473182"/>
    <w:rsid w:val="004732B7"/>
    <w:rsid w:val="00474A93"/>
    <w:rsid w:val="004750DA"/>
    <w:rsid w:val="00475406"/>
    <w:rsid w:val="00475912"/>
    <w:rsid w:val="00476B2F"/>
    <w:rsid w:val="00476EF3"/>
    <w:rsid w:val="00476FC9"/>
    <w:rsid w:val="00480758"/>
    <w:rsid w:val="00481217"/>
    <w:rsid w:val="0048125D"/>
    <w:rsid w:val="00481B8C"/>
    <w:rsid w:val="004825DC"/>
    <w:rsid w:val="00482CB5"/>
    <w:rsid w:val="00482D25"/>
    <w:rsid w:val="00484303"/>
    <w:rsid w:val="0048451B"/>
    <w:rsid w:val="00484D69"/>
    <w:rsid w:val="00485876"/>
    <w:rsid w:val="00486C15"/>
    <w:rsid w:val="00487CBA"/>
    <w:rsid w:val="0049163D"/>
    <w:rsid w:val="00491966"/>
    <w:rsid w:val="0049235C"/>
    <w:rsid w:val="00492FA8"/>
    <w:rsid w:val="00493092"/>
    <w:rsid w:val="004933F6"/>
    <w:rsid w:val="00493BCA"/>
    <w:rsid w:val="00494125"/>
    <w:rsid w:val="004944F1"/>
    <w:rsid w:val="004947AF"/>
    <w:rsid w:val="004948C8"/>
    <w:rsid w:val="00494954"/>
    <w:rsid w:val="00494C54"/>
    <w:rsid w:val="00496C45"/>
    <w:rsid w:val="00496D4E"/>
    <w:rsid w:val="004970DB"/>
    <w:rsid w:val="00497D93"/>
    <w:rsid w:val="004A0069"/>
    <w:rsid w:val="004A07B6"/>
    <w:rsid w:val="004A102B"/>
    <w:rsid w:val="004A146B"/>
    <w:rsid w:val="004A17C7"/>
    <w:rsid w:val="004A215D"/>
    <w:rsid w:val="004A2579"/>
    <w:rsid w:val="004A4F98"/>
    <w:rsid w:val="004A5876"/>
    <w:rsid w:val="004A6A03"/>
    <w:rsid w:val="004B1ECD"/>
    <w:rsid w:val="004B253D"/>
    <w:rsid w:val="004B26E9"/>
    <w:rsid w:val="004B327D"/>
    <w:rsid w:val="004B34BE"/>
    <w:rsid w:val="004B3C4D"/>
    <w:rsid w:val="004B4EF0"/>
    <w:rsid w:val="004B5C7C"/>
    <w:rsid w:val="004B5FDC"/>
    <w:rsid w:val="004B65B3"/>
    <w:rsid w:val="004B6C95"/>
    <w:rsid w:val="004B6F64"/>
    <w:rsid w:val="004C0650"/>
    <w:rsid w:val="004C0F9C"/>
    <w:rsid w:val="004C151B"/>
    <w:rsid w:val="004C1D4B"/>
    <w:rsid w:val="004C2EF5"/>
    <w:rsid w:val="004C3C40"/>
    <w:rsid w:val="004C3E90"/>
    <w:rsid w:val="004C4D28"/>
    <w:rsid w:val="004C5630"/>
    <w:rsid w:val="004C58A6"/>
    <w:rsid w:val="004C6314"/>
    <w:rsid w:val="004C68B3"/>
    <w:rsid w:val="004C705A"/>
    <w:rsid w:val="004D0321"/>
    <w:rsid w:val="004D065A"/>
    <w:rsid w:val="004D098E"/>
    <w:rsid w:val="004D1531"/>
    <w:rsid w:val="004D1BEE"/>
    <w:rsid w:val="004D1FA2"/>
    <w:rsid w:val="004D21C0"/>
    <w:rsid w:val="004D43D5"/>
    <w:rsid w:val="004D4C6C"/>
    <w:rsid w:val="004D578D"/>
    <w:rsid w:val="004D5981"/>
    <w:rsid w:val="004D5ED7"/>
    <w:rsid w:val="004D658B"/>
    <w:rsid w:val="004D6804"/>
    <w:rsid w:val="004D69A7"/>
    <w:rsid w:val="004D77EF"/>
    <w:rsid w:val="004E01AF"/>
    <w:rsid w:val="004E0422"/>
    <w:rsid w:val="004E0B51"/>
    <w:rsid w:val="004E13F4"/>
    <w:rsid w:val="004E15BB"/>
    <w:rsid w:val="004E17B3"/>
    <w:rsid w:val="004E214E"/>
    <w:rsid w:val="004E23DE"/>
    <w:rsid w:val="004E2B68"/>
    <w:rsid w:val="004E2C46"/>
    <w:rsid w:val="004E3296"/>
    <w:rsid w:val="004E34F7"/>
    <w:rsid w:val="004E380C"/>
    <w:rsid w:val="004E3CCB"/>
    <w:rsid w:val="004E4003"/>
    <w:rsid w:val="004E4131"/>
    <w:rsid w:val="004E4AF8"/>
    <w:rsid w:val="004E500C"/>
    <w:rsid w:val="004E5190"/>
    <w:rsid w:val="004E632D"/>
    <w:rsid w:val="004E72E8"/>
    <w:rsid w:val="004E7758"/>
    <w:rsid w:val="004F03DF"/>
    <w:rsid w:val="004F0B5D"/>
    <w:rsid w:val="004F3CF9"/>
    <w:rsid w:val="004F402C"/>
    <w:rsid w:val="004F5805"/>
    <w:rsid w:val="004F59A8"/>
    <w:rsid w:val="004F5A72"/>
    <w:rsid w:val="004F5F03"/>
    <w:rsid w:val="004F6E91"/>
    <w:rsid w:val="004F74EA"/>
    <w:rsid w:val="0050032F"/>
    <w:rsid w:val="005005DE"/>
    <w:rsid w:val="00501517"/>
    <w:rsid w:val="0050169B"/>
    <w:rsid w:val="00501A8B"/>
    <w:rsid w:val="005021C8"/>
    <w:rsid w:val="00502564"/>
    <w:rsid w:val="005027EA"/>
    <w:rsid w:val="00502EF2"/>
    <w:rsid w:val="00503690"/>
    <w:rsid w:val="00503737"/>
    <w:rsid w:val="00503C68"/>
    <w:rsid w:val="00504C1D"/>
    <w:rsid w:val="00505BFA"/>
    <w:rsid w:val="00506188"/>
    <w:rsid w:val="00506586"/>
    <w:rsid w:val="00507A21"/>
    <w:rsid w:val="00507C61"/>
    <w:rsid w:val="005111CD"/>
    <w:rsid w:val="00512307"/>
    <w:rsid w:val="00512D4B"/>
    <w:rsid w:val="0051373D"/>
    <w:rsid w:val="00513BF6"/>
    <w:rsid w:val="00513C96"/>
    <w:rsid w:val="00513E1C"/>
    <w:rsid w:val="0051532E"/>
    <w:rsid w:val="00516CB5"/>
    <w:rsid w:val="00520147"/>
    <w:rsid w:val="005203DE"/>
    <w:rsid w:val="005204AB"/>
    <w:rsid w:val="00520FA3"/>
    <w:rsid w:val="0052180F"/>
    <w:rsid w:val="00521994"/>
    <w:rsid w:val="00521E1A"/>
    <w:rsid w:val="00522B2B"/>
    <w:rsid w:val="00523712"/>
    <w:rsid w:val="00523A04"/>
    <w:rsid w:val="00524000"/>
    <w:rsid w:val="00524266"/>
    <w:rsid w:val="0052455F"/>
    <w:rsid w:val="0052489D"/>
    <w:rsid w:val="00525243"/>
    <w:rsid w:val="0052535D"/>
    <w:rsid w:val="005259DC"/>
    <w:rsid w:val="005265BC"/>
    <w:rsid w:val="00526A3E"/>
    <w:rsid w:val="00526E86"/>
    <w:rsid w:val="00527285"/>
    <w:rsid w:val="0052731E"/>
    <w:rsid w:val="00527647"/>
    <w:rsid w:val="00530A13"/>
    <w:rsid w:val="00530F0C"/>
    <w:rsid w:val="00531216"/>
    <w:rsid w:val="00531C28"/>
    <w:rsid w:val="00534A47"/>
    <w:rsid w:val="0053520D"/>
    <w:rsid w:val="00536063"/>
    <w:rsid w:val="00536596"/>
    <w:rsid w:val="00536AB5"/>
    <w:rsid w:val="005400D0"/>
    <w:rsid w:val="005406D9"/>
    <w:rsid w:val="005411D5"/>
    <w:rsid w:val="005412AC"/>
    <w:rsid w:val="00541D19"/>
    <w:rsid w:val="00543749"/>
    <w:rsid w:val="00547A1C"/>
    <w:rsid w:val="00551B47"/>
    <w:rsid w:val="00551E65"/>
    <w:rsid w:val="00552CD6"/>
    <w:rsid w:val="0055300A"/>
    <w:rsid w:val="005534EE"/>
    <w:rsid w:val="00553AE6"/>
    <w:rsid w:val="00553BF8"/>
    <w:rsid w:val="005545E9"/>
    <w:rsid w:val="005548B2"/>
    <w:rsid w:val="00554E86"/>
    <w:rsid w:val="00556011"/>
    <w:rsid w:val="00556974"/>
    <w:rsid w:val="00556A55"/>
    <w:rsid w:val="00556CEB"/>
    <w:rsid w:val="00556CF2"/>
    <w:rsid w:val="005605AC"/>
    <w:rsid w:val="00560875"/>
    <w:rsid w:val="00561966"/>
    <w:rsid w:val="00562F3C"/>
    <w:rsid w:val="00563111"/>
    <w:rsid w:val="0056452C"/>
    <w:rsid w:val="00564539"/>
    <w:rsid w:val="00564E01"/>
    <w:rsid w:val="00564E6F"/>
    <w:rsid w:val="00565333"/>
    <w:rsid w:val="00566359"/>
    <w:rsid w:val="00570886"/>
    <w:rsid w:val="00571808"/>
    <w:rsid w:val="00571E87"/>
    <w:rsid w:val="005724AC"/>
    <w:rsid w:val="00572CC0"/>
    <w:rsid w:val="00573111"/>
    <w:rsid w:val="00573269"/>
    <w:rsid w:val="00574613"/>
    <w:rsid w:val="00574C8D"/>
    <w:rsid w:val="005758E4"/>
    <w:rsid w:val="00575BB0"/>
    <w:rsid w:val="00576C60"/>
    <w:rsid w:val="00577349"/>
    <w:rsid w:val="00577842"/>
    <w:rsid w:val="00577947"/>
    <w:rsid w:val="00577A8F"/>
    <w:rsid w:val="00577CC7"/>
    <w:rsid w:val="0058041C"/>
    <w:rsid w:val="00580522"/>
    <w:rsid w:val="005806AA"/>
    <w:rsid w:val="00580AF9"/>
    <w:rsid w:val="00580EF2"/>
    <w:rsid w:val="005834BA"/>
    <w:rsid w:val="0058360F"/>
    <w:rsid w:val="00584C62"/>
    <w:rsid w:val="00586643"/>
    <w:rsid w:val="0058668B"/>
    <w:rsid w:val="0058691C"/>
    <w:rsid w:val="00586BDE"/>
    <w:rsid w:val="00587CAE"/>
    <w:rsid w:val="005910BF"/>
    <w:rsid w:val="0059151A"/>
    <w:rsid w:val="00592273"/>
    <w:rsid w:val="00593026"/>
    <w:rsid w:val="005934C4"/>
    <w:rsid w:val="005937DC"/>
    <w:rsid w:val="00593800"/>
    <w:rsid w:val="0059450C"/>
    <w:rsid w:val="00594623"/>
    <w:rsid w:val="00595B59"/>
    <w:rsid w:val="005963CE"/>
    <w:rsid w:val="0059650A"/>
    <w:rsid w:val="00596715"/>
    <w:rsid w:val="005A023B"/>
    <w:rsid w:val="005A17B1"/>
    <w:rsid w:val="005A255F"/>
    <w:rsid w:val="005A2AED"/>
    <w:rsid w:val="005A40A6"/>
    <w:rsid w:val="005A535B"/>
    <w:rsid w:val="005A551D"/>
    <w:rsid w:val="005A6090"/>
    <w:rsid w:val="005A6683"/>
    <w:rsid w:val="005A6C50"/>
    <w:rsid w:val="005B193D"/>
    <w:rsid w:val="005B1F15"/>
    <w:rsid w:val="005B3F53"/>
    <w:rsid w:val="005B4416"/>
    <w:rsid w:val="005B4556"/>
    <w:rsid w:val="005B4EE5"/>
    <w:rsid w:val="005B5294"/>
    <w:rsid w:val="005B5C1C"/>
    <w:rsid w:val="005B6EAB"/>
    <w:rsid w:val="005B7BAE"/>
    <w:rsid w:val="005B7E58"/>
    <w:rsid w:val="005C019D"/>
    <w:rsid w:val="005C335A"/>
    <w:rsid w:val="005C41A3"/>
    <w:rsid w:val="005C453E"/>
    <w:rsid w:val="005C4CA3"/>
    <w:rsid w:val="005C4E15"/>
    <w:rsid w:val="005C4F05"/>
    <w:rsid w:val="005C5519"/>
    <w:rsid w:val="005C6F3D"/>
    <w:rsid w:val="005C6F72"/>
    <w:rsid w:val="005C7300"/>
    <w:rsid w:val="005C7375"/>
    <w:rsid w:val="005C74BE"/>
    <w:rsid w:val="005C792B"/>
    <w:rsid w:val="005C7CB5"/>
    <w:rsid w:val="005C7EF7"/>
    <w:rsid w:val="005D1FA4"/>
    <w:rsid w:val="005D2673"/>
    <w:rsid w:val="005D27C8"/>
    <w:rsid w:val="005D303F"/>
    <w:rsid w:val="005D3059"/>
    <w:rsid w:val="005D3928"/>
    <w:rsid w:val="005D47F0"/>
    <w:rsid w:val="005D4BB3"/>
    <w:rsid w:val="005D4C01"/>
    <w:rsid w:val="005D5EEE"/>
    <w:rsid w:val="005D7454"/>
    <w:rsid w:val="005E0178"/>
    <w:rsid w:val="005E0DCD"/>
    <w:rsid w:val="005E4724"/>
    <w:rsid w:val="005E4C78"/>
    <w:rsid w:val="005E58FA"/>
    <w:rsid w:val="005E5985"/>
    <w:rsid w:val="005E5BB5"/>
    <w:rsid w:val="005E62A9"/>
    <w:rsid w:val="005E7768"/>
    <w:rsid w:val="005E7AFB"/>
    <w:rsid w:val="005E7CB6"/>
    <w:rsid w:val="005E7E39"/>
    <w:rsid w:val="005F0E0E"/>
    <w:rsid w:val="005F1AA7"/>
    <w:rsid w:val="005F2116"/>
    <w:rsid w:val="005F3B5C"/>
    <w:rsid w:val="005F48A7"/>
    <w:rsid w:val="005F4A4F"/>
    <w:rsid w:val="005F55A3"/>
    <w:rsid w:val="005F55F8"/>
    <w:rsid w:val="005F57B4"/>
    <w:rsid w:val="005F5F18"/>
    <w:rsid w:val="005F6707"/>
    <w:rsid w:val="005F6D50"/>
    <w:rsid w:val="006002C5"/>
    <w:rsid w:val="00600352"/>
    <w:rsid w:val="006003DF"/>
    <w:rsid w:val="00601791"/>
    <w:rsid w:val="00601BCD"/>
    <w:rsid w:val="006033BC"/>
    <w:rsid w:val="0060469B"/>
    <w:rsid w:val="00604BED"/>
    <w:rsid w:val="00606C64"/>
    <w:rsid w:val="00607FC1"/>
    <w:rsid w:val="0061035E"/>
    <w:rsid w:val="00610D75"/>
    <w:rsid w:val="006110AF"/>
    <w:rsid w:val="006113D3"/>
    <w:rsid w:val="0061230B"/>
    <w:rsid w:val="00612554"/>
    <w:rsid w:val="00612A2A"/>
    <w:rsid w:val="006144D6"/>
    <w:rsid w:val="006144F7"/>
    <w:rsid w:val="00614561"/>
    <w:rsid w:val="00614C56"/>
    <w:rsid w:val="00617472"/>
    <w:rsid w:val="00617873"/>
    <w:rsid w:val="00621321"/>
    <w:rsid w:val="00622066"/>
    <w:rsid w:val="006226BC"/>
    <w:rsid w:val="00624011"/>
    <w:rsid w:val="006258C4"/>
    <w:rsid w:val="00625CEE"/>
    <w:rsid w:val="0063019F"/>
    <w:rsid w:val="00630A4A"/>
    <w:rsid w:val="00630F44"/>
    <w:rsid w:val="0063179F"/>
    <w:rsid w:val="006320EF"/>
    <w:rsid w:val="00634377"/>
    <w:rsid w:val="00634586"/>
    <w:rsid w:val="00634BAC"/>
    <w:rsid w:val="0063696E"/>
    <w:rsid w:val="00636BCC"/>
    <w:rsid w:val="006379CF"/>
    <w:rsid w:val="00640116"/>
    <w:rsid w:val="00641C49"/>
    <w:rsid w:val="006428A0"/>
    <w:rsid w:val="00643C8B"/>
    <w:rsid w:val="006440CD"/>
    <w:rsid w:val="006446CD"/>
    <w:rsid w:val="0064474D"/>
    <w:rsid w:val="00644ADB"/>
    <w:rsid w:val="00644DBB"/>
    <w:rsid w:val="00645845"/>
    <w:rsid w:val="00646B33"/>
    <w:rsid w:val="00646C17"/>
    <w:rsid w:val="00647085"/>
    <w:rsid w:val="00647F5D"/>
    <w:rsid w:val="00650283"/>
    <w:rsid w:val="00650F93"/>
    <w:rsid w:val="006511F6"/>
    <w:rsid w:val="006517D0"/>
    <w:rsid w:val="00651807"/>
    <w:rsid w:val="00651DF0"/>
    <w:rsid w:val="006525CF"/>
    <w:rsid w:val="00652C5D"/>
    <w:rsid w:val="0065310A"/>
    <w:rsid w:val="00653821"/>
    <w:rsid w:val="00654F94"/>
    <w:rsid w:val="006557C0"/>
    <w:rsid w:val="00656D64"/>
    <w:rsid w:val="0065702D"/>
    <w:rsid w:val="00657084"/>
    <w:rsid w:val="00657275"/>
    <w:rsid w:val="00657E91"/>
    <w:rsid w:val="00660936"/>
    <w:rsid w:val="00662682"/>
    <w:rsid w:val="0066275E"/>
    <w:rsid w:val="00662AA0"/>
    <w:rsid w:val="00663C2D"/>
    <w:rsid w:val="00664201"/>
    <w:rsid w:val="00665A62"/>
    <w:rsid w:val="00665C04"/>
    <w:rsid w:val="00666664"/>
    <w:rsid w:val="00666E89"/>
    <w:rsid w:val="0066734B"/>
    <w:rsid w:val="006673B5"/>
    <w:rsid w:val="00670166"/>
    <w:rsid w:val="00670B59"/>
    <w:rsid w:val="00671BEF"/>
    <w:rsid w:val="00671FB7"/>
    <w:rsid w:val="0067236D"/>
    <w:rsid w:val="00674096"/>
    <w:rsid w:val="006748C8"/>
    <w:rsid w:val="00674C3D"/>
    <w:rsid w:val="00675AB9"/>
    <w:rsid w:val="00676F9F"/>
    <w:rsid w:val="00677084"/>
    <w:rsid w:val="00681716"/>
    <w:rsid w:val="0068259C"/>
    <w:rsid w:val="0068272F"/>
    <w:rsid w:val="00683BE4"/>
    <w:rsid w:val="00683EB8"/>
    <w:rsid w:val="0068414F"/>
    <w:rsid w:val="00684722"/>
    <w:rsid w:val="0068496A"/>
    <w:rsid w:val="00684B13"/>
    <w:rsid w:val="006859DE"/>
    <w:rsid w:val="00685D1C"/>
    <w:rsid w:val="0068602C"/>
    <w:rsid w:val="0068666D"/>
    <w:rsid w:val="0068788E"/>
    <w:rsid w:val="006901BF"/>
    <w:rsid w:val="00690EB8"/>
    <w:rsid w:val="00692002"/>
    <w:rsid w:val="00692087"/>
    <w:rsid w:val="00692E26"/>
    <w:rsid w:val="00693153"/>
    <w:rsid w:val="00693FFE"/>
    <w:rsid w:val="00695826"/>
    <w:rsid w:val="00696055"/>
    <w:rsid w:val="00696111"/>
    <w:rsid w:val="006A1A47"/>
    <w:rsid w:val="006A2A3E"/>
    <w:rsid w:val="006A4E2A"/>
    <w:rsid w:val="006A5912"/>
    <w:rsid w:val="006A5938"/>
    <w:rsid w:val="006A5ACA"/>
    <w:rsid w:val="006A7070"/>
    <w:rsid w:val="006A74B7"/>
    <w:rsid w:val="006B06BA"/>
    <w:rsid w:val="006B09A6"/>
    <w:rsid w:val="006B2F94"/>
    <w:rsid w:val="006B3667"/>
    <w:rsid w:val="006B4703"/>
    <w:rsid w:val="006B55CE"/>
    <w:rsid w:val="006B562D"/>
    <w:rsid w:val="006B5990"/>
    <w:rsid w:val="006B721C"/>
    <w:rsid w:val="006B737D"/>
    <w:rsid w:val="006C08AD"/>
    <w:rsid w:val="006C1A9C"/>
    <w:rsid w:val="006C2081"/>
    <w:rsid w:val="006C3D51"/>
    <w:rsid w:val="006C3E68"/>
    <w:rsid w:val="006C5488"/>
    <w:rsid w:val="006C5991"/>
    <w:rsid w:val="006C617C"/>
    <w:rsid w:val="006C6BDE"/>
    <w:rsid w:val="006C7CF2"/>
    <w:rsid w:val="006D045A"/>
    <w:rsid w:val="006D0BB6"/>
    <w:rsid w:val="006D10DE"/>
    <w:rsid w:val="006D112A"/>
    <w:rsid w:val="006D1231"/>
    <w:rsid w:val="006D24CA"/>
    <w:rsid w:val="006D2C0C"/>
    <w:rsid w:val="006D39DE"/>
    <w:rsid w:val="006D653C"/>
    <w:rsid w:val="006D69C6"/>
    <w:rsid w:val="006D6D17"/>
    <w:rsid w:val="006E00D8"/>
    <w:rsid w:val="006E0979"/>
    <w:rsid w:val="006E1CAC"/>
    <w:rsid w:val="006E30A3"/>
    <w:rsid w:val="006E3251"/>
    <w:rsid w:val="006E4526"/>
    <w:rsid w:val="006E4884"/>
    <w:rsid w:val="006E50C9"/>
    <w:rsid w:val="006E529E"/>
    <w:rsid w:val="006E6BF4"/>
    <w:rsid w:val="006E7B14"/>
    <w:rsid w:val="006E7CEF"/>
    <w:rsid w:val="006F2CE0"/>
    <w:rsid w:val="006F438A"/>
    <w:rsid w:val="006F54EB"/>
    <w:rsid w:val="006F56AE"/>
    <w:rsid w:val="006F6668"/>
    <w:rsid w:val="00700071"/>
    <w:rsid w:val="00700186"/>
    <w:rsid w:val="007006F1"/>
    <w:rsid w:val="007007EB"/>
    <w:rsid w:val="0070081E"/>
    <w:rsid w:val="0070161B"/>
    <w:rsid w:val="00702097"/>
    <w:rsid w:val="00702D49"/>
    <w:rsid w:val="00702FE4"/>
    <w:rsid w:val="007033C1"/>
    <w:rsid w:val="007041D4"/>
    <w:rsid w:val="00704A21"/>
    <w:rsid w:val="00704E63"/>
    <w:rsid w:val="00705573"/>
    <w:rsid w:val="0070646B"/>
    <w:rsid w:val="00710FE8"/>
    <w:rsid w:val="00711059"/>
    <w:rsid w:val="00711097"/>
    <w:rsid w:val="0071157A"/>
    <w:rsid w:val="00712555"/>
    <w:rsid w:val="0071388D"/>
    <w:rsid w:val="00713B22"/>
    <w:rsid w:val="00713E16"/>
    <w:rsid w:val="00713F47"/>
    <w:rsid w:val="0071476F"/>
    <w:rsid w:val="00716D98"/>
    <w:rsid w:val="00717518"/>
    <w:rsid w:val="00720176"/>
    <w:rsid w:val="007215FE"/>
    <w:rsid w:val="00722229"/>
    <w:rsid w:val="00722727"/>
    <w:rsid w:val="00723177"/>
    <w:rsid w:val="0072325C"/>
    <w:rsid w:val="0072338B"/>
    <w:rsid w:val="00724A70"/>
    <w:rsid w:val="00725F80"/>
    <w:rsid w:val="007279AC"/>
    <w:rsid w:val="00727C1E"/>
    <w:rsid w:val="007305DA"/>
    <w:rsid w:val="007314A7"/>
    <w:rsid w:val="00732587"/>
    <w:rsid w:val="007329B0"/>
    <w:rsid w:val="0073302B"/>
    <w:rsid w:val="007338C3"/>
    <w:rsid w:val="007339B0"/>
    <w:rsid w:val="0073431D"/>
    <w:rsid w:val="007346A2"/>
    <w:rsid w:val="0073609F"/>
    <w:rsid w:val="00736380"/>
    <w:rsid w:val="00736BCB"/>
    <w:rsid w:val="007372F3"/>
    <w:rsid w:val="007373B1"/>
    <w:rsid w:val="00737559"/>
    <w:rsid w:val="0074010B"/>
    <w:rsid w:val="0074015A"/>
    <w:rsid w:val="00740926"/>
    <w:rsid w:val="00740E35"/>
    <w:rsid w:val="00740ECC"/>
    <w:rsid w:val="00741187"/>
    <w:rsid w:val="0074201E"/>
    <w:rsid w:val="00742196"/>
    <w:rsid w:val="0074236F"/>
    <w:rsid w:val="007428EA"/>
    <w:rsid w:val="00743747"/>
    <w:rsid w:val="00744542"/>
    <w:rsid w:val="00744707"/>
    <w:rsid w:val="00744EEC"/>
    <w:rsid w:val="00744F5A"/>
    <w:rsid w:val="0074577E"/>
    <w:rsid w:val="00745BD3"/>
    <w:rsid w:val="007469A0"/>
    <w:rsid w:val="007470C0"/>
    <w:rsid w:val="00747D19"/>
    <w:rsid w:val="007501BC"/>
    <w:rsid w:val="00750F62"/>
    <w:rsid w:val="00751D28"/>
    <w:rsid w:val="00753075"/>
    <w:rsid w:val="007531CF"/>
    <w:rsid w:val="007545D8"/>
    <w:rsid w:val="00755538"/>
    <w:rsid w:val="00755A47"/>
    <w:rsid w:val="00755EDF"/>
    <w:rsid w:val="007602AE"/>
    <w:rsid w:val="0076218F"/>
    <w:rsid w:val="00762643"/>
    <w:rsid w:val="00763228"/>
    <w:rsid w:val="00763BFB"/>
    <w:rsid w:val="007644DE"/>
    <w:rsid w:val="00764C6F"/>
    <w:rsid w:val="00764D61"/>
    <w:rsid w:val="0076592F"/>
    <w:rsid w:val="00766176"/>
    <w:rsid w:val="00766CCD"/>
    <w:rsid w:val="00767D60"/>
    <w:rsid w:val="00770342"/>
    <w:rsid w:val="00772636"/>
    <w:rsid w:val="0077340D"/>
    <w:rsid w:val="00773C0C"/>
    <w:rsid w:val="00773C45"/>
    <w:rsid w:val="00774085"/>
    <w:rsid w:val="0077418C"/>
    <w:rsid w:val="00775B54"/>
    <w:rsid w:val="00775E94"/>
    <w:rsid w:val="007771C1"/>
    <w:rsid w:val="007778A6"/>
    <w:rsid w:val="00777A9B"/>
    <w:rsid w:val="00777BBC"/>
    <w:rsid w:val="00777DAE"/>
    <w:rsid w:val="00780B6E"/>
    <w:rsid w:val="0078108A"/>
    <w:rsid w:val="00781B2C"/>
    <w:rsid w:val="007826AB"/>
    <w:rsid w:val="00783428"/>
    <w:rsid w:val="00783D8B"/>
    <w:rsid w:val="00784117"/>
    <w:rsid w:val="00785894"/>
    <w:rsid w:val="00785C70"/>
    <w:rsid w:val="0078602A"/>
    <w:rsid w:val="007860F9"/>
    <w:rsid w:val="00786E66"/>
    <w:rsid w:val="00787C24"/>
    <w:rsid w:val="00791181"/>
    <w:rsid w:val="00791352"/>
    <w:rsid w:val="00791693"/>
    <w:rsid w:val="00792949"/>
    <w:rsid w:val="00792C91"/>
    <w:rsid w:val="00796B70"/>
    <w:rsid w:val="007A389E"/>
    <w:rsid w:val="007A488E"/>
    <w:rsid w:val="007A4DC8"/>
    <w:rsid w:val="007A5372"/>
    <w:rsid w:val="007A6613"/>
    <w:rsid w:val="007A6AC2"/>
    <w:rsid w:val="007A723E"/>
    <w:rsid w:val="007B0E4F"/>
    <w:rsid w:val="007B19E9"/>
    <w:rsid w:val="007B1F25"/>
    <w:rsid w:val="007B2CD3"/>
    <w:rsid w:val="007B2D72"/>
    <w:rsid w:val="007B2E9F"/>
    <w:rsid w:val="007B40A9"/>
    <w:rsid w:val="007B54D9"/>
    <w:rsid w:val="007B55E9"/>
    <w:rsid w:val="007B598C"/>
    <w:rsid w:val="007B68B1"/>
    <w:rsid w:val="007B6B88"/>
    <w:rsid w:val="007C06B4"/>
    <w:rsid w:val="007C136B"/>
    <w:rsid w:val="007C2E7F"/>
    <w:rsid w:val="007C3344"/>
    <w:rsid w:val="007C5D63"/>
    <w:rsid w:val="007C6033"/>
    <w:rsid w:val="007C610E"/>
    <w:rsid w:val="007C6CC8"/>
    <w:rsid w:val="007C7639"/>
    <w:rsid w:val="007C7CFA"/>
    <w:rsid w:val="007D02A3"/>
    <w:rsid w:val="007D05CE"/>
    <w:rsid w:val="007D0F9C"/>
    <w:rsid w:val="007D108E"/>
    <w:rsid w:val="007D12A4"/>
    <w:rsid w:val="007D12E6"/>
    <w:rsid w:val="007D182B"/>
    <w:rsid w:val="007D1EE8"/>
    <w:rsid w:val="007D233F"/>
    <w:rsid w:val="007D250F"/>
    <w:rsid w:val="007D2A7D"/>
    <w:rsid w:val="007D3DBB"/>
    <w:rsid w:val="007D52E6"/>
    <w:rsid w:val="007D5710"/>
    <w:rsid w:val="007D5900"/>
    <w:rsid w:val="007D5A92"/>
    <w:rsid w:val="007D5AFA"/>
    <w:rsid w:val="007D6C1C"/>
    <w:rsid w:val="007D7B79"/>
    <w:rsid w:val="007E0CEA"/>
    <w:rsid w:val="007E106C"/>
    <w:rsid w:val="007E3046"/>
    <w:rsid w:val="007E4916"/>
    <w:rsid w:val="007E56B8"/>
    <w:rsid w:val="007E791F"/>
    <w:rsid w:val="007F0E1E"/>
    <w:rsid w:val="007F1890"/>
    <w:rsid w:val="007F28B6"/>
    <w:rsid w:val="007F3ACD"/>
    <w:rsid w:val="007F4E56"/>
    <w:rsid w:val="007F5E10"/>
    <w:rsid w:val="007F62EA"/>
    <w:rsid w:val="007F65B1"/>
    <w:rsid w:val="007F756A"/>
    <w:rsid w:val="007F7C99"/>
    <w:rsid w:val="0080168B"/>
    <w:rsid w:val="0080184F"/>
    <w:rsid w:val="00801F03"/>
    <w:rsid w:val="008026EB"/>
    <w:rsid w:val="0080273D"/>
    <w:rsid w:val="00803723"/>
    <w:rsid w:val="008041B2"/>
    <w:rsid w:val="00804E54"/>
    <w:rsid w:val="008056C8"/>
    <w:rsid w:val="00806B75"/>
    <w:rsid w:val="00806C5F"/>
    <w:rsid w:val="008071E7"/>
    <w:rsid w:val="00807B32"/>
    <w:rsid w:val="00807D4E"/>
    <w:rsid w:val="00807E59"/>
    <w:rsid w:val="00810DA3"/>
    <w:rsid w:val="00812389"/>
    <w:rsid w:val="0081359C"/>
    <w:rsid w:val="00813A81"/>
    <w:rsid w:val="0081454F"/>
    <w:rsid w:val="00814B2E"/>
    <w:rsid w:val="00814B66"/>
    <w:rsid w:val="00814C5B"/>
    <w:rsid w:val="0081529A"/>
    <w:rsid w:val="00816051"/>
    <w:rsid w:val="00816505"/>
    <w:rsid w:val="008202DC"/>
    <w:rsid w:val="00820C50"/>
    <w:rsid w:val="00820C8C"/>
    <w:rsid w:val="008215E2"/>
    <w:rsid w:val="008217ED"/>
    <w:rsid w:val="0082236B"/>
    <w:rsid w:val="00822512"/>
    <w:rsid w:val="008233FB"/>
    <w:rsid w:val="00823592"/>
    <w:rsid w:val="00823970"/>
    <w:rsid w:val="0082598F"/>
    <w:rsid w:val="00825ED2"/>
    <w:rsid w:val="008266AE"/>
    <w:rsid w:val="0082795C"/>
    <w:rsid w:val="00827ABC"/>
    <w:rsid w:val="00830A14"/>
    <w:rsid w:val="00831D13"/>
    <w:rsid w:val="00832374"/>
    <w:rsid w:val="00833E87"/>
    <w:rsid w:val="008340F3"/>
    <w:rsid w:val="00834F68"/>
    <w:rsid w:val="008357E1"/>
    <w:rsid w:val="00835827"/>
    <w:rsid w:val="008358C3"/>
    <w:rsid w:val="00836673"/>
    <w:rsid w:val="00836A22"/>
    <w:rsid w:val="00836F63"/>
    <w:rsid w:val="008378BE"/>
    <w:rsid w:val="00840386"/>
    <w:rsid w:val="00840530"/>
    <w:rsid w:val="00840E88"/>
    <w:rsid w:val="00841569"/>
    <w:rsid w:val="008419F9"/>
    <w:rsid w:val="00841B85"/>
    <w:rsid w:val="00843061"/>
    <w:rsid w:val="0084363D"/>
    <w:rsid w:val="00843B71"/>
    <w:rsid w:val="00843E19"/>
    <w:rsid w:val="00844059"/>
    <w:rsid w:val="00844166"/>
    <w:rsid w:val="008448CC"/>
    <w:rsid w:val="008458F7"/>
    <w:rsid w:val="0084594E"/>
    <w:rsid w:val="00847135"/>
    <w:rsid w:val="008471FC"/>
    <w:rsid w:val="00847492"/>
    <w:rsid w:val="008479D9"/>
    <w:rsid w:val="00850BE7"/>
    <w:rsid w:val="008524CF"/>
    <w:rsid w:val="00853968"/>
    <w:rsid w:val="008553A6"/>
    <w:rsid w:val="008557BE"/>
    <w:rsid w:val="00855D7A"/>
    <w:rsid w:val="008561E2"/>
    <w:rsid w:val="00856F93"/>
    <w:rsid w:val="00856FB0"/>
    <w:rsid w:val="00857171"/>
    <w:rsid w:val="0085736A"/>
    <w:rsid w:val="00857B52"/>
    <w:rsid w:val="00857CF9"/>
    <w:rsid w:val="00860456"/>
    <w:rsid w:val="00860512"/>
    <w:rsid w:val="00860A90"/>
    <w:rsid w:val="008617BC"/>
    <w:rsid w:val="00861D60"/>
    <w:rsid w:val="008621BD"/>
    <w:rsid w:val="0086225D"/>
    <w:rsid w:val="00862B4D"/>
    <w:rsid w:val="00863A08"/>
    <w:rsid w:val="0086416E"/>
    <w:rsid w:val="00864E75"/>
    <w:rsid w:val="00864E84"/>
    <w:rsid w:val="00865425"/>
    <w:rsid w:val="008664E6"/>
    <w:rsid w:val="0086760C"/>
    <w:rsid w:val="00867DC9"/>
    <w:rsid w:val="00870761"/>
    <w:rsid w:val="00871EB6"/>
    <w:rsid w:val="00872F2F"/>
    <w:rsid w:val="00873416"/>
    <w:rsid w:val="0087462F"/>
    <w:rsid w:val="0087489E"/>
    <w:rsid w:val="00874A07"/>
    <w:rsid w:val="00876F1C"/>
    <w:rsid w:val="008773E3"/>
    <w:rsid w:val="0087757C"/>
    <w:rsid w:val="0088074C"/>
    <w:rsid w:val="008811DB"/>
    <w:rsid w:val="00883C72"/>
    <w:rsid w:val="00885164"/>
    <w:rsid w:val="00885952"/>
    <w:rsid w:val="00887E30"/>
    <w:rsid w:val="00890085"/>
    <w:rsid w:val="00890889"/>
    <w:rsid w:val="00890EB9"/>
    <w:rsid w:val="00890FCC"/>
    <w:rsid w:val="00891209"/>
    <w:rsid w:val="008916B1"/>
    <w:rsid w:val="00892EBA"/>
    <w:rsid w:val="00893417"/>
    <w:rsid w:val="00894A86"/>
    <w:rsid w:val="00894B51"/>
    <w:rsid w:val="00895A68"/>
    <w:rsid w:val="00896FEA"/>
    <w:rsid w:val="0089759B"/>
    <w:rsid w:val="008A0232"/>
    <w:rsid w:val="008A025D"/>
    <w:rsid w:val="008A2C83"/>
    <w:rsid w:val="008A4A17"/>
    <w:rsid w:val="008A58DB"/>
    <w:rsid w:val="008A5D62"/>
    <w:rsid w:val="008A5E57"/>
    <w:rsid w:val="008A618D"/>
    <w:rsid w:val="008A69F1"/>
    <w:rsid w:val="008B0F4D"/>
    <w:rsid w:val="008B2114"/>
    <w:rsid w:val="008B3666"/>
    <w:rsid w:val="008B382D"/>
    <w:rsid w:val="008B43B5"/>
    <w:rsid w:val="008B49B0"/>
    <w:rsid w:val="008B5BBC"/>
    <w:rsid w:val="008B7C24"/>
    <w:rsid w:val="008C0413"/>
    <w:rsid w:val="008C163F"/>
    <w:rsid w:val="008C166B"/>
    <w:rsid w:val="008C1BED"/>
    <w:rsid w:val="008C1E10"/>
    <w:rsid w:val="008C2A5D"/>
    <w:rsid w:val="008C3442"/>
    <w:rsid w:val="008C3932"/>
    <w:rsid w:val="008C409A"/>
    <w:rsid w:val="008C60E9"/>
    <w:rsid w:val="008D0537"/>
    <w:rsid w:val="008D170D"/>
    <w:rsid w:val="008D3F4C"/>
    <w:rsid w:val="008D4345"/>
    <w:rsid w:val="008D455D"/>
    <w:rsid w:val="008D6056"/>
    <w:rsid w:val="008D61D2"/>
    <w:rsid w:val="008D6A48"/>
    <w:rsid w:val="008D6B82"/>
    <w:rsid w:val="008D6D8B"/>
    <w:rsid w:val="008D77BB"/>
    <w:rsid w:val="008E0068"/>
    <w:rsid w:val="008E08F7"/>
    <w:rsid w:val="008E0C61"/>
    <w:rsid w:val="008E10D8"/>
    <w:rsid w:val="008E177D"/>
    <w:rsid w:val="008E1BCA"/>
    <w:rsid w:val="008E2E10"/>
    <w:rsid w:val="008E3E54"/>
    <w:rsid w:val="008E45FE"/>
    <w:rsid w:val="008E49F4"/>
    <w:rsid w:val="008E5342"/>
    <w:rsid w:val="008E6B58"/>
    <w:rsid w:val="008E6CD8"/>
    <w:rsid w:val="008E6DBE"/>
    <w:rsid w:val="008E74E4"/>
    <w:rsid w:val="008F025D"/>
    <w:rsid w:val="008F12A7"/>
    <w:rsid w:val="008F15B0"/>
    <w:rsid w:val="008F1601"/>
    <w:rsid w:val="008F1966"/>
    <w:rsid w:val="008F1D51"/>
    <w:rsid w:val="008F1F44"/>
    <w:rsid w:val="008F2848"/>
    <w:rsid w:val="008F2A8C"/>
    <w:rsid w:val="008F2E48"/>
    <w:rsid w:val="008F3200"/>
    <w:rsid w:val="008F3438"/>
    <w:rsid w:val="008F3958"/>
    <w:rsid w:val="008F3CAD"/>
    <w:rsid w:val="008F3D67"/>
    <w:rsid w:val="008F4F64"/>
    <w:rsid w:val="008F5A4B"/>
    <w:rsid w:val="008F5B9B"/>
    <w:rsid w:val="008F6A07"/>
    <w:rsid w:val="008F6EED"/>
    <w:rsid w:val="008F7610"/>
    <w:rsid w:val="009004F1"/>
    <w:rsid w:val="00900D5A"/>
    <w:rsid w:val="00900F9B"/>
    <w:rsid w:val="00901327"/>
    <w:rsid w:val="00902288"/>
    <w:rsid w:val="0090273B"/>
    <w:rsid w:val="00902935"/>
    <w:rsid w:val="00903038"/>
    <w:rsid w:val="00903064"/>
    <w:rsid w:val="009030C4"/>
    <w:rsid w:val="0090374A"/>
    <w:rsid w:val="00903ADC"/>
    <w:rsid w:val="00903CBC"/>
    <w:rsid w:val="00904188"/>
    <w:rsid w:val="00904537"/>
    <w:rsid w:val="0090483A"/>
    <w:rsid w:val="00904E42"/>
    <w:rsid w:val="0090553F"/>
    <w:rsid w:val="0090614D"/>
    <w:rsid w:val="009064EB"/>
    <w:rsid w:val="0090730E"/>
    <w:rsid w:val="00910108"/>
    <w:rsid w:val="009104C1"/>
    <w:rsid w:val="00910523"/>
    <w:rsid w:val="00911D99"/>
    <w:rsid w:val="00912442"/>
    <w:rsid w:val="00912868"/>
    <w:rsid w:val="00912FD0"/>
    <w:rsid w:val="009131D2"/>
    <w:rsid w:val="00913C79"/>
    <w:rsid w:val="009140D0"/>
    <w:rsid w:val="00914780"/>
    <w:rsid w:val="00914AE0"/>
    <w:rsid w:val="00914CFA"/>
    <w:rsid w:val="00916602"/>
    <w:rsid w:val="00916CF9"/>
    <w:rsid w:val="00917279"/>
    <w:rsid w:val="00917AFE"/>
    <w:rsid w:val="009204A6"/>
    <w:rsid w:val="00920922"/>
    <w:rsid w:val="00920C2C"/>
    <w:rsid w:val="0092244A"/>
    <w:rsid w:val="009227C9"/>
    <w:rsid w:val="009232C9"/>
    <w:rsid w:val="00924197"/>
    <w:rsid w:val="009241CD"/>
    <w:rsid w:val="00924D05"/>
    <w:rsid w:val="00924E56"/>
    <w:rsid w:val="00925BE8"/>
    <w:rsid w:val="0092780E"/>
    <w:rsid w:val="009304BE"/>
    <w:rsid w:val="00930751"/>
    <w:rsid w:val="00930A3E"/>
    <w:rsid w:val="0093302B"/>
    <w:rsid w:val="00934F9C"/>
    <w:rsid w:val="0093550D"/>
    <w:rsid w:val="00935CAA"/>
    <w:rsid w:val="00936088"/>
    <w:rsid w:val="009361ED"/>
    <w:rsid w:val="009367DB"/>
    <w:rsid w:val="00936FC9"/>
    <w:rsid w:val="0093767B"/>
    <w:rsid w:val="00937794"/>
    <w:rsid w:val="00940B4B"/>
    <w:rsid w:val="00943E82"/>
    <w:rsid w:val="00943EF0"/>
    <w:rsid w:val="00944CC4"/>
    <w:rsid w:val="00945A15"/>
    <w:rsid w:val="009462FB"/>
    <w:rsid w:val="009466CC"/>
    <w:rsid w:val="0094697D"/>
    <w:rsid w:val="00947318"/>
    <w:rsid w:val="00947599"/>
    <w:rsid w:val="00950F0C"/>
    <w:rsid w:val="0095102F"/>
    <w:rsid w:val="009516BD"/>
    <w:rsid w:val="00952AEC"/>
    <w:rsid w:val="00952D67"/>
    <w:rsid w:val="0095462C"/>
    <w:rsid w:val="009546B0"/>
    <w:rsid w:val="00954CF8"/>
    <w:rsid w:val="00954DF6"/>
    <w:rsid w:val="00955C2B"/>
    <w:rsid w:val="00956047"/>
    <w:rsid w:val="00960536"/>
    <w:rsid w:val="00961B49"/>
    <w:rsid w:val="00961C07"/>
    <w:rsid w:val="00962FA0"/>
    <w:rsid w:val="00963A6D"/>
    <w:rsid w:val="00964C76"/>
    <w:rsid w:val="009650D5"/>
    <w:rsid w:val="00965953"/>
    <w:rsid w:val="0096598F"/>
    <w:rsid w:val="00966DA4"/>
    <w:rsid w:val="00967257"/>
    <w:rsid w:val="009708A2"/>
    <w:rsid w:val="009717C4"/>
    <w:rsid w:val="00971B09"/>
    <w:rsid w:val="00971B79"/>
    <w:rsid w:val="00972BAE"/>
    <w:rsid w:val="00974B38"/>
    <w:rsid w:val="00974CD3"/>
    <w:rsid w:val="00975596"/>
    <w:rsid w:val="00975E6C"/>
    <w:rsid w:val="00981C27"/>
    <w:rsid w:val="00982D8B"/>
    <w:rsid w:val="00982E8A"/>
    <w:rsid w:val="00983910"/>
    <w:rsid w:val="00983E92"/>
    <w:rsid w:val="00984408"/>
    <w:rsid w:val="00984413"/>
    <w:rsid w:val="009849B6"/>
    <w:rsid w:val="0098515D"/>
    <w:rsid w:val="009853B6"/>
    <w:rsid w:val="009873A2"/>
    <w:rsid w:val="00987779"/>
    <w:rsid w:val="0099099B"/>
    <w:rsid w:val="00991D07"/>
    <w:rsid w:val="00991F00"/>
    <w:rsid w:val="00992A79"/>
    <w:rsid w:val="00992DC1"/>
    <w:rsid w:val="009935B1"/>
    <w:rsid w:val="00994314"/>
    <w:rsid w:val="0099451D"/>
    <w:rsid w:val="00996282"/>
    <w:rsid w:val="009974DB"/>
    <w:rsid w:val="009976DA"/>
    <w:rsid w:val="009A019A"/>
    <w:rsid w:val="009A05FB"/>
    <w:rsid w:val="009A07BB"/>
    <w:rsid w:val="009A1620"/>
    <w:rsid w:val="009A169D"/>
    <w:rsid w:val="009A2620"/>
    <w:rsid w:val="009A2DBD"/>
    <w:rsid w:val="009A3F7A"/>
    <w:rsid w:val="009A4147"/>
    <w:rsid w:val="009A4FBA"/>
    <w:rsid w:val="009A5E57"/>
    <w:rsid w:val="009A612B"/>
    <w:rsid w:val="009A665C"/>
    <w:rsid w:val="009A7175"/>
    <w:rsid w:val="009A74D5"/>
    <w:rsid w:val="009A772C"/>
    <w:rsid w:val="009A79C8"/>
    <w:rsid w:val="009B022D"/>
    <w:rsid w:val="009B034E"/>
    <w:rsid w:val="009B03DE"/>
    <w:rsid w:val="009B144A"/>
    <w:rsid w:val="009B26E4"/>
    <w:rsid w:val="009B3505"/>
    <w:rsid w:val="009B3986"/>
    <w:rsid w:val="009B43BB"/>
    <w:rsid w:val="009B5F8E"/>
    <w:rsid w:val="009B710B"/>
    <w:rsid w:val="009C00F9"/>
    <w:rsid w:val="009C0495"/>
    <w:rsid w:val="009C0727"/>
    <w:rsid w:val="009C0DFA"/>
    <w:rsid w:val="009C13D5"/>
    <w:rsid w:val="009C322E"/>
    <w:rsid w:val="009C3F42"/>
    <w:rsid w:val="009C5587"/>
    <w:rsid w:val="009C59D8"/>
    <w:rsid w:val="009C5A1F"/>
    <w:rsid w:val="009C5A3F"/>
    <w:rsid w:val="009C7A70"/>
    <w:rsid w:val="009D03A7"/>
    <w:rsid w:val="009D14BC"/>
    <w:rsid w:val="009D249F"/>
    <w:rsid w:val="009D28B2"/>
    <w:rsid w:val="009D2A28"/>
    <w:rsid w:val="009D2CF4"/>
    <w:rsid w:val="009D30A1"/>
    <w:rsid w:val="009D3818"/>
    <w:rsid w:val="009D41CC"/>
    <w:rsid w:val="009D4ADD"/>
    <w:rsid w:val="009D5ED5"/>
    <w:rsid w:val="009D66BA"/>
    <w:rsid w:val="009D70D7"/>
    <w:rsid w:val="009D74BF"/>
    <w:rsid w:val="009E0EA6"/>
    <w:rsid w:val="009E1BF3"/>
    <w:rsid w:val="009E1E8A"/>
    <w:rsid w:val="009E3EA3"/>
    <w:rsid w:val="009E3FCB"/>
    <w:rsid w:val="009E449B"/>
    <w:rsid w:val="009E4AD4"/>
    <w:rsid w:val="009E4C98"/>
    <w:rsid w:val="009E5A41"/>
    <w:rsid w:val="009E5CC0"/>
    <w:rsid w:val="009E651C"/>
    <w:rsid w:val="009E7DBD"/>
    <w:rsid w:val="009F02A9"/>
    <w:rsid w:val="009F152E"/>
    <w:rsid w:val="009F1C56"/>
    <w:rsid w:val="009F2A75"/>
    <w:rsid w:val="009F3390"/>
    <w:rsid w:val="009F3D03"/>
    <w:rsid w:val="009F41D4"/>
    <w:rsid w:val="009F4900"/>
    <w:rsid w:val="009F4E87"/>
    <w:rsid w:val="009F68EF"/>
    <w:rsid w:val="009F71C4"/>
    <w:rsid w:val="009F76B8"/>
    <w:rsid w:val="009F7828"/>
    <w:rsid w:val="00A0050C"/>
    <w:rsid w:val="00A0110C"/>
    <w:rsid w:val="00A02222"/>
    <w:rsid w:val="00A03435"/>
    <w:rsid w:val="00A06E1F"/>
    <w:rsid w:val="00A10122"/>
    <w:rsid w:val="00A1185D"/>
    <w:rsid w:val="00A119BE"/>
    <w:rsid w:val="00A11A08"/>
    <w:rsid w:val="00A12436"/>
    <w:rsid w:val="00A127E6"/>
    <w:rsid w:val="00A13286"/>
    <w:rsid w:val="00A1405E"/>
    <w:rsid w:val="00A150D8"/>
    <w:rsid w:val="00A157D0"/>
    <w:rsid w:val="00A15E51"/>
    <w:rsid w:val="00A168D9"/>
    <w:rsid w:val="00A16F53"/>
    <w:rsid w:val="00A17C4E"/>
    <w:rsid w:val="00A221A5"/>
    <w:rsid w:val="00A22471"/>
    <w:rsid w:val="00A22D29"/>
    <w:rsid w:val="00A25586"/>
    <w:rsid w:val="00A25815"/>
    <w:rsid w:val="00A275EF"/>
    <w:rsid w:val="00A2789E"/>
    <w:rsid w:val="00A3036D"/>
    <w:rsid w:val="00A30DE5"/>
    <w:rsid w:val="00A31BCD"/>
    <w:rsid w:val="00A32693"/>
    <w:rsid w:val="00A33CA7"/>
    <w:rsid w:val="00A35C04"/>
    <w:rsid w:val="00A36D48"/>
    <w:rsid w:val="00A4034D"/>
    <w:rsid w:val="00A40AC7"/>
    <w:rsid w:val="00A40B03"/>
    <w:rsid w:val="00A4100C"/>
    <w:rsid w:val="00A4166C"/>
    <w:rsid w:val="00A41F00"/>
    <w:rsid w:val="00A41FD3"/>
    <w:rsid w:val="00A424DC"/>
    <w:rsid w:val="00A4320B"/>
    <w:rsid w:val="00A4354B"/>
    <w:rsid w:val="00A443ED"/>
    <w:rsid w:val="00A44778"/>
    <w:rsid w:val="00A44A24"/>
    <w:rsid w:val="00A46DA8"/>
    <w:rsid w:val="00A47527"/>
    <w:rsid w:val="00A50379"/>
    <w:rsid w:val="00A512CB"/>
    <w:rsid w:val="00A51344"/>
    <w:rsid w:val="00A51BE4"/>
    <w:rsid w:val="00A5255F"/>
    <w:rsid w:val="00A5266B"/>
    <w:rsid w:val="00A5364F"/>
    <w:rsid w:val="00A546BB"/>
    <w:rsid w:val="00A550FF"/>
    <w:rsid w:val="00A5590B"/>
    <w:rsid w:val="00A56236"/>
    <w:rsid w:val="00A566E3"/>
    <w:rsid w:val="00A56E39"/>
    <w:rsid w:val="00A5703E"/>
    <w:rsid w:val="00A60108"/>
    <w:rsid w:val="00A616DE"/>
    <w:rsid w:val="00A61F5D"/>
    <w:rsid w:val="00A63001"/>
    <w:rsid w:val="00A63C89"/>
    <w:rsid w:val="00A64E33"/>
    <w:rsid w:val="00A64E87"/>
    <w:rsid w:val="00A6590A"/>
    <w:rsid w:val="00A65B85"/>
    <w:rsid w:val="00A6636A"/>
    <w:rsid w:val="00A66CB6"/>
    <w:rsid w:val="00A67FF4"/>
    <w:rsid w:val="00A7005C"/>
    <w:rsid w:val="00A7008F"/>
    <w:rsid w:val="00A701AF"/>
    <w:rsid w:val="00A701CF"/>
    <w:rsid w:val="00A70460"/>
    <w:rsid w:val="00A719A2"/>
    <w:rsid w:val="00A731CC"/>
    <w:rsid w:val="00A74046"/>
    <w:rsid w:val="00A74C22"/>
    <w:rsid w:val="00A756C4"/>
    <w:rsid w:val="00A80E5A"/>
    <w:rsid w:val="00A8132F"/>
    <w:rsid w:val="00A814D0"/>
    <w:rsid w:val="00A81B15"/>
    <w:rsid w:val="00A829DD"/>
    <w:rsid w:val="00A83519"/>
    <w:rsid w:val="00A83745"/>
    <w:rsid w:val="00A8405D"/>
    <w:rsid w:val="00A84B3B"/>
    <w:rsid w:val="00A84CD1"/>
    <w:rsid w:val="00A854C8"/>
    <w:rsid w:val="00A858C3"/>
    <w:rsid w:val="00A85DBC"/>
    <w:rsid w:val="00A870D0"/>
    <w:rsid w:val="00A906D1"/>
    <w:rsid w:val="00A911E9"/>
    <w:rsid w:val="00A91461"/>
    <w:rsid w:val="00A917A7"/>
    <w:rsid w:val="00A9250F"/>
    <w:rsid w:val="00A92763"/>
    <w:rsid w:val="00A92DFE"/>
    <w:rsid w:val="00A93808"/>
    <w:rsid w:val="00A939AF"/>
    <w:rsid w:val="00A93A69"/>
    <w:rsid w:val="00A93C1A"/>
    <w:rsid w:val="00A94A47"/>
    <w:rsid w:val="00A95187"/>
    <w:rsid w:val="00A9525F"/>
    <w:rsid w:val="00A95F63"/>
    <w:rsid w:val="00AA0177"/>
    <w:rsid w:val="00AA0914"/>
    <w:rsid w:val="00AA0C01"/>
    <w:rsid w:val="00AA127E"/>
    <w:rsid w:val="00AA131B"/>
    <w:rsid w:val="00AA362E"/>
    <w:rsid w:val="00AA397A"/>
    <w:rsid w:val="00AA3D7D"/>
    <w:rsid w:val="00AA3E9C"/>
    <w:rsid w:val="00AA4F2D"/>
    <w:rsid w:val="00AA596D"/>
    <w:rsid w:val="00AA63BB"/>
    <w:rsid w:val="00AA6E73"/>
    <w:rsid w:val="00AA72A3"/>
    <w:rsid w:val="00AA7450"/>
    <w:rsid w:val="00AA7A65"/>
    <w:rsid w:val="00AA7CDA"/>
    <w:rsid w:val="00AB1739"/>
    <w:rsid w:val="00AB1F6F"/>
    <w:rsid w:val="00AB297C"/>
    <w:rsid w:val="00AB37BC"/>
    <w:rsid w:val="00AB5E19"/>
    <w:rsid w:val="00AB6E69"/>
    <w:rsid w:val="00AB71FD"/>
    <w:rsid w:val="00AB7939"/>
    <w:rsid w:val="00AC0674"/>
    <w:rsid w:val="00AC087C"/>
    <w:rsid w:val="00AC0B1D"/>
    <w:rsid w:val="00AC1DE0"/>
    <w:rsid w:val="00AC35BA"/>
    <w:rsid w:val="00AC3888"/>
    <w:rsid w:val="00AC40A7"/>
    <w:rsid w:val="00AC45C7"/>
    <w:rsid w:val="00AC4894"/>
    <w:rsid w:val="00AC4BEF"/>
    <w:rsid w:val="00AC5074"/>
    <w:rsid w:val="00AC5DE4"/>
    <w:rsid w:val="00AC66AC"/>
    <w:rsid w:val="00AC6F02"/>
    <w:rsid w:val="00AC70B9"/>
    <w:rsid w:val="00AC72BE"/>
    <w:rsid w:val="00AC7F7D"/>
    <w:rsid w:val="00AD3759"/>
    <w:rsid w:val="00AD4628"/>
    <w:rsid w:val="00AD4712"/>
    <w:rsid w:val="00AD6811"/>
    <w:rsid w:val="00AD6C51"/>
    <w:rsid w:val="00AD7469"/>
    <w:rsid w:val="00AD7B41"/>
    <w:rsid w:val="00AD7D79"/>
    <w:rsid w:val="00AE0755"/>
    <w:rsid w:val="00AE2ADB"/>
    <w:rsid w:val="00AE3123"/>
    <w:rsid w:val="00AE3DA4"/>
    <w:rsid w:val="00AE5052"/>
    <w:rsid w:val="00AE5070"/>
    <w:rsid w:val="00AE5297"/>
    <w:rsid w:val="00AE578C"/>
    <w:rsid w:val="00AE5981"/>
    <w:rsid w:val="00AE5E73"/>
    <w:rsid w:val="00AE76FD"/>
    <w:rsid w:val="00AE78E1"/>
    <w:rsid w:val="00AE7D0F"/>
    <w:rsid w:val="00AF0327"/>
    <w:rsid w:val="00AF0CCD"/>
    <w:rsid w:val="00AF0DD9"/>
    <w:rsid w:val="00AF15BD"/>
    <w:rsid w:val="00AF2DA2"/>
    <w:rsid w:val="00AF2EAD"/>
    <w:rsid w:val="00AF2EBF"/>
    <w:rsid w:val="00AF3378"/>
    <w:rsid w:val="00AF3EEF"/>
    <w:rsid w:val="00AF4BF8"/>
    <w:rsid w:val="00AF5046"/>
    <w:rsid w:val="00AF574E"/>
    <w:rsid w:val="00AF6E62"/>
    <w:rsid w:val="00AF7262"/>
    <w:rsid w:val="00B00361"/>
    <w:rsid w:val="00B00D72"/>
    <w:rsid w:val="00B00D97"/>
    <w:rsid w:val="00B02F05"/>
    <w:rsid w:val="00B03CFF"/>
    <w:rsid w:val="00B04189"/>
    <w:rsid w:val="00B0477E"/>
    <w:rsid w:val="00B0675F"/>
    <w:rsid w:val="00B06B6F"/>
    <w:rsid w:val="00B06D1E"/>
    <w:rsid w:val="00B06E40"/>
    <w:rsid w:val="00B07FAB"/>
    <w:rsid w:val="00B10251"/>
    <w:rsid w:val="00B1088E"/>
    <w:rsid w:val="00B10897"/>
    <w:rsid w:val="00B11497"/>
    <w:rsid w:val="00B12C46"/>
    <w:rsid w:val="00B14E98"/>
    <w:rsid w:val="00B153D4"/>
    <w:rsid w:val="00B1773B"/>
    <w:rsid w:val="00B177E5"/>
    <w:rsid w:val="00B178F5"/>
    <w:rsid w:val="00B17ACD"/>
    <w:rsid w:val="00B17DAA"/>
    <w:rsid w:val="00B20319"/>
    <w:rsid w:val="00B20584"/>
    <w:rsid w:val="00B205C1"/>
    <w:rsid w:val="00B20E7E"/>
    <w:rsid w:val="00B217CF"/>
    <w:rsid w:val="00B21FA9"/>
    <w:rsid w:val="00B23CBD"/>
    <w:rsid w:val="00B25052"/>
    <w:rsid w:val="00B253A6"/>
    <w:rsid w:val="00B25568"/>
    <w:rsid w:val="00B256FD"/>
    <w:rsid w:val="00B26901"/>
    <w:rsid w:val="00B27F9F"/>
    <w:rsid w:val="00B300C3"/>
    <w:rsid w:val="00B3269E"/>
    <w:rsid w:val="00B33106"/>
    <w:rsid w:val="00B34E41"/>
    <w:rsid w:val="00B363DD"/>
    <w:rsid w:val="00B36628"/>
    <w:rsid w:val="00B37122"/>
    <w:rsid w:val="00B379D8"/>
    <w:rsid w:val="00B40000"/>
    <w:rsid w:val="00B40663"/>
    <w:rsid w:val="00B41567"/>
    <w:rsid w:val="00B41AF8"/>
    <w:rsid w:val="00B42141"/>
    <w:rsid w:val="00B42727"/>
    <w:rsid w:val="00B42F15"/>
    <w:rsid w:val="00B43740"/>
    <w:rsid w:val="00B45485"/>
    <w:rsid w:val="00B457F3"/>
    <w:rsid w:val="00B463A2"/>
    <w:rsid w:val="00B47183"/>
    <w:rsid w:val="00B50BAA"/>
    <w:rsid w:val="00B50ED7"/>
    <w:rsid w:val="00B51542"/>
    <w:rsid w:val="00B52686"/>
    <w:rsid w:val="00B5285F"/>
    <w:rsid w:val="00B531C5"/>
    <w:rsid w:val="00B53DB0"/>
    <w:rsid w:val="00B544C7"/>
    <w:rsid w:val="00B6046B"/>
    <w:rsid w:val="00B604D4"/>
    <w:rsid w:val="00B609D8"/>
    <w:rsid w:val="00B61398"/>
    <w:rsid w:val="00B61C74"/>
    <w:rsid w:val="00B62CD7"/>
    <w:rsid w:val="00B62D21"/>
    <w:rsid w:val="00B6460F"/>
    <w:rsid w:val="00B64A94"/>
    <w:rsid w:val="00B64E5F"/>
    <w:rsid w:val="00B65790"/>
    <w:rsid w:val="00B65B4D"/>
    <w:rsid w:val="00B664FC"/>
    <w:rsid w:val="00B66CF3"/>
    <w:rsid w:val="00B67E76"/>
    <w:rsid w:val="00B7138C"/>
    <w:rsid w:val="00B75BCF"/>
    <w:rsid w:val="00B75FC8"/>
    <w:rsid w:val="00B76818"/>
    <w:rsid w:val="00B77974"/>
    <w:rsid w:val="00B80374"/>
    <w:rsid w:val="00B809A2"/>
    <w:rsid w:val="00B80F90"/>
    <w:rsid w:val="00B8139B"/>
    <w:rsid w:val="00B82065"/>
    <w:rsid w:val="00B83214"/>
    <w:rsid w:val="00B83408"/>
    <w:rsid w:val="00B8446C"/>
    <w:rsid w:val="00B85AAD"/>
    <w:rsid w:val="00B85E3E"/>
    <w:rsid w:val="00B85EF6"/>
    <w:rsid w:val="00B865EC"/>
    <w:rsid w:val="00B87903"/>
    <w:rsid w:val="00B87B6C"/>
    <w:rsid w:val="00B910FF"/>
    <w:rsid w:val="00B91168"/>
    <w:rsid w:val="00B91AEC"/>
    <w:rsid w:val="00B935D3"/>
    <w:rsid w:val="00B93FFC"/>
    <w:rsid w:val="00B94704"/>
    <w:rsid w:val="00B94908"/>
    <w:rsid w:val="00B94F8C"/>
    <w:rsid w:val="00B95577"/>
    <w:rsid w:val="00B96889"/>
    <w:rsid w:val="00B96897"/>
    <w:rsid w:val="00B96ABF"/>
    <w:rsid w:val="00B974B7"/>
    <w:rsid w:val="00BA0737"/>
    <w:rsid w:val="00BA1A94"/>
    <w:rsid w:val="00BA2420"/>
    <w:rsid w:val="00BA27F3"/>
    <w:rsid w:val="00BA2BA2"/>
    <w:rsid w:val="00BA2BF0"/>
    <w:rsid w:val="00BA34AB"/>
    <w:rsid w:val="00BA39EF"/>
    <w:rsid w:val="00BA41ED"/>
    <w:rsid w:val="00BA635B"/>
    <w:rsid w:val="00BA670C"/>
    <w:rsid w:val="00BA6C82"/>
    <w:rsid w:val="00BA6CB4"/>
    <w:rsid w:val="00BA7AF0"/>
    <w:rsid w:val="00BB06BA"/>
    <w:rsid w:val="00BB142C"/>
    <w:rsid w:val="00BB3DBB"/>
    <w:rsid w:val="00BB5041"/>
    <w:rsid w:val="00BB5592"/>
    <w:rsid w:val="00BB622C"/>
    <w:rsid w:val="00BB6469"/>
    <w:rsid w:val="00BB772A"/>
    <w:rsid w:val="00BB7FA8"/>
    <w:rsid w:val="00BC0721"/>
    <w:rsid w:val="00BC0F87"/>
    <w:rsid w:val="00BC1333"/>
    <w:rsid w:val="00BC14FA"/>
    <w:rsid w:val="00BC18C1"/>
    <w:rsid w:val="00BC1B90"/>
    <w:rsid w:val="00BC2288"/>
    <w:rsid w:val="00BC29DA"/>
    <w:rsid w:val="00BC2AC3"/>
    <w:rsid w:val="00BC47B9"/>
    <w:rsid w:val="00BC6CA4"/>
    <w:rsid w:val="00BC7C82"/>
    <w:rsid w:val="00BD1314"/>
    <w:rsid w:val="00BD2965"/>
    <w:rsid w:val="00BD2C9B"/>
    <w:rsid w:val="00BD2DC3"/>
    <w:rsid w:val="00BD42CC"/>
    <w:rsid w:val="00BD635F"/>
    <w:rsid w:val="00BD6500"/>
    <w:rsid w:val="00BD6697"/>
    <w:rsid w:val="00BD670A"/>
    <w:rsid w:val="00BD67BA"/>
    <w:rsid w:val="00BD6F7A"/>
    <w:rsid w:val="00BD78A8"/>
    <w:rsid w:val="00BD791E"/>
    <w:rsid w:val="00BE0494"/>
    <w:rsid w:val="00BE0E31"/>
    <w:rsid w:val="00BE1360"/>
    <w:rsid w:val="00BE2152"/>
    <w:rsid w:val="00BE21E9"/>
    <w:rsid w:val="00BE2338"/>
    <w:rsid w:val="00BE3E91"/>
    <w:rsid w:val="00BE42B7"/>
    <w:rsid w:val="00BE4D30"/>
    <w:rsid w:val="00BE7DB4"/>
    <w:rsid w:val="00BF092F"/>
    <w:rsid w:val="00BF0E88"/>
    <w:rsid w:val="00BF0F77"/>
    <w:rsid w:val="00BF1F30"/>
    <w:rsid w:val="00BF256F"/>
    <w:rsid w:val="00BF25E2"/>
    <w:rsid w:val="00BF3874"/>
    <w:rsid w:val="00BF3A27"/>
    <w:rsid w:val="00BF41EA"/>
    <w:rsid w:val="00BF4356"/>
    <w:rsid w:val="00BF4C33"/>
    <w:rsid w:val="00BF5365"/>
    <w:rsid w:val="00BF5D84"/>
    <w:rsid w:val="00BF5E69"/>
    <w:rsid w:val="00BF61CA"/>
    <w:rsid w:val="00BF6AA1"/>
    <w:rsid w:val="00BF6C07"/>
    <w:rsid w:val="00BF6F01"/>
    <w:rsid w:val="00BF6F76"/>
    <w:rsid w:val="00C00619"/>
    <w:rsid w:val="00C02377"/>
    <w:rsid w:val="00C02515"/>
    <w:rsid w:val="00C02D67"/>
    <w:rsid w:val="00C02E33"/>
    <w:rsid w:val="00C02F79"/>
    <w:rsid w:val="00C038BD"/>
    <w:rsid w:val="00C04322"/>
    <w:rsid w:val="00C05ED7"/>
    <w:rsid w:val="00C0644B"/>
    <w:rsid w:val="00C06FC1"/>
    <w:rsid w:val="00C10E09"/>
    <w:rsid w:val="00C116E7"/>
    <w:rsid w:val="00C11D48"/>
    <w:rsid w:val="00C120DC"/>
    <w:rsid w:val="00C130F8"/>
    <w:rsid w:val="00C13101"/>
    <w:rsid w:val="00C13326"/>
    <w:rsid w:val="00C15899"/>
    <w:rsid w:val="00C15A6B"/>
    <w:rsid w:val="00C16577"/>
    <w:rsid w:val="00C17876"/>
    <w:rsid w:val="00C20175"/>
    <w:rsid w:val="00C20499"/>
    <w:rsid w:val="00C2324E"/>
    <w:rsid w:val="00C2366B"/>
    <w:rsid w:val="00C23A33"/>
    <w:rsid w:val="00C25901"/>
    <w:rsid w:val="00C26081"/>
    <w:rsid w:val="00C27716"/>
    <w:rsid w:val="00C30821"/>
    <w:rsid w:val="00C31006"/>
    <w:rsid w:val="00C31E18"/>
    <w:rsid w:val="00C32236"/>
    <w:rsid w:val="00C3230E"/>
    <w:rsid w:val="00C359F8"/>
    <w:rsid w:val="00C367EE"/>
    <w:rsid w:val="00C3744B"/>
    <w:rsid w:val="00C37886"/>
    <w:rsid w:val="00C37CD2"/>
    <w:rsid w:val="00C402CD"/>
    <w:rsid w:val="00C40EE4"/>
    <w:rsid w:val="00C41018"/>
    <w:rsid w:val="00C4144C"/>
    <w:rsid w:val="00C416E5"/>
    <w:rsid w:val="00C41A8F"/>
    <w:rsid w:val="00C41EBC"/>
    <w:rsid w:val="00C434AB"/>
    <w:rsid w:val="00C43AF0"/>
    <w:rsid w:val="00C4408D"/>
    <w:rsid w:val="00C458C4"/>
    <w:rsid w:val="00C47609"/>
    <w:rsid w:val="00C47FB1"/>
    <w:rsid w:val="00C50DB6"/>
    <w:rsid w:val="00C51F3E"/>
    <w:rsid w:val="00C52430"/>
    <w:rsid w:val="00C528EB"/>
    <w:rsid w:val="00C52BDA"/>
    <w:rsid w:val="00C533C3"/>
    <w:rsid w:val="00C54A25"/>
    <w:rsid w:val="00C55297"/>
    <w:rsid w:val="00C559F4"/>
    <w:rsid w:val="00C55A94"/>
    <w:rsid w:val="00C55C76"/>
    <w:rsid w:val="00C57EC9"/>
    <w:rsid w:val="00C61738"/>
    <w:rsid w:val="00C633AB"/>
    <w:rsid w:val="00C66897"/>
    <w:rsid w:val="00C67DDB"/>
    <w:rsid w:val="00C704C3"/>
    <w:rsid w:val="00C70BBA"/>
    <w:rsid w:val="00C7254C"/>
    <w:rsid w:val="00C72575"/>
    <w:rsid w:val="00C72C6B"/>
    <w:rsid w:val="00C73AFE"/>
    <w:rsid w:val="00C73D9F"/>
    <w:rsid w:val="00C755DF"/>
    <w:rsid w:val="00C76114"/>
    <w:rsid w:val="00C773D8"/>
    <w:rsid w:val="00C80D72"/>
    <w:rsid w:val="00C81936"/>
    <w:rsid w:val="00C81DF2"/>
    <w:rsid w:val="00C81E2C"/>
    <w:rsid w:val="00C81F3B"/>
    <w:rsid w:val="00C83C47"/>
    <w:rsid w:val="00C83C97"/>
    <w:rsid w:val="00C84300"/>
    <w:rsid w:val="00C843A2"/>
    <w:rsid w:val="00C8492D"/>
    <w:rsid w:val="00C85657"/>
    <w:rsid w:val="00C85ECB"/>
    <w:rsid w:val="00C861A6"/>
    <w:rsid w:val="00C8645B"/>
    <w:rsid w:val="00C87940"/>
    <w:rsid w:val="00C87B19"/>
    <w:rsid w:val="00C9253E"/>
    <w:rsid w:val="00C92E43"/>
    <w:rsid w:val="00C942F0"/>
    <w:rsid w:val="00C960F4"/>
    <w:rsid w:val="00C96BA3"/>
    <w:rsid w:val="00C973E3"/>
    <w:rsid w:val="00CA1CD7"/>
    <w:rsid w:val="00CA2047"/>
    <w:rsid w:val="00CA33CA"/>
    <w:rsid w:val="00CA4F52"/>
    <w:rsid w:val="00CA5E21"/>
    <w:rsid w:val="00CA5E7F"/>
    <w:rsid w:val="00CA6D40"/>
    <w:rsid w:val="00CA6F40"/>
    <w:rsid w:val="00CA6F94"/>
    <w:rsid w:val="00CA7457"/>
    <w:rsid w:val="00CB044C"/>
    <w:rsid w:val="00CB0504"/>
    <w:rsid w:val="00CB1616"/>
    <w:rsid w:val="00CB1957"/>
    <w:rsid w:val="00CB2C48"/>
    <w:rsid w:val="00CB3780"/>
    <w:rsid w:val="00CB3A1D"/>
    <w:rsid w:val="00CB4372"/>
    <w:rsid w:val="00CB4C18"/>
    <w:rsid w:val="00CB4CDD"/>
    <w:rsid w:val="00CB5A7C"/>
    <w:rsid w:val="00CB6167"/>
    <w:rsid w:val="00CB61FB"/>
    <w:rsid w:val="00CB655D"/>
    <w:rsid w:val="00CB6EC5"/>
    <w:rsid w:val="00CC04B4"/>
    <w:rsid w:val="00CC05FC"/>
    <w:rsid w:val="00CC2570"/>
    <w:rsid w:val="00CC34AB"/>
    <w:rsid w:val="00CC422E"/>
    <w:rsid w:val="00CC4550"/>
    <w:rsid w:val="00CC572D"/>
    <w:rsid w:val="00CC6210"/>
    <w:rsid w:val="00CC6854"/>
    <w:rsid w:val="00CD0764"/>
    <w:rsid w:val="00CD13C4"/>
    <w:rsid w:val="00CD230D"/>
    <w:rsid w:val="00CD26E8"/>
    <w:rsid w:val="00CD2C33"/>
    <w:rsid w:val="00CD2E36"/>
    <w:rsid w:val="00CD317B"/>
    <w:rsid w:val="00CD33AC"/>
    <w:rsid w:val="00CD41D0"/>
    <w:rsid w:val="00CD6646"/>
    <w:rsid w:val="00CD7B56"/>
    <w:rsid w:val="00CE05F2"/>
    <w:rsid w:val="00CE0679"/>
    <w:rsid w:val="00CE09A3"/>
    <w:rsid w:val="00CE3C2C"/>
    <w:rsid w:val="00CE4360"/>
    <w:rsid w:val="00CE4B90"/>
    <w:rsid w:val="00CE5CB0"/>
    <w:rsid w:val="00CE69E5"/>
    <w:rsid w:val="00CE7890"/>
    <w:rsid w:val="00CE7955"/>
    <w:rsid w:val="00CE7B9B"/>
    <w:rsid w:val="00CF08D2"/>
    <w:rsid w:val="00CF1B3B"/>
    <w:rsid w:val="00CF35F4"/>
    <w:rsid w:val="00CF3948"/>
    <w:rsid w:val="00CF3B23"/>
    <w:rsid w:val="00CF555E"/>
    <w:rsid w:val="00CF6084"/>
    <w:rsid w:val="00CF620E"/>
    <w:rsid w:val="00CF675E"/>
    <w:rsid w:val="00CF68F9"/>
    <w:rsid w:val="00CF6B5E"/>
    <w:rsid w:val="00CF74E1"/>
    <w:rsid w:val="00D01295"/>
    <w:rsid w:val="00D0197A"/>
    <w:rsid w:val="00D01D76"/>
    <w:rsid w:val="00D0231F"/>
    <w:rsid w:val="00D03276"/>
    <w:rsid w:val="00D03446"/>
    <w:rsid w:val="00D04549"/>
    <w:rsid w:val="00D058D1"/>
    <w:rsid w:val="00D05D62"/>
    <w:rsid w:val="00D05D8B"/>
    <w:rsid w:val="00D07663"/>
    <w:rsid w:val="00D07AD9"/>
    <w:rsid w:val="00D10B52"/>
    <w:rsid w:val="00D11460"/>
    <w:rsid w:val="00D11956"/>
    <w:rsid w:val="00D11E51"/>
    <w:rsid w:val="00D135C7"/>
    <w:rsid w:val="00D13C0D"/>
    <w:rsid w:val="00D13F0A"/>
    <w:rsid w:val="00D15402"/>
    <w:rsid w:val="00D1584D"/>
    <w:rsid w:val="00D15F38"/>
    <w:rsid w:val="00D166DC"/>
    <w:rsid w:val="00D174AE"/>
    <w:rsid w:val="00D1774E"/>
    <w:rsid w:val="00D21EC1"/>
    <w:rsid w:val="00D22A76"/>
    <w:rsid w:val="00D23219"/>
    <w:rsid w:val="00D232A9"/>
    <w:rsid w:val="00D23701"/>
    <w:rsid w:val="00D23A8C"/>
    <w:rsid w:val="00D23B84"/>
    <w:rsid w:val="00D241AD"/>
    <w:rsid w:val="00D24D0D"/>
    <w:rsid w:val="00D24EC1"/>
    <w:rsid w:val="00D26551"/>
    <w:rsid w:val="00D26B9D"/>
    <w:rsid w:val="00D26DD0"/>
    <w:rsid w:val="00D31C83"/>
    <w:rsid w:val="00D34269"/>
    <w:rsid w:val="00D34DEE"/>
    <w:rsid w:val="00D35BE8"/>
    <w:rsid w:val="00D3628C"/>
    <w:rsid w:val="00D408C5"/>
    <w:rsid w:val="00D40CEB"/>
    <w:rsid w:val="00D41014"/>
    <w:rsid w:val="00D426BA"/>
    <w:rsid w:val="00D4313E"/>
    <w:rsid w:val="00D43217"/>
    <w:rsid w:val="00D43C41"/>
    <w:rsid w:val="00D449ED"/>
    <w:rsid w:val="00D44B8C"/>
    <w:rsid w:val="00D45054"/>
    <w:rsid w:val="00D45A94"/>
    <w:rsid w:val="00D45FD5"/>
    <w:rsid w:val="00D46AF6"/>
    <w:rsid w:val="00D47D83"/>
    <w:rsid w:val="00D5065F"/>
    <w:rsid w:val="00D50D53"/>
    <w:rsid w:val="00D50FE5"/>
    <w:rsid w:val="00D520E4"/>
    <w:rsid w:val="00D52A8E"/>
    <w:rsid w:val="00D558BB"/>
    <w:rsid w:val="00D55E22"/>
    <w:rsid w:val="00D56192"/>
    <w:rsid w:val="00D56306"/>
    <w:rsid w:val="00D56E26"/>
    <w:rsid w:val="00D56EE9"/>
    <w:rsid w:val="00D57124"/>
    <w:rsid w:val="00D57DFA"/>
    <w:rsid w:val="00D57E89"/>
    <w:rsid w:val="00D60F93"/>
    <w:rsid w:val="00D61388"/>
    <w:rsid w:val="00D6258D"/>
    <w:rsid w:val="00D63D6E"/>
    <w:rsid w:val="00D64952"/>
    <w:rsid w:val="00D64E04"/>
    <w:rsid w:val="00D64EFF"/>
    <w:rsid w:val="00D650CB"/>
    <w:rsid w:val="00D6527F"/>
    <w:rsid w:val="00D65454"/>
    <w:rsid w:val="00D658E3"/>
    <w:rsid w:val="00D65905"/>
    <w:rsid w:val="00D66809"/>
    <w:rsid w:val="00D66994"/>
    <w:rsid w:val="00D676B6"/>
    <w:rsid w:val="00D71C66"/>
    <w:rsid w:val="00D71C68"/>
    <w:rsid w:val="00D7200D"/>
    <w:rsid w:val="00D72271"/>
    <w:rsid w:val="00D72624"/>
    <w:rsid w:val="00D73DDE"/>
    <w:rsid w:val="00D73FD9"/>
    <w:rsid w:val="00D752BE"/>
    <w:rsid w:val="00D7541F"/>
    <w:rsid w:val="00D759E8"/>
    <w:rsid w:val="00D7606D"/>
    <w:rsid w:val="00D76922"/>
    <w:rsid w:val="00D775DC"/>
    <w:rsid w:val="00D8017A"/>
    <w:rsid w:val="00D80465"/>
    <w:rsid w:val="00D8160D"/>
    <w:rsid w:val="00D81FCB"/>
    <w:rsid w:val="00D836CA"/>
    <w:rsid w:val="00D8482C"/>
    <w:rsid w:val="00D84C26"/>
    <w:rsid w:val="00D84EFC"/>
    <w:rsid w:val="00D85C16"/>
    <w:rsid w:val="00D869A4"/>
    <w:rsid w:val="00D86B9F"/>
    <w:rsid w:val="00D86FDF"/>
    <w:rsid w:val="00D86FF5"/>
    <w:rsid w:val="00D87FEA"/>
    <w:rsid w:val="00D900C1"/>
    <w:rsid w:val="00D906A9"/>
    <w:rsid w:val="00D907EF"/>
    <w:rsid w:val="00D917EA"/>
    <w:rsid w:val="00D938D4"/>
    <w:rsid w:val="00D94141"/>
    <w:rsid w:val="00D9471E"/>
    <w:rsid w:val="00D9503D"/>
    <w:rsid w:val="00D95924"/>
    <w:rsid w:val="00D96227"/>
    <w:rsid w:val="00D97552"/>
    <w:rsid w:val="00D97591"/>
    <w:rsid w:val="00D976EB"/>
    <w:rsid w:val="00D979D7"/>
    <w:rsid w:val="00D97A63"/>
    <w:rsid w:val="00D97DA3"/>
    <w:rsid w:val="00DA0175"/>
    <w:rsid w:val="00DA1D01"/>
    <w:rsid w:val="00DA31E0"/>
    <w:rsid w:val="00DA3A69"/>
    <w:rsid w:val="00DA4AD1"/>
    <w:rsid w:val="00DA51CB"/>
    <w:rsid w:val="00DA55AD"/>
    <w:rsid w:val="00DA5756"/>
    <w:rsid w:val="00DA5E64"/>
    <w:rsid w:val="00DA6B4A"/>
    <w:rsid w:val="00DA7D98"/>
    <w:rsid w:val="00DB05DC"/>
    <w:rsid w:val="00DB0C1C"/>
    <w:rsid w:val="00DB0F0F"/>
    <w:rsid w:val="00DB1FAE"/>
    <w:rsid w:val="00DB24A2"/>
    <w:rsid w:val="00DB2619"/>
    <w:rsid w:val="00DB29F4"/>
    <w:rsid w:val="00DB3F5A"/>
    <w:rsid w:val="00DB4489"/>
    <w:rsid w:val="00DB44E1"/>
    <w:rsid w:val="00DB44E6"/>
    <w:rsid w:val="00DB511D"/>
    <w:rsid w:val="00DB6522"/>
    <w:rsid w:val="00DB662D"/>
    <w:rsid w:val="00DC02EB"/>
    <w:rsid w:val="00DC1A15"/>
    <w:rsid w:val="00DC1D7B"/>
    <w:rsid w:val="00DC349E"/>
    <w:rsid w:val="00DC34E0"/>
    <w:rsid w:val="00DC3C00"/>
    <w:rsid w:val="00DC4040"/>
    <w:rsid w:val="00DC510F"/>
    <w:rsid w:val="00DC645B"/>
    <w:rsid w:val="00DC7159"/>
    <w:rsid w:val="00DC74A5"/>
    <w:rsid w:val="00DD0C2C"/>
    <w:rsid w:val="00DD0EA7"/>
    <w:rsid w:val="00DD1AA4"/>
    <w:rsid w:val="00DD1E19"/>
    <w:rsid w:val="00DD230C"/>
    <w:rsid w:val="00DD2827"/>
    <w:rsid w:val="00DD2A36"/>
    <w:rsid w:val="00DD2BD0"/>
    <w:rsid w:val="00DD4025"/>
    <w:rsid w:val="00DD45FC"/>
    <w:rsid w:val="00DD5037"/>
    <w:rsid w:val="00DD57B4"/>
    <w:rsid w:val="00DD5A22"/>
    <w:rsid w:val="00DD5D61"/>
    <w:rsid w:val="00DD5DC5"/>
    <w:rsid w:val="00DD6054"/>
    <w:rsid w:val="00DD69DC"/>
    <w:rsid w:val="00DD6C37"/>
    <w:rsid w:val="00DD78A4"/>
    <w:rsid w:val="00DE0D31"/>
    <w:rsid w:val="00DE0D9A"/>
    <w:rsid w:val="00DE178B"/>
    <w:rsid w:val="00DE1BA9"/>
    <w:rsid w:val="00DE4AB5"/>
    <w:rsid w:val="00DE505C"/>
    <w:rsid w:val="00DE5CC0"/>
    <w:rsid w:val="00DE6765"/>
    <w:rsid w:val="00DE6E75"/>
    <w:rsid w:val="00DE7654"/>
    <w:rsid w:val="00DE7CF4"/>
    <w:rsid w:val="00DE7E3A"/>
    <w:rsid w:val="00DF1443"/>
    <w:rsid w:val="00DF1585"/>
    <w:rsid w:val="00DF1AA9"/>
    <w:rsid w:val="00DF2176"/>
    <w:rsid w:val="00DF2BDC"/>
    <w:rsid w:val="00DF3105"/>
    <w:rsid w:val="00DF408B"/>
    <w:rsid w:val="00DF58BB"/>
    <w:rsid w:val="00DF70BB"/>
    <w:rsid w:val="00DF75BF"/>
    <w:rsid w:val="00E006F3"/>
    <w:rsid w:val="00E00C94"/>
    <w:rsid w:val="00E0124A"/>
    <w:rsid w:val="00E037B3"/>
    <w:rsid w:val="00E042FA"/>
    <w:rsid w:val="00E04577"/>
    <w:rsid w:val="00E046ED"/>
    <w:rsid w:val="00E049F5"/>
    <w:rsid w:val="00E04EA8"/>
    <w:rsid w:val="00E0546C"/>
    <w:rsid w:val="00E068DB"/>
    <w:rsid w:val="00E0696B"/>
    <w:rsid w:val="00E06FCE"/>
    <w:rsid w:val="00E075DB"/>
    <w:rsid w:val="00E075E2"/>
    <w:rsid w:val="00E1083D"/>
    <w:rsid w:val="00E11E28"/>
    <w:rsid w:val="00E12065"/>
    <w:rsid w:val="00E12676"/>
    <w:rsid w:val="00E1528F"/>
    <w:rsid w:val="00E16018"/>
    <w:rsid w:val="00E16925"/>
    <w:rsid w:val="00E16FF5"/>
    <w:rsid w:val="00E2068C"/>
    <w:rsid w:val="00E21821"/>
    <w:rsid w:val="00E21991"/>
    <w:rsid w:val="00E21B78"/>
    <w:rsid w:val="00E22389"/>
    <w:rsid w:val="00E22AB6"/>
    <w:rsid w:val="00E22FB8"/>
    <w:rsid w:val="00E230D0"/>
    <w:rsid w:val="00E231EB"/>
    <w:rsid w:val="00E25CF1"/>
    <w:rsid w:val="00E26271"/>
    <w:rsid w:val="00E30302"/>
    <w:rsid w:val="00E30734"/>
    <w:rsid w:val="00E31FF3"/>
    <w:rsid w:val="00E3246A"/>
    <w:rsid w:val="00E32650"/>
    <w:rsid w:val="00E32ECF"/>
    <w:rsid w:val="00E34D20"/>
    <w:rsid w:val="00E35051"/>
    <w:rsid w:val="00E35097"/>
    <w:rsid w:val="00E3797B"/>
    <w:rsid w:val="00E37BDE"/>
    <w:rsid w:val="00E40AAD"/>
    <w:rsid w:val="00E41611"/>
    <w:rsid w:val="00E428DA"/>
    <w:rsid w:val="00E43B87"/>
    <w:rsid w:val="00E44242"/>
    <w:rsid w:val="00E44E5C"/>
    <w:rsid w:val="00E45835"/>
    <w:rsid w:val="00E45F4B"/>
    <w:rsid w:val="00E462A1"/>
    <w:rsid w:val="00E4690B"/>
    <w:rsid w:val="00E50C66"/>
    <w:rsid w:val="00E51275"/>
    <w:rsid w:val="00E51485"/>
    <w:rsid w:val="00E52EF3"/>
    <w:rsid w:val="00E5352E"/>
    <w:rsid w:val="00E5378E"/>
    <w:rsid w:val="00E53AB5"/>
    <w:rsid w:val="00E55944"/>
    <w:rsid w:val="00E55ABC"/>
    <w:rsid w:val="00E55B66"/>
    <w:rsid w:val="00E55BA8"/>
    <w:rsid w:val="00E55BDB"/>
    <w:rsid w:val="00E56162"/>
    <w:rsid w:val="00E56639"/>
    <w:rsid w:val="00E5700A"/>
    <w:rsid w:val="00E57033"/>
    <w:rsid w:val="00E574D4"/>
    <w:rsid w:val="00E577C0"/>
    <w:rsid w:val="00E57B74"/>
    <w:rsid w:val="00E61A44"/>
    <w:rsid w:val="00E638F7"/>
    <w:rsid w:val="00E64745"/>
    <w:rsid w:val="00E653B2"/>
    <w:rsid w:val="00E667B5"/>
    <w:rsid w:val="00E717A5"/>
    <w:rsid w:val="00E71A62"/>
    <w:rsid w:val="00E71E63"/>
    <w:rsid w:val="00E72BBE"/>
    <w:rsid w:val="00E72EC2"/>
    <w:rsid w:val="00E734D7"/>
    <w:rsid w:val="00E7357D"/>
    <w:rsid w:val="00E74872"/>
    <w:rsid w:val="00E74CB9"/>
    <w:rsid w:val="00E74D03"/>
    <w:rsid w:val="00E74D1D"/>
    <w:rsid w:val="00E75102"/>
    <w:rsid w:val="00E75791"/>
    <w:rsid w:val="00E75906"/>
    <w:rsid w:val="00E75DE6"/>
    <w:rsid w:val="00E77FE3"/>
    <w:rsid w:val="00E8030D"/>
    <w:rsid w:val="00E809FC"/>
    <w:rsid w:val="00E822BA"/>
    <w:rsid w:val="00E83437"/>
    <w:rsid w:val="00E83583"/>
    <w:rsid w:val="00E83CE7"/>
    <w:rsid w:val="00E84CE0"/>
    <w:rsid w:val="00E8629F"/>
    <w:rsid w:val="00E870B6"/>
    <w:rsid w:val="00E87178"/>
    <w:rsid w:val="00E872B3"/>
    <w:rsid w:val="00E87634"/>
    <w:rsid w:val="00E8766D"/>
    <w:rsid w:val="00E90CD5"/>
    <w:rsid w:val="00E920D8"/>
    <w:rsid w:val="00E92132"/>
    <w:rsid w:val="00E92846"/>
    <w:rsid w:val="00E93697"/>
    <w:rsid w:val="00E945F0"/>
    <w:rsid w:val="00E94906"/>
    <w:rsid w:val="00E94B4C"/>
    <w:rsid w:val="00E95081"/>
    <w:rsid w:val="00E957FF"/>
    <w:rsid w:val="00E96269"/>
    <w:rsid w:val="00EA0F19"/>
    <w:rsid w:val="00EA134E"/>
    <w:rsid w:val="00EA1AD5"/>
    <w:rsid w:val="00EA1E1D"/>
    <w:rsid w:val="00EA1E26"/>
    <w:rsid w:val="00EA2004"/>
    <w:rsid w:val="00EA271B"/>
    <w:rsid w:val="00EA301B"/>
    <w:rsid w:val="00EA31C1"/>
    <w:rsid w:val="00EA383B"/>
    <w:rsid w:val="00EA3C24"/>
    <w:rsid w:val="00EA4465"/>
    <w:rsid w:val="00EA497A"/>
    <w:rsid w:val="00EA5388"/>
    <w:rsid w:val="00EA5997"/>
    <w:rsid w:val="00EA5E4B"/>
    <w:rsid w:val="00EB013C"/>
    <w:rsid w:val="00EB04FF"/>
    <w:rsid w:val="00EB0BD0"/>
    <w:rsid w:val="00EB0E34"/>
    <w:rsid w:val="00EB173C"/>
    <w:rsid w:val="00EB1F08"/>
    <w:rsid w:val="00EB330A"/>
    <w:rsid w:val="00EB5B01"/>
    <w:rsid w:val="00EB5B2F"/>
    <w:rsid w:val="00EB610B"/>
    <w:rsid w:val="00EB66E3"/>
    <w:rsid w:val="00EB7B96"/>
    <w:rsid w:val="00EC01DE"/>
    <w:rsid w:val="00EC0BCA"/>
    <w:rsid w:val="00EC142E"/>
    <w:rsid w:val="00EC14A9"/>
    <w:rsid w:val="00EC29BD"/>
    <w:rsid w:val="00EC2ADA"/>
    <w:rsid w:val="00EC3CC8"/>
    <w:rsid w:val="00EC565F"/>
    <w:rsid w:val="00EC5D31"/>
    <w:rsid w:val="00EC6CF4"/>
    <w:rsid w:val="00EC7418"/>
    <w:rsid w:val="00EC7F12"/>
    <w:rsid w:val="00ED066D"/>
    <w:rsid w:val="00ED06D6"/>
    <w:rsid w:val="00ED1FFA"/>
    <w:rsid w:val="00ED23DF"/>
    <w:rsid w:val="00ED250E"/>
    <w:rsid w:val="00ED254E"/>
    <w:rsid w:val="00ED3565"/>
    <w:rsid w:val="00ED37E9"/>
    <w:rsid w:val="00ED3853"/>
    <w:rsid w:val="00ED42D8"/>
    <w:rsid w:val="00ED4B91"/>
    <w:rsid w:val="00ED5501"/>
    <w:rsid w:val="00ED5A57"/>
    <w:rsid w:val="00ED5F7D"/>
    <w:rsid w:val="00ED68CD"/>
    <w:rsid w:val="00ED6F5B"/>
    <w:rsid w:val="00ED74E9"/>
    <w:rsid w:val="00ED7FBD"/>
    <w:rsid w:val="00EE013D"/>
    <w:rsid w:val="00EE084A"/>
    <w:rsid w:val="00EE15C1"/>
    <w:rsid w:val="00EE1EE0"/>
    <w:rsid w:val="00EE2168"/>
    <w:rsid w:val="00EE2BDD"/>
    <w:rsid w:val="00EE2BE5"/>
    <w:rsid w:val="00EE3E05"/>
    <w:rsid w:val="00EE52FC"/>
    <w:rsid w:val="00EE56F6"/>
    <w:rsid w:val="00EE5B78"/>
    <w:rsid w:val="00EE6FD1"/>
    <w:rsid w:val="00EE78ED"/>
    <w:rsid w:val="00EE793A"/>
    <w:rsid w:val="00EE7947"/>
    <w:rsid w:val="00EE7D27"/>
    <w:rsid w:val="00EF05A1"/>
    <w:rsid w:val="00EF575B"/>
    <w:rsid w:val="00EF59C1"/>
    <w:rsid w:val="00EF5DA7"/>
    <w:rsid w:val="00EF69DC"/>
    <w:rsid w:val="00EF765C"/>
    <w:rsid w:val="00F001FA"/>
    <w:rsid w:val="00F00360"/>
    <w:rsid w:val="00F01E97"/>
    <w:rsid w:val="00F02B54"/>
    <w:rsid w:val="00F031EF"/>
    <w:rsid w:val="00F03452"/>
    <w:rsid w:val="00F035EB"/>
    <w:rsid w:val="00F03D2D"/>
    <w:rsid w:val="00F04044"/>
    <w:rsid w:val="00F04F57"/>
    <w:rsid w:val="00F0537A"/>
    <w:rsid w:val="00F05D0B"/>
    <w:rsid w:val="00F05F19"/>
    <w:rsid w:val="00F072D8"/>
    <w:rsid w:val="00F10DF7"/>
    <w:rsid w:val="00F11FEF"/>
    <w:rsid w:val="00F129F3"/>
    <w:rsid w:val="00F13FB0"/>
    <w:rsid w:val="00F1477C"/>
    <w:rsid w:val="00F14DCA"/>
    <w:rsid w:val="00F156B0"/>
    <w:rsid w:val="00F15877"/>
    <w:rsid w:val="00F1799A"/>
    <w:rsid w:val="00F20101"/>
    <w:rsid w:val="00F20A0A"/>
    <w:rsid w:val="00F20BC8"/>
    <w:rsid w:val="00F2111F"/>
    <w:rsid w:val="00F21549"/>
    <w:rsid w:val="00F2173D"/>
    <w:rsid w:val="00F21FC3"/>
    <w:rsid w:val="00F22458"/>
    <w:rsid w:val="00F2280C"/>
    <w:rsid w:val="00F229F5"/>
    <w:rsid w:val="00F22C1F"/>
    <w:rsid w:val="00F23573"/>
    <w:rsid w:val="00F23838"/>
    <w:rsid w:val="00F23885"/>
    <w:rsid w:val="00F23F01"/>
    <w:rsid w:val="00F2487F"/>
    <w:rsid w:val="00F25B8E"/>
    <w:rsid w:val="00F27F38"/>
    <w:rsid w:val="00F3057B"/>
    <w:rsid w:val="00F3087C"/>
    <w:rsid w:val="00F30D62"/>
    <w:rsid w:val="00F317FA"/>
    <w:rsid w:val="00F3253C"/>
    <w:rsid w:val="00F325EB"/>
    <w:rsid w:val="00F32F1D"/>
    <w:rsid w:val="00F3423B"/>
    <w:rsid w:val="00F34324"/>
    <w:rsid w:val="00F35B54"/>
    <w:rsid w:val="00F361B9"/>
    <w:rsid w:val="00F369D3"/>
    <w:rsid w:val="00F40143"/>
    <w:rsid w:val="00F4069C"/>
    <w:rsid w:val="00F415BB"/>
    <w:rsid w:val="00F42CC5"/>
    <w:rsid w:val="00F435FB"/>
    <w:rsid w:val="00F43645"/>
    <w:rsid w:val="00F44122"/>
    <w:rsid w:val="00F448AB"/>
    <w:rsid w:val="00F45267"/>
    <w:rsid w:val="00F455FA"/>
    <w:rsid w:val="00F45CA6"/>
    <w:rsid w:val="00F45F14"/>
    <w:rsid w:val="00F460AE"/>
    <w:rsid w:val="00F47598"/>
    <w:rsid w:val="00F50005"/>
    <w:rsid w:val="00F50322"/>
    <w:rsid w:val="00F50634"/>
    <w:rsid w:val="00F50643"/>
    <w:rsid w:val="00F50706"/>
    <w:rsid w:val="00F5165E"/>
    <w:rsid w:val="00F53AA4"/>
    <w:rsid w:val="00F53BEB"/>
    <w:rsid w:val="00F53D5A"/>
    <w:rsid w:val="00F54135"/>
    <w:rsid w:val="00F54DB7"/>
    <w:rsid w:val="00F55CF6"/>
    <w:rsid w:val="00F56181"/>
    <w:rsid w:val="00F5629A"/>
    <w:rsid w:val="00F56331"/>
    <w:rsid w:val="00F57199"/>
    <w:rsid w:val="00F57369"/>
    <w:rsid w:val="00F57391"/>
    <w:rsid w:val="00F57E40"/>
    <w:rsid w:val="00F60EF8"/>
    <w:rsid w:val="00F61215"/>
    <w:rsid w:val="00F61B0E"/>
    <w:rsid w:val="00F62517"/>
    <w:rsid w:val="00F6350B"/>
    <w:rsid w:val="00F63976"/>
    <w:rsid w:val="00F63F64"/>
    <w:rsid w:val="00F641AE"/>
    <w:rsid w:val="00F64AFB"/>
    <w:rsid w:val="00F64B3E"/>
    <w:rsid w:val="00F65259"/>
    <w:rsid w:val="00F6634D"/>
    <w:rsid w:val="00F70BB7"/>
    <w:rsid w:val="00F7224D"/>
    <w:rsid w:val="00F7372B"/>
    <w:rsid w:val="00F741DB"/>
    <w:rsid w:val="00F744BB"/>
    <w:rsid w:val="00F749BF"/>
    <w:rsid w:val="00F75573"/>
    <w:rsid w:val="00F75696"/>
    <w:rsid w:val="00F75899"/>
    <w:rsid w:val="00F75A0F"/>
    <w:rsid w:val="00F75A4F"/>
    <w:rsid w:val="00F76585"/>
    <w:rsid w:val="00F7661B"/>
    <w:rsid w:val="00F76B9A"/>
    <w:rsid w:val="00F778EA"/>
    <w:rsid w:val="00F8040A"/>
    <w:rsid w:val="00F805AE"/>
    <w:rsid w:val="00F80B51"/>
    <w:rsid w:val="00F80E68"/>
    <w:rsid w:val="00F81DBA"/>
    <w:rsid w:val="00F821F3"/>
    <w:rsid w:val="00F825D6"/>
    <w:rsid w:val="00F8381E"/>
    <w:rsid w:val="00F838F2"/>
    <w:rsid w:val="00F8426E"/>
    <w:rsid w:val="00F84364"/>
    <w:rsid w:val="00F84BEB"/>
    <w:rsid w:val="00F850A5"/>
    <w:rsid w:val="00F873D6"/>
    <w:rsid w:val="00F87C10"/>
    <w:rsid w:val="00F902C3"/>
    <w:rsid w:val="00F90431"/>
    <w:rsid w:val="00F905FE"/>
    <w:rsid w:val="00F90717"/>
    <w:rsid w:val="00F90D35"/>
    <w:rsid w:val="00F9137A"/>
    <w:rsid w:val="00F924A5"/>
    <w:rsid w:val="00F9264C"/>
    <w:rsid w:val="00F92E89"/>
    <w:rsid w:val="00F94466"/>
    <w:rsid w:val="00F9469B"/>
    <w:rsid w:val="00F95BC3"/>
    <w:rsid w:val="00F96BEB"/>
    <w:rsid w:val="00F9767B"/>
    <w:rsid w:val="00F9790A"/>
    <w:rsid w:val="00FA02FC"/>
    <w:rsid w:val="00FA04C9"/>
    <w:rsid w:val="00FA0C10"/>
    <w:rsid w:val="00FA149C"/>
    <w:rsid w:val="00FA18EF"/>
    <w:rsid w:val="00FA1E72"/>
    <w:rsid w:val="00FA2514"/>
    <w:rsid w:val="00FA2E4F"/>
    <w:rsid w:val="00FA3174"/>
    <w:rsid w:val="00FA3792"/>
    <w:rsid w:val="00FA4D6B"/>
    <w:rsid w:val="00FA5C95"/>
    <w:rsid w:val="00FA670F"/>
    <w:rsid w:val="00FA7156"/>
    <w:rsid w:val="00FA775E"/>
    <w:rsid w:val="00FA7ECA"/>
    <w:rsid w:val="00FB0BD9"/>
    <w:rsid w:val="00FB122F"/>
    <w:rsid w:val="00FB2287"/>
    <w:rsid w:val="00FB2299"/>
    <w:rsid w:val="00FB2522"/>
    <w:rsid w:val="00FB273E"/>
    <w:rsid w:val="00FB280A"/>
    <w:rsid w:val="00FB324F"/>
    <w:rsid w:val="00FB3873"/>
    <w:rsid w:val="00FB419F"/>
    <w:rsid w:val="00FB42DC"/>
    <w:rsid w:val="00FB4933"/>
    <w:rsid w:val="00FB4BE2"/>
    <w:rsid w:val="00FB50AF"/>
    <w:rsid w:val="00FB545C"/>
    <w:rsid w:val="00FB5961"/>
    <w:rsid w:val="00FB62AA"/>
    <w:rsid w:val="00FB6EA3"/>
    <w:rsid w:val="00FB7738"/>
    <w:rsid w:val="00FB7771"/>
    <w:rsid w:val="00FC051F"/>
    <w:rsid w:val="00FC06B8"/>
    <w:rsid w:val="00FC0B6E"/>
    <w:rsid w:val="00FC0C69"/>
    <w:rsid w:val="00FC14E7"/>
    <w:rsid w:val="00FC175B"/>
    <w:rsid w:val="00FC17E4"/>
    <w:rsid w:val="00FC197A"/>
    <w:rsid w:val="00FC1B45"/>
    <w:rsid w:val="00FC3C19"/>
    <w:rsid w:val="00FC46BC"/>
    <w:rsid w:val="00FC4D07"/>
    <w:rsid w:val="00FC531D"/>
    <w:rsid w:val="00FC69F5"/>
    <w:rsid w:val="00FC6FD7"/>
    <w:rsid w:val="00FC7C66"/>
    <w:rsid w:val="00FD063A"/>
    <w:rsid w:val="00FD1F20"/>
    <w:rsid w:val="00FD2F51"/>
    <w:rsid w:val="00FD42C9"/>
    <w:rsid w:val="00FD431D"/>
    <w:rsid w:val="00FD45BD"/>
    <w:rsid w:val="00FD4DF8"/>
    <w:rsid w:val="00FD5119"/>
    <w:rsid w:val="00FD5595"/>
    <w:rsid w:val="00FD5917"/>
    <w:rsid w:val="00FD63E5"/>
    <w:rsid w:val="00FD7460"/>
    <w:rsid w:val="00FD769A"/>
    <w:rsid w:val="00FE0E3F"/>
    <w:rsid w:val="00FE26F9"/>
    <w:rsid w:val="00FE30D7"/>
    <w:rsid w:val="00FE38F2"/>
    <w:rsid w:val="00FE3C4C"/>
    <w:rsid w:val="00FE6C93"/>
    <w:rsid w:val="00FE709C"/>
    <w:rsid w:val="00FE76DD"/>
    <w:rsid w:val="00FE7ADC"/>
    <w:rsid w:val="00FF03ED"/>
    <w:rsid w:val="00FF0439"/>
    <w:rsid w:val="00FF0C15"/>
    <w:rsid w:val="00FF1114"/>
    <w:rsid w:val="00FF1241"/>
    <w:rsid w:val="00FF1447"/>
    <w:rsid w:val="00FF1822"/>
    <w:rsid w:val="00FF2020"/>
    <w:rsid w:val="00FF23B3"/>
    <w:rsid w:val="00FF2DBD"/>
    <w:rsid w:val="00FF380C"/>
    <w:rsid w:val="00FF4498"/>
    <w:rsid w:val="00FF4772"/>
    <w:rsid w:val="00FF47A0"/>
    <w:rsid w:val="00FF4FA4"/>
    <w:rsid w:val="00FF50AB"/>
    <w:rsid w:val="00FF58B3"/>
    <w:rsid w:val="00FF68EA"/>
    <w:rsid w:val="00FF6ADC"/>
    <w:rsid w:val="00FF7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8B2DE9E"/>
  <w15:docId w15:val="{1B551404-6712-4423-A32E-1C1FFEC74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574E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uiPriority w:val="9"/>
    <w:qFormat/>
    <w:rsid w:val="00252EB7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252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52E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52EB7"/>
    <w:pPr>
      <w:numPr>
        <w:ilvl w:val="5"/>
        <w:numId w:val="30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252EB7"/>
    <w:pPr>
      <w:numPr>
        <w:ilvl w:val="6"/>
        <w:numId w:val="30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qFormat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  <w:spacing w:after="0"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link w:val="FooterChar"/>
    <w:uiPriority w:val="99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qFormat/>
    <w:rsid w:val="00252EB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link w:val="TAHCar"/>
    <w:qFormat/>
    <w:rsid w:val="00252EB7"/>
    <w:rPr>
      <w:b/>
    </w:rPr>
  </w:style>
  <w:style w:type="paragraph" w:customStyle="1" w:styleId="TAC">
    <w:name w:val="TAC"/>
    <w:basedOn w:val="TAL"/>
    <w:link w:val="TACChar"/>
    <w:qFormat/>
    <w:rsid w:val="00252EB7"/>
    <w:pPr>
      <w:jc w:val="center"/>
    </w:pPr>
  </w:style>
  <w:style w:type="paragraph" w:customStyle="1" w:styleId="LD">
    <w:name w:val="LD"/>
    <w:rsid w:val="00252EB7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  <w:pPr>
      <w:spacing w:after="0"/>
    </w:pPr>
  </w:style>
  <w:style w:type="paragraph" w:customStyle="1" w:styleId="NW">
    <w:name w:val="NW"/>
    <w:basedOn w:val="NO"/>
    <w:rsid w:val="00252EB7"/>
    <w:pPr>
      <w:spacing w:after="0"/>
    </w:pPr>
  </w:style>
  <w:style w:type="paragraph" w:customStyle="1" w:styleId="EW">
    <w:name w:val="EW"/>
    <w:basedOn w:val="EX"/>
    <w:rsid w:val="00252EB7"/>
    <w:pPr>
      <w:spacing w:after="0"/>
    </w:pPr>
  </w:style>
  <w:style w:type="paragraph" w:customStyle="1" w:styleId="B1">
    <w:name w:val="B1"/>
    <w:basedOn w:val="List"/>
    <w:link w:val="B10"/>
    <w:qFormat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qFormat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uiPriority w:val="99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link w:val="B2Char"/>
    <w:qFormat/>
    <w:rsid w:val="00252EB7"/>
  </w:style>
  <w:style w:type="paragraph" w:customStyle="1" w:styleId="B3">
    <w:name w:val="B3"/>
    <w:basedOn w:val="List3"/>
    <w:link w:val="B3Char"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,cap1,cap2,cap11,Légende-figure,Légende-figure Char,Beschrifubg,Beschriftung Char,label,cap11 Char Char Char,captions,Beschriftung Char Char"/>
    <w:basedOn w:val="Normal"/>
    <w:next w:val="Normal"/>
    <w:link w:val="CaptionChar1"/>
    <w:qFormat/>
    <w:rsid w:val="00252EB7"/>
    <w:pPr>
      <w:spacing w:before="120" w:after="120"/>
    </w:pPr>
    <w:rPr>
      <w:b/>
    </w:rPr>
  </w:style>
  <w:style w:type="character" w:styleId="Hyperlink">
    <w:name w:val="Hyperlink"/>
    <w:uiPriority w:val="99"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uiPriority w:val="99"/>
    <w:semiHidden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  <w:semiHidden/>
    <w:rsid w:val="00252EB7"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uiPriority w:val="9"/>
    <w:rsid w:val="004A07B6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 Char,cap1 Char,cap2 Char,cap11 Char,Légende-figure Char1,Légende-figure Char Char,Beschrifubg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3C2DC1"/>
    <w:rPr>
      <w:rFonts w:ascii="Arial" w:hAnsi="Arial"/>
      <w:sz w:val="24"/>
      <w:lang w:val="en-GB"/>
    </w:rPr>
  </w:style>
  <w:style w:type="paragraph" w:styleId="ListParagraph">
    <w:name w:val="List Paragraph"/>
    <w:aliases w:val="- Bullets,列出段落,Lista1,?? ??,?????,????,목록 단락,1st level - Bullet List Paragraph,List Paragraph1,Lettre d'introduction,Paragrafo elenco,Normal bullet 2,Bullet list,Numbered List,Task Body,Viñetas (Inicio Parrafo),3 Txt tabla,列出段落1,목록 단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aliases w:val="- Bullets Char,列出段落 Char,Lista1 Char,?? ?? Char,????? Char,???? Char,목록 단락 Char,1st level - Bullet List Paragraph Char,List Paragraph1 Char,Lettre d'introduction Char,Paragrafo elenco Char,Normal bullet 2 Char,Bullet list Char"/>
    <w:link w:val="ListParagraph"/>
    <w:uiPriority w:val="34"/>
    <w:qFormat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basedOn w:val="TableNormal"/>
    <w:uiPriority w:val="39"/>
    <w:qFormat/>
    <w:rsid w:val="00D80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E4A2D"/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0E4A2D"/>
    <w:rPr>
      <w:lang w:val="en-GB"/>
    </w:rPr>
  </w:style>
  <w:style w:type="character" w:customStyle="1" w:styleId="CommentSubjectChar">
    <w:name w:val="Comment Subject Char"/>
    <w:link w:val="CommentSubject"/>
    <w:uiPriority w:val="99"/>
    <w:rsid w:val="000E4A2D"/>
    <w:rPr>
      <w:b/>
      <w:bCs/>
      <w:lang w:val="en-GB"/>
    </w:rPr>
  </w:style>
  <w:style w:type="character" w:customStyle="1" w:styleId="B1Zchn">
    <w:name w:val="B1 Zchn"/>
    <w:basedOn w:val="DefaultParagraphFont"/>
    <w:qFormat/>
    <w:rsid w:val="006113D3"/>
    <w:rPr>
      <w:rFonts w:eastAsia="Times New Roman"/>
    </w:rPr>
  </w:style>
  <w:style w:type="paragraph" w:customStyle="1" w:styleId="LGTdoc1">
    <w:name w:val="LGTdoc_제목1"/>
    <w:basedOn w:val="Normal"/>
    <w:rsid w:val="00FB6EA3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table" w:customStyle="1" w:styleId="GridTable4-Accent41">
    <w:name w:val="Grid Table 4 - Accent 41"/>
    <w:basedOn w:val="TableNormal"/>
    <w:uiPriority w:val="49"/>
    <w:rsid w:val="00662AA0"/>
    <w:rPr>
      <w:rFonts w:asciiTheme="minorHAnsi" w:eastAsiaTheme="minorEastAsia" w:hAnsiTheme="minorHAnsi" w:cstheme="minorBidi"/>
      <w:sz w:val="22"/>
      <w:szCs w:val="22"/>
      <w:lang w:eastAsia="zh-CN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character" w:customStyle="1" w:styleId="B2Char">
    <w:name w:val="B2 Char"/>
    <w:link w:val="B2"/>
    <w:qFormat/>
    <w:rsid w:val="003F3F83"/>
    <w:rPr>
      <w:lang w:val="en-GB"/>
    </w:rPr>
  </w:style>
  <w:style w:type="character" w:customStyle="1" w:styleId="B1Char">
    <w:name w:val="B1 Char"/>
    <w:qFormat/>
    <w:rsid w:val="003F3F83"/>
    <w:rPr>
      <w:rFonts w:eastAsia="MS Mincho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640116"/>
    <w:rPr>
      <w:rFonts w:ascii="Arial" w:hAnsi="Arial"/>
      <w:sz w:val="36"/>
      <w:lang w:val="en-GB"/>
    </w:rPr>
  </w:style>
  <w:style w:type="character" w:customStyle="1" w:styleId="TFChar">
    <w:name w:val="TF Char"/>
    <w:link w:val="TF"/>
    <w:qFormat/>
    <w:locked/>
    <w:rsid w:val="00225FE0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E4690B"/>
    <w:rPr>
      <w:rFonts w:ascii="Arial" w:hAnsi="Arial"/>
      <w:b/>
      <w:sz w:val="18"/>
      <w:lang w:val="en-GB"/>
    </w:rPr>
  </w:style>
  <w:style w:type="table" w:customStyle="1" w:styleId="TableGrid1">
    <w:name w:val="Table Grid1"/>
    <w:basedOn w:val="TableNormal"/>
    <w:next w:val="TableGrid"/>
    <w:rsid w:val="007C6CC8"/>
    <w:pPr>
      <w:widowControl w:val="0"/>
      <w:autoSpaceDE w:val="0"/>
      <w:autoSpaceDN w:val="0"/>
      <w:adjustRightInd w:val="0"/>
      <w:spacing w:after="120"/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sid w:val="004F402C"/>
    <w:rPr>
      <w:rFonts w:ascii="Times New Roman" w:hAnsi="Times New Roman"/>
      <w:lang w:eastAsia="zh-CN"/>
    </w:rPr>
  </w:style>
  <w:style w:type="table" w:customStyle="1" w:styleId="ListTable3-Accent11">
    <w:name w:val="List Table 3 - Accent 11"/>
    <w:basedOn w:val="TableNormal"/>
    <w:uiPriority w:val="48"/>
    <w:rsid w:val="00827ABC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character" w:customStyle="1" w:styleId="TACChar">
    <w:name w:val="TAC Char"/>
    <w:link w:val="TAC"/>
    <w:qFormat/>
    <w:rsid w:val="00B935D3"/>
    <w:rPr>
      <w:rFonts w:ascii="Arial" w:hAnsi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52AEC"/>
    <w:rPr>
      <w:color w:val="808080"/>
    </w:rPr>
  </w:style>
  <w:style w:type="paragraph" w:customStyle="1" w:styleId="bulletlist">
    <w:name w:val="bullet list"/>
    <w:basedOn w:val="BodyText"/>
    <w:rsid w:val="00EB7B96"/>
    <w:pPr>
      <w:numPr>
        <w:numId w:val="2"/>
      </w:numPr>
      <w:tabs>
        <w:tab w:val="clear" w:pos="648"/>
        <w:tab w:val="left" w:pos="288"/>
      </w:tabs>
      <w:spacing w:after="120" w:line="228" w:lineRule="auto"/>
      <w:ind w:left="576" w:hanging="288"/>
      <w:jc w:val="both"/>
    </w:pPr>
    <w:rPr>
      <w:rFonts w:eastAsia="SimSun"/>
      <w:spacing w:val="-1"/>
      <w:lang w:val="x-none" w:eastAsia="x-none"/>
    </w:rPr>
  </w:style>
  <w:style w:type="paragraph" w:customStyle="1" w:styleId="Doc-text2">
    <w:name w:val="Doc-text2"/>
    <w:basedOn w:val="Normal"/>
    <w:link w:val="Doc-text2Char"/>
    <w:qFormat/>
    <w:rsid w:val="00507A21"/>
    <w:pPr>
      <w:tabs>
        <w:tab w:val="left" w:pos="1622"/>
      </w:tabs>
      <w:spacing w:after="200" w:line="276" w:lineRule="auto"/>
      <w:ind w:left="1622" w:hanging="363"/>
    </w:pPr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Doc-text2Char">
    <w:name w:val="Doc-text2 Char"/>
    <w:link w:val="Doc-text2"/>
    <w:locked/>
    <w:rsid w:val="00507A21"/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E6E60"/>
    <w:rPr>
      <w:rFonts w:ascii="Arial" w:hAnsi="Arial"/>
      <w:b/>
      <w:i/>
      <w:noProof/>
      <w:sz w:val="18"/>
      <w:lang w:val="en-GB"/>
    </w:rPr>
  </w:style>
  <w:style w:type="paragraph" w:customStyle="1" w:styleId="Reference">
    <w:name w:val="Reference"/>
    <w:basedOn w:val="Normal"/>
    <w:uiPriority w:val="99"/>
    <w:rsid w:val="002E6E60"/>
    <w:pPr>
      <w:keepLines/>
      <w:numPr>
        <w:ilvl w:val="1"/>
        <w:numId w:val="3"/>
      </w:numPr>
    </w:pPr>
    <w:rPr>
      <w:rFonts w:eastAsia="MS Mincho"/>
      <w:lang w:val="en-US"/>
    </w:rPr>
  </w:style>
  <w:style w:type="character" w:customStyle="1" w:styleId="TANChar">
    <w:name w:val="TAN Char"/>
    <w:link w:val="TAN"/>
    <w:qFormat/>
    <w:rsid w:val="00EC5D31"/>
    <w:rPr>
      <w:rFonts w:ascii="Arial" w:hAnsi="Arial"/>
      <w:sz w:val="18"/>
      <w:lang w:val="en-GB"/>
    </w:rPr>
  </w:style>
  <w:style w:type="paragraph" w:customStyle="1" w:styleId="paragraph">
    <w:name w:val="paragraph"/>
    <w:basedOn w:val="Normal"/>
    <w:rsid w:val="00ED06D6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D06D6"/>
  </w:style>
  <w:style w:type="character" w:customStyle="1" w:styleId="eop">
    <w:name w:val="eop"/>
    <w:basedOn w:val="DefaultParagraphFont"/>
    <w:rsid w:val="00ED06D6"/>
  </w:style>
  <w:style w:type="character" w:customStyle="1" w:styleId="TALCar">
    <w:name w:val="TAL Car"/>
    <w:qFormat/>
    <w:rsid w:val="00DD5A22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qFormat/>
    <w:rsid w:val="00BA6CB4"/>
    <w:rPr>
      <w:noProof/>
      <w:lang w:val="en-GB"/>
    </w:rPr>
  </w:style>
  <w:style w:type="table" w:customStyle="1" w:styleId="1">
    <w:name w:val="网格型1"/>
    <w:basedOn w:val="TableNormal"/>
    <w:qFormat/>
    <w:rsid w:val="00C5529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1">
    <w:name w:val="NO Char1"/>
    <w:link w:val="NO"/>
    <w:qFormat/>
    <w:rsid w:val="00C55297"/>
    <w:rPr>
      <w:lang w:val="en-GB"/>
    </w:rPr>
  </w:style>
  <w:style w:type="character" w:customStyle="1" w:styleId="Heading3Char">
    <w:name w:val="Heading 3 Char"/>
    <w:basedOn w:val="DefaultParagraphFont"/>
    <w:link w:val="Heading3"/>
    <w:rsid w:val="00C55297"/>
    <w:rPr>
      <w:rFonts w:ascii="Arial" w:hAnsi="Arial"/>
      <w:sz w:val="28"/>
      <w:lang w:val="en-GB"/>
    </w:rPr>
  </w:style>
  <w:style w:type="table" w:customStyle="1" w:styleId="2">
    <w:name w:val="网格型2"/>
    <w:basedOn w:val="TableNormal"/>
    <w:uiPriority w:val="39"/>
    <w:qFormat/>
    <w:rsid w:val="00C5529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rsid w:val="00C55297"/>
    <w:rPr>
      <w:lang w:val="en-GB"/>
    </w:rPr>
  </w:style>
  <w:style w:type="character" w:customStyle="1" w:styleId="Heading6Char">
    <w:name w:val="Heading 6 Char"/>
    <w:basedOn w:val="DefaultParagraphFont"/>
    <w:link w:val="Heading6"/>
    <w:rsid w:val="00C55297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C55297"/>
    <w:rPr>
      <w:rFonts w:ascii="Arial" w:hAnsi="Arial"/>
      <w:lang w:val="en-GB"/>
    </w:rPr>
  </w:style>
  <w:style w:type="paragraph" w:customStyle="1" w:styleId="FT">
    <w:name w:val="FT"/>
    <w:basedOn w:val="Normal"/>
    <w:qFormat/>
    <w:rsid w:val="00C55297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b/>
      <w:lang w:eastAsia="ko-KR"/>
    </w:rPr>
  </w:style>
  <w:style w:type="character" w:customStyle="1" w:styleId="fontstyle01">
    <w:name w:val="fontstyle01"/>
    <w:basedOn w:val="DefaultParagraphFont"/>
    <w:rsid w:val="000D400A"/>
    <w:rPr>
      <w:rFonts w:ascii="Helvetica" w:hAnsi="Helvetica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26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897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8476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75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058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2860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2913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5679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14148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005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5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3484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722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791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04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83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68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522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893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6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38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5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256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476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71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497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944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697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0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1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4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2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1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2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6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68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516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5345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5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011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11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1473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5553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56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28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85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24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78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5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5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22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3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662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37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5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23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3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218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866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492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1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063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5288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4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6361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27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49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16354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8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17418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4601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6452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2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33777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5065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66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83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307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9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0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151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885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998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28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20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81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67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85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28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7698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453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7988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4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9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80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024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903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01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5067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562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8242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5070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40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104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2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87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77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79001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76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6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36035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5228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8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0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07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31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6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120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3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3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7A3333-26C7-4FFE-958A-AF63BE2CD147}">
  <ds:schemaRefs>
    <ds:schemaRef ds:uri="http://schemas.microsoft.com/office/2006/metadata/properties"/>
    <ds:schemaRef ds:uri="554bdb6f-217d-4cda-85cc-0ca32126c36c"/>
    <ds:schemaRef ds:uri="http://schemas.microsoft.com/office/infopath/2007/PartnerControls"/>
    <ds:schemaRef ds:uri="9238aee7-caa6-41e3-83d0-457e088803cc"/>
  </ds:schemaRefs>
</ds:datastoreItem>
</file>

<file path=customXml/itemProps2.xml><?xml version="1.0" encoding="utf-8"?>
<ds:datastoreItem xmlns:ds="http://schemas.openxmlformats.org/officeDocument/2006/customXml" ds:itemID="{0ABE3910-8BD7-4D9B-94B9-CF63E76A98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1DBD578-4DC0-41B6-A4BF-1F280DD70FB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5A1D5E0-A103-4722-8599-3F6DEDD511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607</Words>
  <Characters>2983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Eutelsat</Company>
  <LinksUpToDate>false</LinksUpToDate>
  <CharactersWithSpaces>3583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MediaTek</cp:lastModifiedBy>
  <cp:revision>2</cp:revision>
  <cp:lastPrinted>2017-11-03T15:53:00Z</cp:lastPrinted>
  <dcterms:created xsi:type="dcterms:W3CDTF">2022-10-18T17:07:00Z</dcterms:created>
  <dcterms:modified xsi:type="dcterms:W3CDTF">2022-10-18T17:07:00Z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ContentTypeId">
    <vt:lpwstr>0x010100273864C3BC768F4C83F728553A532E20</vt:lpwstr>
  </property>
  <property fmtid="{D5CDD505-2E9C-101B-9397-08002B2CF9AE}" pid="7" name="Technical Type">
    <vt:lpwstr/>
  </property>
  <property fmtid="{D5CDD505-2E9C-101B-9397-08002B2CF9AE}" pid="8" name="Document Type">
    <vt:lpwstr/>
  </property>
</Properties>
</file>