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7C70702"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104</w:t>
      </w:r>
      <w:r w:rsidR="00EB6B05">
        <w:rPr>
          <w:rFonts w:cs="Arial"/>
          <w:sz w:val="24"/>
          <w:szCs w:val="24"/>
          <w:lang w:val="de-DE"/>
        </w:rPr>
        <w:t>bis</w:t>
      </w:r>
      <w:r w:rsidR="0057518F">
        <w:rPr>
          <w:rFonts w:cs="Arial"/>
          <w:sz w:val="24"/>
          <w:szCs w:val="24"/>
          <w:lang w:val="de-DE"/>
        </w:rPr>
        <w:t>-</w:t>
      </w:r>
      <w:r w:rsidR="00034403">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0118B2">
        <w:rPr>
          <w:rFonts w:cs="Arial"/>
          <w:sz w:val="24"/>
          <w:szCs w:val="24"/>
          <w:lang w:val="de-DE"/>
        </w:rPr>
        <w:t>16340</w:t>
      </w:r>
    </w:p>
    <w:p w14:paraId="5A5E9D28" w14:textId="1338E8B7" w:rsidR="00A40206" w:rsidRPr="00DB3907" w:rsidRDefault="00EB6B05" w:rsidP="00A40206">
      <w:pPr>
        <w:pStyle w:val="Header"/>
        <w:tabs>
          <w:tab w:val="left" w:pos="6521"/>
        </w:tabs>
        <w:rPr>
          <w:rFonts w:cs="Arial"/>
          <w:sz w:val="24"/>
          <w:szCs w:val="24"/>
        </w:rPr>
      </w:pPr>
      <w:r>
        <w:rPr>
          <w:rFonts w:cs="Arial"/>
          <w:sz w:val="24"/>
          <w:szCs w:val="24"/>
        </w:rPr>
        <w:t>October</w:t>
      </w:r>
      <w:r w:rsidR="00450863">
        <w:rPr>
          <w:rFonts w:cs="Arial"/>
          <w:sz w:val="24"/>
          <w:szCs w:val="24"/>
        </w:rPr>
        <w:t xml:space="preserve"> </w:t>
      </w:r>
      <w:r w:rsidR="00E35BC4">
        <w:rPr>
          <w:rFonts w:cs="Arial"/>
          <w:sz w:val="24"/>
          <w:szCs w:val="24"/>
        </w:rPr>
        <w:t>1</w:t>
      </w:r>
      <w:r>
        <w:rPr>
          <w:rFonts w:cs="Arial"/>
          <w:sz w:val="24"/>
          <w:szCs w:val="24"/>
        </w:rPr>
        <w:t>0</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 </w:t>
      </w:r>
      <w:r>
        <w:rPr>
          <w:rFonts w:cs="Arial"/>
          <w:sz w:val="24"/>
          <w:szCs w:val="24"/>
        </w:rPr>
        <w:t>19</w:t>
      </w:r>
      <w:r w:rsidR="00A40206">
        <w:rPr>
          <w:rFonts w:cs="Arial"/>
          <w:sz w:val="24"/>
          <w:szCs w:val="24"/>
          <w:vertAlign w:val="superscript"/>
        </w:rPr>
        <w:t>th</w:t>
      </w:r>
      <w:r w:rsidR="00A40206">
        <w:rPr>
          <w:rFonts w:cs="Arial"/>
          <w:sz w:val="24"/>
          <w:szCs w:val="24"/>
        </w:rPr>
        <w:t>, 202</w:t>
      </w:r>
      <w:r w:rsidR="00CE18BF">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12FDAEE"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7626D3">
        <w:rPr>
          <w:rFonts w:ascii="Arial" w:hAnsi="Arial"/>
          <w:sz w:val="24"/>
          <w:lang w:val="en-US"/>
        </w:rPr>
        <w:t>6</w:t>
      </w:r>
      <w:r w:rsidR="00432A3B">
        <w:rPr>
          <w:rFonts w:ascii="Arial" w:hAnsi="Arial"/>
          <w:sz w:val="24"/>
          <w:lang w:val="en-US"/>
        </w:rPr>
        <w:t>.2</w:t>
      </w:r>
      <w:r w:rsidR="003E5C1F">
        <w:rPr>
          <w:rFonts w:ascii="Arial" w:hAnsi="Arial"/>
          <w:sz w:val="24"/>
          <w:lang w:val="en-US"/>
        </w:rPr>
        <w:t>.2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3FF258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CA_n5-n8</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38C174A" w:rsidR="00420B13" w:rsidRDefault="007626D3" w:rsidP="00354733">
      <w:pPr>
        <w:rPr>
          <w:lang w:val="en-US"/>
        </w:rPr>
      </w:pPr>
      <w:r>
        <w:rPr>
          <w:lang w:val="en-US"/>
        </w:rPr>
        <w:t>Considerations on CA_n5-n8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7FEF9FD"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SI </w:t>
      </w:r>
      <w:r>
        <w:rPr>
          <w:rFonts w:eastAsia="SimSun"/>
          <w:bCs/>
          <w:lang w:eastAsia="zh-CN"/>
        </w:rPr>
        <w:t xml:space="preserve">[1] </w:t>
      </w:r>
      <w:r w:rsidRPr="002B2373">
        <w:rPr>
          <w:rFonts w:eastAsia="SimSun"/>
          <w:bCs/>
          <w:lang w:eastAsia="zh-CN"/>
        </w:rPr>
        <w:t>are as follows:</w:t>
      </w:r>
    </w:p>
    <w:p w14:paraId="2C2FDB54" w14:textId="77777777" w:rsidR="002B2373" w:rsidRPr="009A16A9"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Investigate the feasibility and solutions to enable simultaneous transmission on two UL bands and simultaneous reception on two or three bands for the band combination of 700, 800 and 900MHz spectrum for smart phone form factor</w:t>
      </w:r>
    </w:p>
    <w:p w14:paraId="42FDEE6C" w14:textId="77777777" w:rsidR="002B2373" w:rsidRPr="009A16A9"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 xml:space="preserve">The following band combinations will be considered. And the </w:t>
      </w:r>
      <w:r w:rsidRPr="009A16A9">
        <w:rPr>
          <w:rFonts w:eastAsia="SimSun" w:hint="eastAsia"/>
          <w:kern w:val="2"/>
          <w:lang w:val="en-US" w:eastAsia="zh-CN"/>
        </w:rPr>
        <w:t>feasibility study</w:t>
      </w:r>
      <w:r w:rsidRPr="009A16A9">
        <w:rPr>
          <w:rFonts w:eastAsia="SimSun"/>
          <w:kern w:val="2"/>
          <w:lang w:val="en-US" w:eastAsia="zh-CN"/>
        </w:rPr>
        <w:t xml:space="preserve"> on three band </w:t>
      </w:r>
      <w:proofErr w:type="gramStart"/>
      <w:r w:rsidRPr="009A16A9">
        <w:rPr>
          <w:rFonts w:eastAsia="SimSun"/>
          <w:kern w:val="2"/>
          <w:lang w:val="en-US" w:eastAsia="zh-CN"/>
        </w:rPr>
        <w:t>combination</w:t>
      </w:r>
      <w:proofErr w:type="gramEnd"/>
      <w:r w:rsidRPr="009A16A9">
        <w:rPr>
          <w:rFonts w:eastAsia="SimSun"/>
          <w:kern w:val="2"/>
          <w:lang w:val="en-US" w:eastAsia="zh-CN"/>
        </w:rPr>
        <w:t xml:space="preserve"> will start after the completion of feasibility study of all the fallback band combinations.</w:t>
      </w:r>
    </w:p>
    <w:p w14:paraId="22B074F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CA_n8-n20-n28 with uplink configurations of CA_n8-n20, CA_n8-n28, CA_n20-n28, and the fallback modes</w:t>
      </w:r>
      <w:r w:rsidRPr="002B2373">
        <w:rPr>
          <w:rFonts w:eastAsia="SimSun" w:hint="eastAsia"/>
          <w:kern w:val="2"/>
          <w:lang w:val="en-US" w:eastAsia="zh-CN"/>
        </w:rPr>
        <w:t xml:space="preserve"> </w:t>
      </w:r>
    </w:p>
    <w:p w14:paraId="6683BF08"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CA_n5-n8 with uplink configuration of CA_n5-n8, and the fallback modes</w:t>
      </w:r>
    </w:p>
    <w:p w14:paraId="6744828D"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 xml:space="preserve">Note1: </w:t>
      </w:r>
      <w:r w:rsidRPr="002B2373">
        <w:rPr>
          <w:rFonts w:eastAsia="SimSun"/>
          <w:i/>
          <w:kern w:val="2"/>
          <w:lang w:val="en-US" w:eastAsia="zh-CN"/>
        </w:rPr>
        <w:t>Spectrum restrictions should be studied to solve overlap of band n5 downlink and band n8 uplink</w:t>
      </w:r>
    </w:p>
    <w:p w14:paraId="4A514399"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i/>
          <w:kern w:val="2"/>
          <w:lang w:val="en-US" w:eastAsia="zh-CN"/>
        </w:rPr>
        <w:t>Note</w:t>
      </w:r>
      <w:r w:rsidRPr="002B2373">
        <w:rPr>
          <w:rFonts w:eastAsia="SimSun" w:hint="eastAsia"/>
          <w:i/>
          <w:kern w:val="2"/>
          <w:lang w:val="en-US" w:eastAsia="zh-CN"/>
        </w:rPr>
        <w:t>2: T</w:t>
      </w:r>
      <w:r w:rsidRPr="002B2373">
        <w:rPr>
          <w:rFonts w:eastAsia="SimSun"/>
          <w:i/>
          <w:kern w:val="2"/>
          <w:lang w:val="en-US" w:eastAsia="zh-CN"/>
        </w:rPr>
        <w:t>he current</w:t>
      </w:r>
      <w:r w:rsidRPr="002B2373">
        <w:rPr>
          <w:rFonts w:eastAsia="SimSun" w:hint="eastAsia"/>
          <w:i/>
          <w:kern w:val="2"/>
          <w:lang w:val="en-US" w:eastAsia="zh-CN"/>
        </w:rPr>
        <w:t xml:space="preserve"> filter is used as the baseline. </w:t>
      </w:r>
      <w:r w:rsidRPr="002B2373">
        <w:rPr>
          <w:rFonts w:eastAsia="SimSun"/>
          <w:i/>
          <w:kern w:val="2"/>
          <w:lang w:val="en-US" w:eastAsia="zh-CN"/>
        </w:rPr>
        <w:t>F</w:t>
      </w:r>
      <w:r w:rsidRPr="002B2373">
        <w:rPr>
          <w:rFonts w:eastAsia="SimSun" w:hint="eastAsia"/>
          <w:i/>
          <w:kern w:val="2"/>
          <w:lang w:val="en-US" w:eastAsia="zh-CN"/>
        </w:rPr>
        <w:t xml:space="preserve">urther study </w:t>
      </w:r>
      <w:proofErr w:type="gramStart"/>
      <w:r w:rsidRPr="002B2373">
        <w:rPr>
          <w:rFonts w:eastAsia="SimSun"/>
          <w:i/>
          <w:kern w:val="2"/>
          <w:lang w:val="en-US" w:eastAsia="zh-CN"/>
        </w:rPr>
        <w:t>whether</w:t>
      </w:r>
      <w:r w:rsidRPr="002B2373">
        <w:rPr>
          <w:rFonts w:eastAsia="SimSun" w:hint="eastAsia"/>
          <w:i/>
          <w:kern w:val="2"/>
          <w:lang w:val="en-US" w:eastAsia="zh-CN"/>
        </w:rPr>
        <w:t xml:space="preserve"> or not</w:t>
      </w:r>
      <w:proofErr w:type="gramEnd"/>
      <w:r w:rsidRPr="002B2373">
        <w:rPr>
          <w:rFonts w:eastAsia="SimSun" w:hint="eastAsia"/>
          <w:i/>
          <w:kern w:val="2"/>
          <w:lang w:val="en-US" w:eastAsia="zh-CN"/>
        </w:rPr>
        <w:t xml:space="preserve"> to have new solutions.</w:t>
      </w:r>
    </w:p>
    <w:p w14:paraId="2A9B1F6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hint="eastAsia"/>
          <w:kern w:val="2"/>
          <w:lang w:val="en-US" w:eastAsia="zh-CN"/>
        </w:rPr>
        <w:t>CA_n5-n28 (full range) with uplink configuration of CA_n5-n28.</w:t>
      </w:r>
    </w:p>
    <w:p w14:paraId="1C10453A"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373C8C40" w14:textId="77777777" w:rsidR="002B2373" w:rsidRPr="002B2373" w:rsidRDefault="002B2373" w:rsidP="002B2373">
      <w:pPr>
        <w:keepNext/>
        <w:keepLines/>
        <w:widowControl w:val="0"/>
        <w:overflowPunct w:val="0"/>
        <w:autoSpaceDE w:val="0"/>
        <w:autoSpaceDN w:val="0"/>
        <w:adjustRightInd w:val="0"/>
        <w:spacing w:beforeLines="20" w:before="48" w:afterLines="20" w:after="48"/>
        <w:jc w:val="center"/>
        <w:textAlignment w:val="baseline"/>
        <w:rPr>
          <w:rFonts w:eastAsia="SimSun"/>
          <w:b/>
          <w:kern w:val="2"/>
          <w:lang w:val="en-US" w:eastAsia="zh-CN"/>
        </w:rPr>
      </w:pPr>
      <w:r w:rsidRPr="002B2373">
        <w:rPr>
          <w:rFonts w:eastAsia="SimSun"/>
          <w:b/>
          <w:kern w:val="2"/>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3260"/>
        <w:gridCol w:w="4536"/>
      </w:tblGrid>
      <w:tr w:rsidR="002B2373" w:rsidRPr="002B2373" w14:paraId="7BDA82CC" w14:textId="77777777" w:rsidTr="00BF7044">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8DD4659"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14:paraId="4BE088AB"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E7D4C5"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Supported operators</w:t>
            </w:r>
          </w:p>
        </w:tc>
      </w:tr>
      <w:tr w:rsidR="002B2373" w:rsidRPr="002B2373" w14:paraId="4ABDD8A9"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8D8C86B"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14:paraId="7F8D7188"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kern w:val="2"/>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14:paraId="7049653D"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lang w:val="en-US" w:eastAsia="zh-CN"/>
              </w:rPr>
              <w:t>Vodafone, Telecom Italia, Orange</w:t>
            </w:r>
            <w:r w:rsidRPr="002B2373">
              <w:rPr>
                <w:rFonts w:eastAsia="SimSun" w:hint="eastAsia"/>
                <w:lang w:val="en-US" w:eastAsia="zh-CN"/>
              </w:rPr>
              <w:t xml:space="preserve">, </w:t>
            </w:r>
            <w:r w:rsidRPr="002B2373">
              <w:rPr>
                <w:rFonts w:eastAsia="SimSun"/>
                <w:lang w:val="en-US" w:eastAsia="zh-CN"/>
              </w:rPr>
              <w:t>Deutsche Telekom</w:t>
            </w:r>
          </w:p>
        </w:tc>
      </w:tr>
      <w:tr w:rsidR="002B2373" w:rsidRPr="002B2373" w14:paraId="3F3EFECE"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702D9CD7"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14:paraId="20E6CEF5"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14:paraId="519E4161"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China Telecom, Spark NZ</w:t>
            </w:r>
            <w:r w:rsidRPr="002B2373">
              <w:rPr>
                <w:rFonts w:eastAsia="SimSun" w:hint="eastAsia"/>
                <w:kern w:val="2"/>
                <w:lang w:val="en-US" w:eastAsia="zh-CN"/>
              </w:rPr>
              <w:t>, China Unicom</w:t>
            </w:r>
          </w:p>
        </w:tc>
      </w:tr>
      <w:tr w:rsidR="002B2373" w:rsidRPr="002B2373" w14:paraId="179D1DC1"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6EC1F322"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14:paraId="21995870"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14:paraId="12E2888C"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Spark NZ</w:t>
            </w:r>
          </w:p>
        </w:tc>
      </w:tr>
    </w:tbl>
    <w:p w14:paraId="018B461D"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570D8792"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The following aspects need be studied</w:t>
      </w:r>
    </w:p>
    <w:p w14:paraId="3D16DF5B"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UE architecture including n-</w:t>
      </w:r>
      <w:proofErr w:type="spellStart"/>
      <w:r w:rsidRPr="0008018F">
        <w:rPr>
          <w:rFonts w:eastAsia="SimSun"/>
          <w:kern w:val="2"/>
          <w:lang w:val="en-US" w:eastAsia="zh-CN"/>
        </w:rPr>
        <w:t>plexing</w:t>
      </w:r>
      <w:proofErr w:type="spellEnd"/>
      <w:r w:rsidRPr="0008018F">
        <w:rPr>
          <w:rFonts w:eastAsia="SimSun"/>
          <w:kern w:val="2"/>
          <w:lang w:val="en-US" w:eastAsia="zh-CN"/>
        </w:rPr>
        <w:t>, PA</w:t>
      </w:r>
    </w:p>
    <w:p w14:paraId="318379E8"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Study feasibility of low band wideband antenna</w:t>
      </w:r>
    </w:p>
    <w:p w14:paraId="1BE87693"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Performance due to impacts including inter-modulation products</w:t>
      </w:r>
    </w:p>
    <w:p w14:paraId="4019AF35"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Method to manage the inter-modulation product impacts</w:t>
      </w:r>
    </w:p>
    <w:p w14:paraId="34635ADF"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Note: Revisit in RAN#98 whether additional aspects need to be added.</w:t>
      </w:r>
    </w:p>
    <w:p w14:paraId="62A1F5F3" w14:textId="77777777" w:rsidR="002B2373" w:rsidRPr="002B2373" w:rsidRDefault="002B2373" w:rsidP="002B2373">
      <w:pPr>
        <w:overflowPunct w:val="0"/>
        <w:autoSpaceDE w:val="0"/>
        <w:autoSpaceDN w:val="0"/>
        <w:adjustRightInd w:val="0"/>
        <w:spacing w:after="0"/>
        <w:ind w:left="1260"/>
        <w:textAlignment w:val="baseline"/>
        <w:rPr>
          <w:rFonts w:eastAsia="SimSun"/>
          <w:kern w:val="2"/>
          <w:highlight w:val="yellow"/>
          <w:lang w:val="en-US" w:eastAsia="zh-CN"/>
        </w:rPr>
      </w:pPr>
    </w:p>
    <w:p w14:paraId="7A655C6A"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Power class 3 (PC3) is considered in this study</w:t>
      </w:r>
    </w:p>
    <w:p w14:paraId="1D97595A" w14:textId="77777777" w:rsidR="002B2373" w:rsidRPr="002B2373"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Identify</w:t>
      </w:r>
      <w:r w:rsidRPr="002B2373">
        <w:rPr>
          <w:rFonts w:eastAsia="SimSun" w:hint="eastAsia"/>
          <w:kern w:val="2"/>
          <w:lang w:val="en-US" w:eastAsia="zh-CN"/>
        </w:rPr>
        <w:t xml:space="preserve"> potential impacts to relevant</w:t>
      </w:r>
      <w:r w:rsidRPr="002B2373">
        <w:rPr>
          <w:rFonts w:eastAsia="SimSun"/>
          <w:kern w:val="2"/>
          <w:lang w:val="en-US" w:eastAsia="zh-CN"/>
        </w:rPr>
        <w:t xml:space="preserve"> RAN4 requirements</w:t>
      </w:r>
      <w:r w:rsidRPr="002B2373">
        <w:rPr>
          <w:rFonts w:eastAsia="SimSun" w:hint="eastAsia"/>
          <w:kern w:val="2"/>
          <w:lang w:val="en-US" w:eastAsia="zh-CN"/>
        </w:rPr>
        <w:t>.</w:t>
      </w:r>
    </w:p>
    <w:p w14:paraId="6F331504" w14:textId="15BA1E7C" w:rsidR="00FD0636" w:rsidRDefault="00FD0636" w:rsidP="00E21193">
      <w:pPr>
        <w:rPr>
          <w:lang w:val="en-US"/>
        </w:rPr>
      </w:pPr>
    </w:p>
    <w:p w14:paraId="132510CB" w14:textId="4F46BBBB" w:rsidR="00DC1101" w:rsidRDefault="00B33F4F" w:rsidP="00EB5FA8">
      <w:pPr>
        <w:pStyle w:val="Heading2"/>
        <w:ind w:left="576"/>
        <w:rPr>
          <w:lang w:val="en-US"/>
        </w:rPr>
      </w:pPr>
      <w:r>
        <w:rPr>
          <w:lang w:val="en-US"/>
        </w:rPr>
        <w:t>Considerations on feasibility</w:t>
      </w:r>
    </w:p>
    <w:p w14:paraId="0F6550F4" w14:textId="77777777" w:rsidR="00986A58" w:rsidRDefault="00986A58" w:rsidP="00986A58">
      <w:pPr>
        <w:rPr>
          <w:lang w:val="en-US"/>
        </w:rPr>
      </w:pPr>
      <w:r>
        <w:rPr>
          <w:lang w:val="en-US"/>
        </w:rPr>
        <w:t>By the end of this SI RAN4 should be able to conclude whether the proposed NR CA combos are feasible for smartphone form factor, and if yes, which are feasible RF architectures.</w:t>
      </w:r>
      <w:r w:rsidRPr="00D9230A">
        <w:rPr>
          <w:lang w:val="en-US"/>
        </w:rPr>
        <w:t xml:space="preserve"> </w:t>
      </w:r>
      <w:r>
        <w:rPr>
          <w:lang w:val="en-US"/>
        </w:rPr>
        <w:t xml:space="preserve">It is worth to discuss under which conditions an NR UL/DL CA combination can be concluded to be feasible for smartphone form factor. </w:t>
      </w:r>
    </w:p>
    <w:p w14:paraId="3CDF4BCD" w14:textId="77777777" w:rsidR="00986A58" w:rsidRDefault="00986A58" w:rsidP="00986A58">
      <w:pPr>
        <w:rPr>
          <w:lang w:val="en-US"/>
        </w:rPr>
      </w:pPr>
      <w:r>
        <w:rPr>
          <w:lang w:val="en-US"/>
        </w:rPr>
        <w:t xml:space="preserve">In our view, both the conducted domain and OTA domain must be feasible to call a combination feasible. Even 3GPP would be able to specify all REFSENS and all other requirements for a LB-LB-(LB) combination using certain RF </w:t>
      </w:r>
      <w:r>
        <w:rPr>
          <w:lang w:val="en-US"/>
        </w:rPr>
        <w:lastRenderedPageBreak/>
        <w:t>architecture, but if the OTA domain using same RF architecture assumptions is not feasible due to for instance too poor antenna efficiency, then RAN4 should not conclude a combination feasible. Same thing works the other way around; if both conducted domain and OTA domain using the same RF architecture assumptions are feasible, then the combination should be concluded as feasible.</w:t>
      </w:r>
    </w:p>
    <w:p w14:paraId="5D6BC2ED" w14:textId="77777777" w:rsidR="00986A58" w:rsidRDefault="00986A58" w:rsidP="00986A58">
      <w:pPr>
        <w:rPr>
          <w:lang w:val="en-US"/>
        </w:rPr>
      </w:pPr>
      <w:r>
        <w:rPr>
          <w:lang w:val="en-US"/>
        </w:rPr>
        <w:t>In our view, at least the following aspects together define the feasibility of an LB NR CA band combination.</w:t>
      </w:r>
    </w:p>
    <w:p w14:paraId="0A21D492" w14:textId="77777777" w:rsidR="00986A58" w:rsidRDefault="00986A58" w:rsidP="00986A58">
      <w:pPr>
        <w:rPr>
          <w:lang w:val="en-US"/>
        </w:rPr>
      </w:pPr>
      <w:r>
        <w:rPr>
          <w:lang w:val="en-US"/>
        </w:rPr>
        <w:t xml:space="preserve">-Antenna aspects (# of LB antennas, bandwidth ratio, </w:t>
      </w:r>
      <w:proofErr w:type="spellStart"/>
      <w:r>
        <w:rPr>
          <w:lang w:val="en-US"/>
        </w:rPr>
        <w:t>etc</w:t>
      </w:r>
      <w:proofErr w:type="spellEnd"/>
      <w:r>
        <w:rPr>
          <w:lang w:val="en-US"/>
        </w:rPr>
        <w:t>)</w:t>
      </w:r>
    </w:p>
    <w:p w14:paraId="4EE489AE" w14:textId="77777777" w:rsidR="00986A58" w:rsidRDefault="00986A58" w:rsidP="00986A58">
      <w:pPr>
        <w:rPr>
          <w:lang w:val="en-US"/>
        </w:rPr>
      </w:pPr>
      <w:r>
        <w:rPr>
          <w:lang w:val="en-US"/>
        </w:rPr>
        <w:t xml:space="preserve">-Conducted RF performance (MSD, </w:t>
      </w:r>
      <w:proofErr w:type="spellStart"/>
      <w:r>
        <w:rPr>
          <w:lang w:val="en-US"/>
        </w:rPr>
        <w:t>etc</w:t>
      </w:r>
      <w:proofErr w:type="spellEnd"/>
      <w:r>
        <w:rPr>
          <w:lang w:val="en-US"/>
        </w:rPr>
        <w:t>)</w:t>
      </w:r>
    </w:p>
    <w:p w14:paraId="3082AB3C" w14:textId="77777777" w:rsidR="00986A58" w:rsidRDefault="00986A58" w:rsidP="00986A58">
      <w:pPr>
        <w:rPr>
          <w:lang w:val="en-US"/>
        </w:rPr>
      </w:pPr>
      <w:r>
        <w:rPr>
          <w:lang w:val="en-US"/>
        </w:rPr>
        <w:t xml:space="preserve">-RF FE architecture (complexity, size, </w:t>
      </w:r>
      <w:proofErr w:type="spellStart"/>
      <w:r>
        <w:rPr>
          <w:lang w:val="en-US"/>
        </w:rPr>
        <w:t>etc</w:t>
      </w:r>
      <w:proofErr w:type="spellEnd"/>
      <w:r>
        <w:rPr>
          <w:lang w:val="en-US"/>
        </w:rPr>
        <w:t>)</w:t>
      </w:r>
    </w:p>
    <w:p w14:paraId="1FEFDA2A" w14:textId="0692DA07" w:rsidR="00986A58" w:rsidRDefault="00986A58" w:rsidP="00986A58">
      <w:pPr>
        <w:rPr>
          <w:lang w:val="en-US"/>
        </w:rPr>
      </w:pPr>
      <w:r w:rsidRPr="003E7325">
        <w:rPr>
          <w:b/>
          <w:bCs/>
          <w:lang w:val="en-US"/>
        </w:rPr>
        <w:t>Observation:</w:t>
      </w:r>
      <w:r>
        <w:rPr>
          <w:lang w:val="en-US"/>
        </w:rPr>
        <w:t xml:space="preserve"> Antenna aspects, Conducted RF performance, and RF FE architecture together define the feasibility of an LB NR CA band combination</w:t>
      </w:r>
    </w:p>
    <w:p w14:paraId="4F914E08" w14:textId="5C64DCF7" w:rsidR="00986A58" w:rsidRDefault="00986A58" w:rsidP="00986A58">
      <w:pPr>
        <w:rPr>
          <w:lang w:val="en-US"/>
        </w:rPr>
      </w:pPr>
      <w:r>
        <w:rPr>
          <w:lang w:val="en-US"/>
        </w:rPr>
        <w:t xml:space="preserve">One of the important parameters is antenna isolation. 10dB has been the baseline for a very long time, recognizing 3GPP specifies minimum requirements. In the analysis below we provide results for both 10dB and 20dB to illustrate the impact in case the antenna isolation in certain UE design is larger than 10dB. </w:t>
      </w:r>
    </w:p>
    <w:p w14:paraId="146B5B68" w14:textId="247DD3E9" w:rsidR="00986A58" w:rsidRDefault="00986A58" w:rsidP="00986A58">
      <w:pPr>
        <w:rPr>
          <w:lang w:val="en-US"/>
        </w:rPr>
      </w:pPr>
      <w:r>
        <w:rPr>
          <w:lang w:val="en-US"/>
        </w:rPr>
        <w:t>In the analysis below we calculate the antenna bandwidth ratios. Comments from as many OEM’s as possible on feasible antenna bandwidths/antenna interfaces would greatly help the discussion. Perhaps one way to tackle the feasibility aspects on antenna bandwidth would be to consider if there would be a sort of threshold value up to which a LB-LB CA could be considered feasible from antenna point of view. That is not at all a straightforward discussion but could be worth the effort</w:t>
      </w:r>
      <w:r w:rsidR="00401764">
        <w:rPr>
          <w:lang w:val="en-US"/>
        </w:rPr>
        <w:t>.</w:t>
      </w:r>
    </w:p>
    <w:p w14:paraId="78182C02" w14:textId="03C7022D" w:rsidR="00BC6E44" w:rsidRPr="00B33F4F" w:rsidRDefault="00986A58" w:rsidP="00B33F4F">
      <w:pPr>
        <w:rPr>
          <w:lang w:val="en-US"/>
        </w:rPr>
      </w:pPr>
      <w:r w:rsidRPr="00B86FC0">
        <w:rPr>
          <w:b/>
          <w:bCs/>
          <w:lang w:val="en-US"/>
        </w:rPr>
        <w:t>Observation:</w:t>
      </w:r>
      <w:r>
        <w:rPr>
          <w:lang w:val="en-US"/>
        </w:rPr>
        <w:t xml:space="preserve"> Discussing and agreeing an antenna bandwidth threshold value for LB-LB CA could help in feasibility discussions</w:t>
      </w:r>
    </w:p>
    <w:p w14:paraId="58102399" w14:textId="55D979DE" w:rsidR="0025731F" w:rsidRDefault="0025731F" w:rsidP="00EB5FA8">
      <w:pPr>
        <w:pStyle w:val="Heading2"/>
        <w:ind w:left="576"/>
        <w:rPr>
          <w:lang w:val="en-US"/>
        </w:rPr>
      </w:pPr>
      <w:r>
        <w:rPr>
          <w:lang w:val="en-US"/>
        </w:rPr>
        <w:t>CA_n5-n8</w:t>
      </w:r>
    </w:p>
    <w:p w14:paraId="2E8E636C" w14:textId="4D984D4A" w:rsidR="00D648BD" w:rsidRDefault="00D648BD" w:rsidP="00D648BD">
      <w:pPr>
        <w:rPr>
          <w:lang w:val="en-US"/>
        </w:rPr>
      </w:pPr>
      <w:r>
        <w:rPr>
          <w:lang w:val="en-US"/>
        </w:rPr>
        <w:t>The frequency domain illustration of this combination is shown below. Green color depicts UL, and red color depicts DL for each of the bands.</w:t>
      </w:r>
    </w:p>
    <w:p w14:paraId="2ED3379D" w14:textId="19561C32" w:rsidR="00434C14" w:rsidRDefault="005C2715" w:rsidP="00434C14">
      <w:pPr>
        <w:keepNext/>
        <w:jc w:val="center"/>
      </w:pPr>
      <w:r>
        <w:rPr>
          <w:noProof/>
        </w:rPr>
        <w:drawing>
          <wp:inline distT="0" distB="0" distL="0" distR="0" wp14:anchorId="6A57CC00" wp14:editId="17971039">
            <wp:extent cx="3028315" cy="981075"/>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8315" cy="981075"/>
                    </a:xfrm>
                    <a:prstGeom prst="rect">
                      <a:avLst/>
                    </a:prstGeom>
                    <a:noFill/>
                  </pic:spPr>
                </pic:pic>
              </a:graphicData>
            </a:graphic>
          </wp:inline>
        </w:drawing>
      </w:r>
    </w:p>
    <w:p w14:paraId="32B864EF" w14:textId="31C7FE23" w:rsidR="005D75AC" w:rsidRDefault="00434C14" w:rsidP="00434C14">
      <w:pPr>
        <w:pStyle w:val="Caption"/>
        <w:jc w:val="center"/>
      </w:pPr>
      <w:r>
        <w:t xml:space="preserve">Figure </w:t>
      </w:r>
      <w:r>
        <w:fldChar w:fldCharType="begin"/>
      </w:r>
      <w:r>
        <w:instrText xml:space="preserve"> SEQ Figure \* ARABIC </w:instrText>
      </w:r>
      <w:r>
        <w:fldChar w:fldCharType="separate"/>
      </w:r>
      <w:r w:rsidR="00B42CC7">
        <w:rPr>
          <w:noProof/>
        </w:rPr>
        <w:t>1</w:t>
      </w:r>
      <w:r>
        <w:fldChar w:fldCharType="end"/>
      </w:r>
      <w:r>
        <w:t xml:space="preserve"> CA_n5-n8 frequencies</w:t>
      </w:r>
    </w:p>
    <w:p w14:paraId="00473B3C" w14:textId="47B82092" w:rsidR="00016102" w:rsidRDefault="00016102" w:rsidP="000549E2"/>
    <w:p w14:paraId="7DC66E95" w14:textId="510E2936" w:rsidR="00016102" w:rsidRDefault="00AB20C9" w:rsidP="000549E2">
      <w:r>
        <w:t>In RAN4#104-e, the following agreements were done to address the overlap between bands:</w:t>
      </w:r>
    </w:p>
    <w:p w14:paraId="7F32881C" w14:textId="77777777" w:rsidR="00C74DBA" w:rsidRPr="003A77BB" w:rsidRDefault="00C74DBA" w:rsidP="00C74DBA">
      <w:pPr>
        <w:pStyle w:val="ListParagraph"/>
        <w:numPr>
          <w:ilvl w:val="0"/>
          <w:numId w:val="38"/>
        </w:numPr>
        <w:overflowPunct/>
        <w:autoSpaceDE/>
        <w:autoSpaceDN/>
        <w:adjustRightInd/>
        <w:spacing w:after="120"/>
        <w:ind w:left="541"/>
        <w:contextualSpacing w:val="0"/>
        <w:textAlignment w:val="auto"/>
      </w:pPr>
      <w:r w:rsidRPr="003A77BB">
        <w:rPr>
          <w:rFonts w:eastAsia="DengXian"/>
        </w:rPr>
        <w:t xml:space="preserve">UE should support the full range of spectrum for </w:t>
      </w:r>
      <w:r w:rsidRPr="003A77BB">
        <w:rPr>
          <w:rFonts w:eastAsia="DengXian" w:hint="eastAsia"/>
        </w:rPr>
        <w:t xml:space="preserve">single band </w:t>
      </w:r>
      <w:r w:rsidRPr="003A77BB">
        <w:rPr>
          <w:rFonts w:eastAsia="DengXian"/>
        </w:rPr>
        <w:t>operation</w:t>
      </w:r>
      <w:r>
        <w:rPr>
          <w:rFonts w:eastAsia="DengXian" w:hint="eastAsia"/>
        </w:rPr>
        <w:t>s</w:t>
      </w:r>
      <w:r w:rsidRPr="003A77BB">
        <w:rPr>
          <w:rFonts w:eastAsia="DengXian" w:hint="eastAsia"/>
        </w:rPr>
        <w:t xml:space="preserve"> </w:t>
      </w:r>
      <w:r w:rsidRPr="003A77BB">
        <w:rPr>
          <w:rFonts w:eastAsia="DengXian"/>
        </w:rPr>
        <w:t>on both n5 and n8</w:t>
      </w:r>
    </w:p>
    <w:p w14:paraId="21965550" w14:textId="1BDA8338" w:rsidR="00C74DBA" w:rsidRPr="00C74DBA" w:rsidRDefault="00C74DBA" w:rsidP="00C74DBA">
      <w:pPr>
        <w:pStyle w:val="ListParagraph"/>
        <w:numPr>
          <w:ilvl w:val="0"/>
          <w:numId w:val="38"/>
        </w:numPr>
        <w:overflowPunct/>
        <w:autoSpaceDE/>
        <w:autoSpaceDN/>
        <w:adjustRightInd/>
        <w:spacing w:after="120"/>
        <w:ind w:left="541"/>
        <w:contextualSpacing w:val="0"/>
        <w:textAlignment w:val="auto"/>
      </w:pPr>
      <w:r w:rsidRPr="003A77BB">
        <w:rPr>
          <w:rFonts w:eastAsia="DengXian"/>
        </w:rPr>
        <w:t>Use the follow</w:t>
      </w:r>
      <w:r>
        <w:rPr>
          <w:rFonts w:eastAsia="DengXian"/>
        </w:rPr>
        <w:t>ing</w:t>
      </w:r>
      <w:r w:rsidRPr="003A77BB">
        <w:rPr>
          <w:rFonts w:eastAsia="DengXian"/>
        </w:rPr>
        <w:t xml:space="preserve"> frequency ranges for further discussion for spectrum restriction to support uplink CA_n5-n8.</w:t>
      </w:r>
    </w:p>
    <w:p w14:paraId="39FD1ADA" w14:textId="5684EBF8" w:rsidR="005D297B" w:rsidRDefault="005D297B" w:rsidP="005D297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Frequency restriction ranges for n5-n8</w:t>
      </w:r>
    </w:p>
    <w:tbl>
      <w:tblPr>
        <w:tblStyle w:val="TableGrid"/>
        <w:tblW w:w="0" w:type="auto"/>
        <w:jc w:val="center"/>
        <w:tblLook w:val="04A0" w:firstRow="1" w:lastRow="0" w:firstColumn="1" w:lastColumn="0" w:noHBand="0" w:noVBand="1"/>
      </w:tblPr>
      <w:tblGrid>
        <w:gridCol w:w="2245"/>
        <w:gridCol w:w="2340"/>
        <w:gridCol w:w="2160"/>
      </w:tblGrid>
      <w:tr w:rsidR="00C74DBA" w14:paraId="65138630" w14:textId="77777777" w:rsidTr="00C74DBA">
        <w:trPr>
          <w:jc w:val="center"/>
        </w:trPr>
        <w:tc>
          <w:tcPr>
            <w:tcW w:w="2245" w:type="dxa"/>
            <w:tcBorders>
              <w:top w:val="single" w:sz="4" w:space="0" w:color="auto"/>
              <w:left w:val="single" w:sz="4" w:space="0" w:color="auto"/>
              <w:bottom w:val="single" w:sz="4" w:space="0" w:color="auto"/>
              <w:right w:val="single" w:sz="4" w:space="0" w:color="auto"/>
            </w:tcBorders>
          </w:tcPr>
          <w:p w14:paraId="1F53A459" w14:textId="77777777" w:rsidR="00C74DBA" w:rsidRDefault="00C74DBA" w:rsidP="002D605E">
            <w:pPr>
              <w:rPr>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6D4AC58" w14:textId="77777777" w:rsidR="00C74DBA" w:rsidRDefault="00C74DBA" w:rsidP="002D605E">
            <w:pPr>
              <w:jc w:val="center"/>
              <w:rPr>
                <w:bCs/>
                <w:lang w:val="en-US"/>
              </w:rPr>
            </w:pPr>
            <w:r>
              <w:rPr>
                <w:bCs/>
                <w:lang w:val="en-US"/>
              </w:rPr>
              <w:t>UL</w:t>
            </w:r>
          </w:p>
        </w:tc>
        <w:tc>
          <w:tcPr>
            <w:tcW w:w="2160" w:type="dxa"/>
            <w:tcBorders>
              <w:top w:val="single" w:sz="4" w:space="0" w:color="auto"/>
              <w:left w:val="single" w:sz="4" w:space="0" w:color="auto"/>
              <w:bottom w:val="single" w:sz="4" w:space="0" w:color="auto"/>
              <w:right w:val="single" w:sz="4" w:space="0" w:color="auto"/>
            </w:tcBorders>
            <w:vAlign w:val="center"/>
          </w:tcPr>
          <w:p w14:paraId="07E486C9" w14:textId="77777777" w:rsidR="00C74DBA" w:rsidRDefault="00C74DBA" w:rsidP="002D605E">
            <w:pPr>
              <w:jc w:val="center"/>
              <w:rPr>
                <w:bCs/>
                <w:lang w:val="en-US"/>
              </w:rPr>
            </w:pPr>
            <w:r>
              <w:rPr>
                <w:bCs/>
                <w:lang w:val="en-US"/>
              </w:rPr>
              <w:t>DL</w:t>
            </w:r>
          </w:p>
        </w:tc>
      </w:tr>
      <w:tr w:rsidR="00C74DBA" w14:paraId="2D133F6D" w14:textId="77777777" w:rsidTr="00C74DB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390FCFFB" w14:textId="77777777" w:rsidR="00C74DBA" w:rsidRDefault="00C74DBA" w:rsidP="002D605E">
            <w:pPr>
              <w:jc w:val="center"/>
              <w:rPr>
                <w:bCs/>
                <w:lang w:val="en-US"/>
              </w:rPr>
            </w:pPr>
            <w:r>
              <w:rPr>
                <w:bCs/>
                <w:lang w:val="en-US"/>
              </w:rPr>
              <w:t>Frequency 1 (800MHz)</w:t>
            </w:r>
          </w:p>
        </w:tc>
        <w:tc>
          <w:tcPr>
            <w:tcW w:w="2340" w:type="dxa"/>
            <w:tcBorders>
              <w:top w:val="single" w:sz="4" w:space="0" w:color="auto"/>
              <w:left w:val="single" w:sz="4" w:space="0" w:color="auto"/>
              <w:bottom w:val="single" w:sz="4" w:space="0" w:color="auto"/>
              <w:right w:val="single" w:sz="4" w:space="0" w:color="auto"/>
            </w:tcBorders>
            <w:vAlign w:val="center"/>
          </w:tcPr>
          <w:p w14:paraId="2EAAA348" w14:textId="77777777" w:rsidR="00C74DBA" w:rsidRDefault="00C74DBA" w:rsidP="002D605E">
            <w:pPr>
              <w:jc w:val="center"/>
              <w:rPr>
                <w:lang w:val="en-US"/>
              </w:rPr>
            </w:pPr>
            <w:r>
              <w:rPr>
                <w:lang w:val="en-US"/>
              </w:rPr>
              <w:t>824MHz - 835MHz</w:t>
            </w:r>
          </w:p>
        </w:tc>
        <w:tc>
          <w:tcPr>
            <w:tcW w:w="2160" w:type="dxa"/>
            <w:tcBorders>
              <w:top w:val="single" w:sz="4" w:space="0" w:color="auto"/>
              <w:left w:val="single" w:sz="4" w:space="0" w:color="auto"/>
              <w:bottom w:val="single" w:sz="4" w:space="0" w:color="auto"/>
              <w:right w:val="single" w:sz="4" w:space="0" w:color="auto"/>
            </w:tcBorders>
            <w:vAlign w:val="center"/>
          </w:tcPr>
          <w:p w14:paraId="6346C57D" w14:textId="77777777" w:rsidR="00C74DBA" w:rsidRDefault="00C74DBA" w:rsidP="002D605E">
            <w:pPr>
              <w:jc w:val="center"/>
              <w:rPr>
                <w:lang w:val="en-US"/>
              </w:rPr>
            </w:pPr>
            <w:r>
              <w:rPr>
                <w:lang w:val="en-US"/>
              </w:rPr>
              <w:t>869MHz - 880MHz</w:t>
            </w:r>
          </w:p>
        </w:tc>
      </w:tr>
      <w:tr w:rsidR="00C74DBA" w14:paraId="3C74F4EE" w14:textId="77777777" w:rsidTr="00C74DB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6750B78" w14:textId="77777777" w:rsidR="00C74DBA" w:rsidRDefault="00C74DBA" w:rsidP="002D605E">
            <w:pPr>
              <w:jc w:val="center"/>
              <w:rPr>
                <w:bCs/>
                <w:lang w:val="en-US"/>
              </w:rPr>
            </w:pPr>
            <w:r>
              <w:rPr>
                <w:bCs/>
                <w:lang w:val="en-US"/>
              </w:rPr>
              <w:t>Frequency 2 (900MHz)</w:t>
            </w:r>
          </w:p>
        </w:tc>
        <w:tc>
          <w:tcPr>
            <w:tcW w:w="2340" w:type="dxa"/>
            <w:tcBorders>
              <w:top w:val="single" w:sz="4" w:space="0" w:color="auto"/>
              <w:left w:val="single" w:sz="4" w:space="0" w:color="auto"/>
              <w:bottom w:val="single" w:sz="4" w:space="0" w:color="auto"/>
              <w:right w:val="single" w:sz="4" w:space="0" w:color="auto"/>
            </w:tcBorders>
            <w:vAlign w:val="center"/>
          </w:tcPr>
          <w:p w14:paraId="6345D063" w14:textId="77777777" w:rsidR="00C74DBA" w:rsidRDefault="00C74DBA" w:rsidP="002D605E">
            <w:pPr>
              <w:jc w:val="center"/>
              <w:rPr>
                <w:lang w:val="en-US"/>
              </w:rPr>
            </w:pPr>
            <w:r>
              <w:rPr>
                <w:lang w:val="en-US"/>
              </w:rPr>
              <w:t>904MHz - 915MHz</w:t>
            </w:r>
          </w:p>
        </w:tc>
        <w:tc>
          <w:tcPr>
            <w:tcW w:w="2160" w:type="dxa"/>
            <w:tcBorders>
              <w:top w:val="single" w:sz="4" w:space="0" w:color="auto"/>
              <w:left w:val="single" w:sz="4" w:space="0" w:color="auto"/>
              <w:bottom w:val="single" w:sz="4" w:space="0" w:color="auto"/>
              <w:right w:val="single" w:sz="4" w:space="0" w:color="auto"/>
            </w:tcBorders>
            <w:vAlign w:val="center"/>
          </w:tcPr>
          <w:p w14:paraId="08583EFC" w14:textId="77777777" w:rsidR="00C74DBA" w:rsidRDefault="00C74DBA" w:rsidP="002D605E">
            <w:pPr>
              <w:jc w:val="center"/>
              <w:rPr>
                <w:lang w:val="en-US"/>
              </w:rPr>
            </w:pPr>
            <w:r>
              <w:rPr>
                <w:lang w:val="en-US"/>
              </w:rPr>
              <w:t>949MHz - 960MHz</w:t>
            </w:r>
          </w:p>
        </w:tc>
      </w:tr>
    </w:tbl>
    <w:p w14:paraId="02410BC9" w14:textId="0C6F57D1" w:rsidR="00AB20C9" w:rsidRDefault="00AB20C9" w:rsidP="000549E2"/>
    <w:p w14:paraId="2688964A" w14:textId="280E4D7F" w:rsidR="003B6A98" w:rsidRDefault="003B6A98" w:rsidP="000549E2">
      <w:r>
        <w:t xml:space="preserve">Using frequency restrictions shown above, </w:t>
      </w:r>
      <w:r w:rsidR="00D90A0F">
        <w:t>the combination has no IMD’s.</w:t>
      </w:r>
      <w:r w:rsidR="00CB05DC">
        <w:t xml:space="preserve"> </w:t>
      </w:r>
      <w:proofErr w:type="gramStart"/>
      <w:r w:rsidR="00CB05DC">
        <w:t>Thus</w:t>
      </w:r>
      <w:proofErr w:type="gramEnd"/>
      <w:r w:rsidR="00CB05DC">
        <w:t xml:space="preserve"> the MSD studies</w:t>
      </w:r>
      <w:r w:rsidR="002D7260">
        <w:t xml:space="preserve"> are done for Cross-band cases only.</w:t>
      </w:r>
    </w:p>
    <w:p w14:paraId="33C6E29D" w14:textId="2A5711DC" w:rsidR="000549E2" w:rsidRDefault="00C56ED6" w:rsidP="000549E2">
      <w:r>
        <w:t>For this c</w:t>
      </w:r>
      <w:r w:rsidR="00C74DBA">
        <w:t>ombination</w:t>
      </w:r>
      <w:r>
        <w:t>, we provide analysis and considerations for t</w:t>
      </w:r>
      <w:r w:rsidR="00D90A0F">
        <w:t>hree</w:t>
      </w:r>
      <w:r>
        <w:t xml:space="preserve"> RF architectures:</w:t>
      </w:r>
    </w:p>
    <w:p w14:paraId="29546E11" w14:textId="70DA0D3F" w:rsidR="00C56ED6" w:rsidRDefault="00E853C2" w:rsidP="00C56ED6">
      <w:pPr>
        <w:pStyle w:val="ListParagraph"/>
        <w:numPr>
          <w:ilvl w:val="0"/>
          <w:numId w:val="37"/>
        </w:numPr>
      </w:pPr>
      <w:r>
        <w:t xml:space="preserve">Full n5/n8 RF filters with </w:t>
      </w:r>
      <w:r w:rsidR="00D92A6B">
        <w:t>3</w:t>
      </w:r>
      <w:r>
        <w:t xml:space="preserve"> antennas</w:t>
      </w:r>
    </w:p>
    <w:p w14:paraId="3B9ADD29" w14:textId="2BC84117" w:rsidR="00E853C2" w:rsidRDefault="00E853C2" w:rsidP="00C56ED6">
      <w:pPr>
        <w:pStyle w:val="ListParagraph"/>
        <w:numPr>
          <w:ilvl w:val="0"/>
          <w:numId w:val="37"/>
        </w:numPr>
      </w:pPr>
      <w:r>
        <w:t xml:space="preserve">Dedicated RF filters for restricted frequencies with </w:t>
      </w:r>
      <w:r w:rsidR="00D11B75">
        <w:t>2</w:t>
      </w:r>
      <w:r>
        <w:t xml:space="preserve"> antennas</w:t>
      </w:r>
    </w:p>
    <w:p w14:paraId="140EE6B4" w14:textId="0945E8E6" w:rsidR="00D11B75" w:rsidRDefault="00D11B75" w:rsidP="00D11B75">
      <w:pPr>
        <w:pStyle w:val="ListParagraph"/>
        <w:numPr>
          <w:ilvl w:val="0"/>
          <w:numId w:val="37"/>
        </w:numPr>
      </w:pPr>
      <w:r>
        <w:t>Dedicated RF filters for restricted frequencies with 3 antennas</w:t>
      </w:r>
    </w:p>
    <w:p w14:paraId="6B12744A" w14:textId="1EC14806" w:rsidR="002364FD" w:rsidRDefault="002364FD" w:rsidP="002364FD">
      <w:r>
        <w:t xml:space="preserve">In the analysis 10MHz UL </w:t>
      </w:r>
      <w:r w:rsidR="003B1C86">
        <w:t xml:space="preserve">is </w:t>
      </w:r>
      <w:r>
        <w:t xml:space="preserve">centred at 909MHz and 5MHz DL </w:t>
      </w:r>
      <w:r w:rsidR="003B1C86">
        <w:t xml:space="preserve">is </w:t>
      </w:r>
      <w:r>
        <w:t xml:space="preserve">centred at 877.5MHz. In this case the UL and DL are as close to each other as </w:t>
      </w:r>
      <w:proofErr w:type="gramStart"/>
      <w:r>
        <w:t>possible</w:t>
      </w:r>
      <w:proofErr w:type="gramEnd"/>
      <w:r>
        <w:t xml:space="preserve"> and the DL has the narrowest possible BW. </w:t>
      </w:r>
    </w:p>
    <w:p w14:paraId="5A04689D" w14:textId="77777777" w:rsidR="002364FD" w:rsidRPr="002364FD" w:rsidRDefault="002364FD" w:rsidP="002364FD"/>
    <w:p w14:paraId="274A601D" w14:textId="7D4144E9" w:rsidR="00D60891" w:rsidRDefault="006C199A" w:rsidP="006C199A">
      <w:pPr>
        <w:pStyle w:val="Heading3"/>
        <w:tabs>
          <w:tab w:val="num" w:pos="4950"/>
        </w:tabs>
        <w:ind w:left="720"/>
        <w15:collapsed/>
      </w:pPr>
      <w:r w:rsidRPr="006C199A">
        <w:t>Full n5/n8 RF filters with 3 antennas</w:t>
      </w:r>
    </w:p>
    <w:p w14:paraId="1A685EE7" w14:textId="56501C5E" w:rsidR="00E853C2" w:rsidRDefault="006C199A" w:rsidP="00E853C2">
      <w:r>
        <w:t>T</w:t>
      </w:r>
      <w:r w:rsidR="00F90411">
        <w:t>he spectrum arrangements</w:t>
      </w:r>
      <w:r w:rsidR="00431194">
        <w:t xml:space="preserve"> and the RFFE</w:t>
      </w:r>
      <w:r w:rsidR="00D469F1">
        <w:t xml:space="preserve"> filter line</w:t>
      </w:r>
      <w:r w:rsidR="00C941B4">
        <w:t>-</w:t>
      </w:r>
      <w:r w:rsidR="00D469F1">
        <w:t>up are</w:t>
      </w:r>
      <w:r w:rsidR="00F90411">
        <w:t xml:space="preserve"> shown below.</w:t>
      </w:r>
      <w:r w:rsidR="00875A93">
        <w:t xml:space="preserve"> </w:t>
      </w:r>
      <w:r w:rsidR="00C86FCF">
        <w:t>Black box with no will depict</w:t>
      </w:r>
      <w:r w:rsidR="00376038">
        <w:t xml:space="preserve"> the frequencies for RF filters, and green/red coloured parts depict the frequency range rest</w:t>
      </w:r>
      <w:r w:rsidR="00D72B7B">
        <w:t>rictions.</w:t>
      </w:r>
    </w:p>
    <w:p w14:paraId="58D828CF" w14:textId="77777777" w:rsidR="00F10499" w:rsidRDefault="005C2715" w:rsidP="00F10499">
      <w:pPr>
        <w:keepNext/>
        <w:jc w:val="center"/>
      </w:pPr>
      <w:r>
        <w:rPr>
          <w:noProof/>
        </w:rPr>
        <w:drawing>
          <wp:inline distT="0" distB="0" distL="0" distR="0" wp14:anchorId="4D868404" wp14:editId="2FF1EFBF">
            <wp:extent cx="3028315" cy="981075"/>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8315" cy="981075"/>
                    </a:xfrm>
                    <a:prstGeom prst="rect">
                      <a:avLst/>
                    </a:prstGeom>
                    <a:noFill/>
                  </pic:spPr>
                </pic:pic>
              </a:graphicData>
            </a:graphic>
          </wp:inline>
        </w:drawing>
      </w:r>
    </w:p>
    <w:p w14:paraId="2944D3EF" w14:textId="2C59EC02" w:rsidR="00E853C2" w:rsidRDefault="00F10499" w:rsidP="00F10499">
      <w:pPr>
        <w:pStyle w:val="Caption"/>
        <w:jc w:val="center"/>
      </w:pPr>
      <w:r>
        <w:t xml:space="preserve">Figure </w:t>
      </w:r>
      <w:r>
        <w:fldChar w:fldCharType="begin"/>
      </w:r>
      <w:r>
        <w:instrText xml:space="preserve"> SEQ Figure \* ARABIC </w:instrText>
      </w:r>
      <w:r>
        <w:fldChar w:fldCharType="separate"/>
      </w:r>
      <w:r w:rsidR="00B42CC7">
        <w:rPr>
          <w:noProof/>
        </w:rPr>
        <w:t>2</w:t>
      </w:r>
      <w:r>
        <w:fldChar w:fldCharType="end"/>
      </w:r>
      <w:r>
        <w:t xml:space="preserve"> Spectrum arrangements using full n5/n8 RF filters</w:t>
      </w:r>
    </w:p>
    <w:p w14:paraId="4025D1E8" w14:textId="77777777" w:rsidR="00EF461F" w:rsidRDefault="005C2715" w:rsidP="00EF461F">
      <w:pPr>
        <w:keepNext/>
        <w:jc w:val="center"/>
      </w:pPr>
      <w:r>
        <w:rPr>
          <w:noProof/>
        </w:rPr>
        <w:drawing>
          <wp:inline distT="0" distB="0" distL="0" distR="0" wp14:anchorId="13DA21B4" wp14:editId="1815F819">
            <wp:extent cx="4942840" cy="1238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2840" cy="1238250"/>
                    </a:xfrm>
                    <a:prstGeom prst="rect">
                      <a:avLst/>
                    </a:prstGeom>
                    <a:noFill/>
                  </pic:spPr>
                </pic:pic>
              </a:graphicData>
            </a:graphic>
          </wp:inline>
        </w:drawing>
      </w:r>
    </w:p>
    <w:p w14:paraId="539829D0" w14:textId="0510F86F" w:rsidR="00C941B4" w:rsidRDefault="00EF461F" w:rsidP="00EF461F">
      <w:pPr>
        <w:pStyle w:val="Caption"/>
        <w:jc w:val="center"/>
      </w:pPr>
      <w:r>
        <w:t xml:space="preserve">Figure </w:t>
      </w:r>
      <w:r>
        <w:fldChar w:fldCharType="begin"/>
      </w:r>
      <w:r>
        <w:instrText xml:space="preserve"> SEQ Figure \* ARABIC </w:instrText>
      </w:r>
      <w:r>
        <w:fldChar w:fldCharType="separate"/>
      </w:r>
      <w:r w:rsidR="00B42CC7">
        <w:rPr>
          <w:noProof/>
        </w:rPr>
        <w:t>3</w:t>
      </w:r>
      <w:r>
        <w:fldChar w:fldCharType="end"/>
      </w:r>
      <w:r>
        <w:t xml:space="preserve"> RF FE filter line-up with 3 antennas</w:t>
      </w:r>
    </w:p>
    <w:p w14:paraId="34ADAB1F" w14:textId="27E37684" w:rsidR="00813F3C" w:rsidRDefault="00813F3C" w:rsidP="00F90411">
      <w:r>
        <w:t xml:space="preserve">The bandwidth ratios are </w:t>
      </w:r>
      <w:r w:rsidR="0019558D">
        <w:t>obviously normal for Ant 1 and Ant 2</w:t>
      </w:r>
      <w:r w:rsidR="00936CF2">
        <w:t xml:space="preserve"> as they cover only one normal LB each</w:t>
      </w:r>
      <w:r w:rsidR="0019558D">
        <w:t xml:space="preserve">. Even the bandwidth ratio </w:t>
      </w:r>
      <w:r w:rsidR="003A6D0D">
        <w:t xml:space="preserve">for Ant 3 is comparable to many </w:t>
      </w:r>
      <w:r w:rsidR="00D5659B">
        <w:t xml:space="preserve">other </w:t>
      </w:r>
      <w:r w:rsidR="003A6D0D">
        <w:t>low bands.</w:t>
      </w:r>
    </w:p>
    <w:p w14:paraId="7BBBADED" w14:textId="77777777" w:rsidR="00D1749D" w:rsidRDefault="0019558D" w:rsidP="00D1749D">
      <w:pPr>
        <w:keepNext/>
        <w:jc w:val="center"/>
      </w:pPr>
      <w:r w:rsidRPr="0019558D">
        <w:rPr>
          <w:noProof/>
        </w:rPr>
        <w:drawing>
          <wp:inline distT="0" distB="0" distL="0" distR="0" wp14:anchorId="350AB2A5" wp14:editId="5027B88F">
            <wp:extent cx="2781300" cy="771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1300" cy="771525"/>
                    </a:xfrm>
                    <a:prstGeom prst="rect">
                      <a:avLst/>
                    </a:prstGeom>
                    <a:noFill/>
                    <a:ln>
                      <a:noFill/>
                    </a:ln>
                  </pic:spPr>
                </pic:pic>
              </a:graphicData>
            </a:graphic>
          </wp:inline>
        </w:drawing>
      </w:r>
    </w:p>
    <w:p w14:paraId="0E0609F4" w14:textId="318559AD" w:rsidR="002E391C" w:rsidRDefault="00D1749D" w:rsidP="00D1749D">
      <w:pPr>
        <w:pStyle w:val="Caption"/>
        <w:jc w:val="center"/>
      </w:pPr>
      <w:r>
        <w:t xml:space="preserve">Figure </w:t>
      </w:r>
      <w:r>
        <w:fldChar w:fldCharType="begin"/>
      </w:r>
      <w:r>
        <w:instrText xml:space="preserve"> SEQ Figure \* ARABIC </w:instrText>
      </w:r>
      <w:r>
        <w:fldChar w:fldCharType="separate"/>
      </w:r>
      <w:r w:rsidR="00B42CC7">
        <w:rPr>
          <w:noProof/>
        </w:rPr>
        <w:t>4</w:t>
      </w:r>
      <w:r>
        <w:fldChar w:fldCharType="end"/>
      </w:r>
      <w:r>
        <w:t xml:space="preserve"> Antenna bandwidth ratios for full </w:t>
      </w:r>
      <w:r w:rsidR="00F46354">
        <w:t xml:space="preserve">band </w:t>
      </w:r>
      <w:r>
        <w:t>n5/n8 RF filters with 3 antennas</w:t>
      </w:r>
    </w:p>
    <w:p w14:paraId="44592758" w14:textId="6E60AE27" w:rsidR="0027684D" w:rsidRDefault="00A86BFB" w:rsidP="00F90411">
      <w:r>
        <w:t>With</w:t>
      </w:r>
      <w:r w:rsidR="00B468C0">
        <w:t xml:space="preserve"> full band RF filters</w:t>
      </w:r>
      <w:r w:rsidR="007E5E20">
        <w:t>, even when there is no overlap between the UL and DL spectrum, there are</w:t>
      </w:r>
      <w:r>
        <w:t xml:space="preserve"> aspects that </w:t>
      </w:r>
      <w:r w:rsidR="00FD2B52">
        <w:t xml:space="preserve">significantly impact the RF </w:t>
      </w:r>
      <w:proofErr w:type="gramStart"/>
      <w:r w:rsidR="00FD2B52">
        <w:t>performance;</w:t>
      </w:r>
      <w:proofErr w:type="gramEnd"/>
    </w:p>
    <w:p w14:paraId="60319A44" w14:textId="5F168BD8" w:rsidR="00F90411" w:rsidRDefault="0027684D" w:rsidP="00F90411">
      <w:r>
        <w:t>-</w:t>
      </w:r>
      <w:r w:rsidR="005F277A">
        <w:t xml:space="preserve">n8 </w:t>
      </w:r>
      <w:r w:rsidR="00FD2B52">
        <w:t>PA</w:t>
      </w:r>
      <w:r w:rsidR="00062734">
        <w:t>/Transceiver</w:t>
      </w:r>
      <w:r w:rsidR="00FD2B52">
        <w:t xml:space="preserve"> </w:t>
      </w:r>
      <w:r w:rsidR="00062734">
        <w:t>RX band noise</w:t>
      </w:r>
      <w:r w:rsidR="00174162">
        <w:t xml:space="preserve"> is not attenuated by n</w:t>
      </w:r>
      <w:r w:rsidR="00BE3E16">
        <w:t>8</w:t>
      </w:r>
      <w:r w:rsidR="00174162">
        <w:t xml:space="preserve"> </w:t>
      </w:r>
      <w:r w:rsidR="008E0D2B">
        <w:t>Duplexer</w:t>
      </w:r>
    </w:p>
    <w:p w14:paraId="7740AB4C" w14:textId="4B85A2A4" w:rsidR="0027684D" w:rsidRDefault="0027684D" w:rsidP="00F90411">
      <w:r>
        <w:t>-</w:t>
      </w:r>
      <w:r w:rsidR="00BE3E16">
        <w:t>n</w:t>
      </w:r>
      <w:r w:rsidR="004C7974">
        <w:t>8</w:t>
      </w:r>
      <w:r w:rsidR="00BE3E16">
        <w:t xml:space="preserve"> TX leakage is not attenuated by n5 </w:t>
      </w:r>
      <w:r w:rsidR="009769F0">
        <w:t>Duplexer/RX filter</w:t>
      </w:r>
    </w:p>
    <w:p w14:paraId="34C20059" w14:textId="6E9EC62D" w:rsidR="009769F0" w:rsidRDefault="00B06607" w:rsidP="00F90411">
      <w:r>
        <w:t>Either of the</w:t>
      </w:r>
      <w:r w:rsidR="009309F4">
        <w:t xml:space="preserve">se two would prevent the </w:t>
      </w:r>
      <w:r w:rsidR="00623BD2">
        <w:t xml:space="preserve">usage of concurrent </w:t>
      </w:r>
      <w:r w:rsidR="00997117">
        <w:t>reception within 869.</w:t>
      </w:r>
      <w:r w:rsidR="00315A3F">
        <w:t>.</w:t>
      </w:r>
      <w:r w:rsidR="00997117">
        <w:t>.880 DL and 904…915 UL</w:t>
      </w:r>
      <w:r w:rsidR="00315A3F">
        <w:t xml:space="preserve">. </w:t>
      </w:r>
      <w:r w:rsidR="00EB0BFA">
        <w:t xml:space="preserve">Usually, the duplexer </w:t>
      </w:r>
      <w:r w:rsidR="00C04AF2">
        <w:t xml:space="preserve">TX filter </w:t>
      </w:r>
      <w:r w:rsidR="00EB0BFA">
        <w:t xml:space="preserve">attenuates </w:t>
      </w:r>
      <w:r w:rsidR="00C04AF2">
        <w:t xml:space="preserve">the </w:t>
      </w:r>
      <w:r w:rsidR="00EB0BFA">
        <w:t>RX band noise</w:t>
      </w:r>
      <w:r w:rsidR="00C04AF2">
        <w:t xml:space="preserve"> and</w:t>
      </w:r>
      <w:r w:rsidR="005F7ED3">
        <w:t xml:space="preserve"> PRX/DRX filter attenuate TX leakage</w:t>
      </w:r>
      <w:r w:rsidR="007B453E">
        <w:t xml:space="preserve"> by 40dB or so. </w:t>
      </w:r>
      <w:r w:rsidR="00F4392D">
        <w:t>When the filters can’t provide any attenuation</w:t>
      </w:r>
      <w:r w:rsidR="00956BB9">
        <w:t>, the</w:t>
      </w:r>
      <w:r w:rsidR="0031685F">
        <w:t xml:space="preserve"> only way </w:t>
      </w:r>
      <w:r w:rsidR="007E3C70">
        <w:t>would be to increase the antenna isolation</w:t>
      </w:r>
      <w:r w:rsidR="004926E4">
        <w:t xml:space="preserve"> respectively</w:t>
      </w:r>
      <w:r w:rsidR="007E3C70">
        <w:t xml:space="preserve">, </w:t>
      </w:r>
      <w:proofErr w:type="gramStart"/>
      <w:r w:rsidR="007E3C70">
        <w:t>i.e.</w:t>
      </w:r>
      <w:proofErr w:type="gramEnd"/>
      <w:r w:rsidR="007E3C70">
        <w:t xml:space="preserve"> to go from 10dB (40dB filter attenuation) to 50dB (0dB filter attenuation) which</w:t>
      </w:r>
      <w:r w:rsidR="000428B4">
        <w:t xml:space="preserve"> is not feasible. </w:t>
      </w:r>
    </w:p>
    <w:p w14:paraId="64B6CDB2" w14:textId="0628DED4" w:rsidR="00DA0230" w:rsidRDefault="00D37C9F" w:rsidP="00F90411">
      <w:r w:rsidRPr="003A2C9C">
        <w:rPr>
          <w:b/>
          <w:bCs/>
        </w:rPr>
        <w:t>Obser</w:t>
      </w:r>
      <w:r w:rsidR="00EA6DD2" w:rsidRPr="003A2C9C">
        <w:rPr>
          <w:b/>
          <w:bCs/>
        </w:rPr>
        <w:t>vation:</w:t>
      </w:r>
      <w:r w:rsidR="00EA6DD2">
        <w:t xml:space="preserve"> </w:t>
      </w:r>
      <w:r w:rsidR="00364CE9">
        <w:t>CA_n5-n8 is not feasible using</w:t>
      </w:r>
      <w:r w:rsidR="00466277">
        <w:t xml:space="preserve"> </w:t>
      </w:r>
      <w:r w:rsidR="0017799A">
        <w:t>full band n5/n8 RF filters</w:t>
      </w:r>
      <w:r w:rsidR="003A2C9C">
        <w:t xml:space="preserve"> and </w:t>
      </w:r>
      <w:r w:rsidR="00466277">
        <w:t>concurrent</w:t>
      </w:r>
      <w:r w:rsidR="00364CE9">
        <w:t xml:space="preserve"> reception within 869...880 DL and 904…915 UL</w:t>
      </w:r>
    </w:p>
    <w:p w14:paraId="68F9101A" w14:textId="155E1DE2" w:rsidR="003A2C9C" w:rsidRDefault="00065095" w:rsidP="00F90411">
      <w:r>
        <w:t xml:space="preserve">An alternative to concurrent reception within 869...880 DL and 904…915 UL </w:t>
      </w:r>
      <w:r w:rsidR="00AD0482">
        <w:t>c</w:t>
      </w:r>
      <w:r>
        <w:t xml:space="preserve">ould be to use scheduling restrictions, </w:t>
      </w:r>
      <w:proofErr w:type="gramStart"/>
      <w:r>
        <w:t>i.e</w:t>
      </w:r>
      <w:r w:rsidR="00EB1184">
        <w:t>.</w:t>
      </w:r>
      <w:proofErr w:type="gramEnd"/>
      <w:r>
        <w:t xml:space="preserve"> not to schedule </w:t>
      </w:r>
      <w:r w:rsidR="00AD0482">
        <w:t xml:space="preserve">concurrent </w:t>
      </w:r>
      <w:r w:rsidR="00EB1184">
        <w:t xml:space="preserve">reception within 869...880 DL and transmission within 904…915 UL. </w:t>
      </w:r>
      <w:r w:rsidR="004C384E">
        <w:t xml:space="preserve">RF FE </w:t>
      </w:r>
      <w:r w:rsidR="00223625">
        <w:t xml:space="preserve">would not be the </w:t>
      </w:r>
      <w:proofErr w:type="gramStart"/>
      <w:r w:rsidR="00223625">
        <w:t>bottleneck</w:t>
      </w:r>
      <w:r w:rsidR="004C384E">
        <w:t>,</w:t>
      </w:r>
      <w:proofErr w:type="gramEnd"/>
      <w:r w:rsidR="004C384E">
        <w:t xml:space="preserve"> however both the UL and DL throughput would be degraded</w:t>
      </w:r>
      <w:r w:rsidR="00421F24">
        <w:t xml:space="preserve"> </w:t>
      </w:r>
      <w:r w:rsidR="001D3928">
        <w:t xml:space="preserve">making the benefit of DL/UL CA </w:t>
      </w:r>
      <w:r w:rsidR="00DD2B50">
        <w:t xml:space="preserve">very </w:t>
      </w:r>
      <w:r w:rsidR="001D3928">
        <w:t xml:space="preserve">questionable </w:t>
      </w:r>
      <w:r w:rsidR="00421F24">
        <w:t>as shown in the exemplary figure below.</w:t>
      </w:r>
    </w:p>
    <w:p w14:paraId="55F4A6BF" w14:textId="77777777" w:rsidR="00F46354" w:rsidRDefault="00EA699C" w:rsidP="00F46354">
      <w:pPr>
        <w:keepNext/>
        <w:jc w:val="center"/>
      </w:pPr>
      <w:r w:rsidRPr="00EA699C">
        <w:rPr>
          <w:noProof/>
        </w:rPr>
        <w:drawing>
          <wp:inline distT="0" distB="0" distL="0" distR="0" wp14:anchorId="70CBF107" wp14:editId="2722AB51">
            <wp:extent cx="4531360" cy="13989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1360" cy="1398905"/>
                    </a:xfrm>
                    <a:prstGeom prst="rect">
                      <a:avLst/>
                    </a:prstGeom>
                    <a:noFill/>
                    <a:ln>
                      <a:noFill/>
                    </a:ln>
                  </pic:spPr>
                </pic:pic>
              </a:graphicData>
            </a:graphic>
          </wp:inline>
        </w:drawing>
      </w:r>
    </w:p>
    <w:p w14:paraId="59BD70C5" w14:textId="0A0FE9B1" w:rsidR="005D06AD" w:rsidRDefault="00F46354" w:rsidP="00F46354">
      <w:pPr>
        <w:pStyle w:val="Caption"/>
        <w:jc w:val="center"/>
      </w:pPr>
      <w:r>
        <w:t xml:space="preserve">Figure </w:t>
      </w:r>
      <w:r>
        <w:fldChar w:fldCharType="begin"/>
      </w:r>
      <w:r>
        <w:instrText xml:space="preserve"> SEQ Figure \* ARABIC </w:instrText>
      </w:r>
      <w:r>
        <w:fldChar w:fldCharType="separate"/>
      </w:r>
      <w:r w:rsidR="00B42CC7">
        <w:rPr>
          <w:noProof/>
        </w:rPr>
        <w:t>5</w:t>
      </w:r>
      <w:r>
        <w:fldChar w:fldCharType="end"/>
      </w:r>
      <w:r>
        <w:t xml:space="preserve"> Example illustration of TDM for n5 DL-n8 UL</w:t>
      </w:r>
    </w:p>
    <w:p w14:paraId="14403E72" w14:textId="77777777" w:rsidR="00514809" w:rsidRPr="00514809" w:rsidRDefault="00514809" w:rsidP="00514809"/>
    <w:p w14:paraId="36167E6C" w14:textId="0D9A1932" w:rsidR="005D06AD" w:rsidRDefault="005D06AD" w:rsidP="005D06AD">
      <w:r w:rsidRPr="003A2C9C">
        <w:rPr>
          <w:b/>
          <w:bCs/>
        </w:rPr>
        <w:t>Observation:</w:t>
      </w:r>
      <w:r>
        <w:t xml:space="preserve"> </w:t>
      </w:r>
      <w:r w:rsidR="005F277A">
        <w:t>RF FE would not be the bottleneck for CA_n5-n8</w:t>
      </w:r>
      <w:r w:rsidR="00D66BD4">
        <w:t xml:space="preserve"> </w:t>
      </w:r>
      <w:r>
        <w:t xml:space="preserve">using full band n5/n8 RF filters and </w:t>
      </w:r>
      <w:r w:rsidR="00D66BD4">
        <w:t>non-</w:t>
      </w:r>
      <w:r>
        <w:t>concurrent reception within 869...880 DL and 904…915 UL</w:t>
      </w:r>
      <w:r w:rsidR="00D66BD4">
        <w:t xml:space="preserve"> but both the UL and DL throughput would be </w:t>
      </w:r>
      <w:r w:rsidR="001D3928">
        <w:t xml:space="preserve">degraded making the benefit of DL/UL CA </w:t>
      </w:r>
      <w:r w:rsidR="00DD2B50">
        <w:t xml:space="preserve">very </w:t>
      </w:r>
      <w:r w:rsidR="001D3928">
        <w:t>questionable</w:t>
      </w:r>
    </w:p>
    <w:p w14:paraId="385F1762" w14:textId="6E49617A" w:rsidR="002926ED" w:rsidRDefault="006C199A" w:rsidP="006C199A">
      <w:pPr>
        <w:pStyle w:val="Heading3"/>
        <w:tabs>
          <w:tab w:val="num" w:pos="4950"/>
        </w:tabs>
        <w:ind w:left="720"/>
      </w:pPr>
      <w:bookmarkStart w:id="0" w:name="_Ref114500035"/>
      <w:r w:rsidRPr="006C199A">
        <w:t xml:space="preserve">Dedicated RF filters for restricted frequencies </w:t>
      </w:r>
    </w:p>
    <w:p w14:paraId="5CF4F574" w14:textId="77777777" w:rsidR="00F53B16" w:rsidRDefault="00F53B16" w:rsidP="00F53B16">
      <w:r>
        <w:t>The spectrum arrangements and the RFFE filter line-up are shown below.</w:t>
      </w:r>
    </w:p>
    <w:p w14:paraId="07D9AD78" w14:textId="77777777" w:rsidR="00514809" w:rsidRDefault="005C2715" w:rsidP="00514809">
      <w:pPr>
        <w:keepNext/>
        <w:jc w:val="center"/>
      </w:pPr>
      <w:r>
        <w:rPr>
          <w:noProof/>
        </w:rPr>
        <w:drawing>
          <wp:inline distT="0" distB="0" distL="0" distR="0" wp14:anchorId="6E47B3A4" wp14:editId="715B6523">
            <wp:extent cx="3028315" cy="981075"/>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315" cy="981075"/>
                    </a:xfrm>
                    <a:prstGeom prst="rect">
                      <a:avLst/>
                    </a:prstGeom>
                    <a:noFill/>
                  </pic:spPr>
                </pic:pic>
              </a:graphicData>
            </a:graphic>
          </wp:inline>
        </w:drawing>
      </w:r>
    </w:p>
    <w:p w14:paraId="3C7947C5" w14:textId="52C54F20" w:rsidR="00F53B16" w:rsidRDefault="00514809" w:rsidP="00514809">
      <w:pPr>
        <w:pStyle w:val="Caption"/>
        <w:jc w:val="center"/>
      </w:pPr>
      <w:r>
        <w:t xml:space="preserve">Figure </w:t>
      </w:r>
      <w:r>
        <w:fldChar w:fldCharType="begin"/>
      </w:r>
      <w:r>
        <w:instrText xml:space="preserve"> SEQ Figure \* ARABIC </w:instrText>
      </w:r>
      <w:r>
        <w:fldChar w:fldCharType="separate"/>
      </w:r>
      <w:r w:rsidR="00B42CC7">
        <w:rPr>
          <w:noProof/>
        </w:rPr>
        <w:t>6</w:t>
      </w:r>
      <w:r>
        <w:fldChar w:fldCharType="end"/>
      </w:r>
      <w:r>
        <w:t xml:space="preserve"> Spectrum arrangements for restricted frequencies</w:t>
      </w:r>
    </w:p>
    <w:p w14:paraId="7357011A" w14:textId="1247CE42" w:rsidR="00922213" w:rsidRDefault="00922213" w:rsidP="00922213">
      <w:r>
        <w:t xml:space="preserve">In this case dedicated RF filters </w:t>
      </w:r>
      <w:r w:rsidR="008F7578">
        <w:t>opens</w:t>
      </w:r>
      <w:r>
        <w:t xml:space="preserve"> a big discussion of how to handle this kind of scenarios in RAN4. On high level, two alternative cases can be envisioned:</w:t>
      </w:r>
    </w:p>
    <w:p w14:paraId="6BD226B2" w14:textId="77777777" w:rsidR="00922213" w:rsidRDefault="00922213" w:rsidP="00922213">
      <w:r>
        <w:t>-Create new bands supporting just the restricted frequencies</w:t>
      </w:r>
    </w:p>
    <w:p w14:paraId="78237C5D" w14:textId="10937DCD" w:rsidR="00922213" w:rsidRDefault="00922213" w:rsidP="00922213">
      <w:r>
        <w:t>-Not to create new bands</w:t>
      </w:r>
      <w:r w:rsidR="00ED100A">
        <w:t xml:space="preserve"> but manage it in other means in RAN4</w:t>
      </w:r>
    </w:p>
    <w:p w14:paraId="0466E5D0" w14:textId="77777777" w:rsidR="00922213" w:rsidRDefault="00922213" w:rsidP="00922213">
      <w:r>
        <w:t xml:space="preserve">We need to recognize in RAN4 that in </w:t>
      </w:r>
      <w:r w:rsidRPr="0070169C">
        <w:rPr>
          <w:i/>
          <w:iCs/>
        </w:rPr>
        <w:t xml:space="preserve">either </w:t>
      </w:r>
      <w:r>
        <w:t xml:space="preserve">case if CA between these restricted frequency ranges using concurrent reception within 869…880 and transmission within 904…915 is supported, UE needs both full n5 and n8 RF filters and dedicated filters for the restricted frequency ranges. </w:t>
      </w:r>
    </w:p>
    <w:p w14:paraId="7A8B10EF" w14:textId="6B945513" w:rsidR="00922213" w:rsidRPr="00962FBD" w:rsidRDefault="00922213" w:rsidP="00922213">
      <w:pPr>
        <w:rPr>
          <w:b/>
          <w:bCs/>
        </w:rPr>
      </w:pPr>
      <w:r w:rsidRPr="00EA495C">
        <w:rPr>
          <w:b/>
          <w:bCs/>
        </w:rPr>
        <w:t>Observation:</w:t>
      </w:r>
      <w:r>
        <w:t xml:space="preserve"> If CA between the restricted frequency ranges of n5 and n8 using concurrent reception within 869…880 and transmission within 904…915 is supported, UE needs both full n5 and n8 RF filters and dedicated filters for the restricted frequency ranges</w:t>
      </w:r>
    </w:p>
    <w:p w14:paraId="03F101EA" w14:textId="6AD628D5" w:rsidR="00F86C97" w:rsidRDefault="00410A22" w:rsidP="00922213">
      <w:r>
        <w:t xml:space="preserve">When the feasibility analysis for different </w:t>
      </w:r>
      <w:r w:rsidR="00CA6FA5">
        <w:t xml:space="preserve">CA_n5-n8 </w:t>
      </w:r>
      <w:r>
        <w:t xml:space="preserve">architectures is done, </w:t>
      </w:r>
      <w:r w:rsidR="00F86C97">
        <w:t>RAN4 must d</w:t>
      </w:r>
      <w:r>
        <w:t>o</w:t>
      </w:r>
      <w:r w:rsidR="00F86C97">
        <w:t xml:space="preserve"> </w:t>
      </w:r>
      <w:r w:rsidR="009D555F">
        <w:t>a very important</w:t>
      </w:r>
      <w:r w:rsidR="00F01E8E">
        <w:t xml:space="preserve"> decision on how to handle the </w:t>
      </w:r>
      <w:r w:rsidR="001E1212">
        <w:t xml:space="preserve">non-overlapping frequency ranges within </w:t>
      </w:r>
      <w:r w:rsidR="00F01E8E">
        <w:t>overlapping bands</w:t>
      </w:r>
      <w:r w:rsidR="001E1212">
        <w:t>.</w:t>
      </w:r>
      <w:r>
        <w:t xml:space="preserve"> </w:t>
      </w:r>
      <w:r w:rsidR="00937755">
        <w:t>Proponent operator</w:t>
      </w:r>
      <w:r w:rsidR="0079660F">
        <w:t>’</w:t>
      </w:r>
      <w:r w:rsidR="00937755">
        <w:t xml:space="preserve">s input </w:t>
      </w:r>
      <w:r w:rsidR="0079660F">
        <w:t xml:space="preserve">as well as inputs </w:t>
      </w:r>
      <w:r w:rsidR="00CA6FA5">
        <w:t>fr</w:t>
      </w:r>
      <w:r w:rsidR="008E2616">
        <w:t>o</w:t>
      </w:r>
      <w:r w:rsidR="00CA6FA5">
        <w:t xml:space="preserve">m other companies </w:t>
      </w:r>
      <w:r w:rsidR="00937755">
        <w:t xml:space="preserve">would be very valuable for further discussions. </w:t>
      </w:r>
    </w:p>
    <w:p w14:paraId="34E9681E" w14:textId="416AF1CB" w:rsidR="0056772E" w:rsidRDefault="0056772E" w:rsidP="00746087">
      <w:r>
        <w:t>In our view, at least the scenario</w:t>
      </w:r>
      <w:r w:rsidR="00600850">
        <w:t xml:space="preserve"> where </w:t>
      </w:r>
      <w:r w:rsidR="00746087">
        <w:t>a 3GPP specified CA combination would need</w:t>
      </w:r>
      <w:r w:rsidR="00247C34">
        <w:t xml:space="preserve"> filters covering only parts of the specified bands should be a</w:t>
      </w:r>
      <w:r w:rsidR="00631006">
        <w:t xml:space="preserve">voided. </w:t>
      </w:r>
    </w:p>
    <w:p w14:paraId="102D6DC6" w14:textId="33C50F01" w:rsidR="00F53B16" w:rsidRDefault="00922213" w:rsidP="00922213">
      <w:bookmarkStart w:id="1" w:name="_Hlk115288147"/>
      <w:r w:rsidRPr="008C7853">
        <w:rPr>
          <w:b/>
          <w:bCs/>
        </w:rPr>
        <w:t>Observation:</w:t>
      </w:r>
      <w:r>
        <w:t xml:space="preserve"> </w:t>
      </w:r>
      <w:r w:rsidR="0056772E">
        <w:t xml:space="preserve">When the feasibility analysis for different CA_n5-n8 architectures is done, RAN4 must do a very important decision on how to handle the non-overlapping frequency ranges within overlapping bands. </w:t>
      </w:r>
      <w:r w:rsidR="00CA6FA5">
        <w:t>Proponent operator’s input as well as inputs fr</w:t>
      </w:r>
      <w:r w:rsidR="008F7578">
        <w:t>o</w:t>
      </w:r>
      <w:r w:rsidR="00CA6FA5">
        <w:t>m other companies would be very valuable for further discussions</w:t>
      </w:r>
    </w:p>
    <w:bookmarkEnd w:id="1"/>
    <w:p w14:paraId="2DF3153E" w14:textId="501B16AB" w:rsidR="006C199A" w:rsidRDefault="002926ED" w:rsidP="006C199A">
      <w:pPr>
        <w:pStyle w:val="Heading3"/>
        <w:tabs>
          <w:tab w:val="num" w:pos="4950"/>
        </w:tabs>
        <w:ind w:left="720"/>
      </w:pPr>
      <w:r>
        <w:t xml:space="preserve">Dedicated RF filters for restricted frequencies </w:t>
      </w:r>
      <w:r w:rsidR="006C199A" w:rsidRPr="006C199A">
        <w:t>with 2 antennas</w:t>
      </w:r>
      <w:bookmarkEnd w:id="0"/>
    </w:p>
    <w:p w14:paraId="74DAB6FC" w14:textId="77777777" w:rsidR="00C46CFE" w:rsidRDefault="00C46CFE" w:rsidP="00F53B16"/>
    <w:p w14:paraId="448EAD53" w14:textId="77777777" w:rsidR="00F37528" w:rsidRDefault="00DB7ABF" w:rsidP="00F37528">
      <w:pPr>
        <w:keepNext/>
        <w:jc w:val="center"/>
      </w:pPr>
      <w:r w:rsidRPr="00DB7ABF">
        <w:rPr>
          <w:noProof/>
        </w:rPr>
        <w:drawing>
          <wp:inline distT="0" distB="0" distL="0" distR="0" wp14:anchorId="4DB365C8" wp14:editId="17A759D5">
            <wp:extent cx="2019935" cy="142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9935" cy="1426210"/>
                    </a:xfrm>
                    <a:prstGeom prst="rect">
                      <a:avLst/>
                    </a:prstGeom>
                    <a:noFill/>
                    <a:ln>
                      <a:noFill/>
                    </a:ln>
                  </pic:spPr>
                </pic:pic>
              </a:graphicData>
            </a:graphic>
          </wp:inline>
        </w:drawing>
      </w:r>
    </w:p>
    <w:p w14:paraId="76B96274" w14:textId="356C80E9" w:rsidR="00DB7ABF" w:rsidRDefault="00F37528" w:rsidP="00F37528">
      <w:pPr>
        <w:pStyle w:val="Caption"/>
        <w:jc w:val="center"/>
      </w:pPr>
      <w:r>
        <w:t xml:space="preserve">Figure </w:t>
      </w:r>
      <w:r>
        <w:fldChar w:fldCharType="begin"/>
      </w:r>
      <w:r>
        <w:instrText xml:space="preserve"> SEQ Figure \* ARABIC </w:instrText>
      </w:r>
      <w:r>
        <w:fldChar w:fldCharType="separate"/>
      </w:r>
      <w:r w:rsidR="00B42CC7">
        <w:rPr>
          <w:noProof/>
        </w:rPr>
        <w:t>7</w:t>
      </w:r>
      <w:r>
        <w:fldChar w:fldCharType="end"/>
      </w:r>
      <w:r>
        <w:t xml:space="preserve"> RF FE filter line-up with dedicated RF filters with 2 antennas</w:t>
      </w:r>
    </w:p>
    <w:p w14:paraId="083F1EA3" w14:textId="77777777" w:rsidR="00C46CFE" w:rsidRDefault="00C46CFE" w:rsidP="00DB7ABF"/>
    <w:p w14:paraId="355D3F9F" w14:textId="59BBD2B0" w:rsidR="00DB7ABF" w:rsidRDefault="00431004" w:rsidP="00DB7ABF">
      <w:r>
        <w:t>In this case</w:t>
      </w:r>
      <w:r w:rsidR="00B9247D">
        <w:t xml:space="preserve">, the </w:t>
      </w:r>
      <w:proofErr w:type="gramStart"/>
      <w:r w:rsidR="00B9247D">
        <w:t>UL’s</w:t>
      </w:r>
      <w:proofErr w:type="gramEnd"/>
      <w:r w:rsidR="00B9247D">
        <w:t xml:space="preserve"> are purposedly transmitted </w:t>
      </w:r>
      <w:r w:rsidR="00613038">
        <w:t>from</w:t>
      </w:r>
      <w:r w:rsidR="00B9247D">
        <w:t xml:space="preserve"> different antennas</w:t>
      </w:r>
      <w:r w:rsidR="00153BB1">
        <w:t>.</w:t>
      </w:r>
      <w:r w:rsidR="00E06EE3">
        <w:t xml:space="preserve"> </w:t>
      </w:r>
      <w:r w:rsidR="0095150C">
        <w:t>This way</w:t>
      </w:r>
      <w:r w:rsidR="00426B1E">
        <w:t xml:space="preserve"> both antennas can be tuned </w:t>
      </w:r>
      <w:r w:rsidR="00617241">
        <w:t>to optimize</w:t>
      </w:r>
      <w:r w:rsidR="00F2069D">
        <w:t xml:space="preserve"> </w:t>
      </w:r>
      <w:r w:rsidR="006A6919">
        <w:t>single UL and hence</w:t>
      </w:r>
      <w:r w:rsidR="00617241">
        <w:t xml:space="preserve"> the TRP’s of the UL’s</w:t>
      </w:r>
      <w:r w:rsidR="00E120E9">
        <w:t xml:space="preserve">, possibly leading to better radiated performance. </w:t>
      </w:r>
      <w:r w:rsidR="006A6919">
        <w:t>To limit the number of antennas into two,</w:t>
      </w:r>
      <w:r w:rsidR="00990B33">
        <w:t xml:space="preserve"> a triplexer design is used.</w:t>
      </w:r>
      <w:r w:rsidR="00C61E5C">
        <w:t xml:space="preserve"> </w:t>
      </w:r>
    </w:p>
    <w:p w14:paraId="158E9397" w14:textId="0E4CF746" w:rsidR="00D061BD" w:rsidRDefault="00D061BD" w:rsidP="00DB7ABF">
      <w:r w:rsidRPr="00074442">
        <w:rPr>
          <w:b/>
          <w:bCs/>
        </w:rPr>
        <w:t>Observation:</w:t>
      </w:r>
      <w:r>
        <w:t xml:space="preserve"> Transmitting </w:t>
      </w:r>
      <w:proofErr w:type="gramStart"/>
      <w:r>
        <w:t>UL’s</w:t>
      </w:r>
      <w:proofErr w:type="gramEnd"/>
      <w:r>
        <w:t xml:space="preserve"> from different antennas would allow better optimization of each TRP</w:t>
      </w:r>
    </w:p>
    <w:p w14:paraId="437A6E9A" w14:textId="69AD83B5" w:rsidR="00A80C0D" w:rsidRDefault="00A80C0D" w:rsidP="00DB7ABF">
      <w:r>
        <w:t>The bandwidth ratio</w:t>
      </w:r>
      <w:r w:rsidR="002321E2">
        <w:t xml:space="preserve"> for Ant 1 </w:t>
      </w:r>
      <w:r w:rsidR="00FE0C53">
        <w:t xml:space="preserve">is a bit larger than the </w:t>
      </w:r>
      <w:r w:rsidR="00493657">
        <w:t xml:space="preserve">ratio for any LB </w:t>
      </w:r>
      <w:r w:rsidR="00287757">
        <w:t xml:space="preserve">while the ratio for Ant 2 is </w:t>
      </w:r>
      <w:r w:rsidR="00B52029">
        <w:t>moderate</w:t>
      </w:r>
      <w:r w:rsidR="00287757">
        <w:t xml:space="preserve"> compared to some other LB’s (n28, n71)</w:t>
      </w:r>
    </w:p>
    <w:p w14:paraId="7729C005" w14:textId="77777777" w:rsidR="00F37528" w:rsidRDefault="009317E2" w:rsidP="00F37528">
      <w:pPr>
        <w:keepNext/>
        <w:jc w:val="center"/>
      </w:pPr>
      <w:r w:rsidRPr="009317E2">
        <w:rPr>
          <w:noProof/>
        </w:rPr>
        <w:drawing>
          <wp:inline distT="0" distB="0" distL="0" distR="0" wp14:anchorId="2AC8FBB9" wp14:editId="41F7171C">
            <wp:extent cx="2781300" cy="581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0" cy="581025"/>
                    </a:xfrm>
                    <a:prstGeom prst="rect">
                      <a:avLst/>
                    </a:prstGeom>
                    <a:noFill/>
                    <a:ln>
                      <a:noFill/>
                    </a:ln>
                  </pic:spPr>
                </pic:pic>
              </a:graphicData>
            </a:graphic>
          </wp:inline>
        </w:drawing>
      </w:r>
    </w:p>
    <w:p w14:paraId="0F6B97DD" w14:textId="245C00A0" w:rsidR="009317E2" w:rsidRDefault="00F37528" w:rsidP="00F37528">
      <w:pPr>
        <w:pStyle w:val="Caption"/>
        <w:jc w:val="center"/>
      </w:pPr>
      <w:r>
        <w:t xml:space="preserve">Figure </w:t>
      </w:r>
      <w:r>
        <w:fldChar w:fldCharType="begin"/>
      </w:r>
      <w:r>
        <w:instrText xml:space="preserve"> SEQ Figure \* ARABIC </w:instrText>
      </w:r>
      <w:r>
        <w:fldChar w:fldCharType="separate"/>
      </w:r>
      <w:r w:rsidR="00B42CC7">
        <w:rPr>
          <w:noProof/>
        </w:rPr>
        <w:t>8</w:t>
      </w:r>
      <w:r>
        <w:fldChar w:fldCharType="end"/>
      </w:r>
      <w:r>
        <w:t xml:space="preserve"> Antenna bandwidth ratios for dedicated RF filters with 2 antennas</w:t>
      </w:r>
    </w:p>
    <w:p w14:paraId="4D591D43" w14:textId="0F2E5452" w:rsidR="005B35C7" w:rsidRDefault="005B35C7" w:rsidP="00DB7ABF"/>
    <w:p w14:paraId="250F6059" w14:textId="3D7FA1A7" w:rsidR="0034021B" w:rsidRDefault="00C61E5C" w:rsidP="00DB7ABF">
      <w:r>
        <w:t>The following parameter values are used in the analysis. Please note that the</w:t>
      </w:r>
      <w:r w:rsidR="00F438FF">
        <w:t xml:space="preserve"> triplexer characteristics are estimates at this point of time</w:t>
      </w:r>
      <w:r w:rsidR="00FC58AF">
        <w:t xml:space="preserve">. </w:t>
      </w:r>
      <w:r w:rsidR="00F05B16">
        <w:t>The PA noise is also based on estimate</w:t>
      </w:r>
      <w:r w:rsidR="00E632D8">
        <w:t xml:space="preserve"> at this point of time. </w:t>
      </w:r>
      <w:r w:rsidR="00FC58AF">
        <w:t xml:space="preserve">To illustrate the impact of antenna isolation, we </w:t>
      </w:r>
      <w:proofErr w:type="spellStart"/>
      <w:r w:rsidR="00FC58AF">
        <w:t>analyzed</w:t>
      </w:r>
      <w:proofErr w:type="spellEnd"/>
      <w:r w:rsidR="00FC58AF">
        <w:t xml:space="preserve"> t</w:t>
      </w:r>
      <w:r w:rsidR="004F773F">
        <w:t>wo</w:t>
      </w:r>
      <w:r w:rsidR="00FC58AF">
        <w:t xml:space="preserve"> different antenna </w:t>
      </w:r>
      <w:proofErr w:type="gramStart"/>
      <w:r w:rsidR="00FC58AF">
        <w:t>isolations;</w:t>
      </w:r>
      <w:proofErr w:type="gramEnd"/>
      <w:r w:rsidR="00FC58AF">
        <w:t xml:space="preserve"> 10dB</w:t>
      </w:r>
      <w:r w:rsidR="000A00B2">
        <w:t xml:space="preserve"> </w:t>
      </w:r>
      <w:r w:rsidR="00FC58AF">
        <w:t>and 20dB.</w:t>
      </w:r>
    </w:p>
    <w:p w14:paraId="4D430C10" w14:textId="0836EE3C" w:rsidR="00B42CC7" w:rsidRDefault="00C17DFE" w:rsidP="00B42CC7">
      <w:pPr>
        <w:keepNext/>
        <w:jc w:val="center"/>
      </w:pPr>
      <w:r w:rsidRPr="00C17DFE">
        <w:rPr>
          <w:noProof/>
        </w:rPr>
        <w:drawing>
          <wp:inline distT="0" distB="0" distL="0" distR="0" wp14:anchorId="750D6282" wp14:editId="0DFB995B">
            <wp:extent cx="4419600" cy="5724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9600" cy="5724525"/>
                    </a:xfrm>
                    <a:prstGeom prst="rect">
                      <a:avLst/>
                    </a:prstGeom>
                    <a:noFill/>
                    <a:ln>
                      <a:noFill/>
                    </a:ln>
                  </pic:spPr>
                </pic:pic>
              </a:graphicData>
            </a:graphic>
          </wp:inline>
        </w:drawing>
      </w:r>
    </w:p>
    <w:p w14:paraId="5F9F6ECD" w14:textId="2E2871C9" w:rsidR="00E12A4F" w:rsidRDefault="00B42CC7" w:rsidP="00B42CC7">
      <w:pPr>
        <w:pStyle w:val="Caption"/>
        <w:jc w:val="center"/>
      </w:pPr>
      <w:r>
        <w:t xml:space="preserve">Figure </w:t>
      </w:r>
      <w:r>
        <w:fldChar w:fldCharType="begin"/>
      </w:r>
      <w:r>
        <w:instrText xml:space="preserve"> SEQ Figure \* ARABIC </w:instrText>
      </w:r>
      <w:r>
        <w:fldChar w:fldCharType="separate"/>
      </w:r>
      <w:r>
        <w:rPr>
          <w:noProof/>
        </w:rPr>
        <w:t>9</w:t>
      </w:r>
      <w:r>
        <w:fldChar w:fldCharType="end"/>
      </w:r>
      <w:r>
        <w:t xml:space="preserve"> Cross-band MSD using dedicated RF filters and 2 antennas</w:t>
      </w:r>
    </w:p>
    <w:p w14:paraId="018A158A" w14:textId="77777777" w:rsidR="00990B33" w:rsidRDefault="00990B33" w:rsidP="00DB7ABF"/>
    <w:p w14:paraId="1AFBD4BF" w14:textId="5C535140" w:rsidR="00521007" w:rsidRDefault="00521007" w:rsidP="00DB7ABF">
      <w:r>
        <w:t>Using</w:t>
      </w:r>
      <w:r w:rsidR="00C354C7">
        <w:t xml:space="preserve"> estimated </w:t>
      </w:r>
      <w:r w:rsidR="006663F2">
        <w:t xml:space="preserve">parameters, </w:t>
      </w:r>
      <w:r w:rsidR="009B64A8">
        <w:t xml:space="preserve">the REFSENS for 5MHz DL </w:t>
      </w:r>
      <w:r w:rsidR="00A357CB">
        <w:t>is -9</w:t>
      </w:r>
      <w:r w:rsidR="00893618">
        <w:t>1.8</w:t>
      </w:r>
      <w:r w:rsidR="00A357CB">
        <w:t xml:space="preserve">dBm using conventional 10dB antenna isolation. </w:t>
      </w:r>
      <w:r w:rsidR="008D2BBF">
        <w:t xml:space="preserve">Compared to 5MHz n5 REFSENS, the degradation is </w:t>
      </w:r>
      <w:r w:rsidR="00492081">
        <w:t>5.2</w:t>
      </w:r>
      <w:r w:rsidR="008D2BBF">
        <w:t>dB</w:t>
      </w:r>
      <w:r w:rsidR="007706F8">
        <w:t xml:space="preserve">. </w:t>
      </w:r>
      <w:r w:rsidR="009B64A8">
        <w:t xml:space="preserve"> </w:t>
      </w:r>
    </w:p>
    <w:p w14:paraId="491B2A2C" w14:textId="1994C550" w:rsidR="003552BF" w:rsidRDefault="003552BF" w:rsidP="00DB7ABF">
      <w:r w:rsidRPr="005E6AE7">
        <w:rPr>
          <w:b/>
          <w:bCs/>
        </w:rPr>
        <w:t>Observation:</w:t>
      </w:r>
      <w:r w:rsidR="00624BE4">
        <w:t xml:space="preserve"> </w:t>
      </w:r>
      <w:r w:rsidR="001729BD">
        <w:t xml:space="preserve">For </w:t>
      </w:r>
      <w:r w:rsidR="002C332D">
        <w:t>NR CA using dedicated RF filters for restricted frequencies</w:t>
      </w:r>
      <w:r w:rsidR="005E6AE7">
        <w:t xml:space="preserve"> with two antennas, the w</w:t>
      </w:r>
      <w:r w:rsidR="00624BE4">
        <w:t>orst</w:t>
      </w:r>
      <w:r w:rsidR="00A604C2">
        <w:t>-</w:t>
      </w:r>
      <w:r w:rsidR="00624BE4">
        <w:t xml:space="preserve">case MSD using estimated RF filter characteristics is </w:t>
      </w:r>
      <w:r w:rsidR="00A8652E">
        <w:t>~5</w:t>
      </w:r>
      <w:r w:rsidR="00624BE4">
        <w:t xml:space="preserve">dB for 5MHz </w:t>
      </w:r>
      <w:r w:rsidR="007C0361">
        <w:t>CC within 869…880MHz</w:t>
      </w:r>
    </w:p>
    <w:p w14:paraId="750EA033" w14:textId="206C8F39" w:rsidR="006C199A" w:rsidRDefault="006C199A" w:rsidP="006C199A">
      <w:pPr>
        <w:pStyle w:val="Heading3"/>
        <w:tabs>
          <w:tab w:val="num" w:pos="4950"/>
        </w:tabs>
        <w:ind w:left="720"/>
      </w:pPr>
      <w:r w:rsidRPr="006C199A">
        <w:t>Dedicated RF filters for restricted frequencies with 3 antennas</w:t>
      </w:r>
    </w:p>
    <w:p w14:paraId="1D6D1E7E" w14:textId="1AA3AFD3" w:rsidR="00431004" w:rsidRDefault="00982A63" w:rsidP="00DB7ABF">
      <w:r>
        <w:t>T</w:t>
      </w:r>
      <w:r w:rsidR="00576F28">
        <w:t>he following RF filter line-up</w:t>
      </w:r>
      <w:r>
        <w:t xml:space="preserve"> is used.</w:t>
      </w:r>
    </w:p>
    <w:p w14:paraId="2E62E40F" w14:textId="77777777" w:rsidR="00B42CC7" w:rsidRDefault="00835EF9" w:rsidP="00B42CC7">
      <w:pPr>
        <w:keepNext/>
        <w:jc w:val="center"/>
      </w:pPr>
      <w:r w:rsidRPr="00835EF9">
        <w:rPr>
          <w:noProof/>
        </w:rPr>
        <w:drawing>
          <wp:inline distT="0" distB="0" distL="0" distR="0" wp14:anchorId="433265E2" wp14:editId="3A95B20B">
            <wp:extent cx="2818130" cy="114617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8130" cy="1146175"/>
                    </a:xfrm>
                    <a:prstGeom prst="rect">
                      <a:avLst/>
                    </a:prstGeom>
                    <a:noFill/>
                    <a:ln>
                      <a:noFill/>
                    </a:ln>
                  </pic:spPr>
                </pic:pic>
              </a:graphicData>
            </a:graphic>
          </wp:inline>
        </w:drawing>
      </w:r>
    </w:p>
    <w:p w14:paraId="6EAA8F3F" w14:textId="2E5A8E5D" w:rsidR="00576F28" w:rsidRDefault="00B42CC7" w:rsidP="00B42CC7">
      <w:pPr>
        <w:pStyle w:val="Caption"/>
        <w:jc w:val="center"/>
      </w:pPr>
      <w:r>
        <w:t xml:space="preserve">Figure </w:t>
      </w:r>
      <w:r>
        <w:fldChar w:fldCharType="begin"/>
      </w:r>
      <w:r>
        <w:instrText xml:space="preserve"> SEQ Figure \* ARABIC </w:instrText>
      </w:r>
      <w:r>
        <w:fldChar w:fldCharType="separate"/>
      </w:r>
      <w:r>
        <w:rPr>
          <w:noProof/>
        </w:rPr>
        <w:t>10</w:t>
      </w:r>
      <w:r>
        <w:fldChar w:fldCharType="end"/>
      </w:r>
      <w:r>
        <w:t xml:space="preserve"> RF FE filter line-up with dedicated RF filters and 3 antennas</w:t>
      </w:r>
    </w:p>
    <w:p w14:paraId="00ADB26E" w14:textId="77777777" w:rsidR="00A57CD8" w:rsidRDefault="00A57CD8" w:rsidP="003F7B61"/>
    <w:p w14:paraId="7D3479A7" w14:textId="4B540F8B" w:rsidR="003F7B61" w:rsidRDefault="003F7B61" w:rsidP="003F7B61">
      <w:r>
        <w:t xml:space="preserve">In this case, the </w:t>
      </w:r>
      <w:proofErr w:type="gramStart"/>
      <w:r>
        <w:t>UL’s</w:t>
      </w:r>
      <w:proofErr w:type="gramEnd"/>
      <w:r>
        <w:t xml:space="preserve"> are purposedly transmitted from different antennas. This way both UL antennas can be tuned to optimize single UL and hence the TRP’s of the UL’s, possibly leading to better radiated performance. To </w:t>
      </w:r>
      <w:r w:rsidR="00A36E14">
        <w:t>provide an alternative to triplexer-based solution</w:t>
      </w:r>
      <w:r w:rsidR="00982A63">
        <w:t xml:space="preserve"> (</w:t>
      </w:r>
      <w:r w:rsidR="00982A63">
        <w:fldChar w:fldCharType="begin"/>
      </w:r>
      <w:r w:rsidR="00982A63">
        <w:instrText xml:space="preserve"> REF _Ref114500035 \r </w:instrText>
      </w:r>
      <w:r w:rsidR="00982A63">
        <w:fldChar w:fldCharType="separate"/>
      </w:r>
      <w:r w:rsidR="00982A63">
        <w:t>2.2.2</w:t>
      </w:r>
      <w:r w:rsidR="00982A63">
        <w:fldChar w:fldCharType="end"/>
      </w:r>
      <w:r w:rsidR="00982A63">
        <w:t>)</w:t>
      </w:r>
      <w:r w:rsidR="00762F76">
        <w:t xml:space="preserve">, three antennas are used. </w:t>
      </w:r>
    </w:p>
    <w:p w14:paraId="72E5350A" w14:textId="22EC8624" w:rsidR="007A55A8" w:rsidRDefault="00E909D7" w:rsidP="003F7B61">
      <w:r>
        <w:t xml:space="preserve">The bandwidth ratios </w:t>
      </w:r>
      <w:r w:rsidR="007A53F4">
        <w:t>for Ant 1</w:t>
      </w:r>
      <w:r w:rsidR="002B26E1">
        <w:t xml:space="preserve"> and Ant 2 are low even compared to other low bands</w:t>
      </w:r>
      <w:r w:rsidR="00B52029">
        <w:t xml:space="preserve"> while the ratio for Ant 3 is moderate compared to some other LB’s (n28, n71)</w:t>
      </w:r>
    </w:p>
    <w:p w14:paraId="2FE4BB5C" w14:textId="77777777" w:rsidR="00B42CC7" w:rsidRDefault="002B26E1" w:rsidP="00B42CC7">
      <w:pPr>
        <w:keepNext/>
        <w:jc w:val="center"/>
      </w:pPr>
      <w:r w:rsidRPr="002B26E1">
        <w:rPr>
          <w:noProof/>
        </w:rPr>
        <w:drawing>
          <wp:inline distT="0" distB="0" distL="0" distR="0" wp14:anchorId="4CDE1104" wp14:editId="3658B1D3">
            <wp:extent cx="2781300" cy="771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81300" cy="771525"/>
                    </a:xfrm>
                    <a:prstGeom prst="rect">
                      <a:avLst/>
                    </a:prstGeom>
                    <a:noFill/>
                    <a:ln>
                      <a:noFill/>
                    </a:ln>
                  </pic:spPr>
                </pic:pic>
              </a:graphicData>
            </a:graphic>
          </wp:inline>
        </w:drawing>
      </w:r>
    </w:p>
    <w:p w14:paraId="577A0B4D" w14:textId="6B7D90C8" w:rsidR="007A55A8" w:rsidRDefault="00B42CC7" w:rsidP="00B42CC7">
      <w:pPr>
        <w:pStyle w:val="Caption"/>
        <w:jc w:val="center"/>
      </w:pPr>
      <w:r>
        <w:t xml:space="preserve">Figure </w:t>
      </w:r>
      <w:r>
        <w:fldChar w:fldCharType="begin"/>
      </w:r>
      <w:r>
        <w:instrText xml:space="preserve"> SEQ Figure \* ARABIC </w:instrText>
      </w:r>
      <w:r>
        <w:fldChar w:fldCharType="separate"/>
      </w:r>
      <w:r>
        <w:rPr>
          <w:noProof/>
        </w:rPr>
        <w:t>11</w:t>
      </w:r>
      <w:r>
        <w:fldChar w:fldCharType="end"/>
      </w:r>
      <w:r>
        <w:t xml:space="preserve"> Antenna bandwidth ratios for dedicated RF filters with 3 antennas</w:t>
      </w:r>
    </w:p>
    <w:p w14:paraId="612C005D" w14:textId="74815579" w:rsidR="003F7B61" w:rsidRDefault="003F7B61" w:rsidP="003F7B61">
      <w:r>
        <w:t xml:space="preserve">The following parameter values are used in the analysis. Please note that the </w:t>
      </w:r>
      <w:r w:rsidR="00762F76">
        <w:t>RF filter</w:t>
      </w:r>
      <w:r w:rsidR="002A350E">
        <w:t xml:space="preserve"> </w:t>
      </w:r>
      <w:r>
        <w:t xml:space="preserve">characteristics are estimates at this point of time. </w:t>
      </w:r>
      <w:r w:rsidR="004C618F">
        <w:t xml:space="preserve">The PA noise is also based on estimate at this point of time. </w:t>
      </w:r>
      <w:r>
        <w:t xml:space="preserve">To illustrate the impact of antenna isolation, we </w:t>
      </w:r>
      <w:proofErr w:type="spellStart"/>
      <w:r>
        <w:t>analyzed</w:t>
      </w:r>
      <w:proofErr w:type="spellEnd"/>
      <w:r>
        <w:t xml:space="preserve"> t</w:t>
      </w:r>
      <w:r w:rsidR="005634D5">
        <w:t>wo</w:t>
      </w:r>
      <w:r>
        <w:t xml:space="preserve"> different antenna </w:t>
      </w:r>
      <w:proofErr w:type="gramStart"/>
      <w:r>
        <w:t>isolations;</w:t>
      </w:r>
      <w:proofErr w:type="gramEnd"/>
      <w:r>
        <w:t xml:space="preserve"> 10dB</w:t>
      </w:r>
      <w:r w:rsidR="005634D5">
        <w:t xml:space="preserve"> </w:t>
      </w:r>
      <w:r>
        <w:t>and 20dB.</w:t>
      </w:r>
    </w:p>
    <w:p w14:paraId="2C985835" w14:textId="758F0FB5" w:rsidR="00B42CC7" w:rsidRDefault="00D9465A" w:rsidP="00B42CC7">
      <w:pPr>
        <w:keepNext/>
        <w:jc w:val="center"/>
      </w:pPr>
      <w:r>
        <w:rPr>
          <w:noProof/>
        </w:rPr>
        <w:drawing>
          <wp:inline distT="0" distB="0" distL="0" distR="0" wp14:anchorId="1563D16A" wp14:editId="39F48B41">
            <wp:extent cx="4420235" cy="53467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0235" cy="5346700"/>
                    </a:xfrm>
                    <a:prstGeom prst="rect">
                      <a:avLst/>
                    </a:prstGeom>
                    <a:noFill/>
                  </pic:spPr>
                </pic:pic>
              </a:graphicData>
            </a:graphic>
          </wp:inline>
        </w:drawing>
      </w:r>
    </w:p>
    <w:p w14:paraId="721A7CD9" w14:textId="343B7A6C" w:rsidR="003F7B61" w:rsidRDefault="00B42CC7" w:rsidP="00B42CC7">
      <w:pPr>
        <w:pStyle w:val="Caption"/>
        <w:jc w:val="center"/>
      </w:pPr>
      <w:r>
        <w:t xml:space="preserve">Figure </w:t>
      </w:r>
      <w:r>
        <w:fldChar w:fldCharType="begin"/>
      </w:r>
      <w:r>
        <w:instrText xml:space="preserve"> SEQ Figure \* ARABIC </w:instrText>
      </w:r>
      <w:r>
        <w:fldChar w:fldCharType="separate"/>
      </w:r>
      <w:r>
        <w:rPr>
          <w:noProof/>
        </w:rPr>
        <w:t>12</w:t>
      </w:r>
      <w:r>
        <w:fldChar w:fldCharType="end"/>
      </w:r>
      <w:r>
        <w:t xml:space="preserve"> Cross-band MSD</w:t>
      </w:r>
      <w:r w:rsidR="00186B6A" w:rsidRPr="00186B6A">
        <w:t xml:space="preserve"> </w:t>
      </w:r>
      <w:r w:rsidR="00186B6A">
        <w:t>using dedicated RF filters and 2 antennas</w:t>
      </w:r>
    </w:p>
    <w:p w14:paraId="4DEBD26B" w14:textId="77777777" w:rsidR="00A8762B" w:rsidRDefault="00A8762B" w:rsidP="00A8762B"/>
    <w:p w14:paraId="56FAB56B" w14:textId="03C6F568" w:rsidR="00835EF9" w:rsidRDefault="002C3DA6" w:rsidP="003F7B61">
      <w:r>
        <w:t>Using estimated parameters, the REFSENS for 5MHz DL is -9</w:t>
      </w:r>
      <w:r w:rsidR="00492081">
        <w:t>2</w:t>
      </w:r>
      <w:r>
        <w:t>.</w:t>
      </w:r>
      <w:r w:rsidR="00492081">
        <w:t>3</w:t>
      </w:r>
      <w:r>
        <w:t xml:space="preserve">dBm using conventional 10dB antenna isolation. Compared to 5MHz n5 REFSENS, the degradation is </w:t>
      </w:r>
      <w:r w:rsidR="00492081">
        <w:t>4</w:t>
      </w:r>
      <w:r>
        <w:t>.</w:t>
      </w:r>
      <w:r w:rsidR="00492081">
        <w:t>7</w:t>
      </w:r>
      <w:r>
        <w:t xml:space="preserve">dB.  </w:t>
      </w:r>
    </w:p>
    <w:p w14:paraId="3F77B56E" w14:textId="06C636C9" w:rsidR="00A8762B" w:rsidRDefault="00A8762B" w:rsidP="00A8762B">
      <w:r w:rsidRPr="005E6AE7">
        <w:rPr>
          <w:b/>
          <w:bCs/>
        </w:rPr>
        <w:t>Observation:</w:t>
      </w:r>
      <w:r>
        <w:t xml:space="preserve"> For NR CA using dedicated RF filters for restricted frequencies with t</w:t>
      </w:r>
      <w:r w:rsidR="00064AD2">
        <w:t>hree</w:t>
      </w:r>
      <w:r>
        <w:t xml:space="preserve"> antennas, the worst</w:t>
      </w:r>
      <w:r w:rsidR="00A604C2">
        <w:t>-</w:t>
      </w:r>
      <w:r>
        <w:t xml:space="preserve">case MSD using estimated RF filter characteristics is </w:t>
      </w:r>
      <w:r w:rsidR="00433647">
        <w:t xml:space="preserve">~5dB </w:t>
      </w:r>
      <w:r>
        <w:t>for 5MHz CC within 869…880MHz</w:t>
      </w:r>
    </w:p>
    <w:p w14:paraId="2C256E1D" w14:textId="3BA55BFB" w:rsidR="00F95417" w:rsidRDefault="00F95417" w:rsidP="00E21193">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3C27D9B3" w14:textId="77777777" w:rsidR="00A31A32" w:rsidRDefault="00A31A32" w:rsidP="00946A3A">
      <w:pPr>
        <w:rPr>
          <w:b/>
          <w:bCs/>
          <w:lang w:val="en-US"/>
        </w:rPr>
      </w:pPr>
      <w:r>
        <w:rPr>
          <w:lang w:val="en-US"/>
        </w:rPr>
        <w:t>Considerations on general feasibility of a CA combination was provided with the following observation</w:t>
      </w:r>
      <w:r w:rsidRPr="003E7325">
        <w:rPr>
          <w:b/>
          <w:bCs/>
          <w:lang w:val="en-US"/>
        </w:rPr>
        <w:t xml:space="preserve"> </w:t>
      </w:r>
    </w:p>
    <w:p w14:paraId="412F41A5" w14:textId="79AB4FF8" w:rsidR="00946A3A" w:rsidRDefault="00946A3A" w:rsidP="00946A3A">
      <w:pPr>
        <w:rPr>
          <w:lang w:val="en-US"/>
        </w:rPr>
      </w:pPr>
      <w:r w:rsidRPr="003E7325">
        <w:rPr>
          <w:b/>
          <w:bCs/>
          <w:lang w:val="en-US"/>
        </w:rPr>
        <w:t>Observation:</w:t>
      </w:r>
      <w:r>
        <w:rPr>
          <w:lang w:val="en-US"/>
        </w:rPr>
        <w:t xml:space="preserve"> Antenna aspects, Conducted RF performance, and RF FE architecture together define the feasibility of an LB NR CA band combination</w:t>
      </w:r>
    </w:p>
    <w:p w14:paraId="195BB59E" w14:textId="39B6EC81" w:rsidR="00946A3A" w:rsidRDefault="00946A3A" w:rsidP="00946A3A">
      <w:pPr>
        <w:rPr>
          <w:lang w:val="en-US"/>
        </w:rPr>
      </w:pPr>
      <w:r w:rsidRPr="00B86FC0">
        <w:rPr>
          <w:b/>
          <w:bCs/>
          <w:lang w:val="en-US"/>
        </w:rPr>
        <w:t>Observation:</w:t>
      </w:r>
      <w:r>
        <w:rPr>
          <w:lang w:val="en-US"/>
        </w:rPr>
        <w:t xml:space="preserve"> Discussing and agreeing an antenna bandwidth threshold value for LB-LB CA could help in feasibility discussions</w:t>
      </w:r>
    </w:p>
    <w:p w14:paraId="2EE95D28" w14:textId="77777777" w:rsidR="00D061BD" w:rsidRPr="00F90392" w:rsidRDefault="00D061BD" w:rsidP="00D061BD">
      <w:r w:rsidRPr="00074442">
        <w:rPr>
          <w:b/>
          <w:bCs/>
        </w:rPr>
        <w:t>Observation:</w:t>
      </w:r>
      <w:r>
        <w:t xml:space="preserve"> Transmitting </w:t>
      </w:r>
      <w:proofErr w:type="gramStart"/>
      <w:r>
        <w:t>UL’s</w:t>
      </w:r>
      <w:proofErr w:type="gramEnd"/>
      <w:r>
        <w:t xml:space="preserve"> from different antennas would allow better optimization of each TRP</w:t>
      </w:r>
    </w:p>
    <w:p w14:paraId="399BF3EB" w14:textId="77777777" w:rsidR="00D061BD" w:rsidRPr="00D061BD" w:rsidRDefault="00D061BD" w:rsidP="00946A3A"/>
    <w:p w14:paraId="6A056EAA" w14:textId="7B39ED0A" w:rsidR="00A31A32" w:rsidRPr="000F17CB" w:rsidRDefault="000F17CB" w:rsidP="00946A3A">
      <w:pPr>
        <w:rPr>
          <w:lang w:val="en-US"/>
        </w:rPr>
      </w:pPr>
      <w:r>
        <w:rPr>
          <w:lang w:val="en-US"/>
        </w:rPr>
        <w:t>MSD analysis using coarse component assumptions was conducted for three different RF FE filter lineups.</w:t>
      </w:r>
    </w:p>
    <w:p w14:paraId="0A0A54BA" w14:textId="5FD78490" w:rsidR="00946A3A" w:rsidRDefault="00946A3A" w:rsidP="00946A3A">
      <w:r w:rsidRPr="003A2C9C">
        <w:rPr>
          <w:b/>
          <w:bCs/>
        </w:rPr>
        <w:t>Observation:</w:t>
      </w:r>
      <w:r>
        <w:t xml:space="preserve"> CA_n5-n8 is not feasible using full band n5/n8 RF filters and concurrent reception within 869...880 DL and 904…915 UL</w:t>
      </w:r>
    </w:p>
    <w:p w14:paraId="2CC3B8C6" w14:textId="77777777" w:rsidR="00946A3A" w:rsidRDefault="00946A3A" w:rsidP="00946A3A">
      <w:r w:rsidRPr="003A2C9C">
        <w:rPr>
          <w:b/>
          <w:bCs/>
        </w:rPr>
        <w:t>Observation:</w:t>
      </w:r>
      <w:r>
        <w:t xml:space="preserve"> RF FE would not be the bottleneck for CA_n5-n8 using full band n5/n8 RF filters and non-concurrent reception within 869...880 DL and 904…915 UL but both the UL and DL throughput would be degraded making the benefit of DL/UL CA very questionable</w:t>
      </w:r>
    </w:p>
    <w:p w14:paraId="2D9FA262" w14:textId="77777777" w:rsidR="00946A3A" w:rsidRPr="00962FBD" w:rsidRDefault="00946A3A" w:rsidP="00946A3A">
      <w:pPr>
        <w:rPr>
          <w:b/>
          <w:bCs/>
        </w:rPr>
      </w:pPr>
      <w:r w:rsidRPr="00EA495C">
        <w:rPr>
          <w:b/>
          <w:bCs/>
        </w:rPr>
        <w:t>Observation:</w:t>
      </w:r>
      <w:r>
        <w:t xml:space="preserve"> If CA between the restricted frequency ranges of n5 and n8 using concurrent reception within 869…880 and transmission within 904…915 is supported, UE needs both full n5 and n8 RF filters and dedicated filters for the restricted frequency ranges</w:t>
      </w:r>
    </w:p>
    <w:p w14:paraId="14FA5C83" w14:textId="77777777" w:rsidR="00946A3A" w:rsidRPr="00F53B16" w:rsidRDefault="00946A3A" w:rsidP="00946A3A">
      <w:r w:rsidRPr="008C7853">
        <w:rPr>
          <w:b/>
          <w:bCs/>
        </w:rPr>
        <w:t>Observation:</w:t>
      </w:r>
      <w:r>
        <w:t xml:space="preserve"> When the feasibility analysis for different CA_n5-n8 architectures is done, RAN4 must do a very important decision on how to handle the non-overlapping frequency ranges within overlapping bands. Proponent operator’s input as well as inputs from other companies would be very valuable for further discussions</w:t>
      </w:r>
    </w:p>
    <w:p w14:paraId="733DD44C" w14:textId="16812168" w:rsidR="00946A3A" w:rsidRDefault="00946A3A" w:rsidP="00946A3A">
      <w:r w:rsidRPr="005E6AE7">
        <w:rPr>
          <w:b/>
          <w:bCs/>
        </w:rPr>
        <w:t>Observation:</w:t>
      </w:r>
      <w:r>
        <w:t xml:space="preserve"> For NR CA using dedicated RF filters for restricted frequencies with two antennas, the worst</w:t>
      </w:r>
      <w:r w:rsidR="003A527A">
        <w:t>-</w:t>
      </w:r>
      <w:r>
        <w:t>case MSD using estimated RF filter characteristics is ~5dB for 5MHz CC within 869…880MHz</w:t>
      </w:r>
    </w:p>
    <w:p w14:paraId="02C8BFF8" w14:textId="492C4A0B" w:rsidR="0086664F" w:rsidRPr="00946A3A" w:rsidRDefault="00946A3A" w:rsidP="0086664F">
      <w:r w:rsidRPr="005E6AE7">
        <w:rPr>
          <w:b/>
          <w:bCs/>
        </w:rPr>
        <w:t>Observation:</w:t>
      </w:r>
      <w:r>
        <w:t xml:space="preserve"> For NR CA using dedicated RF filters for restricted frequencies with three antennas, the worst</w:t>
      </w:r>
      <w:r w:rsidR="003A527A">
        <w:t>-</w:t>
      </w:r>
      <w:r>
        <w:t>case MSD using estimated RF filter characteristics is ~5dB for 5MHz CC within 869…880MHz</w:t>
      </w:r>
    </w:p>
    <w:p w14:paraId="38D07E2C" w14:textId="77777777" w:rsidR="002616D9" w:rsidRPr="0086664F" w:rsidRDefault="002616D9" w:rsidP="002B0866">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0759E2E4" w:rsidR="007D0421" w:rsidRPr="00992FC2" w:rsidRDefault="00FD155D" w:rsidP="00D23312">
      <w:pPr>
        <w:numPr>
          <w:ilvl w:val="0"/>
          <w:numId w:val="2"/>
        </w:numPr>
        <w:tabs>
          <w:tab w:val="left" w:pos="1080"/>
        </w:tabs>
        <w:rPr>
          <w:lang w:val="en-US" w:eastAsia="x-none"/>
        </w:rPr>
      </w:pPr>
      <w:bookmarkStart w:id="2" w:name="_Hlk859252"/>
      <w:r w:rsidRPr="00992FC2">
        <w:rPr>
          <w:lang w:val="en-US" w:eastAsia="x-none"/>
        </w:rPr>
        <w:t>R</w:t>
      </w:r>
      <w:r w:rsidR="004F069F" w:rsidRPr="00992FC2">
        <w:rPr>
          <w:lang w:val="en-US" w:eastAsia="x-none"/>
        </w:rPr>
        <w:t>P-2214</w:t>
      </w:r>
      <w:r w:rsidR="006779A8">
        <w:rPr>
          <w:lang w:val="en-US" w:eastAsia="x-none"/>
        </w:rPr>
        <w:t xml:space="preserve">64, </w:t>
      </w:r>
      <w:r w:rsidRPr="00992FC2">
        <w:rPr>
          <w:lang w:val="en-US" w:eastAsia="x-none"/>
        </w:rPr>
        <w:t>“</w:t>
      </w:r>
      <w:r w:rsidR="00C41648" w:rsidRPr="00C41648">
        <w:rPr>
          <w:rFonts w:eastAsia="Batang"/>
          <w:lang w:eastAsia="zh-CN"/>
        </w:rPr>
        <w:t>Revised WID:</w:t>
      </w:r>
      <w:r w:rsidR="001D0D5B">
        <w:rPr>
          <w:rFonts w:eastAsia="Batang"/>
          <w:lang w:eastAsia="zh-CN"/>
        </w:rPr>
        <w:t xml:space="preserve"> </w:t>
      </w:r>
      <w:r w:rsidR="00C41648" w:rsidRPr="00C41648">
        <w:rPr>
          <w:rFonts w:eastAsia="Batang"/>
          <w:lang w:eastAsia="zh-CN"/>
        </w:rPr>
        <w:t>Study on enhancement for 700/800/900MHz band combinations for NR</w:t>
      </w:r>
      <w:r w:rsidR="007D0421" w:rsidRPr="00992FC2">
        <w:rPr>
          <w:lang w:val="en-US" w:eastAsia="x-none"/>
        </w:rPr>
        <w:t>”</w:t>
      </w:r>
      <w:r w:rsidR="00E21193" w:rsidRPr="00992FC2">
        <w:rPr>
          <w:lang w:val="en-US" w:eastAsia="x-none"/>
        </w:rPr>
        <w:t xml:space="preserve">, </w:t>
      </w:r>
      <w:r w:rsidR="00C41648">
        <w:rPr>
          <w:lang w:val="en-US" w:eastAsia="x-none"/>
        </w:rPr>
        <w:t>CATT</w:t>
      </w:r>
      <w:r w:rsidR="007D0421" w:rsidRPr="00992FC2">
        <w:rPr>
          <w:lang w:val="en-US" w:eastAsia="x-none"/>
        </w:rPr>
        <w:t xml:space="preserve"> </w:t>
      </w:r>
    </w:p>
    <w:bookmarkEnd w:id="2"/>
    <w:p w14:paraId="5C346CDA" w14:textId="77777777" w:rsidR="00614B7A" w:rsidRDefault="00614B7A" w:rsidP="00614B7A">
      <w:pPr>
        <w:tabs>
          <w:tab w:val="left" w:pos="1080"/>
        </w:tabs>
        <w:rPr>
          <w:lang w:val="en-US" w:eastAsia="x-none"/>
        </w:rPr>
      </w:pPr>
    </w:p>
    <w:sectPr w:rsidR="00614B7A" w:rsidSect="00521ED0">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8F8EE" w14:textId="77777777" w:rsidR="00AB71A9" w:rsidRDefault="00AB71A9">
      <w:r>
        <w:separator/>
      </w:r>
    </w:p>
  </w:endnote>
  <w:endnote w:type="continuationSeparator" w:id="0">
    <w:p w14:paraId="66DA3C85" w14:textId="77777777" w:rsidR="00AB71A9" w:rsidRDefault="00AB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B81C5" w14:textId="77777777" w:rsidR="00AB71A9" w:rsidRDefault="00AB71A9">
      <w:r>
        <w:separator/>
      </w:r>
    </w:p>
  </w:footnote>
  <w:footnote w:type="continuationSeparator" w:id="0">
    <w:p w14:paraId="24F826ED" w14:textId="77777777" w:rsidR="00AB71A9" w:rsidRDefault="00AB7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20026D5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186"/>
        </w:tabs>
        <w:ind w:left="318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8"/>
  </w:num>
  <w:num w:numId="3">
    <w:abstractNumId w:val="31"/>
  </w:num>
  <w:num w:numId="4">
    <w:abstractNumId w:val="34"/>
  </w:num>
  <w:num w:numId="5">
    <w:abstractNumId w:val="26"/>
  </w:num>
  <w:num w:numId="6">
    <w:abstractNumId w:val="10"/>
  </w:num>
  <w:num w:numId="7">
    <w:abstractNumId w:val="4"/>
  </w:num>
  <w:num w:numId="8">
    <w:abstractNumId w:val="30"/>
  </w:num>
  <w:num w:numId="9">
    <w:abstractNumId w:val="11"/>
  </w:num>
  <w:num w:numId="10">
    <w:abstractNumId w:val="22"/>
  </w:num>
  <w:num w:numId="11">
    <w:abstractNumId w:val="36"/>
  </w:num>
  <w:num w:numId="12">
    <w:abstractNumId w:val="9"/>
  </w:num>
  <w:num w:numId="13">
    <w:abstractNumId w:val="19"/>
  </w:num>
  <w:num w:numId="14">
    <w:abstractNumId w:val="6"/>
  </w:num>
  <w:num w:numId="15">
    <w:abstractNumId w:val="18"/>
  </w:num>
  <w:num w:numId="16">
    <w:abstractNumId w:val="3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4"/>
  </w:num>
  <w:num w:numId="23">
    <w:abstractNumId w:val="25"/>
  </w:num>
  <w:num w:numId="24">
    <w:abstractNumId w:val="32"/>
  </w:num>
  <w:num w:numId="25">
    <w:abstractNumId w:val="33"/>
  </w:num>
  <w:num w:numId="26">
    <w:abstractNumId w:val="5"/>
  </w:num>
  <w:num w:numId="27">
    <w:abstractNumId w:val="21"/>
  </w:num>
  <w:num w:numId="28">
    <w:abstractNumId w:val="23"/>
  </w:num>
  <w:num w:numId="29">
    <w:abstractNumId w:val="29"/>
  </w:num>
  <w:num w:numId="30">
    <w:abstractNumId w:val="7"/>
  </w:num>
  <w:num w:numId="31">
    <w:abstractNumId w:val="1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0"/>
  </w:num>
  <w:num w:numId="35">
    <w:abstractNumId w:val="12"/>
  </w:num>
  <w:num w:numId="36">
    <w:abstractNumId w:val="3"/>
  </w:num>
  <w:num w:numId="37">
    <w:abstractNumId w:val="24"/>
  </w:num>
  <w:num w:numId="38">
    <w:abstractNumId w:val="27"/>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4A"/>
    <w:rsid w:val="00006F97"/>
    <w:rsid w:val="000071B2"/>
    <w:rsid w:val="00010EE0"/>
    <w:rsid w:val="0001181D"/>
    <w:rsid w:val="000118B2"/>
    <w:rsid w:val="00011994"/>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0DE"/>
    <w:rsid w:val="00025989"/>
    <w:rsid w:val="00025D54"/>
    <w:rsid w:val="000260C5"/>
    <w:rsid w:val="00026854"/>
    <w:rsid w:val="00026BDF"/>
    <w:rsid w:val="00026DB4"/>
    <w:rsid w:val="00027229"/>
    <w:rsid w:val="00027407"/>
    <w:rsid w:val="00027F27"/>
    <w:rsid w:val="00027FBC"/>
    <w:rsid w:val="000300E5"/>
    <w:rsid w:val="00030390"/>
    <w:rsid w:val="00030480"/>
    <w:rsid w:val="00030910"/>
    <w:rsid w:val="0003108E"/>
    <w:rsid w:val="000311C6"/>
    <w:rsid w:val="0003172D"/>
    <w:rsid w:val="000317A7"/>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7A0"/>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6E7"/>
    <w:rsid w:val="000526FF"/>
    <w:rsid w:val="0005277B"/>
    <w:rsid w:val="000530FA"/>
    <w:rsid w:val="00053989"/>
    <w:rsid w:val="00053991"/>
    <w:rsid w:val="00053E42"/>
    <w:rsid w:val="00053EB2"/>
    <w:rsid w:val="000549BA"/>
    <w:rsid w:val="000549E2"/>
    <w:rsid w:val="000550EF"/>
    <w:rsid w:val="000555F0"/>
    <w:rsid w:val="00055B21"/>
    <w:rsid w:val="000568F8"/>
    <w:rsid w:val="00056C5E"/>
    <w:rsid w:val="00056E4E"/>
    <w:rsid w:val="000572B6"/>
    <w:rsid w:val="00057B8F"/>
    <w:rsid w:val="00057D4E"/>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37DA"/>
    <w:rsid w:val="00074312"/>
    <w:rsid w:val="00074EBA"/>
    <w:rsid w:val="00074F2C"/>
    <w:rsid w:val="00075042"/>
    <w:rsid w:val="0007555F"/>
    <w:rsid w:val="00075AFE"/>
    <w:rsid w:val="0007672D"/>
    <w:rsid w:val="00076DB9"/>
    <w:rsid w:val="00076FF1"/>
    <w:rsid w:val="000771C7"/>
    <w:rsid w:val="00077FE0"/>
    <w:rsid w:val="000800B0"/>
    <w:rsid w:val="0008018F"/>
    <w:rsid w:val="00080636"/>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44F"/>
    <w:rsid w:val="00085A9C"/>
    <w:rsid w:val="00085BE1"/>
    <w:rsid w:val="00085C24"/>
    <w:rsid w:val="00085CDB"/>
    <w:rsid w:val="00085DB7"/>
    <w:rsid w:val="0008682B"/>
    <w:rsid w:val="00086D93"/>
    <w:rsid w:val="00090BB8"/>
    <w:rsid w:val="00092321"/>
    <w:rsid w:val="00092919"/>
    <w:rsid w:val="00092DCA"/>
    <w:rsid w:val="00092E07"/>
    <w:rsid w:val="000930D5"/>
    <w:rsid w:val="00093167"/>
    <w:rsid w:val="000937D2"/>
    <w:rsid w:val="000940C0"/>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2153"/>
    <w:rsid w:val="000A2412"/>
    <w:rsid w:val="000A2601"/>
    <w:rsid w:val="000A26E5"/>
    <w:rsid w:val="000A2929"/>
    <w:rsid w:val="000A2A53"/>
    <w:rsid w:val="000A2D07"/>
    <w:rsid w:val="000A31E0"/>
    <w:rsid w:val="000A34A7"/>
    <w:rsid w:val="000A3A5C"/>
    <w:rsid w:val="000A3A69"/>
    <w:rsid w:val="000A3BD7"/>
    <w:rsid w:val="000A4067"/>
    <w:rsid w:val="000A4350"/>
    <w:rsid w:val="000A561C"/>
    <w:rsid w:val="000A56B0"/>
    <w:rsid w:val="000A5C2C"/>
    <w:rsid w:val="000A639C"/>
    <w:rsid w:val="000A6602"/>
    <w:rsid w:val="000A697D"/>
    <w:rsid w:val="000A786A"/>
    <w:rsid w:val="000A79E3"/>
    <w:rsid w:val="000B034D"/>
    <w:rsid w:val="000B0B23"/>
    <w:rsid w:val="000B0F3E"/>
    <w:rsid w:val="000B24B0"/>
    <w:rsid w:val="000B2A42"/>
    <w:rsid w:val="000B2EFB"/>
    <w:rsid w:val="000B2F22"/>
    <w:rsid w:val="000B327D"/>
    <w:rsid w:val="000B37AA"/>
    <w:rsid w:val="000B434A"/>
    <w:rsid w:val="000B4611"/>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9C"/>
    <w:rsid w:val="000C1EBE"/>
    <w:rsid w:val="000C1F3E"/>
    <w:rsid w:val="000C1FC7"/>
    <w:rsid w:val="000C264F"/>
    <w:rsid w:val="000C28BA"/>
    <w:rsid w:val="000C2E7D"/>
    <w:rsid w:val="000C34E3"/>
    <w:rsid w:val="000C3601"/>
    <w:rsid w:val="000C47C2"/>
    <w:rsid w:val="000C4A55"/>
    <w:rsid w:val="000C4A63"/>
    <w:rsid w:val="000C4A8B"/>
    <w:rsid w:val="000C5396"/>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4F4A"/>
    <w:rsid w:val="000D56C9"/>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74E"/>
    <w:rsid w:val="00103EB5"/>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578"/>
    <w:rsid w:val="001219FC"/>
    <w:rsid w:val="00121AF9"/>
    <w:rsid w:val="00121C56"/>
    <w:rsid w:val="0012254D"/>
    <w:rsid w:val="001231A4"/>
    <w:rsid w:val="00123516"/>
    <w:rsid w:val="001239DE"/>
    <w:rsid w:val="00123B8B"/>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644"/>
    <w:rsid w:val="00130ECD"/>
    <w:rsid w:val="001310DC"/>
    <w:rsid w:val="0013166F"/>
    <w:rsid w:val="00131FD4"/>
    <w:rsid w:val="001323CD"/>
    <w:rsid w:val="0013327E"/>
    <w:rsid w:val="00133FDC"/>
    <w:rsid w:val="001342C2"/>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CAD"/>
    <w:rsid w:val="00137D8E"/>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46B1"/>
    <w:rsid w:val="001456C9"/>
    <w:rsid w:val="0014572B"/>
    <w:rsid w:val="00145EBE"/>
    <w:rsid w:val="00145FCD"/>
    <w:rsid w:val="00146597"/>
    <w:rsid w:val="001466F3"/>
    <w:rsid w:val="001469DA"/>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F3B"/>
    <w:rsid w:val="001553C6"/>
    <w:rsid w:val="001559C8"/>
    <w:rsid w:val="00155AB9"/>
    <w:rsid w:val="00155C95"/>
    <w:rsid w:val="00155EBB"/>
    <w:rsid w:val="00155F77"/>
    <w:rsid w:val="001568D4"/>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33E"/>
    <w:rsid w:val="0017788A"/>
    <w:rsid w:val="00177970"/>
    <w:rsid w:val="0017799A"/>
    <w:rsid w:val="00177F69"/>
    <w:rsid w:val="0018021E"/>
    <w:rsid w:val="00180631"/>
    <w:rsid w:val="00180E17"/>
    <w:rsid w:val="00180E49"/>
    <w:rsid w:val="00181289"/>
    <w:rsid w:val="0018138B"/>
    <w:rsid w:val="00181B37"/>
    <w:rsid w:val="00181BE9"/>
    <w:rsid w:val="00181C32"/>
    <w:rsid w:val="00181D67"/>
    <w:rsid w:val="001824A0"/>
    <w:rsid w:val="00182838"/>
    <w:rsid w:val="00183169"/>
    <w:rsid w:val="001842D9"/>
    <w:rsid w:val="001842E4"/>
    <w:rsid w:val="00184A30"/>
    <w:rsid w:val="00184E92"/>
    <w:rsid w:val="00185051"/>
    <w:rsid w:val="0018555B"/>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FFF"/>
    <w:rsid w:val="00193142"/>
    <w:rsid w:val="00193747"/>
    <w:rsid w:val="001937B4"/>
    <w:rsid w:val="00194380"/>
    <w:rsid w:val="00194403"/>
    <w:rsid w:val="00194582"/>
    <w:rsid w:val="00194DEE"/>
    <w:rsid w:val="00194E91"/>
    <w:rsid w:val="00195007"/>
    <w:rsid w:val="00195150"/>
    <w:rsid w:val="0019558D"/>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4214"/>
    <w:rsid w:val="001B447B"/>
    <w:rsid w:val="001B4DD5"/>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FC8"/>
    <w:rsid w:val="001C41EF"/>
    <w:rsid w:val="001C47AE"/>
    <w:rsid w:val="001C4AAD"/>
    <w:rsid w:val="001C5DB8"/>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309C"/>
    <w:rsid w:val="001D3928"/>
    <w:rsid w:val="001D3AAF"/>
    <w:rsid w:val="001D3CC1"/>
    <w:rsid w:val="001D3E98"/>
    <w:rsid w:val="001D4299"/>
    <w:rsid w:val="001D43C3"/>
    <w:rsid w:val="001D448D"/>
    <w:rsid w:val="001D45C9"/>
    <w:rsid w:val="001D472D"/>
    <w:rsid w:val="001D4ABF"/>
    <w:rsid w:val="001D4AD0"/>
    <w:rsid w:val="001D52C2"/>
    <w:rsid w:val="001D52E4"/>
    <w:rsid w:val="001D539C"/>
    <w:rsid w:val="001D57D1"/>
    <w:rsid w:val="001D6CE8"/>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6C"/>
    <w:rsid w:val="001E5D8B"/>
    <w:rsid w:val="001E61F1"/>
    <w:rsid w:val="001E6CA2"/>
    <w:rsid w:val="001E73A7"/>
    <w:rsid w:val="001E7909"/>
    <w:rsid w:val="001E7CF7"/>
    <w:rsid w:val="001F02FC"/>
    <w:rsid w:val="001F099B"/>
    <w:rsid w:val="001F16E6"/>
    <w:rsid w:val="001F1AFB"/>
    <w:rsid w:val="001F1E8A"/>
    <w:rsid w:val="001F208F"/>
    <w:rsid w:val="001F26EE"/>
    <w:rsid w:val="001F27A3"/>
    <w:rsid w:val="001F2C22"/>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2423"/>
    <w:rsid w:val="0022273B"/>
    <w:rsid w:val="002230BE"/>
    <w:rsid w:val="00223625"/>
    <w:rsid w:val="00223868"/>
    <w:rsid w:val="00223959"/>
    <w:rsid w:val="00224406"/>
    <w:rsid w:val="0022465E"/>
    <w:rsid w:val="00224662"/>
    <w:rsid w:val="002247C0"/>
    <w:rsid w:val="00224A0B"/>
    <w:rsid w:val="0022505B"/>
    <w:rsid w:val="002253AB"/>
    <w:rsid w:val="00225CD2"/>
    <w:rsid w:val="00226326"/>
    <w:rsid w:val="00226825"/>
    <w:rsid w:val="0022732E"/>
    <w:rsid w:val="002273B6"/>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7B"/>
    <w:rsid w:val="00233CFA"/>
    <w:rsid w:val="0023472E"/>
    <w:rsid w:val="002348BC"/>
    <w:rsid w:val="00234C5F"/>
    <w:rsid w:val="00234F02"/>
    <w:rsid w:val="00235939"/>
    <w:rsid w:val="002364D9"/>
    <w:rsid w:val="002364FD"/>
    <w:rsid w:val="00236663"/>
    <w:rsid w:val="00236AFB"/>
    <w:rsid w:val="00236C6E"/>
    <w:rsid w:val="00236EB4"/>
    <w:rsid w:val="00237353"/>
    <w:rsid w:val="00237E42"/>
    <w:rsid w:val="0024005F"/>
    <w:rsid w:val="002403E3"/>
    <w:rsid w:val="00240974"/>
    <w:rsid w:val="00240D6A"/>
    <w:rsid w:val="002411DB"/>
    <w:rsid w:val="002418D1"/>
    <w:rsid w:val="002420FA"/>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1F"/>
    <w:rsid w:val="00257344"/>
    <w:rsid w:val="002578CB"/>
    <w:rsid w:val="00257D01"/>
    <w:rsid w:val="00257F31"/>
    <w:rsid w:val="00260006"/>
    <w:rsid w:val="00260078"/>
    <w:rsid w:val="002604B0"/>
    <w:rsid w:val="00260833"/>
    <w:rsid w:val="00261335"/>
    <w:rsid w:val="0026168B"/>
    <w:rsid w:val="002616D9"/>
    <w:rsid w:val="0026182D"/>
    <w:rsid w:val="00261FFD"/>
    <w:rsid w:val="002623A5"/>
    <w:rsid w:val="00262E57"/>
    <w:rsid w:val="002635B5"/>
    <w:rsid w:val="00263A40"/>
    <w:rsid w:val="00263B56"/>
    <w:rsid w:val="00263E47"/>
    <w:rsid w:val="00264019"/>
    <w:rsid w:val="002642D2"/>
    <w:rsid w:val="0026441B"/>
    <w:rsid w:val="002647D1"/>
    <w:rsid w:val="00265201"/>
    <w:rsid w:val="002658E7"/>
    <w:rsid w:val="00265DD9"/>
    <w:rsid w:val="00265EC8"/>
    <w:rsid w:val="00266622"/>
    <w:rsid w:val="002666CB"/>
    <w:rsid w:val="0026678A"/>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AE"/>
    <w:rsid w:val="002757F6"/>
    <w:rsid w:val="00275B1A"/>
    <w:rsid w:val="00275C3D"/>
    <w:rsid w:val="00275CFF"/>
    <w:rsid w:val="00276223"/>
    <w:rsid w:val="00276783"/>
    <w:rsid w:val="0027684D"/>
    <w:rsid w:val="00276A08"/>
    <w:rsid w:val="00276A29"/>
    <w:rsid w:val="00276CC3"/>
    <w:rsid w:val="002778DC"/>
    <w:rsid w:val="00277B68"/>
    <w:rsid w:val="00277BD4"/>
    <w:rsid w:val="00277F2F"/>
    <w:rsid w:val="002801F7"/>
    <w:rsid w:val="00280813"/>
    <w:rsid w:val="00280882"/>
    <w:rsid w:val="00280AE6"/>
    <w:rsid w:val="00280D5D"/>
    <w:rsid w:val="002810CE"/>
    <w:rsid w:val="00281A9C"/>
    <w:rsid w:val="002822FD"/>
    <w:rsid w:val="00283358"/>
    <w:rsid w:val="002834C9"/>
    <w:rsid w:val="0028362B"/>
    <w:rsid w:val="00283AAC"/>
    <w:rsid w:val="0028415F"/>
    <w:rsid w:val="0028417E"/>
    <w:rsid w:val="00284391"/>
    <w:rsid w:val="00285070"/>
    <w:rsid w:val="00285299"/>
    <w:rsid w:val="002854F2"/>
    <w:rsid w:val="00285829"/>
    <w:rsid w:val="00285B58"/>
    <w:rsid w:val="00285CF2"/>
    <w:rsid w:val="00285D30"/>
    <w:rsid w:val="0028617B"/>
    <w:rsid w:val="002865FA"/>
    <w:rsid w:val="002866C4"/>
    <w:rsid w:val="0028685E"/>
    <w:rsid w:val="002869C0"/>
    <w:rsid w:val="00287757"/>
    <w:rsid w:val="002900D1"/>
    <w:rsid w:val="00290FB2"/>
    <w:rsid w:val="0029101E"/>
    <w:rsid w:val="0029138C"/>
    <w:rsid w:val="002921C4"/>
    <w:rsid w:val="0029239C"/>
    <w:rsid w:val="002926ED"/>
    <w:rsid w:val="0029286C"/>
    <w:rsid w:val="002932EC"/>
    <w:rsid w:val="00294E11"/>
    <w:rsid w:val="00295047"/>
    <w:rsid w:val="00296186"/>
    <w:rsid w:val="002961A6"/>
    <w:rsid w:val="002964A3"/>
    <w:rsid w:val="00296B7E"/>
    <w:rsid w:val="00296FCC"/>
    <w:rsid w:val="002976AF"/>
    <w:rsid w:val="00297836"/>
    <w:rsid w:val="002A0942"/>
    <w:rsid w:val="002A129F"/>
    <w:rsid w:val="002A1AD8"/>
    <w:rsid w:val="002A1B4E"/>
    <w:rsid w:val="002A23C7"/>
    <w:rsid w:val="002A2E43"/>
    <w:rsid w:val="002A350E"/>
    <w:rsid w:val="002A3BFD"/>
    <w:rsid w:val="002A5175"/>
    <w:rsid w:val="002A57E8"/>
    <w:rsid w:val="002A58AB"/>
    <w:rsid w:val="002A5A2D"/>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B2F"/>
    <w:rsid w:val="002B40E0"/>
    <w:rsid w:val="002B43AE"/>
    <w:rsid w:val="002B4C2E"/>
    <w:rsid w:val="002B4D6F"/>
    <w:rsid w:val="002B53D8"/>
    <w:rsid w:val="002B59E9"/>
    <w:rsid w:val="002B6395"/>
    <w:rsid w:val="002B6A74"/>
    <w:rsid w:val="002B6F3F"/>
    <w:rsid w:val="002B75CC"/>
    <w:rsid w:val="002B7883"/>
    <w:rsid w:val="002C034B"/>
    <w:rsid w:val="002C0E6F"/>
    <w:rsid w:val="002C1343"/>
    <w:rsid w:val="002C15A4"/>
    <w:rsid w:val="002C1A95"/>
    <w:rsid w:val="002C27CE"/>
    <w:rsid w:val="002C3086"/>
    <w:rsid w:val="002C3188"/>
    <w:rsid w:val="002C332D"/>
    <w:rsid w:val="002C33B8"/>
    <w:rsid w:val="002C3AA2"/>
    <w:rsid w:val="002C3DA6"/>
    <w:rsid w:val="002C40B7"/>
    <w:rsid w:val="002C4205"/>
    <w:rsid w:val="002C4394"/>
    <w:rsid w:val="002C4B36"/>
    <w:rsid w:val="002C4E58"/>
    <w:rsid w:val="002C4F68"/>
    <w:rsid w:val="002C5D0B"/>
    <w:rsid w:val="002C7713"/>
    <w:rsid w:val="002C773B"/>
    <w:rsid w:val="002C7C8C"/>
    <w:rsid w:val="002C7DED"/>
    <w:rsid w:val="002D087B"/>
    <w:rsid w:val="002D0BCE"/>
    <w:rsid w:val="002D0C99"/>
    <w:rsid w:val="002D14E8"/>
    <w:rsid w:val="002D16BA"/>
    <w:rsid w:val="002D1B2B"/>
    <w:rsid w:val="002D20C4"/>
    <w:rsid w:val="002D2365"/>
    <w:rsid w:val="002D254B"/>
    <w:rsid w:val="002D25B7"/>
    <w:rsid w:val="002D27F3"/>
    <w:rsid w:val="002D282D"/>
    <w:rsid w:val="002D2DBA"/>
    <w:rsid w:val="002D300E"/>
    <w:rsid w:val="002D3535"/>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F3E"/>
    <w:rsid w:val="002E407E"/>
    <w:rsid w:val="002E4193"/>
    <w:rsid w:val="002E4241"/>
    <w:rsid w:val="002E4880"/>
    <w:rsid w:val="002E4A76"/>
    <w:rsid w:val="002E4D02"/>
    <w:rsid w:val="002E55A2"/>
    <w:rsid w:val="002E580D"/>
    <w:rsid w:val="002E5C6F"/>
    <w:rsid w:val="002E6793"/>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C02"/>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778"/>
    <w:rsid w:val="00306AB4"/>
    <w:rsid w:val="00306BCE"/>
    <w:rsid w:val="00306C15"/>
    <w:rsid w:val="0030710A"/>
    <w:rsid w:val="00307DE4"/>
    <w:rsid w:val="00307F1E"/>
    <w:rsid w:val="00310331"/>
    <w:rsid w:val="00310352"/>
    <w:rsid w:val="0031040B"/>
    <w:rsid w:val="003109C2"/>
    <w:rsid w:val="00311532"/>
    <w:rsid w:val="0031162E"/>
    <w:rsid w:val="00311874"/>
    <w:rsid w:val="00311D14"/>
    <w:rsid w:val="00312A91"/>
    <w:rsid w:val="00312AEA"/>
    <w:rsid w:val="00312EF8"/>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AB6"/>
    <w:rsid w:val="00320B8A"/>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6963"/>
    <w:rsid w:val="003370EF"/>
    <w:rsid w:val="00337554"/>
    <w:rsid w:val="00337613"/>
    <w:rsid w:val="00337A5E"/>
    <w:rsid w:val="0034021B"/>
    <w:rsid w:val="003402F4"/>
    <w:rsid w:val="00340539"/>
    <w:rsid w:val="0034157C"/>
    <w:rsid w:val="00341B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231F"/>
    <w:rsid w:val="003534A5"/>
    <w:rsid w:val="0035398B"/>
    <w:rsid w:val="00353D8F"/>
    <w:rsid w:val="00354733"/>
    <w:rsid w:val="00354768"/>
    <w:rsid w:val="00355206"/>
    <w:rsid w:val="003552BF"/>
    <w:rsid w:val="003557D8"/>
    <w:rsid w:val="00356674"/>
    <w:rsid w:val="0035730E"/>
    <w:rsid w:val="003573AD"/>
    <w:rsid w:val="00357459"/>
    <w:rsid w:val="003609F7"/>
    <w:rsid w:val="00360B4B"/>
    <w:rsid w:val="003612CF"/>
    <w:rsid w:val="00361435"/>
    <w:rsid w:val="00361788"/>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52C"/>
    <w:rsid w:val="00371E22"/>
    <w:rsid w:val="003720AD"/>
    <w:rsid w:val="003727A4"/>
    <w:rsid w:val="00372B4A"/>
    <w:rsid w:val="00372F81"/>
    <w:rsid w:val="00373468"/>
    <w:rsid w:val="00373574"/>
    <w:rsid w:val="00373AF1"/>
    <w:rsid w:val="00373BBF"/>
    <w:rsid w:val="003753EA"/>
    <w:rsid w:val="0037571B"/>
    <w:rsid w:val="00375E5A"/>
    <w:rsid w:val="00376038"/>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473F"/>
    <w:rsid w:val="00385043"/>
    <w:rsid w:val="00385B1E"/>
    <w:rsid w:val="00385D57"/>
    <w:rsid w:val="0038614C"/>
    <w:rsid w:val="003861E5"/>
    <w:rsid w:val="00387539"/>
    <w:rsid w:val="003878AD"/>
    <w:rsid w:val="00387A87"/>
    <w:rsid w:val="00387BA4"/>
    <w:rsid w:val="00387CB5"/>
    <w:rsid w:val="00390A6F"/>
    <w:rsid w:val="00390D30"/>
    <w:rsid w:val="00391BDB"/>
    <w:rsid w:val="00391CF7"/>
    <w:rsid w:val="00391E6A"/>
    <w:rsid w:val="00392BC9"/>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1819"/>
    <w:rsid w:val="003B1BB6"/>
    <w:rsid w:val="003B1C86"/>
    <w:rsid w:val="003B225A"/>
    <w:rsid w:val="003B3BF9"/>
    <w:rsid w:val="003B3D77"/>
    <w:rsid w:val="003B53D8"/>
    <w:rsid w:val="003B5714"/>
    <w:rsid w:val="003B5903"/>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7E4"/>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3BC3"/>
    <w:rsid w:val="003E3DA0"/>
    <w:rsid w:val="003E415B"/>
    <w:rsid w:val="003E5136"/>
    <w:rsid w:val="003E5C1F"/>
    <w:rsid w:val="003E5E44"/>
    <w:rsid w:val="003E61D4"/>
    <w:rsid w:val="003E626D"/>
    <w:rsid w:val="003E658E"/>
    <w:rsid w:val="003E65BD"/>
    <w:rsid w:val="003E6626"/>
    <w:rsid w:val="003E69B9"/>
    <w:rsid w:val="003E7070"/>
    <w:rsid w:val="003E7325"/>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44D"/>
    <w:rsid w:val="003F64E4"/>
    <w:rsid w:val="003F7063"/>
    <w:rsid w:val="003F755E"/>
    <w:rsid w:val="003F77B5"/>
    <w:rsid w:val="003F7B61"/>
    <w:rsid w:val="00400048"/>
    <w:rsid w:val="004004FB"/>
    <w:rsid w:val="00400A7A"/>
    <w:rsid w:val="00400BA3"/>
    <w:rsid w:val="00400CE4"/>
    <w:rsid w:val="00400EC1"/>
    <w:rsid w:val="00401764"/>
    <w:rsid w:val="00401C4C"/>
    <w:rsid w:val="00401E4A"/>
    <w:rsid w:val="00402151"/>
    <w:rsid w:val="00402A31"/>
    <w:rsid w:val="00402C69"/>
    <w:rsid w:val="00403F04"/>
    <w:rsid w:val="00404369"/>
    <w:rsid w:val="004045B3"/>
    <w:rsid w:val="0040466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A22"/>
    <w:rsid w:val="00411DE9"/>
    <w:rsid w:val="00412138"/>
    <w:rsid w:val="00412326"/>
    <w:rsid w:val="004128CD"/>
    <w:rsid w:val="00412BAF"/>
    <w:rsid w:val="00412E18"/>
    <w:rsid w:val="0041346E"/>
    <w:rsid w:val="00413857"/>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ED6"/>
    <w:rsid w:val="00435452"/>
    <w:rsid w:val="00435E1C"/>
    <w:rsid w:val="00435F2E"/>
    <w:rsid w:val="00436263"/>
    <w:rsid w:val="004372F6"/>
    <w:rsid w:val="00437606"/>
    <w:rsid w:val="00437929"/>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EAF"/>
    <w:rsid w:val="004470FF"/>
    <w:rsid w:val="00447432"/>
    <w:rsid w:val="00450852"/>
    <w:rsid w:val="00450863"/>
    <w:rsid w:val="00451B62"/>
    <w:rsid w:val="00453273"/>
    <w:rsid w:val="0045343F"/>
    <w:rsid w:val="004539A6"/>
    <w:rsid w:val="004540BA"/>
    <w:rsid w:val="00454466"/>
    <w:rsid w:val="0045462E"/>
    <w:rsid w:val="00454C47"/>
    <w:rsid w:val="00454DF4"/>
    <w:rsid w:val="00454FAD"/>
    <w:rsid w:val="00455081"/>
    <w:rsid w:val="00455884"/>
    <w:rsid w:val="00455907"/>
    <w:rsid w:val="00456226"/>
    <w:rsid w:val="00456C3F"/>
    <w:rsid w:val="00456DFB"/>
    <w:rsid w:val="004571A6"/>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3355"/>
    <w:rsid w:val="0047361D"/>
    <w:rsid w:val="00473B87"/>
    <w:rsid w:val="00473BD0"/>
    <w:rsid w:val="00474729"/>
    <w:rsid w:val="00474907"/>
    <w:rsid w:val="00474A1B"/>
    <w:rsid w:val="00474A60"/>
    <w:rsid w:val="00474D36"/>
    <w:rsid w:val="004759D7"/>
    <w:rsid w:val="00475ACA"/>
    <w:rsid w:val="0047631E"/>
    <w:rsid w:val="00476BC7"/>
    <w:rsid w:val="00476CBD"/>
    <w:rsid w:val="00477349"/>
    <w:rsid w:val="004774D4"/>
    <w:rsid w:val="00477AFF"/>
    <w:rsid w:val="00480C7D"/>
    <w:rsid w:val="00480CA5"/>
    <w:rsid w:val="00480E5A"/>
    <w:rsid w:val="00480E68"/>
    <w:rsid w:val="00480F71"/>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AAA"/>
    <w:rsid w:val="00494C37"/>
    <w:rsid w:val="00494D8F"/>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41"/>
    <w:rsid w:val="004A187C"/>
    <w:rsid w:val="004A1885"/>
    <w:rsid w:val="004A1D0F"/>
    <w:rsid w:val="004A204A"/>
    <w:rsid w:val="004A2BDE"/>
    <w:rsid w:val="004A2F56"/>
    <w:rsid w:val="004A36A9"/>
    <w:rsid w:val="004A38DE"/>
    <w:rsid w:val="004A402B"/>
    <w:rsid w:val="004A4481"/>
    <w:rsid w:val="004A454B"/>
    <w:rsid w:val="004A50CB"/>
    <w:rsid w:val="004A5393"/>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6441"/>
    <w:rsid w:val="004B64D8"/>
    <w:rsid w:val="004B6833"/>
    <w:rsid w:val="004B709D"/>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D7"/>
    <w:rsid w:val="004C4E01"/>
    <w:rsid w:val="004C5025"/>
    <w:rsid w:val="004C51A3"/>
    <w:rsid w:val="004C52B8"/>
    <w:rsid w:val="004C618F"/>
    <w:rsid w:val="004C6307"/>
    <w:rsid w:val="004C6A32"/>
    <w:rsid w:val="004C72C7"/>
    <w:rsid w:val="004C7862"/>
    <w:rsid w:val="004C7974"/>
    <w:rsid w:val="004C7A22"/>
    <w:rsid w:val="004C7AF0"/>
    <w:rsid w:val="004C7F5D"/>
    <w:rsid w:val="004D0378"/>
    <w:rsid w:val="004D05DF"/>
    <w:rsid w:val="004D0D2A"/>
    <w:rsid w:val="004D1346"/>
    <w:rsid w:val="004D1474"/>
    <w:rsid w:val="004D187C"/>
    <w:rsid w:val="004D21EA"/>
    <w:rsid w:val="004D2348"/>
    <w:rsid w:val="004D2464"/>
    <w:rsid w:val="004D305E"/>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1123"/>
    <w:rsid w:val="004E11EE"/>
    <w:rsid w:val="004E1978"/>
    <w:rsid w:val="004E1A01"/>
    <w:rsid w:val="004E1BA2"/>
    <w:rsid w:val="004E1D25"/>
    <w:rsid w:val="004E24CC"/>
    <w:rsid w:val="004E28DE"/>
    <w:rsid w:val="004E2BE0"/>
    <w:rsid w:val="004E2E2A"/>
    <w:rsid w:val="004E373A"/>
    <w:rsid w:val="004E38DD"/>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DFD"/>
    <w:rsid w:val="004F1FE1"/>
    <w:rsid w:val="004F2200"/>
    <w:rsid w:val="004F2409"/>
    <w:rsid w:val="004F2600"/>
    <w:rsid w:val="004F2722"/>
    <w:rsid w:val="004F2825"/>
    <w:rsid w:val="004F29AD"/>
    <w:rsid w:val="004F30FB"/>
    <w:rsid w:val="004F3362"/>
    <w:rsid w:val="004F37F0"/>
    <w:rsid w:val="004F4207"/>
    <w:rsid w:val="004F4210"/>
    <w:rsid w:val="004F4B02"/>
    <w:rsid w:val="004F4D04"/>
    <w:rsid w:val="004F4FB8"/>
    <w:rsid w:val="004F539E"/>
    <w:rsid w:val="004F5D10"/>
    <w:rsid w:val="004F5E40"/>
    <w:rsid w:val="004F6043"/>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10BF"/>
    <w:rsid w:val="00501D13"/>
    <w:rsid w:val="00502A3E"/>
    <w:rsid w:val="00503A10"/>
    <w:rsid w:val="00504CDF"/>
    <w:rsid w:val="00505008"/>
    <w:rsid w:val="00505386"/>
    <w:rsid w:val="0050583D"/>
    <w:rsid w:val="00505D2D"/>
    <w:rsid w:val="005068E4"/>
    <w:rsid w:val="00506CAE"/>
    <w:rsid w:val="00507279"/>
    <w:rsid w:val="00507514"/>
    <w:rsid w:val="00507B00"/>
    <w:rsid w:val="00507B9C"/>
    <w:rsid w:val="005106BE"/>
    <w:rsid w:val="005106D8"/>
    <w:rsid w:val="00510A25"/>
    <w:rsid w:val="0051139E"/>
    <w:rsid w:val="00511476"/>
    <w:rsid w:val="00511EB5"/>
    <w:rsid w:val="00512027"/>
    <w:rsid w:val="00512B93"/>
    <w:rsid w:val="00512F02"/>
    <w:rsid w:val="005137EF"/>
    <w:rsid w:val="00514809"/>
    <w:rsid w:val="00515269"/>
    <w:rsid w:val="00515608"/>
    <w:rsid w:val="00515646"/>
    <w:rsid w:val="00516442"/>
    <w:rsid w:val="005167E8"/>
    <w:rsid w:val="005168FA"/>
    <w:rsid w:val="00516EF0"/>
    <w:rsid w:val="005174E2"/>
    <w:rsid w:val="00517733"/>
    <w:rsid w:val="00517965"/>
    <w:rsid w:val="00520A46"/>
    <w:rsid w:val="00521007"/>
    <w:rsid w:val="00521297"/>
    <w:rsid w:val="00521ED0"/>
    <w:rsid w:val="00522780"/>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0045"/>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455"/>
    <w:rsid w:val="0054188C"/>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385"/>
    <w:rsid w:val="005576F7"/>
    <w:rsid w:val="00560074"/>
    <w:rsid w:val="00560716"/>
    <w:rsid w:val="005607A9"/>
    <w:rsid w:val="005607CC"/>
    <w:rsid w:val="00561500"/>
    <w:rsid w:val="0056188B"/>
    <w:rsid w:val="00561E0B"/>
    <w:rsid w:val="00562432"/>
    <w:rsid w:val="00562C3D"/>
    <w:rsid w:val="005632E6"/>
    <w:rsid w:val="005634D5"/>
    <w:rsid w:val="00563530"/>
    <w:rsid w:val="00563C29"/>
    <w:rsid w:val="00563E46"/>
    <w:rsid w:val="00563ECF"/>
    <w:rsid w:val="00563F76"/>
    <w:rsid w:val="005648D7"/>
    <w:rsid w:val="00565824"/>
    <w:rsid w:val="00565866"/>
    <w:rsid w:val="00566517"/>
    <w:rsid w:val="00566729"/>
    <w:rsid w:val="005673B1"/>
    <w:rsid w:val="0056772E"/>
    <w:rsid w:val="0056774B"/>
    <w:rsid w:val="005677A9"/>
    <w:rsid w:val="00567A1D"/>
    <w:rsid w:val="00570586"/>
    <w:rsid w:val="005706C5"/>
    <w:rsid w:val="005718DC"/>
    <w:rsid w:val="005719CC"/>
    <w:rsid w:val="00571E71"/>
    <w:rsid w:val="0057217A"/>
    <w:rsid w:val="00572669"/>
    <w:rsid w:val="00572C82"/>
    <w:rsid w:val="0057304C"/>
    <w:rsid w:val="005731F7"/>
    <w:rsid w:val="005736E5"/>
    <w:rsid w:val="00574420"/>
    <w:rsid w:val="005746F9"/>
    <w:rsid w:val="0057495D"/>
    <w:rsid w:val="00574DF4"/>
    <w:rsid w:val="00574FB4"/>
    <w:rsid w:val="0057518F"/>
    <w:rsid w:val="00575ED0"/>
    <w:rsid w:val="00576146"/>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8F0"/>
    <w:rsid w:val="00587F45"/>
    <w:rsid w:val="00590180"/>
    <w:rsid w:val="00590253"/>
    <w:rsid w:val="00590442"/>
    <w:rsid w:val="00591B32"/>
    <w:rsid w:val="005920D4"/>
    <w:rsid w:val="00592560"/>
    <w:rsid w:val="0059271E"/>
    <w:rsid w:val="00592849"/>
    <w:rsid w:val="00592B33"/>
    <w:rsid w:val="005931AF"/>
    <w:rsid w:val="0059391C"/>
    <w:rsid w:val="005940F2"/>
    <w:rsid w:val="005942D5"/>
    <w:rsid w:val="0059466A"/>
    <w:rsid w:val="00594752"/>
    <w:rsid w:val="00594F3D"/>
    <w:rsid w:val="0059533D"/>
    <w:rsid w:val="0059542B"/>
    <w:rsid w:val="0059592B"/>
    <w:rsid w:val="00595B80"/>
    <w:rsid w:val="005964BF"/>
    <w:rsid w:val="00596AB4"/>
    <w:rsid w:val="00596B1E"/>
    <w:rsid w:val="005971AF"/>
    <w:rsid w:val="00597C40"/>
    <w:rsid w:val="00597E5D"/>
    <w:rsid w:val="005A04F9"/>
    <w:rsid w:val="005A0847"/>
    <w:rsid w:val="005A085B"/>
    <w:rsid w:val="005A0F20"/>
    <w:rsid w:val="005A1195"/>
    <w:rsid w:val="005A23FC"/>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96"/>
    <w:rsid w:val="005B792A"/>
    <w:rsid w:val="005B7944"/>
    <w:rsid w:val="005C0B9D"/>
    <w:rsid w:val="005C1017"/>
    <w:rsid w:val="005C1723"/>
    <w:rsid w:val="005C17BB"/>
    <w:rsid w:val="005C1907"/>
    <w:rsid w:val="005C222C"/>
    <w:rsid w:val="005C23A2"/>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D06AD"/>
    <w:rsid w:val="005D1264"/>
    <w:rsid w:val="005D12F9"/>
    <w:rsid w:val="005D1853"/>
    <w:rsid w:val="005D1A0F"/>
    <w:rsid w:val="005D1AF9"/>
    <w:rsid w:val="005D1C43"/>
    <w:rsid w:val="005D2320"/>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E6"/>
    <w:rsid w:val="005F0B18"/>
    <w:rsid w:val="005F1025"/>
    <w:rsid w:val="005F135B"/>
    <w:rsid w:val="005F15A5"/>
    <w:rsid w:val="005F1E71"/>
    <w:rsid w:val="005F211C"/>
    <w:rsid w:val="005F24D2"/>
    <w:rsid w:val="005F2549"/>
    <w:rsid w:val="005F277A"/>
    <w:rsid w:val="005F2818"/>
    <w:rsid w:val="005F29AA"/>
    <w:rsid w:val="005F29DB"/>
    <w:rsid w:val="005F2A90"/>
    <w:rsid w:val="005F3056"/>
    <w:rsid w:val="005F30B5"/>
    <w:rsid w:val="005F31B2"/>
    <w:rsid w:val="005F37AF"/>
    <w:rsid w:val="005F3CB3"/>
    <w:rsid w:val="005F3EB7"/>
    <w:rsid w:val="005F4549"/>
    <w:rsid w:val="005F495C"/>
    <w:rsid w:val="005F4FE7"/>
    <w:rsid w:val="005F510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EE5"/>
    <w:rsid w:val="00603617"/>
    <w:rsid w:val="0060381F"/>
    <w:rsid w:val="006042CB"/>
    <w:rsid w:val="006042CC"/>
    <w:rsid w:val="00604312"/>
    <w:rsid w:val="006046B6"/>
    <w:rsid w:val="006049FD"/>
    <w:rsid w:val="00605175"/>
    <w:rsid w:val="00605534"/>
    <w:rsid w:val="006055F2"/>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038"/>
    <w:rsid w:val="00613713"/>
    <w:rsid w:val="006145B9"/>
    <w:rsid w:val="00614B7A"/>
    <w:rsid w:val="00616409"/>
    <w:rsid w:val="00616603"/>
    <w:rsid w:val="00617241"/>
    <w:rsid w:val="006173AF"/>
    <w:rsid w:val="006178BC"/>
    <w:rsid w:val="00617AA7"/>
    <w:rsid w:val="006200A9"/>
    <w:rsid w:val="006205C1"/>
    <w:rsid w:val="00620D81"/>
    <w:rsid w:val="0062180E"/>
    <w:rsid w:val="00621A2F"/>
    <w:rsid w:val="00621FF0"/>
    <w:rsid w:val="0062255B"/>
    <w:rsid w:val="006231F3"/>
    <w:rsid w:val="0062340D"/>
    <w:rsid w:val="00623670"/>
    <w:rsid w:val="00623BD2"/>
    <w:rsid w:val="00623CCC"/>
    <w:rsid w:val="00623D8D"/>
    <w:rsid w:val="00623FDF"/>
    <w:rsid w:val="0062416F"/>
    <w:rsid w:val="00624BE4"/>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C32"/>
    <w:rsid w:val="00637F44"/>
    <w:rsid w:val="006404BF"/>
    <w:rsid w:val="00641129"/>
    <w:rsid w:val="006411BB"/>
    <w:rsid w:val="006411FD"/>
    <w:rsid w:val="006415CF"/>
    <w:rsid w:val="00641666"/>
    <w:rsid w:val="0064189C"/>
    <w:rsid w:val="00641B49"/>
    <w:rsid w:val="00642762"/>
    <w:rsid w:val="00643419"/>
    <w:rsid w:val="00643CD3"/>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601DC"/>
    <w:rsid w:val="006603D5"/>
    <w:rsid w:val="006606E2"/>
    <w:rsid w:val="00661E36"/>
    <w:rsid w:val="006622BF"/>
    <w:rsid w:val="00662436"/>
    <w:rsid w:val="006627B5"/>
    <w:rsid w:val="00662D7D"/>
    <w:rsid w:val="0066319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30C"/>
    <w:rsid w:val="00681449"/>
    <w:rsid w:val="00681863"/>
    <w:rsid w:val="00681879"/>
    <w:rsid w:val="00681BA7"/>
    <w:rsid w:val="00681C86"/>
    <w:rsid w:val="00681E48"/>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D19"/>
    <w:rsid w:val="00696D35"/>
    <w:rsid w:val="00697217"/>
    <w:rsid w:val="0069757C"/>
    <w:rsid w:val="006A05C1"/>
    <w:rsid w:val="006A094D"/>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15"/>
    <w:rsid w:val="006B5FD5"/>
    <w:rsid w:val="006B60CA"/>
    <w:rsid w:val="006B65A9"/>
    <w:rsid w:val="006B65D8"/>
    <w:rsid w:val="006B67EB"/>
    <w:rsid w:val="006B69D5"/>
    <w:rsid w:val="006B6DAA"/>
    <w:rsid w:val="006B7132"/>
    <w:rsid w:val="006B75BA"/>
    <w:rsid w:val="006B79D0"/>
    <w:rsid w:val="006B7D70"/>
    <w:rsid w:val="006C0670"/>
    <w:rsid w:val="006C0A93"/>
    <w:rsid w:val="006C0B36"/>
    <w:rsid w:val="006C1228"/>
    <w:rsid w:val="006C18B7"/>
    <w:rsid w:val="006C199A"/>
    <w:rsid w:val="006C19D1"/>
    <w:rsid w:val="006C1A49"/>
    <w:rsid w:val="006C27A1"/>
    <w:rsid w:val="006C2B2A"/>
    <w:rsid w:val="006C2C1C"/>
    <w:rsid w:val="006C38E6"/>
    <w:rsid w:val="006C3E1E"/>
    <w:rsid w:val="006C3F36"/>
    <w:rsid w:val="006C4393"/>
    <w:rsid w:val="006C43D4"/>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CF1"/>
    <w:rsid w:val="006D0D0D"/>
    <w:rsid w:val="006D0F47"/>
    <w:rsid w:val="006D1A7B"/>
    <w:rsid w:val="006D1F33"/>
    <w:rsid w:val="006D2020"/>
    <w:rsid w:val="006D32D6"/>
    <w:rsid w:val="006D3D0F"/>
    <w:rsid w:val="006D4101"/>
    <w:rsid w:val="006D4A70"/>
    <w:rsid w:val="006D54CC"/>
    <w:rsid w:val="006D7134"/>
    <w:rsid w:val="006D765E"/>
    <w:rsid w:val="006D777A"/>
    <w:rsid w:val="006D7813"/>
    <w:rsid w:val="006E1113"/>
    <w:rsid w:val="006E1B28"/>
    <w:rsid w:val="006E1C46"/>
    <w:rsid w:val="006E20B4"/>
    <w:rsid w:val="006E249F"/>
    <w:rsid w:val="006E27C5"/>
    <w:rsid w:val="006E2C7A"/>
    <w:rsid w:val="006E3112"/>
    <w:rsid w:val="006E42B8"/>
    <w:rsid w:val="006E4356"/>
    <w:rsid w:val="006E46D0"/>
    <w:rsid w:val="006E47E3"/>
    <w:rsid w:val="006E5206"/>
    <w:rsid w:val="006E54F4"/>
    <w:rsid w:val="006E5807"/>
    <w:rsid w:val="006E5BD1"/>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D05"/>
    <w:rsid w:val="006F60F7"/>
    <w:rsid w:val="006F67E4"/>
    <w:rsid w:val="006F6978"/>
    <w:rsid w:val="006F6AC9"/>
    <w:rsid w:val="006F6B45"/>
    <w:rsid w:val="006F6E6E"/>
    <w:rsid w:val="006F753B"/>
    <w:rsid w:val="006F7BA6"/>
    <w:rsid w:val="00700483"/>
    <w:rsid w:val="0070056D"/>
    <w:rsid w:val="00700830"/>
    <w:rsid w:val="00700D15"/>
    <w:rsid w:val="00701011"/>
    <w:rsid w:val="007012BF"/>
    <w:rsid w:val="007014DA"/>
    <w:rsid w:val="00701674"/>
    <w:rsid w:val="0070169C"/>
    <w:rsid w:val="00701DA0"/>
    <w:rsid w:val="0070286B"/>
    <w:rsid w:val="00702CB0"/>
    <w:rsid w:val="00703171"/>
    <w:rsid w:val="00704120"/>
    <w:rsid w:val="00704268"/>
    <w:rsid w:val="007047D6"/>
    <w:rsid w:val="0070489D"/>
    <w:rsid w:val="00704A83"/>
    <w:rsid w:val="00705161"/>
    <w:rsid w:val="00705514"/>
    <w:rsid w:val="00705588"/>
    <w:rsid w:val="0070558F"/>
    <w:rsid w:val="00705EB8"/>
    <w:rsid w:val="00706076"/>
    <w:rsid w:val="0070639D"/>
    <w:rsid w:val="00706BAC"/>
    <w:rsid w:val="00706CBF"/>
    <w:rsid w:val="00706CEE"/>
    <w:rsid w:val="00706F32"/>
    <w:rsid w:val="00707020"/>
    <w:rsid w:val="00707204"/>
    <w:rsid w:val="00707981"/>
    <w:rsid w:val="00707A97"/>
    <w:rsid w:val="00707D58"/>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562"/>
    <w:rsid w:val="00723637"/>
    <w:rsid w:val="007236F8"/>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FF5"/>
    <w:rsid w:val="00737096"/>
    <w:rsid w:val="0073715A"/>
    <w:rsid w:val="007400A3"/>
    <w:rsid w:val="007406C0"/>
    <w:rsid w:val="0074077F"/>
    <w:rsid w:val="00740E45"/>
    <w:rsid w:val="00740E7B"/>
    <w:rsid w:val="0074249E"/>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E61"/>
    <w:rsid w:val="007802BF"/>
    <w:rsid w:val="00780428"/>
    <w:rsid w:val="0078063F"/>
    <w:rsid w:val="00780EA5"/>
    <w:rsid w:val="007810DC"/>
    <w:rsid w:val="007810F2"/>
    <w:rsid w:val="00781352"/>
    <w:rsid w:val="00781653"/>
    <w:rsid w:val="00782404"/>
    <w:rsid w:val="007824A3"/>
    <w:rsid w:val="00782606"/>
    <w:rsid w:val="00782636"/>
    <w:rsid w:val="00782785"/>
    <w:rsid w:val="00783033"/>
    <w:rsid w:val="0078309C"/>
    <w:rsid w:val="00783FA3"/>
    <w:rsid w:val="0078443B"/>
    <w:rsid w:val="007846E1"/>
    <w:rsid w:val="007846F4"/>
    <w:rsid w:val="007850F8"/>
    <w:rsid w:val="00785429"/>
    <w:rsid w:val="0078574E"/>
    <w:rsid w:val="0078598F"/>
    <w:rsid w:val="007867AB"/>
    <w:rsid w:val="00786A8F"/>
    <w:rsid w:val="00787B6A"/>
    <w:rsid w:val="00790F37"/>
    <w:rsid w:val="00790FEC"/>
    <w:rsid w:val="007910CE"/>
    <w:rsid w:val="00791761"/>
    <w:rsid w:val="00791CC0"/>
    <w:rsid w:val="00791DAA"/>
    <w:rsid w:val="0079227B"/>
    <w:rsid w:val="007923E1"/>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3B6"/>
    <w:rsid w:val="007A4535"/>
    <w:rsid w:val="007A456B"/>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5F0"/>
    <w:rsid w:val="007B1635"/>
    <w:rsid w:val="007B1793"/>
    <w:rsid w:val="007B1A88"/>
    <w:rsid w:val="007B1E57"/>
    <w:rsid w:val="007B2724"/>
    <w:rsid w:val="007B27D2"/>
    <w:rsid w:val="007B2EAC"/>
    <w:rsid w:val="007B3178"/>
    <w:rsid w:val="007B3395"/>
    <w:rsid w:val="007B402C"/>
    <w:rsid w:val="007B453E"/>
    <w:rsid w:val="007B4575"/>
    <w:rsid w:val="007B47C3"/>
    <w:rsid w:val="007B4EF8"/>
    <w:rsid w:val="007B5195"/>
    <w:rsid w:val="007B58FA"/>
    <w:rsid w:val="007B63B7"/>
    <w:rsid w:val="007B73F0"/>
    <w:rsid w:val="007B757A"/>
    <w:rsid w:val="007B7E88"/>
    <w:rsid w:val="007C01B6"/>
    <w:rsid w:val="007C0361"/>
    <w:rsid w:val="007C1173"/>
    <w:rsid w:val="007C118E"/>
    <w:rsid w:val="007C18C2"/>
    <w:rsid w:val="007C2EFF"/>
    <w:rsid w:val="007C3016"/>
    <w:rsid w:val="007C35C4"/>
    <w:rsid w:val="007C4211"/>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4D12"/>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531"/>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ED7"/>
    <w:rsid w:val="008116BD"/>
    <w:rsid w:val="008125C7"/>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2098A"/>
    <w:rsid w:val="008209B8"/>
    <w:rsid w:val="00820F65"/>
    <w:rsid w:val="00821285"/>
    <w:rsid w:val="00821480"/>
    <w:rsid w:val="0082276A"/>
    <w:rsid w:val="008238B8"/>
    <w:rsid w:val="0082396A"/>
    <w:rsid w:val="0082472F"/>
    <w:rsid w:val="008249BE"/>
    <w:rsid w:val="00824A57"/>
    <w:rsid w:val="00824D2A"/>
    <w:rsid w:val="00825DEC"/>
    <w:rsid w:val="008261D7"/>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923"/>
    <w:rsid w:val="0083418A"/>
    <w:rsid w:val="00834639"/>
    <w:rsid w:val="008351F1"/>
    <w:rsid w:val="008354CB"/>
    <w:rsid w:val="00835AF3"/>
    <w:rsid w:val="00835C7E"/>
    <w:rsid w:val="00835DE7"/>
    <w:rsid w:val="00835E0F"/>
    <w:rsid w:val="00835EF9"/>
    <w:rsid w:val="00835FD5"/>
    <w:rsid w:val="00836640"/>
    <w:rsid w:val="00836834"/>
    <w:rsid w:val="00836C03"/>
    <w:rsid w:val="00837AA5"/>
    <w:rsid w:val="0084009E"/>
    <w:rsid w:val="0084078A"/>
    <w:rsid w:val="00840A0B"/>
    <w:rsid w:val="00841439"/>
    <w:rsid w:val="00841619"/>
    <w:rsid w:val="008416AB"/>
    <w:rsid w:val="0084182C"/>
    <w:rsid w:val="0084189B"/>
    <w:rsid w:val="0084192D"/>
    <w:rsid w:val="00842010"/>
    <w:rsid w:val="008423D6"/>
    <w:rsid w:val="0084318E"/>
    <w:rsid w:val="0084342E"/>
    <w:rsid w:val="008436A4"/>
    <w:rsid w:val="008436D5"/>
    <w:rsid w:val="0084379E"/>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43D"/>
    <w:rsid w:val="008549D8"/>
    <w:rsid w:val="00854ADF"/>
    <w:rsid w:val="00854E3F"/>
    <w:rsid w:val="0085554B"/>
    <w:rsid w:val="008559F2"/>
    <w:rsid w:val="0085616A"/>
    <w:rsid w:val="00856175"/>
    <w:rsid w:val="0085620D"/>
    <w:rsid w:val="008562A0"/>
    <w:rsid w:val="0085660A"/>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A69"/>
    <w:rsid w:val="00897F83"/>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5"/>
    <w:rsid w:val="008B113E"/>
    <w:rsid w:val="008B1326"/>
    <w:rsid w:val="008B13DF"/>
    <w:rsid w:val="008B1C49"/>
    <w:rsid w:val="008B1ED0"/>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33F"/>
    <w:rsid w:val="008C3762"/>
    <w:rsid w:val="008C3EB6"/>
    <w:rsid w:val="008C4224"/>
    <w:rsid w:val="008C4257"/>
    <w:rsid w:val="008C4437"/>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4365"/>
    <w:rsid w:val="008E44C5"/>
    <w:rsid w:val="008E4FB2"/>
    <w:rsid w:val="008E5211"/>
    <w:rsid w:val="008E54C2"/>
    <w:rsid w:val="008E624E"/>
    <w:rsid w:val="008E65C8"/>
    <w:rsid w:val="008E666A"/>
    <w:rsid w:val="008E72F3"/>
    <w:rsid w:val="008E742E"/>
    <w:rsid w:val="008E762B"/>
    <w:rsid w:val="008F009E"/>
    <w:rsid w:val="008F00BD"/>
    <w:rsid w:val="008F010E"/>
    <w:rsid w:val="008F0387"/>
    <w:rsid w:val="008F03EC"/>
    <w:rsid w:val="008F05D8"/>
    <w:rsid w:val="008F06EB"/>
    <w:rsid w:val="008F0743"/>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039"/>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8F5"/>
    <w:rsid w:val="00912E14"/>
    <w:rsid w:val="0091349A"/>
    <w:rsid w:val="009135C9"/>
    <w:rsid w:val="00913641"/>
    <w:rsid w:val="009136DA"/>
    <w:rsid w:val="00913FF8"/>
    <w:rsid w:val="0091417E"/>
    <w:rsid w:val="00914799"/>
    <w:rsid w:val="009149ED"/>
    <w:rsid w:val="00914A3A"/>
    <w:rsid w:val="0091576A"/>
    <w:rsid w:val="009159CA"/>
    <w:rsid w:val="00915E74"/>
    <w:rsid w:val="00916213"/>
    <w:rsid w:val="00916B4B"/>
    <w:rsid w:val="00916FFB"/>
    <w:rsid w:val="009171A2"/>
    <w:rsid w:val="00917B84"/>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726"/>
    <w:rsid w:val="00925944"/>
    <w:rsid w:val="009269ED"/>
    <w:rsid w:val="00926D82"/>
    <w:rsid w:val="00926EC6"/>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126D"/>
    <w:rsid w:val="00941429"/>
    <w:rsid w:val="009416AD"/>
    <w:rsid w:val="009417D0"/>
    <w:rsid w:val="00941FA6"/>
    <w:rsid w:val="00942735"/>
    <w:rsid w:val="009428CB"/>
    <w:rsid w:val="00943794"/>
    <w:rsid w:val="009437DC"/>
    <w:rsid w:val="00944254"/>
    <w:rsid w:val="00944300"/>
    <w:rsid w:val="0094443D"/>
    <w:rsid w:val="0094506E"/>
    <w:rsid w:val="009451EC"/>
    <w:rsid w:val="0094522B"/>
    <w:rsid w:val="00945ECD"/>
    <w:rsid w:val="0094654A"/>
    <w:rsid w:val="00946558"/>
    <w:rsid w:val="00946572"/>
    <w:rsid w:val="00946A3A"/>
    <w:rsid w:val="00946BBA"/>
    <w:rsid w:val="00946FAD"/>
    <w:rsid w:val="009470D1"/>
    <w:rsid w:val="0094743F"/>
    <w:rsid w:val="00947582"/>
    <w:rsid w:val="00947B8A"/>
    <w:rsid w:val="00947CE3"/>
    <w:rsid w:val="00947FA3"/>
    <w:rsid w:val="00950649"/>
    <w:rsid w:val="00950813"/>
    <w:rsid w:val="0095150C"/>
    <w:rsid w:val="00951857"/>
    <w:rsid w:val="0095192B"/>
    <w:rsid w:val="0095240E"/>
    <w:rsid w:val="009526C6"/>
    <w:rsid w:val="00953504"/>
    <w:rsid w:val="00953610"/>
    <w:rsid w:val="009536E5"/>
    <w:rsid w:val="00953893"/>
    <w:rsid w:val="00953C27"/>
    <w:rsid w:val="00953EA9"/>
    <w:rsid w:val="00954725"/>
    <w:rsid w:val="009548F5"/>
    <w:rsid w:val="00954B2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5077"/>
    <w:rsid w:val="00965472"/>
    <w:rsid w:val="009657FE"/>
    <w:rsid w:val="00965DC9"/>
    <w:rsid w:val="00966D64"/>
    <w:rsid w:val="0096751F"/>
    <w:rsid w:val="0096766A"/>
    <w:rsid w:val="009676E2"/>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3C3"/>
    <w:rsid w:val="0098654C"/>
    <w:rsid w:val="009865A6"/>
    <w:rsid w:val="0098667B"/>
    <w:rsid w:val="0098680C"/>
    <w:rsid w:val="009869C8"/>
    <w:rsid w:val="00986A58"/>
    <w:rsid w:val="00986DCC"/>
    <w:rsid w:val="00986FE0"/>
    <w:rsid w:val="0098716E"/>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E3C"/>
    <w:rsid w:val="009A7EA5"/>
    <w:rsid w:val="009B0165"/>
    <w:rsid w:val="009B1475"/>
    <w:rsid w:val="009B15FC"/>
    <w:rsid w:val="009B17EC"/>
    <w:rsid w:val="009B22BD"/>
    <w:rsid w:val="009B23DD"/>
    <w:rsid w:val="009B27D6"/>
    <w:rsid w:val="009B2851"/>
    <w:rsid w:val="009B2DD8"/>
    <w:rsid w:val="009B3A84"/>
    <w:rsid w:val="009B3CD8"/>
    <w:rsid w:val="009B456F"/>
    <w:rsid w:val="009B45EB"/>
    <w:rsid w:val="009B4871"/>
    <w:rsid w:val="009B4B74"/>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FAE"/>
    <w:rsid w:val="009D7624"/>
    <w:rsid w:val="009D780D"/>
    <w:rsid w:val="009D7E52"/>
    <w:rsid w:val="009D7F29"/>
    <w:rsid w:val="009E00F3"/>
    <w:rsid w:val="009E0166"/>
    <w:rsid w:val="009E01B6"/>
    <w:rsid w:val="009E0472"/>
    <w:rsid w:val="009E04AB"/>
    <w:rsid w:val="009E083B"/>
    <w:rsid w:val="009E09BD"/>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A002E4"/>
    <w:rsid w:val="00A00386"/>
    <w:rsid w:val="00A00DD6"/>
    <w:rsid w:val="00A00E73"/>
    <w:rsid w:val="00A00EC3"/>
    <w:rsid w:val="00A00ED0"/>
    <w:rsid w:val="00A01008"/>
    <w:rsid w:val="00A0124B"/>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930"/>
    <w:rsid w:val="00A0696A"/>
    <w:rsid w:val="00A0728D"/>
    <w:rsid w:val="00A074D5"/>
    <w:rsid w:val="00A1038F"/>
    <w:rsid w:val="00A10771"/>
    <w:rsid w:val="00A10D63"/>
    <w:rsid w:val="00A11110"/>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A0F"/>
    <w:rsid w:val="00A2101B"/>
    <w:rsid w:val="00A213F6"/>
    <w:rsid w:val="00A21606"/>
    <w:rsid w:val="00A21BE5"/>
    <w:rsid w:val="00A21EEF"/>
    <w:rsid w:val="00A2240D"/>
    <w:rsid w:val="00A224B9"/>
    <w:rsid w:val="00A22602"/>
    <w:rsid w:val="00A2279B"/>
    <w:rsid w:val="00A227A2"/>
    <w:rsid w:val="00A22D92"/>
    <w:rsid w:val="00A2329C"/>
    <w:rsid w:val="00A235BD"/>
    <w:rsid w:val="00A23D27"/>
    <w:rsid w:val="00A23D3F"/>
    <w:rsid w:val="00A23D86"/>
    <w:rsid w:val="00A23EB5"/>
    <w:rsid w:val="00A24673"/>
    <w:rsid w:val="00A24918"/>
    <w:rsid w:val="00A24A88"/>
    <w:rsid w:val="00A24E41"/>
    <w:rsid w:val="00A25CB6"/>
    <w:rsid w:val="00A262F3"/>
    <w:rsid w:val="00A26813"/>
    <w:rsid w:val="00A26D09"/>
    <w:rsid w:val="00A2732D"/>
    <w:rsid w:val="00A27820"/>
    <w:rsid w:val="00A2794D"/>
    <w:rsid w:val="00A279BC"/>
    <w:rsid w:val="00A27A6E"/>
    <w:rsid w:val="00A3037E"/>
    <w:rsid w:val="00A3069E"/>
    <w:rsid w:val="00A30942"/>
    <w:rsid w:val="00A30ADB"/>
    <w:rsid w:val="00A310A7"/>
    <w:rsid w:val="00A31110"/>
    <w:rsid w:val="00A31604"/>
    <w:rsid w:val="00A31A32"/>
    <w:rsid w:val="00A31AD3"/>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6503"/>
    <w:rsid w:val="00A4665E"/>
    <w:rsid w:val="00A46FAA"/>
    <w:rsid w:val="00A471C8"/>
    <w:rsid w:val="00A473BA"/>
    <w:rsid w:val="00A4745D"/>
    <w:rsid w:val="00A50607"/>
    <w:rsid w:val="00A50898"/>
    <w:rsid w:val="00A5093A"/>
    <w:rsid w:val="00A50CEE"/>
    <w:rsid w:val="00A51B09"/>
    <w:rsid w:val="00A51BFF"/>
    <w:rsid w:val="00A51D95"/>
    <w:rsid w:val="00A51E1F"/>
    <w:rsid w:val="00A520E1"/>
    <w:rsid w:val="00A5226F"/>
    <w:rsid w:val="00A52C37"/>
    <w:rsid w:val="00A52DD9"/>
    <w:rsid w:val="00A52ED7"/>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DCF"/>
    <w:rsid w:val="00A57961"/>
    <w:rsid w:val="00A57C83"/>
    <w:rsid w:val="00A57CD8"/>
    <w:rsid w:val="00A57D58"/>
    <w:rsid w:val="00A60442"/>
    <w:rsid w:val="00A604C2"/>
    <w:rsid w:val="00A605DA"/>
    <w:rsid w:val="00A60D41"/>
    <w:rsid w:val="00A612C7"/>
    <w:rsid w:val="00A61769"/>
    <w:rsid w:val="00A61A16"/>
    <w:rsid w:val="00A61A7C"/>
    <w:rsid w:val="00A61BF2"/>
    <w:rsid w:val="00A61E45"/>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2CF"/>
    <w:rsid w:val="00A717B0"/>
    <w:rsid w:val="00A71E21"/>
    <w:rsid w:val="00A722EA"/>
    <w:rsid w:val="00A728D6"/>
    <w:rsid w:val="00A7299B"/>
    <w:rsid w:val="00A72C73"/>
    <w:rsid w:val="00A7399B"/>
    <w:rsid w:val="00A73ADE"/>
    <w:rsid w:val="00A73CC6"/>
    <w:rsid w:val="00A745F2"/>
    <w:rsid w:val="00A74703"/>
    <w:rsid w:val="00A74ECA"/>
    <w:rsid w:val="00A74F01"/>
    <w:rsid w:val="00A7605F"/>
    <w:rsid w:val="00A7632D"/>
    <w:rsid w:val="00A7638F"/>
    <w:rsid w:val="00A764F1"/>
    <w:rsid w:val="00A766ED"/>
    <w:rsid w:val="00A76916"/>
    <w:rsid w:val="00A77A8D"/>
    <w:rsid w:val="00A8003E"/>
    <w:rsid w:val="00A807AB"/>
    <w:rsid w:val="00A80C0D"/>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52E"/>
    <w:rsid w:val="00A8696F"/>
    <w:rsid w:val="00A86BFB"/>
    <w:rsid w:val="00A8711A"/>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97FBC"/>
    <w:rsid w:val="00AA04D8"/>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1807"/>
    <w:rsid w:val="00AC1D9E"/>
    <w:rsid w:val="00AC2142"/>
    <w:rsid w:val="00AC23E4"/>
    <w:rsid w:val="00AC243C"/>
    <w:rsid w:val="00AC2564"/>
    <w:rsid w:val="00AC25CD"/>
    <w:rsid w:val="00AC2C0C"/>
    <w:rsid w:val="00AC3B34"/>
    <w:rsid w:val="00AC446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16C5"/>
    <w:rsid w:val="00AD2408"/>
    <w:rsid w:val="00AD2DF4"/>
    <w:rsid w:val="00AD3125"/>
    <w:rsid w:val="00AD390E"/>
    <w:rsid w:val="00AD3F74"/>
    <w:rsid w:val="00AD432D"/>
    <w:rsid w:val="00AD4BB3"/>
    <w:rsid w:val="00AD4F75"/>
    <w:rsid w:val="00AD5421"/>
    <w:rsid w:val="00AD555B"/>
    <w:rsid w:val="00AD5792"/>
    <w:rsid w:val="00AD57F3"/>
    <w:rsid w:val="00AD584B"/>
    <w:rsid w:val="00AD685D"/>
    <w:rsid w:val="00AD693F"/>
    <w:rsid w:val="00AD6FD8"/>
    <w:rsid w:val="00AD79D7"/>
    <w:rsid w:val="00AE0170"/>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983"/>
    <w:rsid w:val="00AF4EB8"/>
    <w:rsid w:val="00AF5605"/>
    <w:rsid w:val="00AF56DB"/>
    <w:rsid w:val="00AF5718"/>
    <w:rsid w:val="00AF595A"/>
    <w:rsid w:val="00AF5B8D"/>
    <w:rsid w:val="00AF5D37"/>
    <w:rsid w:val="00AF66EB"/>
    <w:rsid w:val="00AF6B61"/>
    <w:rsid w:val="00AF6CB1"/>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20149"/>
    <w:rsid w:val="00B2023A"/>
    <w:rsid w:val="00B2068B"/>
    <w:rsid w:val="00B20AC8"/>
    <w:rsid w:val="00B20C02"/>
    <w:rsid w:val="00B20C4A"/>
    <w:rsid w:val="00B20C77"/>
    <w:rsid w:val="00B20FDE"/>
    <w:rsid w:val="00B211A3"/>
    <w:rsid w:val="00B211BF"/>
    <w:rsid w:val="00B2152F"/>
    <w:rsid w:val="00B21660"/>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EC7"/>
    <w:rsid w:val="00B330D4"/>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C3E"/>
    <w:rsid w:val="00B413BD"/>
    <w:rsid w:val="00B4194D"/>
    <w:rsid w:val="00B42CC7"/>
    <w:rsid w:val="00B432A5"/>
    <w:rsid w:val="00B43829"/>
    <w:rsid w:val="00B43D9B"/>
    <w:rsid w:val="00B44157"/>
    <w:rsid w:val="00B44B1D"/>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5E9"/>
    <w:rsid w:val="00B55CE7"/>
    <w:rsid w:val="00B56138"/>
    <w:rsid w:val="00B57C8B"/>
    <w:rsid w:val="00B57C8E"/>
    <w:rsid w:val="00B6022D"/>
    <w:rsid w:val="00B60432"/>
    <w:rsid w:val="00B605B6"/>
    <w:rsid w:val="00B6091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DD7"/>
    <w:rsid w:val="00B66E6D"/>
    <w:rsid w:val="00B66EC0"/>
    <w:rsid w:val="00B6755D"/>
    <w:rsid w:val="00B67657"/>
    <w:rsid w:val="00B702EA"/>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F26"/>
    <w:rsid w:val="00B76F46"/>
    <w:rsid w:val="00B77365"/>
    <w:rsid w:val="00B778AA"/>
    <w:rsid w:val="00B77CB7"/>
    <w:rsid w:val="00B802EF"/>
    <w:rsid w:val="00B80351"/>
    <w:rsid w:val="00B806A3"/>
    <w:rsid w:val="00B807B0"/>
    <w:rsid w:val="00B811A7"/>
    <w:rsid w:val="00B812F2"/>
    <w:rsid w:val="00B814E8"/>
    <w:rsid w:val="00B8174E"/>
    <w:rsid w:val="00B81794"/>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2F4"/>
    <w:rsid w:val="00B9657C"/>
    <w:rsid w:val="00B96992"/>
    <w:rsid w:val="00B96DD5"/>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47E"/>
    <w:rsid w:val="00BA787B"/>
    <w:rsid w:val="00BA79D0"/>
    <w:rsid w:val="00BA7FAD"/>
    <w:rsid w:val="00BB03B5"/>
    <w:rsid w:val="00BB057B"/>
    <w:rsid w:val="00BB0653"/>
    <w:rsid w:val="00BB073C"/>
    <w:rsid w:val="00BB07A9"/>
    <w:rsid w:val="00BB0848"/>
    <w:rsid w:val="00BB09C2"/>
    <w:rsid w:val="00BB0E3E"/>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C34"/>
    <w:rsid w:val="00BD3E95"/>
    <w:rsid w:val="00BD4558"/>
    <w:rsid w:val="00BD4727"/>
    <w:rsid w:val="00BD47D5"/>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7F5A"/>
    <w:rsid w:val="00C07FC4"/>
    <w:rsid w:val="00C103DD"/>
    <w:rsid w:val="00C10436"/>
    <w:rsid w:val="00C105EA"/>
    <w:rsid w:val="00C11CF2"/>
    <w:rsid w:val="00C11D7B"/>
    <w:rsid w:val="00C12625"/>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FE"/>
    <w:rsid w:val="00C205E5"/>
    <w:rsid w:val="00C20D53"/>
    <w:rsid w:val="00C21180"/>
    <w:rsid w:val="00C213D3"/>
    <w:rsid w:val="00C21813"/>
    <w:rsid w:val="00C2185A"/>
    <w:rsid w:val="00C21A1F"/>
    <w:rsid w:val="00C21BAF"/>
    <w:rsid w:val="00C21C3A"/>
    <w:rsid w:val="00C221C5"/>
    <w:rsid w:val="00C226F3"/>
    <w:rsid w:val="00C227E0"/>
    <w:rsid w:val="00C22BAE"/>
    <w:rsid w:val="00C23E40"/>
    <w:rsid w:val="00C241C1"/>
    <w:rsid w:val="00C242F2"/>
    <w:rsid w:val="00C24DDB"/>
    <w:rsid w:val="00C25011"/>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1648"/>
    <w:rsid w:val="00C41907"/>
    <w:rsid w:val="00C41A0C"/>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D18"/>
    <w:rsid w:val="00C517EC"/>
    <w:rsid w:val="00C5190D"/>
    <w:rsid w:val="00C51949"/>
    <w:rsid w:val="00C51D53"/>
    <w:rsid w:val="00C52110"/>
    <w:rsid w:val="00C524A8"/>
    <w:rsid w:val="00C52ABA"/>
    <w:rsid w:val="00C52CCA"/>
    <w:rsid w:val="00C52E46"/>
    <w:rsid w:val="00C5317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3FEE"/>
    <w:rsid w:val="00C64668"/>
    <w:rsid w:val="00C64915"/>
    <w:rsid w:val="00C64D52"/>
    <w:rsid w:val="00C65088"/>
    <w:rsid w:val="00C650D3"/>
    <w:rsid w:val="00C65181"/>
    <w:rsid w:val="00C65556"/>
    <w:rsid w:val="00C6560E"/>
    <w:rsid w:val="00C65686"/>
    <w:rsid w:val="00C656FA"/>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BA"/>
    <w:rsid w:val="00C74DE4"/>
    <w:rsid w:val="00C754F9"/>
    <w:rsid w:val="00C757C6"/>
    <w:rsid w:val="00C758FC"/>
    <w:rsid w:val="00C75A09"/>
    <w:rsid w:val="00C75B10"/>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A078A"/>
    <w:rsid w:val="00CA082F"/>
    <w:rsid w:val="00CA09C2"/>
    <w:rsid w:val="00CA0AB3"/>
    <w:rsid w:val="00CA14D8"/>
    <w:rsid w:val="00CA14FA"/>
    <w:rsid w:val="00CA181E"/>
    <w:rsid w:val="00CA215A"/>
    <w:rsid w:val="00CA29D5"/>
    <w:rsid w:val="00CA3369"/>
    <w:rsid w:val="00CA3781"/>
    <w:rsid w:val="00CA3F59"/>
    <w:rsid w:val="00CA406D"/>
    <w:rsid w:val="00CA440A"/>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6A42"/>
    <w:rsid w:val="00CB6D97"/>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582"/>
    <w:rsid w:val="00CC4CC5"/>
    <w:rsid w:val="00CC592B"/>
    <w:rsid w:val="00CC6037"/>
    <w:rsid w:val="00CC63D5"/>
    <w:rsid w:val="00CC6A47"/>
    <w:rsid w:val="00CC6C67"/>
    <w:rsid w:val="00CC6EE1"/>
    <w:rsid w:val="00CC72C8"/>
    <w:rsid w:val="00CC7661"/>
    <w:rsid w:val="00CD0B68"/>
    <w:rsid w:val="00CD0C1B"/>
    <w:rsid w:val="00CD0CB2"/>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5102"/>
    <w:rsid w:val="00CE555B"/>
    <w:rsid w:val="00CE562D"/>
    <w:rsid w:val="00CE59DF"/>
    <w:rsid w:val="00CE5EC2"/>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5C91"/>
    <w:rsid w:val="00D15F88"/>
    <w:rsid w:val="00D16526"/>
    <w:rsid w:val="00D16E4A"/>
    <w:rsid w:val="00D172A9"/>
    <w:rsid w:val="00D1749D"/>
    <w:rsid w:val="00D1790F"/>
    <w:rsid w:val="00D17CAE"/>
    <w:rsid w:val="00D200D5"/>
    <w:rsid w:val="00D205FA"/>
    <w:rsid w:val="00D20AC1"/>
    <w:rsid w:val="00D21232"/>
    <w:rsid w:val="00D213CD"/>
    <w:rsid w:val="00D215AC"/>
    <w:rsid w:val="00D21A8F"/>
    <w:rsid w:val="00D21CA2"/>
    <w:rsid w:val="00D21D17"/>
    <w:rsid w:val="00D21E5D"/>
    <w:rsid w:val="00D22296"/>
    <w:rsid w:val="00D22B0F"/>
    <w:rsid w:val="00D22CAC"/>
    <w:rsid w:val="00D22DEA"/>
    <w:rsid w:val="00D22E7A"/>
    <w:rsid w:val="00D23312"/>
    <w:rsid w:val="00D248F7"/>
    <w:rsid w:val="00D251BA"/>
    <w:rsid w:val="00D252E9"/>
    <w:rsid w:val="00D2558D"/>
    <w:rsid w:val="00D26312"/>
    <w:rsid w:val="00D26419"/>
    <w:rsid w:val="00D26485"/>
    <w:rsid w:val="00D26746"/>
    <w:rsid w:val="00D268F8"/>
    <w:rsid w:val="00D26D3A"/>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7310"/>
    <w:rsid w:val="00D37C9F"/>
    <w:rsid w:val="00D37EA5"/>
    <w:rsid w:val="00D400A9"/>
    <w:rsid w:val="00D4094B"/>
    <w:rsid w:val="00D40C2B"/>
    <w:rsid w:val="00D40F61"/>
    <w:rsid w:val="00D42322"/>
    <w:rsid w:val="00D428E2"/>
    <w:rsid w:val="00D42BFA"/>
    <w:rsid w:val="00D42D39"/>
    <w:rsid w:val="00D43670"/>
    <w:rsid w:val="00D44292"/>
    <w:rsid w:val="00D44587"/>
    <w:rsid w:val="00D4503B"/>
    <w:rsid w:val="00D452C5"/>
    <w:rsid w:val="00D453E9"/>
    <w:rsid w:val="00D46202"/>
    <w:rsid w:val="00D462BD"/>
    <w:rsid w:val="00D462CC"/>
    <w:rsid w:val="00D4632E"/>
    <w:rsid w:val="00D46734"/>
    <w:rsid w:val="00D469F1"/>
    <w:rsid w:val="00D46DB7"/>
    <w:rsid w:val="00D4723F"/>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9B"/>
    <w:rsid w:val="00D56625"/>
    <w:rsid w:val="00D5689B"/>
    <w:rsid w:val="00D56B30"/>
    <w:rsid w:val="00D60342"/>
    <w:rsid w:val="00D603DC"/>
    <w:rsid w:val="00D6068C"/>
    <w:rsid w:val="00D60891"/>
    <w:rsid w:val="00D60E23"/>
    <w:rsid w:val="00D62203"/>
    <w:rsid w:val="00D62E5B"/>
    <w:rsid w:val="00D6320B"/>
    <w:rsid w:val="00D633CF"/>
    <w:rsid w:val="00D63479"/>
    <w:rsid w:val="00D635E9"/>
    <w:rsid w:val="00D637EF"/>
    <w:rsid w:val="00D63CE4"/>
    <w:rsid w:val="00D63DCB"/>
    <w:rsid w:val="00D64006"/>
    <w:rsid w:val="00D642BF"/>
    <w:rsid w:val="00D642E3"/>
    <w:rsid w:val="00D64324"/>
    <w:rsid w:val="00D64601"/>
    <w:rsid w:val="00D648BD"/>
    <w:rsid w:val="00D65150"/>
    <w:rsid w:val="00D6534E"/>
    <w:rsid w:val="00D65603"/>
    <w:rsid w:val="00D658AE"/>
    <w:rsid w:val="00D658D6"/>
    <w:rsid w:val="00D66317"/>
    <w:rsid w:val="00D664A4"/>
    <w:rsid w:val="00D664D9"/>
    <w:rsid w:val="00D66558"/>
    <w:rsid w:val="00D6664A"/>
    <w:rsid w:val="00D6666E"/>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830"/>
    <w:rsid w:val="00D97318"/>
    <w:rsid w:val="00D97937"/>
    <w:rsid w:val="00D97D5A"/>
    <w:rsid w:val="00DA0230"/>
    <w:rsid w:val="00DA0407"/>
    <w:rsid w:val="00DA0610"/>
    <w:rsid w:val="00DA06EA"/>
    <w:rsid w:val="00DA0EA4"/>
    <w:rsid w:val="00DA0EF4"/>
    <w:rsid w:val="00DA14F9"/>
    <w:rsid w:val="00DA193B"/>
    <w:rsid w:val="00DA1B17"/>
    <w:rsid w:val="00DA1C5F"/>
    <w:rsid w:val="00DA1C8A"/>
    <w:rsid w:val="00DA1DEA"/>
    <w:rsid w:val="00DA20E9"/>
    <w:rsid w:val="00DA273A"/>
    <w:rsid w:val="00DA27E7"/>
    <w:rsid w:val="00DA293D"/>
    <w:rsid w:val="00DA2CEC"/>
    <w:rsid w:val="00DA2D44"/>
    <w:rsid w:val="00DA30AD"/>
    <w:rsid w:val="00DA3137"/>
    <w:rsid w:val="00DA3528"/>
    <w:rsid w:val="00DA3629"/>
    <w:rsid w:val="00DA3790"/>
    <w:rsid w:val="00DA37BB"/>
    <w:rsid w:val="00DA3C5D"/>
    <w:rsid w:val="00DA3DE5"/>
    <w:rsid w:val="00DA3E45"/>
    <w:rsid w:val="00DA4A98"/>
    <w:rsid w:val="00DA532E"/>
    <w:rsid w:val="00DA53B7"/>
    <w:rsid w:val="00DA565E"/>
    <w:rsid w:val="00DA5D3D"/>
    <w:rsid w:val="00DA7085"/>
    <w:rsid w:val="00DA779D"/>
    <w:rsid w:val="00DA77C4"/>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A67"/>
    <w:rsid w:val="00E02DFC"/>
    <w:rsid w:val="00E02FF6"/>
    <w:rsid w:val="00E03047"/>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EE3"/>
    <w:rsid w:val="00E070DE"/>
    <w:rsid w:val="00E075F2"/>
    <w:rsid w:val="00E07E56"/>
    <w:rsid w:val="00E10636"/>
    <w:rsid w:val="00E10A17"/>
    <w:rsid w:val="00E111DD"/>
    <w:rsid w:val="00E11453"/>
    <w:rsid w:val="00E11966"/>
    <w:rsid w:val="00E11AC1"/>
    <w:rsid w:val="00E120E9"/>
    <w:rsid w:val="00E12206"/>
    <w:rsid w:val="00E12531"/>
    <w:rsid w:val="00E12A4F"/>
    <w:rsid w:val="00E12E73"/>
    <w:rsid w:val="00E131BE"/>
    <w:rsid w:val="00E13333"/>
    <w:rsid w:val="00E13CE9"/>
    <w:rsid w:val="00E14ACF"/>
    <w:rsid w:val="00E1538E"/>
    <w:rsid w:val="00E1543D"/>
    <w:rsid w:val="00E15B6D"/>
    <w:rsid w:val="00E15E63"/>
    <w:rsid w:val="00E161A3"/>
    <w:rsid w:val="00E16577"/>
    <w:rsid w:val="00E1689F"/>
    <w:rsid w:val="00E16CAC"/>
    <w:rsid w:val="00E1714C"/>
    <w:rsid w:val="00E17789"/>
    <w:rsid w:val="00E17C36"/>
    <w:rsid w:val="00E17D20"/>
    <w:rsid w:val="00E2017B"/>
    <w:rsid w:val="00E21193"/>
    <w:rsid w:val="00E2122D"/>
    <w:rsid w:val="00E214D1"/>
    <w:rsid w:val="00E2249B"/>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6579"/>
    <w:rsid w:val="00E36B18"/>
    <w:rsid w:val="00E36B2F"/>
    <w:rsid w:val="00E36D90"/>
    <w:rsid w:val="00E36DB0"/>
    <w:rsid w:val="00E371C2"/>
    <w:rsid w:val="00E374C5"/>
    <w:rsid w:val="00E37503"/>
    <w:rsid w:val="00E377D8"/>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4FD"/>
    <w:rsid w:val="00E56FB6"/>
    <w:rsid w:val="00E57073"/>
    <w:rsid w:val="00E571A4"/>
    <w:rsid w:val="00E57238"/>
    <w:rsid w:val="00E5745E"/>
    <w:rsid w:val="00E57ADD"/>
    <w:rsid w:val="00E57E72"/>
    <w:rsid w:val="00E602B8"/>
    <w:rsid w:val="00E60952"/>
    <w:rsid w:val="00E614EE"/>
    <w:rsid w:val="00E6175A"/>
    <w:rsid w:val="00E61828"/>
    <w:rsid w:val="00E622A2"/>
    <w:rsid w:val="00E62DCC"/>
    <w:rsid w:val="00E62EEA"/>
    <w:rsid w:val="00E632D8"/>
    <w:rsid w:val="00E6342D"/>
    <w:rsid w:val="00E636C7"/>
    <w:rsid w:val="00E63933"/>
    <w:rsid w:val="00E63B0D"/>
    <w:rsid w:val="00E63F08"/>
    <w:rsid w:val="00E647E9"/>
    <w:rsid w:val="00E647F6"/>
    <w:rsid w:val="00E64B30"/>
    <w:rsid w:val="00E64EDD"/>
    <w:rsid w:val="00E651A1"/>
    <w:rsid w:val="00E6567F"/>
    <w:rsid w:val="00E66730"/>
    <w:rsid w:val="00E66892"/>
    <w:rsid w:val="00E66C26"/>
    <w:rsid w:val="00E66F5D"/>
    <w:rsid w:val="00E677AB"/>
    <w:rsid w:val="00E6799B"/>
    <w:rsid w:val="00E706AB"/>
    <w:rsid w:val="00E706BA"/>
    <w:rsid w:val="00E70769"/>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19D"/>
    <w:rsid w:val="00E8023E"/>
    <w:rsid w:val="00E80295"/>
    <w:rsid w:val="00E808D4"/>
    <w:rsid w:val="00E80CE5"/>
    <w:rsid w:val="00E812B8"/>
    <w:rsid w:val="00E81602"/>
    <w:rsid w:val="00E8199E"/>
    <w:rsid w:val="00E819BA"/>
    <w:rsid w:val="00E81CCA"/>
    <w:rsid w:val="00E81E0F"/>
    <w:rsid w:val="00E82948"/>
    <w:rsid w:val="00E83311"/>
    <w:rsid w:val="00E83361"/>
    <w:rsid w:val="00E8344A"/>
    <w:rsid w:val="00E83905"/>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6B8"/>
    <w:rsid w:val="00E919B5"/>
    <w:rsid w:val="00E91C66"/>
    <w:rsid w:val="00E91DF6"/>
    <w:rsid w:val="00E922BC"/>
    <w:rsid w:val="00E92A0A"/>
    <w:rsid w:val="00E92AD0"/>
    <w:rsid w:val="00E92FE3"/>
    <w:rsid w:val="00E93456"/>
    <w:rsid w:val="00E938E6"/>
    <w:rsid w:val="00E94051"/>
    <w:rsid w:val="00E94619"/>
    <w:rsid w:val="00E94E5C"/>
    <w:rsid w:val="00E94E9E"/>
    <w:rsid w:val="00E95093"/>
    <w:rsid w:val="00E9562D"/>
    <w:rsid w:val="00E958FC"/>
    <w:rsid w:val="00E95B39"/>
    <w:rsid w:val="00E95C6B"/>
    <w:rsid w:val="00E96A09"/>
    <w:rsid w:val="00E96E7D"/>
    <w:rsid w:val="00E97431"/>
    <w:rsid w:val="00E97451"/>
    <w:rsid w:val="00E974EB"/>
    <w:rsid w:val="00E9766A"/>
    <w:rsid w:val="00E978BC"/>
    <w:rsid w:val="00E97E26"/>
    <w:rsid w:val="00E97E39"/>
    <w:rsid w:val="00EA06F1"/>
    <w:rsid w:val="00EA0ABF"/>
    <w:rsid w:val="00EA1781"/>
    <w:rsid w:val="00EA1851"/>
    <w:rsid w:val="00EA1929"/>
    <w:rsid w:val="00EA201E"/>
    <w:rsid w:val="00EA22B3"/>
    <w:rsid w:val="00EA2AAC"/>
    <w:rsid w:val="00EA308F"/>
    <w:rsid w:val="00EA334C"/>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B1A"/>
    <w:rsid w:val="00EB5C05"/>
    <w:rsid w:val="00EB5F9A"/>
    <w:rsid w:val="00EB5FA8"/>
    <w:rsid w:val="00EB652E"/>
    <w:rsid w:val="00EB658B"/>
    <w:rsid w:val="00EB668F"/>
    <w:rsid w:val="00EB6887"/>
    <w:rsid w:val="00EB6B05"/>
    <w:rsid w:val="00EB6EEC"/>
    <w:rsid w:val="00EB760C"/>
    <w:rsid w:val="00EB7611"/>
    <w:rsid w:val="00EB7844"/>
    <w:rsid w:val="00EB793A"/>
    <w:rsid w:val="00EB7ABC"/>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C3"/>
    <w:rsid w:val="00ED100A"/>
    <w:rsid w:val="00ED118A"/>
    <w:rsid w:val="00ED1DCF"/>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5452"/>
    <w:rsid w:val="00EE5EAF"/>
    <w:rsid w:val="00EE60F4"/>
    <w:rsid w:val="00EE676F"/>
    <w:rsid w:val="00EE6981"/>
    <w:rsid w:val="00EE7A2E"/>
    <w:rsid w:val="00EF155D"/>
    <w:rsid w:val="00EF1867"/>
    <w:rsid w:val="00EF1D9C"/>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1F8"/>
    <w:rsid w:val="00EF638A"/>
    <w:rsid w:val="00EF6714"/>
    <w:rsid w:val="00EF6B9A"/>
    <w:rsid w:val="00EF7168"/>
    <w:rsid w:val="00EF738A"/>
    <w:rsid w:val="00EF74F9"/>
    <w:rsid w:val="00EF7C60"/>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17EC4"/>
    <w:rsid w:val="00F2069D"/>
    <w:rsid w:val="00F20C2B"/>
    <w:rsid w:val="00F20F87"/>
    <w:rsid w:val="00F21135"/>
    <w:rsid w:val="00F221CA"/>
    <w:rsid w:val="00F22A04"/>
    <w:rsid w:val="00F22E44"/>
    <w:rsid w:val="00F2337F"/>
    <w:rsid w:val="00F23424"/>
    <w:rsid w:val="00F23A3A"/>
    <w:rsid w:val="00F23D12"/>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8B6"/>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53EE"/>
    <w:rsid w:val="00F45965"/>
    <w:rsid w:val="00F45F14"/>
    <w:rsid w:val="00F46354"/>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D9"/>
    <w:rsid w:val="00F60A94"/>
    <w:rsid w:val="00F6167A"/>
    <w:rsid w:val="00F61733"/>
    <w:rsid w:val="00F6225F"/>
    <w:rsid w:val="00F622F3"/>
    <w:rsid w:val="00F6274A"/>
    <w:rsid w:val="00F62B53"/>
    <w:rsid w:val="00F62CBF"/>
    <w:rsid w:val="00F645DF"/>
    <w:rsid w:val="00F64FA4"/>
    <w:rsid w:val="00F65345"/>
    <w:rsid w:val="00F65E8D"/>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347D"/>
    <w:rsid w:val="00F734A5"/>
    <w:rsid w:val="00F73785"/>
    <w:rsid w:val="00F739C8"/>
    <w:rsid w:val="00F73E24"/>
    <w:rsid w:val="00F74537"/>
    <w:rsid w:val="00F74642"/>
    <w:rsid w:val="00F7473B"/>
    <w:rsid w:val="00F7598B"/>
    <w:rsid w:val="00F75AC7"/>
    <w:rsid w:val="00F75FF6"/>
    <w:rsid w:val="00F76803"/>
    <w:rsid w:val="00F7689F"/>
    <w:rsid w:val="00F77167"/>
    <w:rsid w:val="00F800CC"/>
    <w:rsid w:val="00F802EE"/>
    <w:rsid w:val="00F803E5"/>
    <w:rsid w:val="00F806BB"/>
    <w:rsid w:val="00F823BD"/>
    <w:rsid w:val="00F826C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D52"/>
    <w:rsid w:val="00FA525D"/>
    <w:rsid w:val="00FA558D"/>
    <w:rsid w:val="00FA5EDD"/>
    <w:rsid w:val="00FA60B6"/>
    <w:rsid w:val="00FA6138"/>
    <w:rsid w:val="00FA62E0"/>
    <w:rsid w:val="00FA636E"/>
    <w:rsid w:val="00FA6A53"/>
    <w:rsid w:val="00FA7281"/>
    <w:rsid w:val="00FA7297"/>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4096"/>
    <w:rsid w:val="00FB4845"/>
    <w:rsid w:val="00FB4AE3"/>
    <w:rsid w:val="00FB4C76"/>
    <w:rsid w:val="00FB5A32"/>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6F5"/>
    <w:rsid w:val="00FD4A2D"/>
    <w:rsid w:val="00FD5200"/>
    <w:rsid w:val="00FD52B3"/>
    <w:rsid w:val="00FD5312"/>
    <w:rsid w:val="00FD57AF"/>
    <w:rsid w:val="00FD5C6D"/>
    <w:rsid w:val="00FD5C90"/>
    <w:rsid w:val="00FD6525"/>
    <w:rsid w:val="00FD699B"/>
    <w:rsid w:val="00FD6ED6"/>
    <w:rsid w:val="00FD73BA"/>
    <w:rsid w:val="00FD7575"/>
    <w:rsid w:val="00FD77B8"/>
    <w:rsid w:val="00FD7F93"/>
    <w:rsid w:val="00FE0C53"/>
    <w:rsid w:val="00FE122E"/>
    <w:rsid w:val="00FE130E"/>
    <w:rsid w:val="00FE1714"/>
    <w:rsid w:val="00FE1F88"/>
    <w:rsid w:val="00FE26B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08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2194</Words>
  <Characters>12507</Characters>
  <Application>Microsoft Office Word</Application>
  <DocSecurity>0</DocSecurity>
  <Lines>104</Lines>
  <Paragraphs>29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Discussion</vt:lpstr>
      <vt:lpstr>        3GPP status</vt:lpstr>
      <vt:lpstr>    CA_n5-n8</vt:lpstr>
      <vt:lpstr>        Full n5/n8 RF filters with 3 antennas</vt:lpstr>
      <vt:lpstr>        Dedicated RF filters for restricted frequencies with 2 antennas</vt:lpstr>
      <vt:lpstr>        Dedicated RF filters for restricted frequencies with 3 antennas</vt:lpstr>
      <vt:lpstr>        Considerations for CA_n5-n8</vt:lpstr>
      <vt:lpstr>    CA_n5-n28</vt:lpstr>
      <vt:lpstr>        CA_n8-n20-n28</vt:lpstr>
      <vt:lpstr>Conclusion</vt:lpstr>
      <vt:lpstr>Reference</vt:lpstr>
    </vt:vector>
  </TitlesOfParts>
  <Company>Qualcomm</Company>
  <LinksUpToDate>false</LinksUpToDate>
  <CharactersWithSpaces>14672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2022-09-30T17:46:00Z</dcterms:created>
  <dcterms:modified xsi:type="dcterms:W3CDTF">2022-09-30T17:46:00Z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