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D7051B">
        <w:rPr>
          <w:rFonts w:ascii="Arial" w:hAnsi="Arial" w:cs="Arial"/>
          <w:b/>
          <w:sz w:val="24"/>
          <w:lang w:val="en-US" w:eastAsia="zh-CN"/>
        </w:rPr>
        <w:t>-bis-e</w:t>
      </w:r>
      <w:r w:rsidRPr="005E5BB3">
        <w:rPr>
          <w:rFonts w:ascii="Arial" w:hAnsi="Arial" w:cs="Arial"/>
          <w:b/>
          <w:i/>
          <w:sz w:val="24"/>
          <w:lang w:eastAsia="zh-CN"/>
        </w:rPr>
        <w:tab/>
      </w:r>
      <w:r w:rsidR="004127C6" w:rsidRPr="004127C6">
        <w:rPr>
          <w:rFonts w:ascii="Arial" w:hAnsi="Arial" w:cs="Arial"/>
          <w:b/>
          <w:sz w:val="24"/>
          <w:lang w:val="en-US" w:eastAsia="zh-CN"/>
        </w:rPr>
        <w:t>R4-2216338</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7051B">
        <w:rPr>
          <w:rFonts w:cs="Arial"/>
          <w:noProof w:val="0"/>
          <w:sz w:val="24"/>
          <w:lang w:val="en-GB"/>
        </w:rPr>
        <w:t>10</w:t>
      </w:r>
      <w:r w:rsidR="00E40E36">
        <w:rPr>
          <w:rFonts w:cs="Arial"/>
          <w:noProof w:val="0"/>
          <w:sz w:val="24"/>
          <w:lang w:val="en-GB"/>
        </w:rPr>
        <w:t xml:space="preserve"> – </w:t>
      </w:r>
      <w:r w:rsidR="00D7051B">
        <w:rPr>
          <w:rFonts w:cs="Arial"/>
          <w:noProof w:val="0"/>
          <w:sz w:val="24"/>
          <w:lang w:val="en-GB"/>
        </w:rPr>
        <w:t>19 October</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D7F34" w:rsidRPr="008D7F34">
        <w:rPr>
          <w:rFonts w:ascii="Arial" w:eastAsia="宋体" w:hAnsi="Arial"/>
          <w:b/>
          <w:sz w:val="24"/>
          <w:lang w:val="en-US" w:eastAsia="zh-CN"/>
        </w:rPr>
        <w:t xml:space="preserve">Discussion on inter-RAT MG-less measurement in </w:t>
      </w:r>
      <w:proofErr w:type="spellStart"/>
      <w:r w:rsidR="008D7F34" w:rsidRPr="008D7F34">
        <w:rPr>
          <w:rFonts w:ascii="Arial" w:eastAsia="宋体" w:hAnsi="Arial"/>
          <w:b/>
          <w:sz w:val="24"/>
          <w:lang w:val="en-US" w:eastAsia="zh-CN"/>
        </w:rPr>
        <w:t>feMG</w:t>
      </w:r>
      <w:proofErr w:type="spellEnd"/>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127C6">
        <w:rPr>
          <w:rFonts w:ascii="Arial" w:eastAsia="宋体" w:hAnsi="Arial"/>
          <w:b/>
          <w:sz w:val="24"/>
          <w:lang w:val="en-US" w:eastAsia="zh-CN"/>
        </w:rPr>
        <w:t>6</w:t>
      </w:r>
      <w:bookmarkStart w:id="0" w:name="_GoBack"/>
      <w:bookmarkEnd w:id="0"/>
      <w:r w:rsidR="008D7F34">
        <w:rPr>
          <w:rFonts w:ascii="Arial" w:eastAsia="宋体" w:hAnsi="Arial"/>
          <w:b/>
          <w:sz w:val="24"/>
          <w:lang w:val="en-US" w:eastAsia="zh-CN"/>
        </w:rPr>
        <w:t>.10.3.2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C66B9" w:rsidRDefault="007474EE"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Support of MG-less measurement in additional scenarios</w:t>
      </w:r>
      <w:r w:rsidR="007852D8">
        <w:rPr>
          <w:rFonts w:eastAsia="宋体"/>
          <w:lang w:eastAsia="zh-CN"/>
        </w:rPr>
        <w:t xml:space="preserve"> is discussed in RAN4#104-e, and the outcomes are captured in [1]</w:t>
      </w:r>
      <w:r w:rsidR="00F71AD5">
        <w:rPr>
          <w:rFonts w:eastAsia="宋体"/>
          <w:lang w:eastAsia="zh-CN"/>
        </w:rPr>
        <w:t>.</w:t>
      </w:r>
      <w:r w:rsidR="007852D8">
        <w:rPr>
          <w:rFonts w:eastAsia="宋体"/>
          <w:lang w:eastAsia="zh-CN"/>
        </w:rPr>
        <w:t xml:space="preserve"> Based on [1], the following issues need to be further discussed.</w:t>
      </w:r>
      <w:r w:rsidR="00F71AD5">
        <w:rPr>
          <w:rFonts w:eastAsia="宋体"/>
          <w:lang w:eastAsia="zh-CN"/>
        </w:rPr>
        <w:t xml:space="preserve"> </w:t>
      </w:r>
    </w:p>
    <w:p w:rsidR="00A52DB0" w:rsidRDefault="007474EE" w:rsidP="006A2A8C">
      <w:pPr>
        <w:pStyle w:val="afe"/>
        <w:numPr>
          <w:ilvl w:val="0"/>
          <w:numId w:val="11"/>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Inter-RAT MG-less measurement</w:t>
      </w:r>
    </w:p>
    <w:p w:rsidR="007474EE" w:rsidRDefault="007474EE" w:rsidP="006A2A8C">
      <w:pPr>
        <w:pStyle w:val="afe"/>
        <w:numPr>
          <w:ilvl w:val="1"/>
          <w:numId w:val="11"/>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G</w:t>
      </w:r>
      <w:r>
        <w:rPr>
          <w:rFonts w:eastAsia="宋体"/>
          <w:lang w:eastAsia="zh-CN"/>
        </w:rPr>
        <w:t>eneral scope</w:t>
      </w:r>
    </w:p>
    <w:p w:rsidR="007474EE" w:rsidRDefault="007474EE" w:rsidP="006A2A8C">
      <w:pPr>
        <w:pStyle w:val="afe"/>
        <w:numPr>
          <w:ilvl w:val="1"/>
          <w:numId w:val="11"/>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Inter-RAT NR measurement </w:t>
      </w:r>
    </w:p>
    <w:p w:rsidR="007474EE" w:rsidRDefault="007474EE" w:rsidP="006A2A8C">
      <w:pPr>
        <w:pStyle w:val="afe"/>
        <w:numPr>
          <w:ilvl w:val="1"/>
          <w:numId w:val="11"/>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Inter-RAT LTE measurement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8D7F34">
        <w:rPr>
          <w:rFonts w:eastAsia="宋体"/>
          <w:lang w:eastAsia="zh-CN"/>
        </w:rPr>
        <w:t xml:space="preserve">inter-RAT </w:t>
      </w:r>
      <w:r w:rsidR="007474EE">
        <w:rPr>
          <w:rFonts w:eastAsia="宋体"/>
          <w:lang w:eastAsia="zh-CN"/>
        </w:rPr>
        <w:t>MG-less measurement in additional scenarios</w:t>
      </w:r>
      <w:r w:rsidR="00E87502">
        <w:rPr>
          <w:rFonts w:eastAsia="宋体"/>
          <w:lang w:eastAsia="zh-CN"/>
        </w:rPr>
        <w:t>.</w:t>
      </w:r>
    </w:p>
    <w:p w:rsidR="00FA0C0C" w:rsidRDefault="00FA0C0C" w:rsidP="00FA0C0C">
      <w:pPr>
        <w:pStyle w:val="1"/>
        <w:jc w:val="both"/>
        <w:rPr>
          <w:lang w:val="en-US"/>
        </w:rPr>
      </w:pPr>
      <w:r>
        <w:rPr>
          <w:lang w:val="en-US"/>
        </w:rPr>
        <w:t>Discussion</w:t>
      </w:r>
    </w:p>
    <w:p w:rsidR="007474EE" w:rsidRDefault="007474EE" w:rsidP="007474EE">
      <w:pPr>
        <w:pStyle w:val="2"/>
        <w:rPr>
          <w:lang w:eastAsia="zh-CN"/>
        </w:rPr>
      </w:pPr>
      <w:r>
        <w:rPr>
          <w:lang w:eastAsia="zh-CN"/>
        </w:rPr>
        <w:t>Inter-RAT MG-less measurement</w:t>
      </w:r>
    </w:p>
    <w:p w:rsidR="007474EE" w:rsidRDefault="007474EE" w:rsidP="007474EE">
      <w:pPr>
        <w:pStyle w:val="3"/>
        <w:rPr>
          <w:lang w:eastAsia="zh-CN"/>
        </w:rPr>
      </w:pPr>
      <w:r>
        <w:rPr>
          <w:rFonts w:hint="eastAsia"/>
          <w:lang w:eastAsia="zh-CN"/>
        </w:rPr>
        <w:t>G</w:t>
      </w:r>
      <w:r>
        <w:rPr>
          <w:lang w:eastAsia="zh-CN"/>
        </w:rPr>
        <w:t>eneral scope</w:t>
      </w:r>
    </w:p>
    <w:tbl>
      <w:tblPr>
        <w:tblStyle w:val="afa"/>
        <w:tblW w:w="0" w:type="auto"/>
        <w:tblLook w:val="04A0" w:firstRow="1" w:lastRow="0" w:firstColumn="1" w:lastColumn="0" w:noHBand="0" w:noVBand="1"/>
      </w:tblPr>
      <w:tblGrid>
        <w:gridCol w:w="9621"/>
      </w:tblGrid>
      <w:tr w:rsidR="00C603D9" w:rsidTr="00C603D9">
        <w:tc>
          <w:tcPr>
            <w:tcW w:w="9621" w:type="dxa"/>
          </w:tcPr>
          <w:p w:rsidR="00C603D9" w:rsidRPr="00C603D9" w:rsidRDefault="00C603D9" w:rsidP="00C603D9">
            <w:pPr>
              <w:tabs>
                <w:tab w:val="left" w:pos="432"/>
              </w:tabs>
              <w:spacing w:before="120" w:after="120"/>
              <w:rPr>
                <w:rFonts w:eastAsiaTheme="minorEastAsia"/>
                <w:b/>
                <w:bCs/>
                <w:lang w:eastAsia="zh-CN"/>
              </w:rPr>
            </w:pPr>
            <w:r w:rsidRPr="00C603D9">
              <w:rPr>
                <w:rFonts w:eastAsiaTheme="minorEastAsia"/>
                <w:b/>
                <w:bCs/>
                <w:lang w:eastAsia="zh-CN"/>
              </w:rPr>
              <w:t xml:space="preserve">Issue 3-6: [inter-RAT] LTE/NR-SA to MR-DC </w:t>
            </w:r>
          </w:p>
          <w:p w:rsidR="00C603D9" w:rsidRPr="00C603D9" w:rsidRDefault="00C603D9" w:rsidP="00C603D9">
            <w:pPr>
              <w:spacing w:before="120" w:after="120"/>
              <w:rPr>
                <w:rFonts w:eastAsiaTheme="minorEastAsia"/>
                <w:lang w:eastAsia="zh-CN"/>
              </w:rPr>
            </w:pPr>
            <w:r w:rsidRPr="00C603D9">
              <w:rPr>
                <w:rFonts w:eastAsiaTheme="minorEastAsia"/>
                <w:b/>
                <w:lang w:eastAsia="zh-CN"/>
              </w:rPr>
              <w:t>&lt; Agreement &gt;</w:t>
            </w:r>
            <w:r w:rsidRPr="00C603D9">
              <w:rPr>
                <w:rFonts w:eastAsiaTheme="minorEastAsia"/>
                <w:lang w:eastAsia="zh-CN"/>
              </w:rPr>
              <w:t xml:space="preserve">: </w:t>
            </w:r>
          </w:p>
          <w:p w:rsidR="00C603D9" w:rsidRPr="00C603D9" w:rsidRDefault="00C603D9" w:rsidP="00C603D9">
            <w:pPr>
              <w:numPr>
                <w:ilvl w:val="0"/>
                <w:numId w:val="12"/>
              </w:numPr>
              <w:spacing w:before="120" w:after="120"/>
              <w:ind w:leftChars="200" w:left="860"/>
              <w:rPr>
                <w:rFonts w:eastAsiaTheme="minorEastAsia"/>
                <w:lang w:eastAsia="zh-CN"/>
              </w:rPr>
            </w:pPr>
            <w:r w:rsidRPr="00C603D9">
              <w:rPr>
                <w:rFonts w:eastAsiaTheme="minorEastAsia"/>
                <w:lang w:eastAsia="zh-CN"/>
              </w:rPr>
              <w:t>Prioritize LTE (or NR) SA case when discussing inter-RAT NR (or LTE) measurements.</w:t>
            </w:r>
          </w:p>
          <w:p w:rsidR="00C603D9" w:rsidRPr="00C603D9" w:rsidRDefault="00C603D9" w:rsidP="00C603D9">
            <w:pPr>
              <w:spacing w:before="120" w:after="120"/>
              <w:rPr>
                <w:rFonts w:eastAsiaTheme="minorEastAsia"/>
                <w:lang w:eastAsia="zh-CN"/>
              </w:rPr>
            </w:pPr>
            <w:r w:rsidRPr="00C603D9">
              <w:rPr>
                <w:rFonts w:eastAsiaTheme="minorEastAsia"/>
                <w:b/>
                <w:lang w:eastAsia="zh-CN"/>
              </w:rPr>
              <w:t>&lt; Way forward &gt;</w:t>
            </w:r>
            <w:r w:rsidRPr="00C603D9">
              <w:rPr>
                <w:rFonts w:eastAsiaTheme="minorEastAsia"/>
                <w:lang w:eastAsia="zh-CN"/>
              </w:rPr>
              <w:t>:</w:t>
            </w:r>
          </w:p>
          <w:p w:rsidR="00C603D9" w:rsidRPr="00C603D9" w:rsidRDefault="00C603D9" w:rsidP="00C603D9">
            <w:pPr>
              <w:numPr>
                <w:ilvl w:val="0"/>
                <w:numId w:val="12"/>
              </w:numPr>
              <w:spacing w:before="120" w:after="120"/>
              <w:ind w:leftChars="200" w:left="860"/>
              <w:rPr>
                <w:rFonts w:eastAsiaTheme="minorEastAsia"/>
                <w:lang w:eastAsia="zh-CN"/>
              </w:rPr>
            </w:pPr>
            <w:r w:rsidRPr="00C603D9">
              <w:rPr>
                <w:rFonts w:eastAsiaTheme="minorEastAsia" w:hint="eastAsia"/>
                <w:lang w:val="en-US" w:eastAsia="zh-CN"/>
              </w:rPr>
              <w:t>F</w:t>
            </w:r>
            <w:r w:rsidRPr="00C603D9">
              <w:rPr>
                <w:rFonts w:eastAsiaTheme="minorEastAsia"/>
                <w:lang w:val="en-US" w:eastAsia="zh-CN"/>
              </w:rPr>
              <w:t>FS whether to extend to MR-DC cases</w:t>
            </w:r>
          </w:p>
        </w:tc>
      </w:tr>
    </w:tbl>
    <w:p w:rsidR="00C603D9" w:rsidRDefault="0005304E" w:rsidP="00C603D9">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see strong need to extend </w:t>
      </w:r>
      <w:r w:rsidR="00167DAF">
        <w:rPr>
          <w:rFonts w:eastAsiaTheme="minorEastAsia"/>
          <w:lang w:eastAsia="zh-CN"/>
        </w:rPr>
        <w:t xml:space="preserve">to MR-DC scenario. </w:t>
      </w:r>
    </w:p>
    <w:p w:rsidR="00C603D9" w:rsidRDefault="00167DAF" w:rsidP="00C603D9">
      <w:pPr>
        <w:spacing w:before="120" w:after="120"/>
        <w:rPr>
          <w:rFonts w:eastAsiaTheme="minorEastAsia"/>
          <w:lang w:eastAsia="zh-CN"/>
        </w:rPr>
      </w:pPr>
      <w:r>
        <w:rPr>
          <w:rFonts w:eastAsiaTheme="minorEastAsia"/>
          <w:lang w:eastAsia="zh-CN"/>
        </w:rPr>
        <w:t>In our view, LTE SA and NR SA are most typical scenario for inter-RAT measurement. Also, supporting MR-DC scenario would require additional work in RAN2.</w:t>
      </w:r>
    </w:p>
    <w:p w:rsidR="00167DAF" w:rsidRPr="00167DAF" w:rsidRDefault="00167DAF" w:rsidP="00C603D9">
      <w:pPr>
        <w:spacing w:before="120" w:after="120"/>
        <w:rPr>
          <w:rFonts w:eastAsiaTheme="minorEastAsia"/>
          <w:b/>
          <w:lang w:eastAsia="zh-CN"/>
        </w:rPr>
      </w:pPr>
      <w:r w:rsidRPr="00167DAF">
        <w:rPr>
          <w:rFonts w:eastAsiaTheme="minorEastAsia"/>
          <w:b/>
          <w:lang w:eastAsia="zh-CN"/>
        </w:rPr>
        <w:t xml:space="preserve">Proposal </w:t>
      </w:r>
      <w:r w:rsidR="008D7F34">
        <w:rPr>
          <w:rFonts w:eastAsiaTheme="minorEastAsia"/>
          <w:b/>
          <w:lang w:eastAsia="zh-CN"/>
        </w:rPr>
        <w:t>1</w:t>
      </w:r>
      <w:r w:rsidRPr="00167DAF">
        <w:rPr>
          <w:rFonts w:eastAsiaTheme="minorEastAsia"/>
          <w:b/>
          <w:lang w:eastAsia="zh-CN"/>
        </w:rPr>
        <w:t>: De-prioritize MR-DC for inter-RAT NR (or LTE) measurements without MG.</w:t>
      </w:r>
    </w:p>
    <w:tbl>
      <w:tblPr>
        <w:tblStyle w:val="afa"/>
        <w:tblW w:w="0" w:type="auto"/>
        <w:tblLook w:val="04A0" w:firstRow="1" w:lastRow="0" w:firstColumn="1" w:lastColumn="0" w:noHBand="0" w:noVBand="1"/>
      </w:tblPr>
      <w:tblGrid>
        <w:gridCol w:w="9621"/>
      </w:tblGrid>
      <w:tr w:rsidR="00167DAF" w:rsidTr="00167DAF">
        <w:tc>
          <w:tcPr>
            <w:tcW w:w="9621" w:type="dxa"/>
          </w:tcPr>
          <w:p w:rsidR="00167DAF" w:rsidRPr="00167DAF" w:rsidRDefault="00167DAF" w:rsidP="00167DAF">
            <w:pPr>
              <w:tabs>
                <w:tab w:val="left" w:pos="432"/>
              </w:tabs>
              <w:spacing w:before="120" w:after="120"/>
              <w:rPr>
                <w:rFonts w:eastAsiaTheme="minorEastAsia"/>
                <w:b/>
                <w:bCs/>
                <w:lang w:eastAsia="zh-CN"/>
              </w:rPr>
            </w:pPr>
            <w:r w:rsidRPr="00167DAF">
              <w:rPr>
                <w:rFonts w:eastAsiaTheme="minorEastAsia"/>
                <w:b/>
                <w:bCs/>
                <w:lang w:eastAsia="zh-CN"/>
              </w:rPr>
              <w:t xml:space="preserve">Issue 3-7: [inter-RAT] Numerology </w:t>
            </w:r>
          </w:p>
          <w:p w:rsidR="00167DAF" w:rsidRPr="00167DAF" w:rsidRDefault="00167DAF" w:rsidP="00167DAF">
            <w:pPr>
              <w:spacing w:before="120" w:after="120"/>
              <w:rPr>
                <w:rFonts w:eastAsiaTheme="minorEastAsia"/>
                <w:lang w:eastAsia="zh-CN"/>
              </w:rPr>
            </w:pPr>
            <w:r w:rsidRPr="00167DAF">
              <w:rPr>
                <w:rFonts w:eastAsiaTheme="minorEastAsia"/>
                <w:b/>
                <w:lang w:eastAsia="zh-CN"/>
              </w:rPr>
              <w:t>&lt; Agreement &gt;</w:t>
            </w:r>
            <w:r w:rsidRPr="00167DAF">
              <w:rPr>
                <w:rFonts w:eastAsiaTheme="minorEastAsia"/>
                <w:lang w:eastAsia="zh-CN"/>
              </w:rPr>
              <w:t xml:space="preserve">: </w:t>
            </w:r>
          </w:p>
          <w:p w:rsidR="00167DAF" w:rsidRPr="00167DAF" w:rsidRDefault="00167DAF" w:rsidP="00167DAF">
            <w:pPr>
              <w:numPr>
                <w:ilvl w:val="0"/>
                <w:numId w:val="12"/>
              </w:numPr>
              <w:spacing w:before="120" w:after="120"/>
              <w:ind w:leftChars="200" w:left="860"/>
              <w:rPr>
                <w:rFonts w:eastAsiaTheme="minorEastAsia"/>
                <w:lang w:eastAsia="zh-CN"/>
              </w:rPr>
            </w:pPr>
            <w:r w:rsidRPr="00167DAF">
              <w:rPr>
                <w:rFonts w:eastAsiaTheme="minorEastAsia"/>
                <w:lang w:eastAsia="zh-CN"/>
              </w:rPr>
              <w:t xml:space="preserve">For inter-RAT measurement without MG, including both inter-RAT NR measurement and inter-RAT LTE measurement, same numerology is to be supported </w:t>
            </w:r>
          </w:p>
          <w:p w:rsidR="00167DAF" w:rsidRPr="00167DAF" w:rsidRDefault="00167DAF" w:rsidP="00167DAF">
            <w:pPr>
              <w:spacing w:before="120" w:after="120"/>
              <w:rPr>
                <w:rFonts w:eastAsiaTheme="minorEastAsia"/>
                <w:lang w:eastAsia="zh-CN"/>
              </w:rPr>
            </w:pPr>
            <w:r w:rsidRPr="00167DAF">
              <w:rPr>
                <w:rFonts w:eastAsiaTheme="minorEastAsia"/>
                <w:b/>
                <w:lang w:eastAsia="zh-CN"/>
              </w:rPr>
              <w:t>&lt; Way forward &gt;</w:t>
            </w:r>
            <w:r w:rsidRPr="00167DAF">
              <w:rPr>
                <w:rFonts w:eastAsiaTheme="minorEastAsia"/>
                <w:lang w:eastAsia="zh-CN"/>
              </w:rPr>
              <w:t xml:space="preserve">: </w:t>
            </w:r>
          </w:p>
          <w:p w:rsidR="00167DAF" w:rsidRPr="00167DAF" w:rsidRDefault="00167DAF" w:rsidP="00C603D9">
            <w:pPr>
              <w:numPr>
                <w:ilvl w:val="0"/>
                <w:numId w:val="12"/>
              </w:numPr>
              <w:spacing w:before="120" w:after="120"/>
              <w:ind w:leftChars="200" w:left="860"/>
              <w:rPr>
                <w:rFonts w:eastAsiaTheme="minorEastAsia"/>
                <w:lang w:eastAsia="zh-CN"/>
              </w:rPr>
            </w:pPr>
            <w:r w:rsidRPr="00167DAF">
              <w:rPr>
                <w:rFonts w:eastAsiaTheme="minorEastAsia"/>
                <w:lang w:eastAsia="zh-CN"/>
              </w:rPr>
              <w:t>FFS mx-numerology case and potential UE capability.</w:t>
            </w:r>
          </w:p>
        </w:tc>
      </w:tr>
    </w:tbl>
    <w:p w:rsidR="00167DAF" w:rsidRDefault="00167DAF" w:rsidP="00C603D9">
      <w:pPr>
        <w:spacing w:before="120" w:after="120"/>
        <w:rPr>
          <w:rFonts w:eastAsiaTheme="minorEastAsia"/>
          <w:lang w:eastAsia="zh-CN"/>
        </w:rPr>
      </w:pPr>
      <w:r>
        <w:rPr>
          <w:rFonts w:eastAsiaTheme="minorEastAsia"/>
          <w:lang w:eastAsia="zh-CN"/>
        </w:rPr>
        <w:t xml:space="preserve">We understand </w:t>
      </w:r>
      <w:r w:rsidR="00C84E90">
        <w:rPr>
          <w:rFonts w:eastAsiaTheme="minorEastAsia"/>
          <w:lang w:eastAsia="zh-CN"/>
        </w:rPr>
        <w:t>it is important to support mix numerology scenario for inter-RAT measurement. Whether additional UE capability is needed depends on the scenario.</w:t>
      </w:r>
    </w:p>
    <w:p w:rsidR="00C84E90" w:rsidRPr="00C84E90" w:rsidRDefault="00C84E90" w:rsidP="00C84E90">
      <w:pPr>
        <w:pStyle w:val="afe"/>
        <w:numPr>
          <w:ilvl w:val="0"/>
          <w:numId w:val="13"/>
        </w:numPr>
        <w:spacing w:before="120" w:after="120"/>
        <w:rPr>
          <w:rFonts w:eastAsiaTheme="minorEastAsia"/>
          <w:lang w:eastAsia="zh-CN"/>
        </w:rPr>
      </w:pPr>
      <w:r>
        <w:rPr>
          <w:rFonts w:eastAsiaTheme="minorEastAsia" w:hint="eastAsia"/>
          <w:lang w:eastAsia="zh-CN"/>
        </w:rPr>
        <w:lastRenderedPageBreak/>
        <w:t>I</w:t>
      </w:r>
      <w:r>
        <w:rPr>
          <w:rFonts w:eastAsiaTheme="minorEastAsia"/>
          <w:lang w:eastAsia="zh-CN"/>
        </w:rPr>
        <w:t xml:space="preserve">f MG-less measurement is based on </w:t>
      </w:r>
      <w:proofErr w:type="spellStart"/>
      <w:r>
        <w:rPr>
          <w:rFonts w:eastAsiaTheme="minorEastAsia"/>
          <w:lang w:eastAsia="zh-CN"/>
        </w:rPr>
        <w:t>NeedForGap</w:t>
      </w:r>
      <w:proofErr w:type="spellEnd"/>
      <w:r>
        <w:rPr>
          <w:rFonts w:eastAsiaTheme="minorEastAsia"/>
          <w:lang w:eastAsia="zh-CN"/>
        </w:rPr>
        <w:t xml:space="preserve"> or </w:t>
      </w:r>
      <w:proofErr w:type="spellStart"/>
      <w:r>
        <w:rPr>
          <w:rFonts w:eastAsiaTheme="minorEastAsia"/>
          <w:lang w:eastAsia="zh-CN"/>
        </w:rPr>
        <w:t>NeedForGapNCSG</w:t>
      </w:r>
      <w:proofErr w:type="spellEnd"/>
      <w:r>
        <w:rPr>
          <w:rFonts w:eastAsiaTheme="minorEastAsia"/>
          <w:lang w:eastAsia="zh-CN"/>
        </w:rPr>
        <w:t>, we do not see the need for additional UE capability because UE can report whether MG or NCSG is needed for each serving cell or each target band. If mixed numerology is an issue for MG-less, UE can report need for MG or NCSG.</w:t>
      </w:r>
    </w:p>
    <w:p w:rsidR="00C84E90" w:rsidRPr="00C84E90" w:rsidRDefault="00C84E90" w:rsidP="00C84E90">
      <w:pPr>
        <w:pStyle w:val="afe"/>
        <w:numPr>
          <w:ilvl w:val="0"/>
          <w:numId w:val="13"/>
        </w:num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f MG-less measurement is based on LTE within active BWP of NR serving cell, additional UE capability may be needed because UE may not support receiving LTE PSS/SSS/CRS simultaneously with NR </w:t>
      </w:r>
      <w:r w:rsidR="006A5062">
        <w:rPr>
          <w:rFonts w:eastAsiaTheme="minorEastAsia"/>
          <w:lang w:eastAsia="zh-CN"/>
        </w:rPr>
        <w:t>serving cell data with other SCS than 15kHz.</w:t>
      </w:r>
    </w:p>
    <w:p w:rsidR="00167DAF" w:rsidRPr="006A5062" w:rsidRDefault="006A5062" w:rsidP="00C603D9">
      <w:pPr>
        <w:spacing w:before="120" w:after="120"/>
        <w:rPr>
          <w:rFonts w:eastAsiaTheme="minorEastAsia"/>
          <w:b/>
          <w:lang w:val="en-US" w:eastAsia="zh-CN"/>
        </w:rPr>
      </w:pPr>
      <w:r w:rsidRPr="006A5062">
        <w:rPr>
          <w:rFonts w:eastAsiaTheme="minorEastAsia" w:hint="eastAsia"/>
          <w:b/>
          <w:lang w:val="en-US" w:eastAsia="zh-CN"/>
        </w:rPr>
        <w:t>P</w:t>
      </w:r>
      <w:r w:rsidRPr="006A5062">
        <w:rPr>
          <w:rFonts w:eastAsiaTheme="minorEastAsia"/>
          <w:b/>
          <w:lang w:val="en-US" w:eastAsia="zh-CN"/>
        </w:rPr>
        <w:t xml:space="preserve">roposal </w:t>
      </w:r>
      <w:r w:rsidR="008D7F34">
        <w:rPr>
          <w:rFonts w:eastAsiaTheme="minorEastAsia"/>
          <w:b/>
          <w:lang w:val="en-US" w:eastAsia="zh-CN"/>
        </w:rPr>
        <w:t>2</w:t>
      </w:r>
      <w:r w:rsidRPr="006A5062">
        <w:rPr>
          <w:rFonts w:eastAsiaTheme="minorEastAsia"/>
          <w:b/>
          <w:lang w:val="en-US" w:eastAsia="zh-CN"/>
        </w:rPr>
        <w:t xml:space="preserve">: Support mix numerology scenario for inter-RAT measurement without MG. </w:t>
      </w:r>
    </w:p>
    <w:p w:rsidR="006A5062" w:rsidRPr="006A5062" w:rsidRDefault="006A5062" w:rsidP="006A5062">
      <w:pPr>
        <w:pStyle w:val="afe"/>
        <w:numPr>
          <w:ilvl w:val="0"/>
          <w:numId w:val="13"/>
        </w:numPr>
        <w:spacing w:before="120" w:after="120"/>
        <w:rPr>
          <w:rFonts w:eastAsiaTheme="minorEastAsia"/>
          <w:b/>
          <w:lang w:eastAsia="zh-CN"/>
        </w:rPr>
      </w:pPr>
      <w:r w:rsidRPr="006A5062">
        <w:rPr>
          <w:rFonts w:eastAsiaTheme="minorEastAsia"/>
          <w:b/>
          <w:lang w:eastAsia="zh-CN"/>
        </w:rPr>
        <w:t>Define UE capability for the scenario where LTE within active BWP of NR serving cell.</w:t>
      </w:r>
    </w:p>
    <w:tbl>
      <w:tblPr>
        <w:tblStyle w:val="afa"/>
        <w:tblW w:w="0" w:type="auto"/>
        <w:tblLook w:val="04A0" w:firstRow="1" w:lastRow="0" w:firstColumn="1" w:lastColumn="0" w:noHBand="0" w:noVBand="1"/>
      </w:tblPr>
      <w:tblGrid>
        <w:gridCol w:w="9621"/>
      </w:tblGrid>
      <w:tr w:rsidR="006A5062" w:rsidTr="006A5062">
        <w:tc>
          <w:tcPr>
            <w:tcW w:w="9621" w:type="dxa"/>
          </w:tcPr>
          <w:p w:rsidR="006A5062" w:rsidRPr="006A5062" w:rsidRDefault="006A5062" w:rsidP="006A5062">
            <w:pPr>
              <w:tabs>
                <w:tab w:val="left" w:pos="432"/>
              </w:tabs>
              <w:spacing w:before="120" w:after="120"/>
              <w:rPr>
                <w:rFonts w:eastAsiaTheme="minorEastAsia"/>
                <w:b/>
                <w:bCs/>
                <w:lang w:eastAsia="zh-CN"/>
              </w:rPr>
            </w:pPr>
            <w:r w:rsidRPr="006A5062">
              <w:rPr>
                <w:rFonts w:eastAsiaTheme="minorEastAsia"/>
                <w:b/>
                <w:bCs/>
                <w:lang w:eastAsia="zh-CN"/>
              </w:rPr>
              <w:t xml:space="preserve">Issue 3-8: [inter-RAT] Extension to existing UE capabilities </w:t>
            </w:r>
          </w:p>
          <w:p w:rsidR="006A5062" w:rsidRPr="006A5062" w:rsidRDefault="006A5062" w:rsidP="006A5062">
            <w:pPr>
              <w:spacing w:before="120" w:after="120"/>
              <w:rPr>
                <w:rFonts w:eastAsiaTheme="minorEastAsia"/>
                <w:lang w:eastAsia="zh-CN"/>
              </w:rPr>
            </w:pPr>
            <w:r w:rsidRPr="006A5062">
              <w:rPr>
                <w:rFonts w:eastAsiaTheme="minorEastAsia"/>
                <w:b/>
                <w:lang w:eastAsia="zh-CN"/>
              </w:rPr>
              <w:t>&lt; Way forward &gt;</w:t>
            </w:r>
            <w:r w:rsidRPr="006A5062">
              <w:rPr>
                <w:rFonts w:eastAsiaTheme="minorEastAsia"/>
                <w:lang w:eastAsia="zh-CN"/>
              </w:rPr>
              <w:t xml:space="preserve">: </w:t>
            </w:r>
          </w:p>
          <w:p w:rsidR="006A5062" w:rsidRPr="006A5062" w:rsidRDefault="006A5062" w:rsidP="006A5062">
            <w:pPr>
              <w:numPr>
                <w:ilvl w:val="0"/>
                <w:numId w:val="12"/>
              </w:numPr>
              <w:spacing w:before="120" w:after="120"/>
              <w:ind w:leftChars="200" w:left="860"/>
              <w:rPr>
                <w:rFonts w:eastAsiaTheme="minorEastAsia"/>
                <w:lang w:eastAsia="zh-CN"/>
              </w:rPr>
            </w:pPr>
            <w:r w:rsidRPr="006A5062">
              <w:rPr>
                <w:rFonts w:eastAsiaTheme="minorEastAsia"/>
                <w:lang w:eastAsia="zh-CN"/>
              </w:rPr>
              <w:t xml:space="preserve">FFS whether to extend the capability of </w:t>
            </w:r>
            <w:proofErr w:type="spellStart"/>
            <w:r w:rsidRPr="006A5062">
              <w:rPr>
                <w:rFonts w:eastAsiaTheme="minorEastAsia"/>
                <w:lang w:eastAsia="zh-CN"/>
              </w:rPr>
              <w:t>NeedForGaps</w:t>
            </w:r>
            <w:proofErr w:type="spellEnd"/>
            <w:r w:rsidRPr="006A5062">
              <w:rPr>
                <w:rFonts w:eastAsiaTheme="minorEastAsia"/>
                <w:lang w:eastAsia="zh-CN"/>
              </w:rPr>
              <w:t xml:space="preserve"> to inter-RAT LTE measurement</w:t>
            </w:r>
          </w:p>
          <w:p w:rsidR="006A5062" w:rsidRPr="006A5062" w:rsidRDefault="006A5062" w:rsidP="006A5062">
            <w:pPr>
              <w:numPr>
                <w:ilvl w:val="0"/>
                <w:numId w:val="12"/>
              </w:numPr>
              <w:spacing w:before="120" w:after="120"/>
              <w:ind w:leftChars="200" w:left="860"/>
              <w:rPr>
                <w:rFonts w:eastAsiaTheme="minorEastAsia"/>
                <w:lang w:eastAsia="zh-CN"/>
              </w:rPr>
            </w:pPr>
            <w:r w:rsidRPr="006A5062">
              <w:rPr>
                <w:rFonts w:eastAsiaTheme="minorEastAsia"/>
                <w:lang w:eastAsia="zh-CN"/>
              </w:rPr>
              <w:t xml:space="preserve">FFS whether to extend the capability of </w:t>
            </w:r>
            <w:proofErr w:type="spellStart"/>
            <w:r w:rsidRPr="006A5062">
              <w:rPr>
                <w:rFonts w:eastAsiaTheme="minorEastAsia"/>
                <w:lang w:eastAsia="zh-CN"/>
              </w:rPr>
              <w:t>NeedForNCSG</w:t>
            </w:r>
            <w:proofErr w:type="spellEnd"/>
            <w:r w:rsidRPr="006A5062">
              <w:rPr>
                <w:rFonts w:eastAsiaTheme="minorEastAsia"/>
                <w:lang w:eastAsia="zh-CN"/>
              </w:rPr>
              <w:t xml:space="preserve"> to inter-RAT NR measurement.</w:t>
            </w:r>
          </w:p>
        </w:tc>
      </w:tr>
    </w:tbl>
    <w:p w:rsidR="006A5062" w:rsidRDefault="006A5062" w:rsidP="006A5062">
      <w:pPr>
        <w:spacing w:before="120" w:after="120"/>
        <w:rPr>
          <w:rFonts w:eastAsiaTheme="minorEastAsia"/>
          <w:lang w:eastAsia="zh-CN"/>
        </w:rPr>
      </w:pPr>
      <w:r>
        <w:rPr>
          <w:rFonts w:eastAsiaTheme="minorEastAsia" w:hint="eastAsia"/>
          <w:lang w:eastAsia="zh-CN"/>
        </w:rPr>
        <w:t>W</w:t>
      </w:r>
      <w:r>
        <w:rPr>
          <w:rFonts w:eastAsiaTheme="minorEastAsia"/>
          <w:lang w:eastAsia="zh-CN"/>
        </w:rPr>
        <w:t>e do not support to extend the existing UE capability in the two bullets.</w:t>
      </w:r>
    </w:p>
    <w:p w:rsidR="006A5062" w:rsidRPr="006A5062" w:rsidRDefault="009C3634" w:rsidP="006A5062">
      <w:pPr>
        <w:spacing w:before="120" w:after="120"/>
        <w:rPr>
          <w:rFonts w:eastAsiaTheme="minorEastAsia"/>
          <w:lang w:eastAsia="zh-CN"/>
        </w:rPr>
      </w:pPr>
      <w:r>
        <w:rPr>
          <w:rFonts w:eastAsiaTheme="minorEastAsia"/>
          <w:lang w:eastAsia="zh-CN"/>
        </w:rPr>
        <w:t>For</w:t>
      </w:r>
      <w:r w:rsidR="006A5062">
        <w:rPr>
          <w:rFonts w:eastAsiaTheme="minorEastAsia"/>
          <w:lang w:eastAsia="zh-CN"/>
        </w:rPr>
        <w:t xml:space="preserve"> inter-RAT LTE measurement</w:t>
      </w:r>
      <w:r>
        <w:rPr>
          <w:rFonts w:eastAsiaTheme="minorEastAsia"/>
          <w:lang w:eastAsia="zh-CN"/>
        </w:rPr>
        <w:t>, existing</w:t>
      </w:r>
      <w:r w:rsidR="00D941FA">
        <w:rPr>
          <w:rFonts w:eastAsiaTheme="minorEastAsia"/>
          <w:lang w:eastAsia="zh-CN"/>
        </w:rPr>
        <w:t xml:space="preserve"> </w:t>
      </w:r>
      <w:proofErr w:type="spellStart"/>
      <w:r w:rsidR="00D941FA">
        <w:rPr>
          <w:rFonts w:eastAsiaTheme="minorEastAsia"/>
          <w:lang w:eastAsia="zh-CN"/>
        </w:rPr>
        <w:t>NeedForGapNCSG</w:t>
      </w:r>
      <w:proofErr w:type="spellEnd"/>
      <w:r>
        <w:rPr>
          <w:rFonts w:eastAsiaTheme="minorEastAsia"/>
          <w:lang w:eastAsia="zh-CN"/>
        </w:rPr>
        <w:t xml:space="preserve"> signalling </w:t>
      </w:r>
      <w:r w:rsidR="00D941FA">
        <w:rPr>
          <w:rFonts w:eastAsiaTheme="minorEastAsia"/>
          <w:lang w:eastAsia="zh-CN"/>
        </w:rPr>
        <w:t xml:space="preserve">can already work, and it is unclear if there is any benefit to define another signalling for exactly same purpose. Similarly, for inter-RAT NR measurement, existing </w:t>
      </w:r>
      <w:proofErr w:type="spellStart"/>
      <w:r w:rsidR="00D941FA">
        <w:rPr>
          <w:rFonts w:eastAsiaTheme="minorEastAsia"/>
          <w:lang w:eastAsia="zh-CN"/>
        </w:rPr>
        <w:t>NeedForGap</w:t>
      </w:r>
      <w:proofErr w:type="spellEnd"/>
      <w:r w:rsidR="00D941FA">
        <w:rPr>
          <w:rFonts w:eastAsiaTheme="minorEastAsia"/>
          <w:lang w:eastAsia="zh-CN"/>
        </w:rPr>
        <w:t xml:space="preserve"> signalling can already work,</w:t>
      </w:r>
      <w:r w:rsidR="00D941FA" w:rsidRPr="00D941FA">
        <w:rPr>
          <w:rFonts w:eastAsiaTheme="minorEastAsia"/>
          <w:lang w:eastAsia="zh-CN"/>
        </w:rPr>
        <w:t xml:space="preserve"> </w:t>
      </w:r>
      <w:r w:rsidR="00D941FA">
        <w:rPr>
          <w:rFonts w:eastAsiaTheme="minorEastAsia"/>
          <w:lang w:eastAsia="zh-CN"/>
        </w:rPr>
        <w:t>and there is no need to define another signalling.</w:t>
      </w:r>
    </w:p>
    <w:p w:rsidR="006A5062" w:rsidRDefault="00D941FA" w:rsidP="006A5062">
      <w:pPr>
        <w:spacing w:before="120" w:after="120"/>
        <w:rPr>
          <w:rFonts w:eastAsiaTheme="minorEastAsia"/>
          <w:lang w:eastAsia="zh-CN"/>
        </w:rPr>
      </w:pPr>
      <w:r>
        <w:rPr>
          <w:rFonts w:eastAsiaTheme="minorEastAsia"/>
          <w:lang w:eastAsia="zh-CN"/>
        </w:rPr>
        <w:t xml:space="preserve">It should be noted that standardizing multiple solutions for same purpose should be avoided as much as possible, as it will fragment NW and UE implementation. In particular for this MG-less measurement, there is little difference in NW and UE implementation between </w:t>
      </w:r>
      <w:proofErr w:type="spellStart"/>
      <w:r>
        <w:rPr>
          <w:rFonts w:eastAsiaTheme="minorEastAsia"/>
          <w:lang w:eastAsia="zh-CN"/>
        </w:rPr>
        <w:t>NeedForGap</w:t>
      </w:r>
      <w:proofErr w:type="spellEnd"/>
      <w:r>
        <w:rPr>
          <w:rFonts w:eastAsiaTheme="minorEastAsia"/>
          <w:lang w:eastAsia="zh-CN"/>
        </w:rPr>
        <w:t xml:space="preserve"> and </w:t>
      </w:r>
      <w:proofErr w:type="spellStart"/>
      <w:r w:rsidRPr="00D941FA">
        <w:rPr>
          <w:rFonts w:eastAsiaTheme="minorEastAsia"/>
          <w:lang w:eastAsia="zh-CN"/>
        </w:rPr>
        <w:t>NeedForGapNCSG</w:t>
      </w:r>
      <w:proofErr w:type="spellEnd"/>
      <w:r>
        <w:rPr>
          <w:rFonts w:eastAsiaTheme="minorEastAsia"/>
          <w:lang w:eastAsia="zh-CN"/>
        </w:rPr>
        <w:t xml:space="preserve">, so </w:t>
      </w:r>
      <w:r w:rsidR="00AD41A3">
        <w:rPr>
          <w:rFonts w:eastAsiaTheme="minorEastAsia"/>
          <w:lang w:eastAsia="zh-CN"/>
        </w:rPr>
        <w:t>our suggestion is to not extend any existing UE capabilities for MG-less inter-RAT measurement.</w:t>
      </w:r>
    </w:p>
    <w:p w:rsidR="00AD41A3" w:rsidRPr="00AD41A3" w:rsidRDefault="00AD41A3" w:rsidP="006A5062">
      <w:pPr>
        <w:spacing w:before="120" w:after="120"/>
        <w:rPr>
          <w:rFonts w:eastAsiaTheme="minorEastAsia"/>
          <w:b/>
          <w:lang w:eastAsia="zh-CN"/>
        </w:rPr>
      </w:pPr>
      <w:r w:rsidRPr="00AD41A3">
        <w:rPr>
          <w:rFonts w:eastAsiaTheme="minorEastAsia"/>
          <w:b/>
          <w:lang w:eastAsia="zh-CN"/>
        </w:rPr>
        <w:t xml:space="preserve">Proposal </w:t>
      </w:r>
      <w:r w:rsidR="008D7F34">
        <w:rPr>
          <w:rFonts w:eastAsiaTheme="minorEastAsia"/>
          <w:b/>
          <w:lang w:eastAsia="zh-CN"/>
        </w:rPr>
        <w:t>3</w:t>
      </w:r>
      <w:r w:rsidRPr="00AD41A3">
        <w:rPr>
          <w:rFonts w:eastAsiaTheme="minorEastAsia"/>
          <w:b/>
          <w:lang w:eastAsia="zh-CN"/>
        </w:rPr>
        <w:t>: Do not extend any existing UE capabilities for MG-less inter-RAT measurement.</w:t>
      </w:r>
    </w:p>
    <w:p w:rsidR="007474EE" w:rsidRDefault="007474EE" w:rsidP="007474EE">
      <w:pPr>
        <w:pStyle w:val="3"/>
        <w:rPr>
          <w:lang w:eastAsia="zh-CN"/>
        </w:rPr>
      </w:pPr>
      <w:r>
        <w:rPr>
          <w:lang w:eastAsia="zh-CN"/>
        </w:rPr>
        <w:t xml:space="preserve">Inter-RAT NR measurement </w:t>
      </w:r>
    </w:p>
    <w:tbl>
      <w:tblPr>
        <w:tblStyle w:val="afa"/>
        <w:tblW w:w="0" w:type="auto"/>
        <w:tblLook w:val="04A0" w:firstRow="1" w:lastRow="0" w:firstColumn="1" w:lastColumn="0" w:noHBand="0" w:noVBand="1"/>
      </w:tblPr>
      <w:tblGrid>
        <w:gridCol w:w="9621"/>
      </w:tblGrid>
      <w:tr w:rsidR="00AD41A3" w:rsidTr="00AD41A3">
        <w:tc>
          <w:tcPr>
            <w:tcW w:w="9621" w:type="dxa"/>
          </w:tcPr>
          <w:p w:rsidR="00AD41A3" w:rsidRPr="00AD41A3" w:rsidRDefault="00AD41A3" w:rsidP="00AD41A3">
            <w:pPr>
              <w:tabs>
                <w:tab w:val="left" w:pos="432"/>
              </w:tabs>
              <w:spacing w:before="120" w:after="120"/>
              <w:rPr>
                <w:rFonts w:eastAsiaTheme="minorEastAsia"/>
                <w:b/>
                <w:bCs/>
                <w:lang w:eastAsia="zh-CN"/>
              </w:rPr>
            </w:pPr>
            <w:r w:rsidRPr="00AD41A3">
              <w:rPr>
                <w:rFonts w:eastAsiaTheme="minorEastAsia"/>
                <w:b/>
                <w:bCs/>
                <w:lang w:eastAsia="zh-CN"/>
              </w:rPr>
              <w:t xml:space="preserve">Issue 3-9: [inter-RAT NR] On top of which UE capability to define the inter-RAT NR measurement requirements </w:t>
            </w:r>
          </w:p>
          <w:p w:rsidR="00AD41A3" w:rsidRPr="00AD41A3" w:rsidRDefault="00AD41A3" w:rsidP="00AD41A3">
            <w:pPr>
              <w:spacing w:before="120" w:after="120"/>
              <w:rPr>
                <w:rFonts w:eastAsiaTheme="minorEastAsia"/>
                <w:lang w:eastAsia="zh-CN"/>
              </w:rPr>
            </w:pPr>
            <w:r w:rsidRPr="00AD41A3">
              <w:rPr>
                <w:rFonts w:eastAsiaTheme="minorEastAsia"/>
                <w:b/>
                <w:lang w:eastAsia="zh-CN"/>
              </w:rPr>
              <w:t>&lt; Way forward &gt;</w:t>
            </w:r>
            <w:r w:rsidRPr="00AD41A3">
              <w:rPr>
                <w:rFonts w:eastAsiaTheme="minorEastAsia"/>
                <w:lang w:eastAsia="zh-CN"/>
              </w:rPr>
              <w:t xml:space="preserve">: </w:t>
            </w:r>
          </w:p>
          <w:p w:rsidR="00AD41A3" w:rsidRPr="00AD41A3" w:rsidRDefault="00AD41A3" w:rsidP="00AD41A3">
            <w:pPr>
              <w:numPr>
                <w:ilvl w:val="0"/>
                <w:numId w:val="12"/>
              </w:numPr>
              <w:spacing w:before="120" w:after="120"/>
              <w:ind w:leftChars="200" w:left="860"/>
              <w:rPr>
                <w:rFonts w:eastAsiaTheme="minorEastAsia"/>
                <w:lang w:eastAsia="zh-CN"/>
              </w:rPr>
            </w:pPr>
            <w:r w:rsidRPr="00AD41A3">
              <w:rPr>
                <w:rFonts w:eastAsiaTheme="minorEastAsia"/>
                <w:lang w:eastAsia="zh-CN"/>
              </w:rPr>
              <w:t xml:space="preserve">Option 1: </w:t>
            </w:r>
            <w:proofErr w:type="spellStart"/>
            <w:r w:rsidRPr="00AD41A3">
              <w:rPr>
                <w:rFonts w:eastAsiaTheme="minorEastAsia"/>
                <w:lang w:eastAsia="zh-CN"/>
              </w:rPr>
              <w:t>NeedforNCSGgap-infoNR</w:t>
            </w:r>
            <w:proofErr w:type="spellEnd"/>
          </w:p>
          <w:p w:rsidR="00AD41A3" w:rsidRPr="00AD41A3" w:rsidRDefault="00AD41A3" w:rsidP="00AD41A3">
            <w:pPr>
              <w:numPr>
                <w:ilvl w:val="0"/>
                <w:numId w:val="12"/>
              </w:numPr>
              <w:spacing w:before="120" w:after="120"/>
              <w:ind w:leftChars="200" w:left="860"/>
              <w:rPr>
                <w:rFonts w:eastAsiaTheme="minorEastAsia"/>
                <w:lang w:eastAsia="zh-CN"/>
              </w:rPr>
            </w:pPr>
            <w:r w:rsidRPr="00AD41A3">
              <w:rPr>
                <w:rFonts w:eastAsiaTheme="minorEastAsia"/>
                <w:lang w:eastAsia="zh-CN"/>
              </w:rPr>
              <w:t>Option 2: interRAT-NeedForGapsNR-r16, e.g., when UE report ‘FALSE’ through interRAT-NeedForGapsNR-r16 can be defined as inter-RAT NR measurement without gaps</w:t>
            </w:r>
          </w:p>
        </w:tc>
      </w:tr>
    </w:tbl>
    <w:p w:rsidR="00AD41A3" w:rsidRDefault="00EC16BF" w:rsidP="00AD41A3">
      <w:pPr>
        <w:spacing w:before="120" w:after="120"/>
        <w:rPr>
          <w:rFonts w:eastAsiaTheme="minorEastAsia"/>
          <w:lang w:eastAsia="zh-CN"/>
        </w:rPr>
      </w:pPr>
      <w:r>
        <w:rPr>
          <w:rFonts w:eastAsiaTheme="minorEastAsia"/>
          <w:lang w:eastAsia="zh-CN"/>
        </w:rPr>
        <w:t xml:space="preserve">As mentioned above, for inter-RAT NR measurement, existing </w:t>
      </w:r>
      <w:proofErr w:type="spellStart"/>
      <w:r>
        <w:rPr>
          <w:rFonts w:eastAsiaTheme="minorEastAsia"/>
          <w:lang w:eastAsia="zh-CN"/>
        </w:rPr>
        <w:t>NeedForGap</w:t>
      </w:r>
      <w:proofErr w:type="spellEnd"/>
      <w:r>
        <w:rPr>
          <w:rFonts w:eastAsiaTheme="minorEastAsia"/>
          <w:lang w:eastAsia="zh-CN"/>
        </w:rPr>
        <w:t xml:space="preserve"> signalling can already work. The signalling is defined in Rel-16 in 36.331 as </w:t>
      </w:r>
      <w:r w:rsidRPr="00EC16BF">
        <w:rPr>
          <w:rFonts w:eastAsiaTheme="minorEastAsia"/>
          <w:i/>
          <w:lang w:eastAsia="zh-CN"/>
        </w:rPr>
        <w:t>interRAT-NeedForGapsNR-r16</w:t>
      </w:r>
      <w:r>
        <w:rPr>
          <w:rFonts w:eastAsiaTheme="minorEastAsia"/>
          <w:lang w:eastAsia="zh-CN"/>
        </w:rPr>
        <w:t>.</w:t>
      </w:r>
    </w:p>
    <w:p w:rsidR="009349CF" w:rsidRDefault="00EC16BF" w:rsidP="00EC16BF">
      <w:pPr>
        <w:spacing w:before="120" w:after="120"/>
        <w:rPr>
          <w:rFonts w:eastAsiaTheme="minorEastAsia"/>
          <w:lang w:eastAsia="zh-CN"/>
        </w:rPr>
      </w:pPr>
      <w:r>
        <w:rPr>
          <w:rFonts w:eastAsiaTheme="minorEastAsia"/>
          <w:lang w:eastAsia="zh-CN"/>
        </w:rPr>
        <w:t xml:space="preserve">The requirements for inter-RAT NR measurement with </w:t>
      </w:r>
      <w:proofErr w:type="spellStart"/>
      <w:r w:rsidRPr="000145D2">
        <w:rPr>
          <w:rFonts w:eastAsiaTheme="minorEastAsia"/>
          <w:lang w:eastAsia="zh-CN"/>
        </w:rPr>
        <w:t>interRAT-NeedForGapsNR</w:t>
      </w:r>
      <w:proofErr w:type="spellEnd"/>
      <w:r>
        <w:rPr>
          <w:rFonts w:eastAsiaTheme="minorEastAsia"/>
          <w:lang w:eastAsia="zh-CN"/>
        </w:rPr>
        <w:t xml:space="preserve"> can be similar to NR intra-frequency or inter-frequency measurement with </w:t>
      </w:r>
      <w:proofErr w:type="spellStart"/>
      <w:r>
        <w:rPr>
          <w:rFonts w:eastAsiaTheme="minorEastAsia"/>
          <w:lang w:eastAsia="zh-CN"/>
        </w:rPr>
        <w:t>NeedForGaps</w:t>
      </w:r>
      <w:proofErr w:type="spellEnd"/>
      <w:r>
        <w:rPr>
          <w:rFonts w:eastAsiaTheme="minorEastAsia"/>
          <w:lang w:eastAsia="zh-CN"/>
        </w:rPr>
        <w:t xml:space="preserve">. RAN4 also needs to discuss whether interruption is allowed when UE reports </w:t>
      </w:r>
      <w:proofErr w:type="spellStart"/>
      <w:r w:rsidRPr="000145D2">
        <w:rPr>
          <w:rFonts w:eastAsiaTheme="minorEastAsia"/>
          <w:lang w:eastAsia="zh-CN"/>
        </w:rPr>
        <w:t>interRAT-NeedForGapsNR</w:t>
      </w:r>
      <w:proofErr w:type="spellEnd"/>
      <w:r>
        <w:rPr>
          <w:rFonts w:eastAsiaTheme="minorEastAsia"/>
          <w:lang w:eastAsia="zh-CN"/>
        </w:rPr>
        <w:t xml:space="preserve">, and the conclusion does not have to be same as that for </w:t>
      </w:r>
      <w:proofErr w:type="spellStart"/>
      <w:r>
        <w:rPr>
          <w:rFonts w:eastAsiaTheme="minorEastAsia"/>
          <w:lang w:eastAsia="zh-CN"/>
        </w:rPr>
        <w:t>NeedForGaps</w:t>
      </w:r>
      <w:proofErr w:type="spellEnd"/>
      <w:r>
        <w:rPr>
          <w:rFonts w:eastAsiaTheme="minorEastAsia"/>
          <w:lang w:eastAsia="zh-CN"/>
        </w:rPr>
        <w:t xml:space="preserve"> because 1) in LTE SA we do not have NCSG framework for inter-RAT NR measurement, and 2) UE implementation may be different for intra-/inter-frequency and inter-RAT measurement. We suggest RAN4 to further study whether interruption is allowed when UE reports </w:t>
      </w:r>
      <w:proofErr w:type="spellStart"/>
      <w:r w:rsidRPr="000145D2">
        <w:rPr>
          <w:rFonts w:eastAsiaTheme="minorEastAsia"/>
          <w:lang w:eastAsia="zh-CN"/>
        </w:rPr>
        <w:t>interRAT-NeedForGapsNR</w:t>
      </w:r>
      <w:proofErr w:type="spellEnd"/>
      <w:r>
        <w:rPr>
          <w:rFonts w:eastAsiaTheme="minorEastAsia"/>
          <w:lang w:eastAsia="zh-CN"/>
        </w:rPr>
        <w:t>.</w:t>
      </w:r>
    </w:p>
    <w:p w:rsidR="00EC16BF" w:rsidRDefault="00EC16BF" w:rsidP="00EC16BF">
      <w:pPr>
        <w:spacing w:before="120" w:after="120"/>
        <w:rPr>
          <w:rFonts w:eastAsiaTheme="minorEastAsia"/>
          <w:b/>
          <w:lang w:eastAsia="zh-CN"/>
        </w:rPr>
      </w:pPr>
      <w:r w:rsidRPr="0087061D">
        <w:rPr>
          <w:rFonts w:eastAsiaTheme="minorEastAsia"/>
          <w:b/>
          <w:lang w:eastAsia="zh-CN"/>
        </w:rPr>
        <w:t xml:space="preserve">Proposal </w:t>
      </w:r>
      <w:r w:rsidR="008D7F34">
        <w:rPr>
          <w:rFonts w:eastAsiaTheme="minorEastAsia"/>
          <w:b/>
          <w:lang w:eastAsia="zh-CN"/>
        </w:rPr>
        <w:t>4</w:t>
      </w:r>
      <w:r w:rsidRPr="0087061D">
        <w:rPr>
          <w:rFonts w:eastAsiaTheme="minorEastAsia"/>
          <w:b/>
          <w:lang w:eastAsia="zh-CN"/>
        </w:rPr>
        <w:t xml:space="preserve">: RAN4 to define requirements for inter-RAT NR measurement without MG based on </w:t>
      </w:r>
      <w:proofErr w:type="spellStart"/>
      <w:r w:rsidRPr="0087061D">
        <w:rPr>
          <w:rFonts w:eastAsiaTheme="minorEastAsia"/>
          <w:b/>
          <w:lang w:eastAsia="zh-CN"/>
        </w:rPr>
        <w:t>interRAT-NeedForGapsNR</w:t>
      </w:r>
      <w:proofErr w:type="spellEnd"/>
      <w:r w:rsidRPr="0087061D">
        <w:rPr>
          <w:rFonts w:eastAsiaTheme="minorEastAsia"/>
          <w:b/>
          <w:lang w:eastAsia="zh-CN"/>
        </w:rPr>
        <w:t xml:space="preserve">. </w:t>
      </w:r>
    </w:p>
    <w:p w:rsidR="00AD41A3" w:rsidRPr="009349CF" w:rsidRDefault="00EC16BF" w:rsidP="00AD41A3">
      <w:pPr>
        <w:pStyle w:val="afe"/>
        <w:numPr>
          <w:ilvl w:val="0"/>
          <w:numId w:val="13"/>
        </w:numPr>
        <w:spacing w:before="120" w:after="120"/>
        <w:rPr>
          <w:rFonts w:eastAsiaTheme="minorEastAsia"/>
          <w:b/>
          <w:lang w:eastAsia="zh-CN"/>
        </w:rPr>
      </w:pPr>
      <w:r w:rsidRPr="00EC16BF">
        <w:rPr>
          <w:rFonts w:eastAsiaTheme="minorEastAsia"/>
          <w:b/>
          <w:lang w:eastAsia="zh-CN"/>
        </w:rPr>
        <w:t xml:space="preserve">FFS whether interruption is allowed when UE reports </w:t>
      </w:r>
      <w:proofErr w:type="spellStart"/>
      <w:r w:rsidRPr="00EC16BF">
        <w:rPr>
          <w:rFonts w:eastAsiaTheme="minorEastAsia"/>
          <w:b/>
          <w:lang w:eastAsia="zh-CN"/>
        </w:rPr>
        <w:t>interRAT-NeedForGapsNR</w:t>
      </w:r>
      <w:proofErr w:type="spellEnd"/>
      <w:r w:rsidRPr="00EC16BF">
        <w:rPr>
          <w:rFonts w:eastAsiaTheme="minorEastAsia"/>
          <w:b/>
          <w:lang w:eastAsia="zh-CN"/>
        </w:rPr>
        <w:t>.</w:t>
      </w:r>
    </w:p>
    <w:p w:rsidR="007474EE" w:rsidRDefault="007474EE" w:rsidP="007474EE">
      <w:pPr>
        <w:pStyle w:val="3"/>
        <w:rPr>
          <w:lang w:eastAsia="zh-CN"/>
        </w:rPr>
      </w:pPr>
      <w:r>
        <w:rPr>
          <w:lang w:eastAsia="zh-CN"/>
        </w:rPr>
        <w:lastRenderedPageBreak/>
        <w:t xml:space="preserve">Inter-RAT LTE measurement </w:t>
      </w:r>
    </w:p>
    <w:tbl>
      <w:tblPr>
        <w:tblStyle w:val="afa"/>
        <w:tblW w:w="0" w:type="auto"/>
        <w:tblLook w:val="04A0" w:firstRow="1" w:lastRow="0" w:firstColumn="1" w:lastColumn="0" w:noHBand="0" w:noVBand="1"/>
      </w:tblPr>
      <w:tblGrid>
        <w:gridCol w:w="9621"/>
      </w:tblGrid>
      <w:tr w:rsidR="009349CF" w:rsidTr="009349CF">
        <w:tc>
          <w:tcPr>
            <w:tcW w:w="9621" w:type="dxa"/>
          </w:tcPr>
          <w:p w:rsidR="009349CF" w:rsidRPr="009349CF" w:rsidRDefault="009349CF" w:rsidP="009349CF">
            <w:pPr>
              <w:tabs>
                <w:tab w:val="left" w:pos="432"/>
              </w:tabs>
              <w:spacing w:before="120" w:after="120"/>
              <w:rPr>
                <w:rFonts w:eastAsiaTheme="minorEastAsia"/>
                <w:b/>
                <w:bCs/>
                <w:lang w:eastAsia="zh-CN"/>
              </w:rPr>
            </w:pPr>
            <w:r w:rsidRPr="009349CF">
              <w:rPr>
                <w:rFonts w:eastAsiaTheme="minorEastAsia"/>
                <w:b/>
                <w:bCs/>
                <w:lang w:eastAsia="zh-CN"/>
              </w:rPr>
              <w:t xml:space="preserve">Issue 3-10: [inter-RAT LTE] On top of which UE capability to define the inter-RAT LTE measurement requirements </w:t>
            </w:r>
          </w:p>
          <w:p w:rsidR="009349CF" w:rsidRPr="009349CF" w:rsidRDefault="009349CF" w:rsidP="009349CF">
            <w:pPr>
              <w:spacing w:before="120" w:after="120"/>
              <w:rPr>
                <w:rFonts w:eastAsiaTheme="minorEastAsia"/>
                <w:b/>
                <w:lang w:eastAsia="zh-CN"/>
              </w:rPr>
            </w:pPr>
            <w:r w:rsidRPr="009349CF">
              <w:rPr>
                <w:rFonts w:eastAsiaTheme="minorEastAsia"/>
                <w:b/>
                <w:lang w:eastAsia="zh-CN"/>
              </w:rPr>
              <w:t xml:space="preserve">&lt; Way forward &gt;: </w:t>
            </w:r>
          </w:p>
          <w:p w:rsidR="009349CF" w:rsidRPr="009349CF" w:rsidRDefault="009349CF" w:rsidP="009349CF">
            <w:pPr>
              <w:numPr>
                <w:ilvl w:val="0"/>
                <w:numId w:val="12"/>
              </w:numPr>
              <w:spacing w:before="120" w:after="120"/>
              <w:ind w:leftChars="200" w:left="860"/>
              <w:rPr>
                <w:rFonts w:eastAsiaTheme="minorEastAsia"/>
                <w:lang w:eastAsia="zh-CN"/>
              </w:rPr>
            </w:pPr>
            <w:r w:rsidRPr="009349CF">
              <w:rPr>
                <w:rFonts w:eastAsiaTheme="minorEastAsia"/>
                <w:lang w:eastAsia="zh-CN"/>
              </w:rPr>
              <w:t xml:space="preserve">Option 1: </w:t>
            </w:r>
            <w:proofErr w:type="spellStart"/>
            <w:r w:rsidRPr="009349CF">
              <w:rPr>
                <w:rFonts w:eastAsiaTheme="minorEastAsia"/>
                <w:lang w:eastAsia="zh-CN"/>
              </w:rPr>
              <w:t>NeedForGapNCSG-InfoEUTRA</w:t>
            </w:r>
            <w:proofErr w:type="spellEnd"/>
          </w:p>
          <w:p w:rsidR="009349CF" w:rsidRPr="009349CF" w:rsidRDefault="009349CF" w:rsidP="009349CF">
            <w:pPr>
              <w:numPr>
                <w:ilvl w:val="0"/>
                <w:numId w:val="12"/>
              </w:numPr>
              <w:spacing w:before="120" w:after="120"/>
              <w:ind w:leftChars="200" w:left="860"/>
              <w:rPr>
                <w:rFonts w:eastAsiaTheme="minorEastAsia"/>
                <w:lang w:eastAsia="zh-CN"/>
              </w:rPr>
            </w:pPr>
            <w:r w:rsidRPr="009349CF">
              <w:rPr>
                <w:rFonts w:eastAsiaTheme="minorEastAsia"/>
                <w:lang w:eastAsia="zh-CN"/>
              </w:rPr>
              <w:t>Option 2: If CRS is completely contained in the active BWP, take Rel-16 inter-frequency measurement without MG as a baseline. Otherwise, FFS</w:t>
            </w:r>
          </w:p>
          <w:p w:rsidR="009349CF" w:rsidRPr="009349CF" w:rsidRDefault="009349CF" w:rsidP="009349CF">
            <w:pPr>
              <w:spacing w:before="120" w:after="120"/>
              <w:rPr>
                <w:rFonts w:eastAsiaTheme="minorEastAsia"/>
                <w:b/>
                <w:lang w:val="en-US" w:eastAsia="zh-CN"/>
              </w:rPr>
            </w:pPr>
          </w:p>
          <w:p w:rsidR="009349CF" w:rsidRPr="009349CF" w:rsidRDefault="009349CF" w:rsidP="009349CF">
            <w:pPr>
              <w:tabs>
                <w:tab w:val="left" w:pos="432"/>
              </w:tabs>
              <w:spacing w:before="120" w:after="120"/>
              <w:rPr>
                <w:rFonts w:eastAsiaTheme="minorEastAsia"/>
                <w:b/>
                <w:bCs/>
                <w:lang w:eastAsia="zh-CN"/>
              </w:rPr>
            </w:pPr>
            <w:r w:rsidRPr="009349CF">
              <w:rPr>
                <w:rFonts w:eastAsiaTheme="minorEastAsia"/>
                <w:b/>
                <w:bCs/>
                <w:lang w:eastAsia="zh-CN"/>
              </w:rPr>
              <w:t>Issue 3-11: [inter-RAT LTE] Target scenario</w:t>
            </w:r>
          </w:p>
          <w:p w:rsidR="009349CF" w:rsidRPr="009349CF" w:rsidRDefault="009349CF" w:rsidP="009349CF">
            <w:pPr>
              <w:spacing w:before="120" w:after="120"/>
              <w:rPr>
                <w:rFonts w:eastAsiaTheme="minorEastAsia"/>
                <w:b/>
                <w:lang w:eastAsia="zh-CN"/>
              </w:rPr>
            </w:pPr>
            <w:r w:rsidRPr="009349CF">
              <w:rPr>
                <w:rFonts w:eastAsiaTheme="minorEastAsia"/>
                <w:b/>
                <w:lang w:eastAsia="zh-CN"/>
              </w:rPr>
              <w:t xml:space="preserve">&lt; Way forward &gt;: </w:t>
            </w:r>
          </w:p>
          <w:p w:rsidR="009349CF" w:rsidRPr="009349CF" w:rsidRDefault="009349CF" w:rsidP="009349CF">
            <w:pPr>
              <w:numPr>
                <w:ilvl w:val="0"/>
                <w:numId w:val="12"/>
              </w:numPr>
              <w:spacing w:before="120" w:after="120"/>
              <w:ind w:leftChars="200" w:left="860"/>
              <w:rPr>
                <w:rFonts w:eastAsiaTheme="minorEastAsia"/>
                <w:lang w:eastAsia="zh-CN"/>
              </w:rPr>
            </w:pPr>
            <w:r w:rsidRPr="009349CF">
              <w:rPr>
                <w:rFonts w:eastAsiaTheme="minorEastAsia"/>
                <w:lang w:eastAsia="zh-CN"/>
              </w:rPr>
              <w:t>FFS</w:t>
            </w:r>
            <w:r w:rsidRPr="009349CF">
              <w:rPr>
                <w:rFonts w:eastAsiaTheme="minorEastAsia" w:hint="eastAsia"/>
                <w:lang w:eastAsia="zh-CN"/>
              </w:rPr>
              <w:t>:</w:t>
            </w:r>
            <w:r w:rsidRPr="009349CF">
              <w:rPr>
                <w:rFonts w:eastAsiaTheme="minorEastAsia"/>
                <w:lang w:eastAsia="zh-CN"/>
              </w:rPr>
              <w:t xml:space="preserve"> </w:t>
            </w:r>
            <w:r w:rsidRPr="009349CF">
              <w:rPr>
                <w:rFonts w:eastAsiaTheme="minorEastAsia"/>
                <w:lang w:val="en-US" w:eastAsia="zh-CN"/>
              </w:rPr>
              <w:t xml:space="preserve">For inter-RAT LTE measurement, at least consider the scenario when </w:t>
            </w:r>
            <w:r w:rsidRPr="009349CF">
              <w:rPr>
                <w:rFonts w:eastAsiaTheme="minorEastAsia"/>
                <w:iCs/>
                <w:lang w:eastAsia="zh-CN"/>
              </w:rPr>
              <w:t>LTE CRS to be measured is contained in UE’s active BWP</w:t>
            </w:r>
          </w:p>
          <w:p w:rsidR="009349CF" w:rsidRPr="009349CF" w:rsidRDefault="009349CF" w:rsidP="008F494E">
            <w:pPr>
              <w:numPr>
                <w:ilvl w:val="0"/>
                <w:numId w:val="12"/>
              </w:numPr>
              <w:spacing w:before="120" w:after="120"/>
              <w:ind w:leftChars="200" w:left="860"/>
              <w:rPr>
                <w:rFonts w:eastAsiaTheme="minorEastAsia"/>
                <w:b/>
                <w:lang w:eastAsia="zh-CN"/>
              </w:rPr>
            </w:pPr>
            <w:r w:rsidRPr="009349CF">
              <w:rPr>
                <w:rFonts w:eastAsiaTheme="minorEastAsia" w:hint="eastAsia"/>
                <w:lang w:val="en-US" w:eastAsia="zh-CN"/>
              </w:rPr>
              <w:t>F</w:t>
            </w:r>
            <w:r w:rsidRPr="009349CF">
              <w:rPr>
                <w:rFonts w:eastAsiaTheme="minorEastAsia"/>
                <w:lang w:val="en-US" w:eastAsia="zh-CN"/>
              </w:rPr>
              <w:t xml:space="preserve">FS whether to consider the case when </w:t>
            </w:r>
            <w:r w:rsidRPr="009349CF">
              <w:rPr>
                <w:rFonts w:eastAsiaTheme="minorEastAsia"/>
                <w:iCs/>
                <w:lang w:eastAsia="zh-CN"/>
              </w:rPr>
              <w:t>LTE CRS to be measured is not completely contained in UE’s active BWP, but there is spare RF chain</w:t>
            </w:r>
          </w:p>
        </w:tc>
      </w:tr>
    </w:tbl>
    <w:p w:rsidR="009349CF" w:rsidRDefault="009349CF" w:rsidP="009349CF">
      <w:pPr>
        <w:spacing w:before="120" w:after="120"/>
        <w:rPr>
          <w:rFonts w:eastAsiaTheme="minorEastAsia"/>
          <w:lang w:eastAsia="zh-CN"/>
        </w:rPr>
      </w:pPr>
      <w:r>
        <w:rPr>
          <w:rFonts w:eastAsiaTheme="minorEastAsia" w:hint="eastAsia"/>
          <w:lang w:eastAsia="zh-CN"/>
        </w:rPr>
        <w:t>F</w:t>
      </w:r>
      <w:r>
        <w:rPr>
          <w:rFonts w:eastAsiaTheme="minorEastAsia"/>
          <w:lang w:eastAsia="zh-CN"/>
        </w:rPr>
        <w:t>or inter-RAT LTE measurement without MG, there are two scenarios to be considered:</w:t>
      </w:r>
    </w:p>
    <w:p w:rsidR="009349CF" w:rsidRDefault="009349CF" w:rsidP="009349CF">
      <w:pPr>
        <w:pStyle w:val="afe"/>
        <w:numPr>
          <w:ilvl w:val="0"/>
          <w:numId w:val="13"/>
        </w:numPr>
        <w:spacing w:before="120" w:after="120"/>
        <w:rPr>
          <w:rFonts w:eastAsiaTheme="minorEastAsia"/>
          <w:lang w:eastAsia="zh-CN"/>
        </w:rPr>
      </w:pPr>
      <w:r>
        <w:rPr>
          <w:rFonts w:eastAsiaTheme="minorEastAsia"/>
          <w:lang w:eastAsia="zh-CN"/>
        </w:rPr>
        <w:t xml:space="preserve">Scenario 1: UE has spare RF chain for the measurement </w:t>
      </w:r>
    </w:p>
    <w:p w:rsidR="009349CF" w:rsidRDefault="009349CF" w:rsidP="009349CF">
      <w:pPr>
        <w:pStyle w:val="afe"/>
        <w:numPr>
          <w:ilvl w:val="0"/>
          <w:numId w:val="13"/>
        </w:numPr>
        <w:spacing w:before="120" w:after="120"/>
        <w:rPr>
          <w:rFonts w:eastAsiaTheme="minorEastAsia"/>
          <w:lang w:eastAsia="zh-CN"/>
        </w:rPr>
      </w:pPr>
      <w:r>
        <w:rPr>
          <w:rFonts w:eastAsiaTheme="minorEastAsia"/>
          <w:lang w:eastAsia="zh-CN"/>
        </w:rPr>
        <w:t>Scenario 2: the LTE carrier is within the active BWP of NR serving cell</w:t>
      </w:r>
    </w:p>
    <w:p w:rsidR="009349CF" w:rsidRDefault="009349CF" w:rsidP="009349CF">
      <w:pPr>
        <w:spacing w:before="120" w:after="120"/>
        <w:rPr>
          <w:rFonts w:eastAsiaTheme="minorEastAsia"/>
          <w:lang w:eastAsia="zh-CN"/>
        </w:rPr>
      </w:pPr>
      <w:r>
        <w:rPr>
          <w:rFonts w:eastAsiaTheme="minorEastAsia"/>
          <w:lang w:eastAsia="zh-CN"/>
        </w:rPr>
        <w:t xml:space="preserve">In our view, scenario 1 can be already addressed by Rel-17 NCSG framework. Since NCSG can be used for inter-RAT LTE measurement, RAN2 has introduced </w:t>
      </w:r>
      <w:proofErr w:type="spellStart"/>
      <w:r w:rsidRPr="003A5A4A">
        <w:rPr>
          <w:rFonts w:eastAsiaTheme="minorEastAsia"/>
          <w:lang w:eastAsia="zh-CN"/>
        </w:rPr>
        <w:t>NeedForNCSG</w:t>
      </w:r>
      <w:proofErr w:type="spellEnd"/>
      <w:r w:rsidRPr="003A5A4A">
        <w:rPr>
          <w:rFonts w:eastAsiaTheme="minorEastAsia"/>
          <w:lang w:eastAsia="zh-CN"/>
        </w:rPr>
        <w:t>-EUTRA</w:t>
      </w:r>
      <w:r>
        <w:rPr>
          <w:rFonts w:eastAsiaTheme="minorEastAsia"/>
          <w:lang w:eastAsia="zh-CN"/>
        </w:rPr>
        <w:t xml:space="preserve"> in Rel-17, and RAN4 has agreed to define corresponding requirements in last meeting in Rel-17 [</w:t>
      </w:r>
      <w:r w:rsidR="008D7F34">
        <w:rPr>
          <w:rFonts w:eastAsiaTheme="minorEastAsia"/>
          <w:lang w:eastAsia="zh-CN"/>
        </w:rPr>
        <w:t>2</w:t>
      </w:r>
      <w:r>
        <w:rPr>
          <w:rFonts w:eastAsiaTheme="minorEastAsia"/>
          <w:lang w:eastAsia="zh-CN"/>
        </w:rPr>
        <w:t>]. Therefore, there is no need to define additional requirements for inter-RAT LTE measurement based on spare RF chain in Rel-18.</w:t>
      </w:r>
    </w:p>
    <w:p w:rsidR="005C6466" w:rsidRDefault="009349CF" w:rsidP="009349CF">
      <w:pPr>
        <w:spacing w:before="120" w:after="120"/>
        <w:rPr>
          <w:rFonts w:eastAsiaTheme="minorEastAsia"/>
          <w:lang w:eastAsia="zh-CN"/>
        </w:rPr>
      </w:pPr>
      <w:r>
        <w:rPr>
          <w:rFonts w:eastAsiaTheme="minorEastAsia"/>
          <w:lang w:eastAsia="zh-CN"/>
        </w:rPr>
        <w:t xml:space="preserve">Scenario 2 is a new scenario where LTE and NR are sharing the same carrier. It is noted that in Rel-17 the CRS-IM has been defined in demodulation session, and in some cases it could rely on inter-RAT LTE measurement to benefit from the all possible NW deployments. Therefore, it is meaningful to define requirements for inter-RAT LTE measurement without MG for the scenario where LTE carrier is within active BWP of NR serving cell. </w:t>
      </w:r>
    </w:p>
    <w:p w:rsidR="009349CF" w:rsidRDefault="009349CF" w:rsidP="009349CF">
      <w:pPr>
        <w:spacing w:before="120" w:after="120"/>
        <w:rPr>
          <w:rFonts w:eastAsiaTheme="minorEastAsia"/>
          <w:lang w:eastAsia="zh-CN"/>
        </w:rPr>
      </w:pPr>
      <w:r>
        <w:rPr>
          <w:rFonts w:eastAsiaTheme="minorEastAsia"/>
          <w:lang w:eastAsia="zh-CN"/>
        </w:rPr>
        <w:t xml:space="preserve">RAN4 can further discuss the exact requirements </w:t>
      </w:r>
      <w:r w:rsidRPr="00551679">
        <w:rPr>
          <w:rFonts w:eastAsiaTheme="minorEastAsia"/>
          <w:lang w:eastAsia="zh-CN"/>
        </w:rPr>
        <w:t>such as CSSF, measurement period, scheduling restriction</w:t>
      </w:r>
      <w:r>
        <w:rPr>
          <w:rFonts w:eastAsiaTheme="minorEastAsia"/>
          <w:lang w:eastAsia="zh-CN"/>
        </w:rPr>
        <w:t xml:space="preserve"> for this scenario.</w:t>
      </w:r>
      <w:r w:rsidR="005C6466">
        <w:rPr>
          <w:rFonts w:eastAsiaTheme="minorEastAsia"/>
          <w:lang w:eastAsia="zh-CN"/>
        </w:rPr>
        <w:t xml:space="preserve"> In our view, a new UE capability should be defined to indicate whether UE supports MG-less measurement in this scenario.</w:t>
      </w:r>
    </w:p>
    <w:p w:rsidR="009349CF" w:rsidRDefault="009349CF" w:rsidP="009349CF">
      <w:pPr>
        <w:spacing w:before="120" w:after="120"/>
        <w:rPr>
          <w:rFonts w:eastAsiaTheme="minorEastAsia"/>
          <w:b/>
          <w:lang w:eastAsia="zh-CN"/>
        </w:rPr>
      </w:pPr>
      <w:r w:rsidRPr="00551679">
        <w:rPr>
          <w:rFonts w:eastAsiaTheme="minorEastAsia" w:hint="eastAsia"/>
          <w:b/>
          <w:lang w:eastAsia="zh-CN"/>
        </w:rPr>
        <w:t>P</w:t>
      </w:r>
      <w:r w:rsidRPr="00551679">
        <w:rPr>
          <w:rFonts w:eastAsiaTheme="minorEastAsia"/>
          <w:b/>
          <w:lang w:eastAsia="zh-CN"/>
        </w:rPr>
        <w:t xml:space="preserve">roposal </w:t>
      </w:r>
      <w:r w:rsidR="008D7F34">
        <w:rPr>
          <w:rFonts w:eastAsiaTheme="minorEastAsia"/>
          <w:b/>
          <w:lang w:eastAsia="zh-CN"/>
        </w:rPr>
        <w:t>5</w:t>
      </w:r>
      <w:r w:rsidRPr="00551679">
        <w:rPr>
          <w:rFonts w:eastAsiaTheme="minorEastAsia"/>
          <w:b/>
          <w:lang w:eastAsia="zh-CN"/>
        </w:rPr>
        <w:t>: RAN4 to define requirements for inter-RAT LTE measurement without MG for the scenario where LTE carrier is within active BWP of NR serving cell.</w:t>
      </w:r>
    </w:p>
    <w:p w:rsidR="00276EF3" w:rsidRPr="00276EF3" w:rsidRDefault="00276EF3" w:rsidP="00276EF3">
      <w:pPr>
        <w:pStyle w:val="afe"/>
        <w:numPr>
          <w:ilvl w:val="0"/>
          <w:numId w:val="13"/>
        </w:numPr>
        <w:spacing w:before="120" w:after="120"/>
        <w:rPr>
          <w:rFonts w:eastAsiaTheme="minorEastAsia"/>
          <w:b/>
          <w:lang w:eastAsia="zh-CN"/>
        </w:rPr>
      </w:pPr>
      <w:r>
        <w:rPr>
          <w:rFonts w:eastAsiaTheme="minorEastAsia"/>
          <w:b/>
          <w:lang w:eastAsia="zh-CN"/>
        </w:rPr>
        <w:t>A</w:t>
      </w:r>
      <w:r w:rsidRPr="00276EF3">
        <w:rPr>
          <w:rFonts w:eastAsiaTheme="minorEastAsia"/>
          <w:b/>
          <w:lang w:eastAsia="zh-CN"/>
        </w:rPr>
        <w:t xml:space="preserve"> new UE capability should be defined to indicate whether UE supports MG-less measurement in this scenario</w:t>
      </w:r>
      <w:r>
        <w:rPr>
          <w:rFonts w:eastAsiaTheme="minorEastAsia"/>
          <w:b/>
          <w:lang w:eastAsia="zh-CN"/>
        </w:rPr>
        <w:t>.</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w:t>
      </w:r>
      <w:r w:rsidR="00F9244B">
        <w:rPr>
          <w:rFonts w:eastAsia="宋体"/>
          <w:lang w:eastAsia="zh-CN"/>
        </w:rPr>
        <w:t xml:space="preserve">initial </w:t>
      </w:r>
      <w:r w:rsidR="00F9244B" w:rsidRPr="00D12E24">
        <w:rPr>
          <w:rFonts w:eastAsia="宋体"/>
          <w:lang w:eastAsia="zh-CN"/>
        </w:rPr>
        <w:t xml:space="preserve">views on </w:t>
      </w:r>
      <w:r w:rsidR="008D7F34">
        <w:rPr>
          <w:rFonts w:eastAsia="宋体"/>
          <w:lang w:eastAsia="zh-CN"/>
        </w:rPr>
        <w:t xml:space="preserve">inter-RAT </w:t>
      </w:r>
      <w:r w:rsidR="007474EE">
        <w:rPr>
          <w:rFonts w:eastAsia="宋体"/>
          <w:lang w:eastAsia="zh-CN"/>
        </w:rPr>
        <w:t>MG-less measurement in additional scenarios</w:t>
      </w:r>
      <w:r>
        <w:rPr>
          <w:rFonts w:eastAsia="宋体"/>
          <w:lang w:eastAsia="zh-CN"/>
        </w:rPr>
        <w:t>.</w:t>
      </w:r>
    </w:p>
    <w:p w:rsidR="00276EF3" w:rsidRPr="00167DAF" w:rsidRDefault="00276EF3" w:rsidP="00276EF3">
      <w:pPr>
        <w:spacing w:before="120" w:after="120"/>
        <w:rPr>
          <w:rFonts w:eastAsiaTheme="minorEastAsia"/>
          <w:b/>
          <w:lang w:eastAsia="zh-CN"/>
        </w:rPr>
      </w:pPr>
      <w:r w:rsidRPr="00167DAF">
        <w:rPr>
          <w:rFonts w:eastAsiaTheme="minorEastAsia"/>
          <w:b/>
          <w:lang w:eastAsia="zh-CN"/>
        </w:rPr>
        <w:t xml:space="preserve">Proposal </w:t>
      </w:r>
      <w:r w:rsidR="008D7F34">
        <w:rPr>
          <w:rFonts w:eastAsiaTheme="minorEastAsia"/>
          <w:b/>
          <w:lang w:eastAsia="zh-CN"/>
        </w:rPr>
        <w:t>1</w:t>
      </w:r>
      <w:r w:rsidRPr="00167DAF">
        <w:rPr>
          <w:rFonts w:eastAsiaTheme="minorEastAsia"/>
          <w:b/>
          <w:lang w:eastAsia="zh-CN"/>
        </w:rPr>
        <w:t>: De-prioritize MR-DC for inter-RAT NR (or LTE) measurements without MG.</w:t>
      </w:r>
    </w:p>
    <w:p w:rsidR="00276EF3" w:rsidRPr="006A5062" w:rsidRDefault="00276EF3" w:rsidP="00276EF3">
      <w:pPr>
        <w:spacing w:before="120" w:after="120"/>
        <w:rPr>
          <w:rFonts w:eastAsiaTheme="minorEastAsia"/>
          <w:b/>
          <w:lang w:val="en-US" w:eastAsia="zh-CN"/>
        </w:rPr>
      </w:pPr>
      <w:r w:rsidRPr="006A5062">
        <w:rPr>
          <w:rFonts w:eastAsiaTheme="minorEastAsia" w:hint="eastAsia"/>
          <w:b/>
          <w:lang w:val="en-US" w:eastAsia="zh-CN"/>
        </w:rPr>
        <w:t>P</w:t>
      </w:r>
      <w:r w:rsidRPr="006A5062">
        <w:rPr>
          <w:rFonts w:eastAsiaTheme="minorEastAsia"/>
          <w:b/>
          <w:lang w:val="en-US" w:eastAsia="zh-CN"/>
        </w:rPr>
        <w:t xml:space="preserve">roposal </w:t>
      </w:r>
      <w:r w:rsidR="008D7F34">
        <w:rPr>
          <w:rFonts w:eastAsiaTheme="minorEastAsia"/>
          <w:b/>
          <w:lang w:val="en-US" w:eastAsia="zh-CN"/>
        </w:rPr>
        <w:t>2</w:t>
      </w:r>
      <w:r w:rsidRPr="006A5062">
        <w:rPr>
          <w:rFonts w:eastAsiaTheme="minorEastAsia"/>
          <w:b/>
          <w:lang w:val="en-US" w:eastAsia="zh-CN"/>
        </w:rPr>
        <w:t xml:space="preserve">: Support mix numerology scenario for inter-RAT measurement without MG. </w:t>
      </w:r>
    </w:p>
    <w:p w:rsidR="00276EF3" w:rsidRPr="006A5062" w:rsidRDefault="00276EF3" w:rsidP="00276EF3">
      <w:pPr>
        <w:pStyle w:val="afe"/>
        <w:numPr>
          <w:ilvl w:val="0"/>
          <w:numId w:val="13"/>
        </w:numPr>
        <w:spacing w:before="120" w:after="120"/>
        <w:rPr>
          <w:rFonts w:eastAsiaTheme="minorEastAsia"/>
          <w:b/>
          <w:lang w:eastAsia="zh-CN"/>
        </w:rPr>
      </w:pPr>
      <w:r w:rsidRPr="006A5062">
        <w:rPr>
          <w:rFonts w:eastAsiaTheme="minorEastAsia"/>
          <w:b/>
          <w:lang w:eastAsia="zh-CN"/>
        </w:rPr>
        <w:t>Define UE capability for the scenario where LTE within active BWP of NR serving cell.</w:t>
      </w:r>
    </w:p>
    <w:p w:rsidR="00276EF3" w:rsidRPr="00AD41A3" w:rsidRDefault="00276EF3" w:rsidP="00276EF3">
      <w:pPr>
        <w:spacing w:before="120" w:after="120"/>
        <w:rPr>
          <w:rFonts w:eastAsiaTheme="minorEastAsia"/>
          <w:b/>
          <w:lang w:eastAsia="zh-CN"/>
        </w:rPr>
      </w:pPr>
      <w:r w:rsidRPr="00AD41A3">
        <w:rPr>
          <w:rFonts w:eastAsiaTheme="minorEastAsia"/>
          <w:b/>
          <w:lang w:eastAsia="zh-CN"/>
        </w:rPr>
        <w:t xml:space="preserve">Proposal </w:t>
      </w:r>
      <w:r w:rsidR="008D7F34">
        <w:rPr>
          <w:rFonts w:eastAsiaTheme="minorEastAsia"/>
          <w:b/>
          <w:lang w:eastAsia="zh-CN"/>
        </w:rPr>
        <w:t>3</w:t>
      </w:r>
      <w:r w:rsidRPr="00AD41A3">
        <w:rPr>
          <w:rFonts w:eastAsiaTheme="minorEastAsia"/>
          <w:b/>
          <w:lang w:eastAsia="zh-CN"/>
        </w:rPr>
        <w:t>: Do not extend any existing UE capabilities for MG-less inter-RAT measurement.</w:t>
      </w:r>
    </w:p>
    <w:p w:rsidR="00276EF3" w:rsidRDefault="00276EF3" w:rsidP="00276EF3">
      <w:pPr>
        <w:spacing w:before="120" w:after="120"/>
        <w:rPr>
          <w:rFonts w:eastAsiaTheme="minorEastAsia"/>
          <w:b/>
          <w:lang w:eastAsia="zh-CN"/>
        </w:rPr>
      </w:pPr>
      <w:r w:rsidRPr="0087061D">
        <w:rPr>
          <w:rFonts w:eastAsiaTheme="minorEastAsia"/>
          <w:b/>
          <w:lang w:eastAsia="zh-CN"/>
        </w:rPr>
        <w:t xml:space="preserve">Proposal </w:t>
      </w:r>
      <w:r w:rsidR="008D7F34">
        <w:rPr>
          <w:rFonts w:eastAsiaTheme="minorEastAsia"/>
          <w:b/>
          <w:lang w:eastAsia="zh-CN"/>
        </w:rPr>
        <w:t>4</w:t>
      </w:r>
      <w:r w:rsidRPr="0087061D">
        <w:rPr>
          <w:rFonts w:eastAsiaTheme="minorEastAsia"/>
          <w:b/>
          <w:lang w:eastAsia="zh-CN"/>
        </w:rPr>
        <w:t xml:space="preserve">: RAN4 to define requirements for inter-RAT NR measurement without MG based on </w:t>
      </w:r>
      <w:proofErr w:type="spellStart"/>
      <w:r w:rsidRPr="0087061D">
        <w:rPr>
          <w:rFonts w:eastAsiaTheme="minorEastAsia"/>
          <w:b/>
          <w:lang w:eastAsia="zh-CN"/>
        </w:rPr>
        <w:t>interRAT-NeedForGapsNR</w:t>
      </w:r>
      <w:proofErr w:type="spellEnd"/>
      <w:r w:rsidRPr="0087061D">
        <w:rPr>
          <w:rFonts w:eastAsiaTheme="minorEastAsia"/>
          <w:b/>
          <w:lang w:eastAsia="zh-CN"/>
        </w:rPr>
        <w:t xml:space="preserve">. </w:t>
      </w:r>
    </w:p>
    <w:p w:rsidR="00276EF3" w:rsidRPr="009349CF" w:rsidRDefault="00276EF3" w:rsidP="00276EF3">
      <w:pPr>
        <w:pStyle w:val="afe"/>
        <w:numPr>
          <w:ilvl w:val="0"/>
          <w:numId w:val="13"/>
        </w:numPr>
        <w:spacing w:before="120" w:after="120"/>
        <w:rPr>
          <w:rFonts w:eastAsiaTheme="minorEastAsia"/>
          <w:b/>
          <w:lang w:eastAsia="zh-CN"/>
        </w:rPr>
      </w:pPr>
      <w:r w:rsidRPr="00EC16BF">
        <w:rPr>
          <w:rFonts w:eastAsiaTheme="minorEastAsia"/>
          <w:b/>
          <w:lang w:eastAsia="zh-CN"/>
        </w:rPr>
        <w:lastRenderedPageBreak/>
        <w:t xml:space="preserve">FFS whether interruption is allowed when UE reports </w:t>
      </w:r>
      <w:proofErr w:type="spellStart"/>
      <w:r w:rsidRPr="00EC16BF">
        <w:rPr>
          <w:rFonts w:eastAsiaTheme="minorEastAsia"/>
          <w:b/>
          <w:lang w:eastAsia="zh-CN"/>
        </w:rPr>
        <w:t>interRAT-NeedForGapsNR</w:t>
      </w:r>
      <w:proofErr w:type="spellEnd"/>
      <w:r w:rsidRPr="00EC16BF">
        <w:rPr>
          <w:rFonts w:eastAsiaTheme="minorEastAsia"/>
          <w:b/>
          <w:lang w:eastAsia="zh-CN"/>
        </w:rPr>
        <w:t>.</w:t>
      </w:r>
    </w:p>
    <w:p w:rsidR="00276EF3" w:rsidRDefault="00276EF3" w:rsidP="00276EF3">
      <w:pPr>
        <w:spacing w:before="120" w:after="120"/>
        <w:rPr>
          <w:rFonts w:eastAsiaTheme="minorEastAsia"/>
          <w:b/>
          <w:lang w:eastAsia="zh-CN"/>
        </w:rPr>
      </w:pPr>
      <w:r w:rsidRPr="00551679">
        <w:rPr>
          <w:rFonts w:eastAsiaTheme="minorEastAsia" w:hint="eastAsia"/>
          <w:b/>
          <w:lang w:eastAsia="zh-CN"/>
        </w:rPr>
        <w:t>P</w:t>
      </w:r>
      <w:r w:rsidRPr="00551679">
        <w:rPr>
          <w:rFonts w:eastAsiaTheme="minorEastAsia"/>
          <w:b/>
          <w:lang w:eastAsia="zh-CN"/>
        </w:rPr>
        <w:t xml:space="preserve">roposal </w:t>
      </w:r>
      <w:r w:rsidR="008D7F34">
        <w:rPr>
          <w:rFonts w:eastAsiaTheme="minorEastAsia"/>
          <w:b/>
          <w:lang w:eastAsia="zh-CN"/>
        </w:rPr>
        <w:t>5</w:t>
      </w:r>
      <w:r w:rsidRPr="00551679">
        <w:rPr>
          <w:rFonts w:eastAsiaTheme="minorEastAsia"/>
          <w:b/>
          <w:lang w:eastAsia="zh-CN"/>
        </w:rPr>
        <w:t>: RAN4 to define requirements for inter-RAT LTE measurement without MG for the scenario where LTE carrier is within active BWP of NR serving cell.</w:t>
      </w:r>
    </w:p>
    <w:p w:rsidR="00C603D9" w:rsidRPr="00276EF3" w:rsidRDefault="00276EF3" w:rsidP="00515871">
      <w:pPr>
        <w:pStyle w:val="afe"/>
        <w:numPr>
          <w:ilvl w:val="0"/>
          <w:numId w:val="13"/>
        </w:numPr>
        <w:spacing w:before="120" w:after="120"/>
        <w:rPr>
          <w:rFonts w:eastAsiaTheme="minorEastAsia"/>
          <w:b/>
          <w:lang w:eastAsia="zh-CN"/>
        </w:rPr>
      </w:pPr>
      <w:r>
        <w:rPr>
          <w:rFonts w:eastAsiaTheme="minorEastAsia"/>
          <w:b/>
          <w:lang w:eastAsia="zh-CN"/>
        </w:rPr>
        <w:t>A</w:t>
      </w:r>
      <w:r w:rsidRPr="00276EF3">
        <w:rPr>
          <w:rFonts w:eastAsiaTheme="minorEastAsia"/>
          <w:b/>
          <w:lang w:eastAsia="zh-CN"/>
        </w:rPr>
        <w:t xml:space="preserve"> new UE capability should be defined to indicate whether UE supports MG-less measurement in this scenario</w:t>
      </w:r>
      <w:r>
        <w:rPr>
          <w:rFonts w:eastAsiaTheme="minorEastAsia"/>
          <w:b/>
          <w:lang w:eastAsia="zh-CN"/>
        </w:rPr>
        <w:t>.</w:t>
      </w:r>
    </w:p>
    <w:p w:rsidR="00FA0C0C" w:rsidRDefault="00FA0C0C" w:rsidP="00FA0C0C">
      <w:pPr>
        <w:pStyle w:val="1"/>
        <w:jc w:val="both"/>
        <w:rPr>
          <w:lang w:val="en-US"/>
        </w:rPr>
      </w:pPr>
      <w:r w:rsidRPr="00C0754F">
        <w:rPr>
          <w:lang w:val="en-US"/>
        </w:rPr>
        <w:t>Reference</w:t>
      </w:r>
    </w:p>
    <w:p w:rsidR="00307FF0" w:rsidRDefault="00EF2E02" w:rsidP="00EF2E02">
      <w:pPr>
        <w:numPr>
          <w:ilvl w:val="0"/>
          <w:numId w:val="5"/>
        </w:numPr>
        <w:spacing w:before="120" w:after="120"/>
        <w:rPr>
          <w:rFonts w:eastAsia="宋体"/>
          <w:lang w:val="en-US" w:eastAsia="zh-CN"/>
        </w:rPr>
      </w:pPr>
      <w:r w:rsidRPr="00EF2E02">
        <w:rPr>
          <w:rFonts w:eastAsia="宋体"/>
          <w:lang w:val="en-US" w:eastAsia="zh-CN"/>
        </w:rPr>
        <w:t>RP-221018</w:t>
      </w:r>
      <w:r w:rsidR="00A02253">
        <w:rPr>
          <w:rFonts w:eastAsia="宋体"/>
          <w:lang w:val="en-US" w:eastAsia="zh-CN"/>
        </w:rPr>
        <w:t xml:space="preserve">, </w:t>
      </w:r>
      <w:r w:rsidRPr="00EF2E02">
        <w:rPr>
          <w:rFonts w:eastAsia="宋体"/>
          <w:lang w:val="en-US" w:eastAsia="zh-CN"/>
        </w:rPr>
        <w:t>New WID: Further Enhancements on NR and MR-DC Measurement Gaps and Measurements without Gaps</w:t>
      </w:r>
      <w:r w:rsidR="00A02253">
        <w:rPr>
          <w:rFonts w:eastAsia="宋体"/>
          <w:lang w:val="en-US" w:eastAsia="zh-CN"/>
        </w:rPr>
        <w:t xml:space="preserve">, </w:t>
      </w:r>
      <w:r w:rsidRPr="00EF2E02">
        <w:rPr>
          <w:rFonts w:eastAsia="宋体"/>
          <w:lang w:val="en-US" w:eastAsia="zh-CN"/>
        </w:rPr>
        <w:t>MediaTek Inc, Intel Corporation</w:t>
      </w:r>
    </w:p>
    <w:p w:rsidR="005C6466" w:rsidRDefault="005C6466" w:rsidP="005C6466">
      <w:pPr>
        <w:numPr>
          <w:ilvl w:val="0"/>
          <w:numId w:val="5"/>
        </w:numPr>
        <w:spacing w:before="120" w:after="120"/>
        <w:rPr>
          <w:rFonts w:eastAsia="宋体"/>
          <w:lang w:val="en-US" w:eastAsia="zh-CN"/>
        </w:rPr>
      </w:pPr>
      <w:r w:rsidRPr="005C6466">
        <w:rPr>
          <w:rFonts w:eastAsia="宋体"/>
          <w:lang w:val="en-US" w:eastAsia="zh-CN"/>
        </w:rPr>
        <w:t>R4-2214336</w:t>
      </w:r>
      <w:r>
        <w:rPr>
          <w:rFonts w:eastAsia="宋体"/>
          <w:lang w:val="en-US" w:eastAsia="zh-CN"/>
        </w:rPr>
        <w:t xml:space="preserve">, </w:t>
      </w:r>
      <w:r w:rsidRPr="005C6466">
        <w:rPr>
          <w:rFonts w:eastAsia="宋体"/>
          <w:lang w:val="en-US" w:eastAsia="zh-CN"/>
        </w:rPr>
        <w:t>WF on NCSG</w:t>
      </w:r>
      <w:r>
        <w:rPr>
          <w:rFonts w:eastAsia="宋体"/>
          <w:lang w:val="en-US" w:eastAsia="zh-CN"/>
        </w:rPr>
        <w:t>, Apple</w:t>
      </w:r>
    </w:p>
    <w:sectPr w:rsidR="005C646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7292" w:rsidRDefault="00E97292">
      <w:pPr>
        <w:spacing w:before="120" w:after="120"/>
      </w:pPr>
      <w:r>
        <w:separator/>
      </w:r>
    </w:p>
  </w:endnote>
  <w:endnote w:type="continuationSeparator" w:id="0">
    <w:p w:rsidR="00E97292" w:rsidRDefault="00E9729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062" w:rsidRDefault="006A506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6A5062" w:rsidRDefault="006A506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062" w:rsidRDefault="006A506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8D7F34">
      <w:rPr>
        <w:rStyle w:val="af6"/>
      </w:rPr>
      <w:t>4</w:t>
    </w:r>
    <w:r>
      <w:rPr>
        <w:rStyle w:val="af6"/>
      </w:rPr>
      <w:fldChar w:fldCharType="end"/>
    </w:r>
  </w:p>
  <w:p w:rsidR="006A5062" w:rsidRDefault="006A506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7292" w:rsidRDefault="00E97292">
      <w:pPr>
        <w:spacing w:before="120" w:after="120"/>
      </w:pPr>
      <w:r>
        <w:separator/>
      </w:r>
    </w:p>
  </w:footnote>
  <w:footnote w:type="continuationSeparator" w:id="0">
    <w:p w:rsidR="00E97292" w:rsidRDefault="00E97292">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18A8A6B"/>
    <w:multiLevelType w:val="singleLevel"/>
    <w:tmpl w:val="F18A8A6B"/>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13854FF9"/>
    <w:multiLevelType w:val="singleLevel"/>
    <w:tmpl w:val="13854FF9"/>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2C71936"/>
    <w:multiLevelType w:val="multilevel"/>
    <w:tmpl w:val="EEB64324"/>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num>
  <w:num w:numId="2">
    <w:abstractNumId w:val="11"/>
  </w:num>
  <w:num w:numId="3">
    <w:abstractNumId w:val="14"/>
  </w:num>
  <w:num w:numId="4">
    <w:abstractNumId w:val="3"/>
  </w:num>
  <w:num w:numId="5">
    <w:abstractNumId w:val="5"/>
  </w:num>
  <w:num w:numId="6">
    <w:abstractNumId w:val="9"/>
  </w:num>
  <w:num w:numId="7">
    <w:abstractNumId w:val="7"/>
  </w:num>
  <w:num w:numId="8">
    <w:abstractNumId w:val="15"/>
    <w:lvlOverride w:ilvl="0">
      <w:startOverride w:val="1"/>
    </w:lvlOverride>
  </w:num>
  <w:num w:numId="9">
    <w:abstractNumId w:val="8"/>
  </w:num>
  <w:num w:numId="10">
    <w:abstractNumId w:val="13"/>
  </w:num>
  <w:num w:numId="11">
    <w:abstractNumId w:val="10"/>
  </w:num>
  <w:num w:numId="12">
    <w:abstractNumId w:val="4"/>
  </w:num>
  <w:num w:numId="13">
    <w:abstractNumId w:val="2"/>
  </w:num>
  <w:num w:numId="14">
    <w:abstractNumId w:val="1"/>
  </w:num>
  <w:num w:numId="15">
    <w:abstractNumId w:val="0"/>
  </w:num>
  <w:num w:numId="1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249"/>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04E"/>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67DAF"/>
    <w:rsid w:val="00170075"/>
    <w:rsid w:val="00170570"/>
    <w:rsid w:val="00170ADA"/>
    <w:rsid w:val="00170C0A"/>
    <w:rsid w:val="0017171E"/>
    <w:rsid w:val="00171859"/>
    <w:rsid w:val="00171A7E"/>
    <w:rsid w:val="00171C42"/>
    <w:rsid w:val="00171E83"/>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2CA0"/>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3E91"/>
    <w:rsid w:val="00274205"/>
    <w:rsid w:val="0027453E"/>
    <w:rsid w:val="00274889"/>
    <w:rsid w:val="002749D2"/>
    <w:rsid w:val="00274B5E"/>
    <w:rsid w:val="00274CFA"/>
    <w:rsid w:val="00274FFA"/>
    <w:rsid w:val="00275A54"/>
    <w:rsid w:val="00275B60"/>
    <w:rsid w:val="00275FDA"/>
    <w:rsid w:val="00276EF3"/>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C6"/>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5D4"/>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466"/>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888"/>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641"/>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7A3"/>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A8C"/>
    <w:rsid w:val="006A2CE8"/>
    <w:rsid w:val="006A2E0D"/>
    <w:rsid w:val="006A359A"/>
    <w:rsid w:val="006A40FB"/>
    <w:rsid w:val="006A4834"/>
    <w:rsid w:val="006A4F28"/>
    <w:rsid w:val="006A4FF4"/>
    <w:rsid w:val="006A5062"/>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AA8"/>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4EE"/>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D7F34"/>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1A"/>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9CF"/>
    <w:rsid w:val="00934D6C"/>
    <w:rsid w:val="00934F66"/>
    <w:rsid w:val="009351CB"/>
    <w:rsid w:val="009351E6"/>
    <w:rsid w:val="00935285"/>
    <w:rsid w:val="009355B9"/>
    <w:rsid w:val="00935639"/>
    <w:rsid w:val="009358F2"/>
    <w:rsid w:val="00935D85"/>
    <w:rsid w:val="009360BF"/>
    <w:rsid w:val="00936E98"/>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634"/>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096"/>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39B"/>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4FC"/>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1A3"/>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3D9"/>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96D"/>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4E90"/>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1FA"/>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609"/>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292"/>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6BF"/>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546"/>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08EFF4"/>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62820E-EB03-463E-BCD3-F44857E14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50885</TotalTime>
  <Pages>1</Pages>
  <Words>1198</Words>
  <Characters>6834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181</cp:revision>
  <cp:lastPrinted>2009-04-22T06:01:00Z</cp:lastPrinted>
  <dcterms:created xsi:type="dcterms:W3CDTF">2020-07-07T06:33:00Z</dcterms:created>
  <dcterms:modified xsi:type="dcterms:W3CDTF">2022-09-30T12:44:00Z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(3)PdW35Iofld8vh6myqxbDv+c8a6M+0p2FUXAwwJWsQ0QfC8MQS5dHM6e8EvGs/uic7DwwUdAU
p/hXMRbe3AuCRwLoY2aHRrGB9BM/+6oTyo9iqGyvwLtjamlGHZV+PI+rI7I5bC+0LyCfz7yD
yK+D0lSqNICo7vndNmZFH6Fx2wCzNGNLwg9M9+n38kTKz1lm29Ol4OQrVcY8ZVMLPy6+0x4J
M0LoUTe5LHJQ19AjMl</vt:lpwstr>
  </property>
  <property fmtid="{D5CDD505-2E9C-101B-9397-08002B2CF9AE}" pid="17" name="_2015_ms_pID_725343_00">
    <vt:lpwstr>_2015_ms_pID_725343</vt:lpwstr>
  </property>
  <property fmtid="{D5CDD505-2E9C-101B-9397-08002B2CF9AE}" pid="18" name="_2015_ms_pID_7253431">
    <vt:lpwstr>1f+BKc5fx0fPK5plonC8uaIVuwQU+pnGncolraZ2IcXu0L0oIOsomf
e7nWuur0Pfbd7HPIRz0hSYPIghVZisaWnEYMKFkASYWol/0gFdKjZ1bq6UycMiexGlFSgjd6
Hwvd0c1h5WuMT2kNSf4BNu9T3Io4nq2TosrPM7hAC5HkomVq1RqOB4RNkXzvU+UjTUxu6QUg
5EwAEgN2jC7XC5uqgkOIIIkh4wDUTDe6MxZl</vt:lpwstr>
  </property>
  <property fmtid="{D5CDD505-2E9C-101B-9397-08002B2CF9AE}" pid="19" name="_2015_ms_pID_7253431_00">
    <vt:lpwstr>_2015_ms_pID_7253431</vt:lpwstr>
  </property>
  <property fmtid="{D5CDD505-2E9C-101B-9397-08002B2CF9AE}" pid="20" name="_2015_ms_pID_7253432">
    <vt:lpwstr>kTugVq/r+vbbfxm+m01ZksKPPx2GiTq0GwLw
7K4EK6hXFIfVfEr2yLHaaLDAnOfo9F4j1B9o/JTuClKUCNaNGbI=</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