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3FFC4" w14:textId="0F5165AE" w:rsidR="00425FD0" w:rsidRPr="00425FD0" w:rsidRDefault="00425FD0" w:rsidP="00425FD0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B434CC">
        <w:rPr>
          <w:rFonts w:ascii="Arial" w:hAnsi="Arial" w:cs="Arial"/>
          <w:b/>
          <w:sz w:val="24"/>
          <w:lang w:val="en-US" w:eastAsia="zh-CN"/>
        </w:rPr>
        <w:t>4</w:t>
      </w:r>
      <w:r w:rsidR="00E761DC">
        <w:rPr>
          <w:rFonts w:ascii="Arial" w:hAnsi="Arial" w:cs="Arial"/>
          <w:b/>
          <w:sz w:val="24"/>
          <w:lang w:val="en-US" w:eastAsia="zh-CN"/>
        </w:rPr>
        <w:t>bis</w:t>
      </w:r>
      <w:r w:rsidR="00074603"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245A67" w:rsidRPr="00245A67">
        <w:rPr>
          <w:rFonts w:ascii="Arial" w:eastAsia="宋体" w:hAnsi="Arial" w:cs="Arial"/>
          <w:b/>
          <w:sz w:val="24"/>
          <w:lang w:val="en-US" w:eastAsia="zh-CN"/>
        </w:rPr>
        <w:t>R4-2216289</w:t>
      </w:r>
    </w:p>
    <w:p w14:paraId="70D7D7B2" w14:textId="5A829BB3" w:rsidR="00425FD0" w:rsidRPr="00425FD0" w:rsidRDefault="00425FD0" w:rsidP="00425FD0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="00256652">
        <w:rPr>
          <w:rFonts w:ascii="Arial" w:hAnsi="Arial" w:cs="Arial"/>
          <w:b/>
          <w:noProof/>
          <w:sz w:val="24"/>
          <w:szCs w:val="24"/>
          <w:lang w:val="en-US" w:eastAsia="zh-CN"/>
        </w:rPr>
        <w:t>October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B434CC">
        <w:rPr>
          <w:rFonts w:ascii="Arial" w:hAnsi="Arial" w:cs="Arial"/>
          <w:b/>
          <w:noProof/>
          <w:sz w:val="24"/>
          <w:szCs w:val="24"/>
          <w:lang w:val="en-US" w:eastAsia="zh-CN"/>
        </w:rPr>
        <w:t>1</w:t>
      </w:r>
      <w:r w:rsidR="00256652">
        <w:rPr>
          <w:rFonts w:ascii="Arial" w:hAnsi="Arial" w:cs="Arial"/>
          <w:b/>
          <w:noProof/>
          <w:sz w:val="24"/>
          <w:szCs w:val="24"/>
          <w:lang w:val="en-US" w:eastAsia="zh-CN"/>
        </w:rPr>
        <w:t>0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 w:rsidR="00256652">
        <w:rPr>
          <w:rFonts w:ascii="Arial" w:hAnsi="Arial" w:cs="Arial"/>
          <w:b/>
          <w:noProof/>
          <w:sz w:val="24"/>
          <w:szCs w:val="24"/>
          <w:lang w:val="en-US" w:eastAsia="zh-CN"/>
        </w:rPr>
        <w:t>19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425FD0" w:rsidRDefault="00070561" w:rsidP="00F90E24">
      <w:pPr>
        <w:pStyle w:val="a4"/>
        <w:jc w:val="both"/>
        <w:rPr>
          <w:noProof w:val="0"/>
        </w:rPr>
      </w:pPr>
    </w:p>
    <w:p w14:paraId="28513F45" w14:textId="2075CC58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D00FB" w:rsidRPr="009D00FB">
        <w:rPr>
          <w:rFonts w:ascii="Arial" w:eastAsia="宋体" w:hAnsi="Arial"/>
          <w:b/>
          <w:sz w:val="24"/>
          <w:lang w:val="en-US" w:eastAsia="zh-CN"/>
        </w:rPr>
        <w:t>Initial discussion on RRM impacts for NR network-controlled repeaters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249D13C9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65552E" w:rsidRPr="0065552E">
        <w:rPr>
          <w:rFonts w:ascii="Arial" w:eastAsia="宋体" w:hAnsi="Arial"/>
          <w:b/>
          <w:sz w:val="24"/>
          <w:lang w:val="en-US" w:eastAsia="zh-CN"/>
        </w:rPr>
        <w:t>6.24.3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0E5E95A6" w14:textId="029B6E87" w:rsidR="00291382" w:rsidRDefault="0029138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291382">
        <w:rPr>
          <w:rFonts w:eastAsia="宋体"/>
          <w:sz w:val="22"/>
          <w:lang w:eastAsia="zh-CN"/>
        </w:rPr>
        <w:t>In RAN#</w:t>
      </w:r>
      <w:r>
        <w:rPr>
          <w:rFonts w:eastAsia="宋体"/>
          <w:sz w:val="22"/>
          <w:lang w:eastAsia="zh-CN"/>
        </w:rPr>
        <w:t>9</w:t>
      </w:r>
      <w:r w:rsidR="00DB7325">
        <w:rPr>
          <w:rFonts w:eastAsia="宋体"/>
          <w:sz w:val="22"/>
          <w:lang w:eastAsia="zh-CN"/>
        </w:rPr>
        <w:t>7</w:t>
      </w:r>
      <w:r w:rsidRPr="00291382">
        <w:rPr>
          <w:rFonts w:eastAsia="宋体"/>
          <w:sz w:val="22"/>
          <w:lang w:eastAsia="zh-CN"/>
        </w:rPr>
        <w:t xml:space="preserve">-e, </w:t>
      </w:r>
      <w:r w:rsidR="00DB7325">
        <w:rPr>
          <w:rFonts w:eastAsia="宋体"/>
          <w:sz w:val="22"/>
          <w:lang w:eastAsia="zh-CN"/>
        </w:rPr>
        <w:t>new</w:t>
      </w:r>
      <w:r w:rsidRPr="00291382">
        <w:rPr>
          <w:rFonts w:eastAsia="宋体"/>
          <w:sz w:val="22"/>
          <w:lang w:eastAsia="zh-CN"/>
        </w:rPr>
        <w:t xml:space="preserve"> WI</w:t>
      </w:r>
      <w:r w:rsidR="00DB7325">
        <w:rPr>
          <w:rFonts w:eastAsia="宋体"/>
          <w:sz w:val="22"/>
          <w:lang w:eastAsia="zh-CN"/>
        </w:rPr>
        <w:t>D</w:t>
      </w:r>
      <w:r w:rsidRPr="00291382">
        <w:rPr>
          <w:rFonts w:eastAsia="宋体"/>
          <w:sz w:val="22"/>
          <w:lang w:eastAsia="zh-CN"/>
        </w:rPr>
        <w:t xml:space="preserve"> </w:t>
      </w:r>
      <w:r w:rsidR="00DB7325">
        <w:rPr>
          <w:rFonts w:eastAsia="宋体"/>
          <w:sz w:val="22"/>
          <w:lang w:eastAsia="zh-CN"/>
        </w:rPr>
        <w:t>on</w:t>
      </w:r>
      <w:r w:rsidRPr="00291382">
        <w:rPr>
          <w:rFonts w:eastAsia="宋体"/>
          <w:sz w:val="22"/>
          <w:lang w:eastAsia="zh-CN"/>
        </w:rPr>
        <w:t xml:space="preserve"> </w:t>
      </w:r>
      <w:r w:rsidR="00DB7325" w:rsidRPr="00DB7325">
        <w:rPr>
          <w:rFonts w:eastAsia="宋体"/>
          <w:sz w:val="22"/>
          <w:lang w:eastAsia="zh-CN"/>
        </w:rPr>
        <w:t xml:space="preserve">NR network-controlled repeaters </w:t>
      </w:r>
      <w:r w:rsidRPr="00291382">
        <w:rPr>
          <w:rFonts w:eastAsia="宋体"/>
          <w:sz w:val="22"/>
          <w:lang w:eastAsia="zh-CN"/>
        </w:rPr>
        <w:t>was approved</w:t>
      </w:r>
      <w:r w:rsidR="00DB7325">
        <w:rPr>
          <w:rFonts w:eastAsia="宋体"/>
          <w:sz w:val="22"/>
          <w:lang w:eastAsia="zh-CN"/>
        </w:rPr>
        <w:t xml:space="preserve"> in [1]</w:t>
      </w:r>
      <w:r>
        <w:rPr>
          <w:rFonts w:eastAsia="宋体"/>
          <w:sz w:val="22"/>
          <w:lang w:eastAsia="zh-CN"/>
        </w:rPr>
        <w:t>, and t</w:t>
      </w:r>
      <w:r w:rsidRPr="00291382">
        <w:rPr>
          <w:rFonts w:eastAsia="宋体"/>
          <w:sz w:val="22"/>
          <w:lang w:eastAsia="zh-CN"/>
        </w:rPr>
        <w:t>he related objectives</w:t>
      </w:r>
      <w:r>
        <w:rPr>
          <w:rFonts w:eastAsia="宋体"/>
          <w:sz w:val="22"/>
          <w:lang w:eastAsia="zh-CN"/>
        </w:rPr>
        <w:t xml:space="preserve"> of this</w:t>
      </w:r>
      <w:r w:rsidRPr="00291382">
        <w:rPr>
          <w:rFonts w:eastAsia="宋体"/>
          <w:sz w:val="22"/>
          <w:lang w:eastAsia="zh-CN"/>
        </w:rPr>
        <w:t xml:space="preserve"> WI are </w:t>
      </w:r>
      <w:r>
        <w:rPr>
          <w:rFonts w:eastAsia="宋体"/>
          <w:sz w:val="22"/>
          <w:lang w:eastAsia="zh-CN"/>
        </w:rPr>
        <w:t>described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91382" w14:paraId="490B9AED" w14:textId="77777777" w:rsidTr="00291382">
        <w:tc>
          <w:tcPr>
            <w:tcW w:w="9621" w:type="dxa"/>
          </w:tcPr>
          <w:p w14:paraId="0EEE1547" w14:textId="77777777" w:rsidR="00DB7325" w:rsidRPr="00DB7325" w:rsidRDefault="00DB7325" w:rsidP="00DB732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DB7325">
              <w:rPr>
                <w:rFonts w:eastAsia="宋体"/>
                <w:bCs/>
                <w:lang w:val="en-US" w:eastAsia="en-GB"/>
              </w:rPr>
              <w:t>The objectives of NR NCR WI follow the recommendations defined in TR 38.867 and will focus on scenarios and assumption listed below:</w:t>
            </w:r>
          </w:p>
          <w:p w14:paraId="5EB2F199" w14:textId="77777777" w:rsidR="00DB7325" w:rsidRPr="00DB7325" w:rsidRDefault="00DB7325" w:rsidP="002324FD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lang w:eastAsia="en-GB"/>
              </w:rPr>
            </w:pPr>
            <w:r w:rsidRPr="00DB7325">
              <w:rPr>
                <w:rFonts w:eastAsia="宋体"/>
                <w:lang w:eastAsia="en-GB"/>
              </w:rPr>
              <w:t>Network-controlled repeaters are inband RF repeaters used for extension of network coverage on FR1 and FR2 bands based on the NCR model in TR38.867</w:t>
            </w:r>
          </w:p>
          <w:p w14:paraId="11EB6C40" w14:textId="77777777" w:rsidR="00DB7325" w:rsidRPr="00DB7325" w:rsidRDefault="00DB7325" w:rsidP="002324FD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lang w:eastAsia="en-GB"/>
              </w:rPr>
            </w:pPr>
            <w:r w:rsidRPr="00DB7325">
              <w:rPr>
                <w:rFonts w:eastAsia="宋体"/>
                <w:lang w:eastAsia="en-GB"/>
              </w:rPr>
              <w:t>For only single hop stationary network-controlled repeaters</w:t>
            </w:r>
          </w:p>
          <w:p w14:paraId="0FA49BC9" w14:textId="77777777" w:rsidR="00DB7325" w:rsidRPr="00DB7325" w:rsidRDefault="00DB7325" w:rsidP="002324FD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lang w:eastAsia="en-GB"/>
              </w:rPr>
            </w:pPr>
            <w:r w:rsidRPr="00DB7325">
              <w:rPr>
                <w:rFonts w:eastAsia="宋体"/>
                <w:lang w:eastAsia="en-GB"/>
              </w:rPr>
              <w:t>The NCR is transparent to the UE.</w:t>
            </w:r>
          </w:p>
          <w:p w14:paraId="38F91AE7" w14:textId="77777777" w:rsidR="00DB7325" w:rsidRPr="00DB7325" w:rsidRDefault="00DB7325" w:rsidP="002324FD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lang w:eastAsia="en-GB"/>
              </w:rPr>
            </w:pPr>
            <w:r w:rsidRPr="00DB7325">
              <w:rPr>
                <w:rFonts w:eastAsia="宋体"/>
                <w:lang w:eastAsia="en-GB"/>
              </w:rPr>
              <w:t>Network-controlled repeater can maintain the gNB-repeater link and repeater-UE link simultaneously</w:t>
            </w:r>
          </w:p>
          <w:p w14:paraId="4789E230" w14:textId="77777777" w:rsidR="00DB7325" w:rsidRPr="00DB7325" w:rsidRDefault="00DB7325" w:rsidP="00DB732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lang w:val="en-US" w:eastAsia="ko-KR"/>
              </w:rPr>
            </w:pPr>
            <w:r w:rsidRPr="00DB7325">
              <w:rPr>
                <w:rFonts w:eastAsia="宋体"/>
                <w:bCs/>
                <w:lang w:val="en-US" w:eastAsia="en-GB"/>
              </w:rPr>
              <w:t>With these considerations, NR NCR supports the following features:</w:t>
            </w:r>
          </w:p>
          <w:p w14:paraId="0FB73637" w14:textId="77777777" w:rsidR="00DB7325" w:rsidRPr="00DB7325" w:rsidRDefault="00DB7325" w:rsidP="00DB732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lang w:eastAsia="en-GB"/>
              </w:rPr>
            </w:pPr>
          </w:p>
          <w:p w14:paraId="2F0DB232" w14:textId="77777777" w:rsidR="00DB7325" w:rsidRPr="00DB7325" w:rsidRDefault="00DB7325" w:rsidP="00DB732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lang w:eastAsia="en-GB"/>
              </w:rPr>
            </w:pPr>
            <w:r w:rsidRPr="00DB7325">
              <w:rPr>
                <w:rFonts w:eastAsia="宋体"/>
                <w:lang w:eastAsia="en-GB"/>
              </w:rPr>
              <w:t>Specify the signalling and behavior of the following side control information for controlling the NCR-Fwd [RAN1, RAN2]</w:t>
            </w:r>
          </w:p>
          <w:p w14:paraId="3B79E275" w14:textId="77777777" w:rsidR="00DB7325" w:rsidRPr="00DB7325" w:rsidRDefault="00DB7325" w:rsidP="002324FD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lang w:eastAsia="en-GB"/>
              </w:rPr>
            </w:pPr>
            <w:r w:rsidRPr="00DB7325">
              <w:rPr>
                <w:rFonts w:eastAsia="宋体"/>
                <w:lang w:eastAsia="en-GB"/>
              </w:rPr>
              <w:t>Beamforming</w:t>
            </w:r>
          </w:p>
          <w:p w14:paraId="4DF1887B" w14:textId="77777777" w:rsidR="00DB7325" w:rsidRPr="00DB7325" w:rsidRDefault="00DB7325" w:rsidP="002324FD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lang w:eastAsia="en-GB"/>
              </w:rPr>
            </w:pPr>
            <w:r w:rsidRPr="00DB7325">
              <w:rPr>
                <w:rFonts w:eastAsia="宋体"/>
                <w:lang w:eastAsia="en-GB"/>
              </w:rPr>
              <w:t>UL-DL TDD operation</w:t>
            </w:r>
          </w:p>
          <w:p w14:paraId="460DB8B1" w14:textId="77777777" w:rsidR="00DB7325" w:rsidRPr="00DB7325" w:rsidRDefault="00DB7325" w:rsidP="002324FD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lang w:eastAsia="en-GB"/>
              </w:rPr>
            </w:pPr>
            <w:r w:rsidRPr="00DB7325">
              <w:rPr>
                <w:rFonts w:eastAsia="宋体"/>
                <w:lang w:eastAsia="en-GB"/>
              </w:rPr>
              <w:t>ON-OFF information</w:t>
            </w:r>
          </w:p>
          <w:p w14:paraId="17732842" w14:textId="77777777" w:rsidR="00DB7325" w:rsidRPr="00DB7325" w:rsidRDefault="00DB7325" w:rsidP="00DB7325">
            <w:pPr>
              <w:adjustRightInd w:val="0"/>
              <w:snapToGrid w:val="0"/>
              <w:spacing w:after="0"/>
              <w:rPr>
                <w:rFonts w:eastAsia="Yu Mincho"/>
                <w:lang w:val="en-US" w:eastAsia="zh-CN"/>
              </w:rPr>
            </w:pPr>
            <w:r w:rsidRPr="00DB7325">
              <w:rPr>
                <w:rFonts w:eastAsia="Yu Mincho"/>
                <w:lang w:val="en-US" w:eastAsia="zh-CN"/>
              </w:rPr>
              <w:t>Note: Power control aspect will be checked in RAN#98e.</w:t>
            </w:r>
          </w:p>
          <w:p w14:paraId="37DC2A2B" w14:textId="77777777" w:rsidR="00DB7325" w:rsidRPr="00DB7325" w:rsidRDefault="00DB7325" w:rsidP="00DB732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color w:val="FF0000"/>
                <w:lang w:val="en-US" w:eastAsia="zh-CN"/>
              </w:rPr>
            </w:pPr>
          </w:p>
          <w:p w14:paraId="144A8452" w14:textId="77777777" w:rsidR="00DB7325" w:rsidRPr="00DB7325" w:rsidRDefault="00DB7325" w:rsidP="00DB732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lang w:eastAsia="en-GB"/>
              </w:rPr>
            </w:pPr>
            <w:r w:rsidRPr="00DB7325">
              <w:rPr>
                <w:rFonts w:eastAsia="宋体"/>
                <w:lang w:eastAsia="en-GB"/>
              </w:rPr>
              <w:t>Specify control plane signalling and procedures [RAN2, RAN1]</w:t>
            </w:r>
          </w:p>
          <w:p w14:paraId="09C30952" w14:textId="77777777" w:rsidR="00DB7325" w:rsidRPr="00DB7325" w:rsidRDefault="00DB7325" w:rsidP="002324FD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lang w:eastAsia="en-GB"/>
              </w:rPr>
            </w:pPr>
            <w:r w:rsidRPr="00DB7325">
              <w:rPr>
                <w:rFonts w:eastAsia="宋体"/>
                <w:lang w:eastAsia="en-GB"/>
              </w:rPr>
              <w:t>The configuration of signalling for side control information indication</w:t>
            </w:r>
          </w:p>
          <w:p w14:paraId="1A4945DD" w14:textId="77777777" w:rsidR="00DB7325" w:rsidRPr="00DB7325" w:rsidRDefault="00DB7325" w:rsidP="002324FD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lang w:eastAsia="en-GB"/>
              </w:rPr>
            </w:pPr>
            <w:r w:rsidRPr="00DB7325">
              <w:rPr>
                <w:rFonts w:eastAsia="宋体"/>
                <w:lang w:eastAsia="en-GB"/>
              </w:rPr>
              <w:t>NOTE: Down-selection of solutions in section 7.2 of TR 38.867 is needed</w:t>
            </w:r>
          </w:p>
          <w:p w14:paraId="0809F62C" w14:textId="77777777" w:rsidR="00DB7325" w:rsidRPr="00DB7325" w:rsidRDefault="00DB7325" w:rsidP="00DB732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lang w:eastAsia="en-GB"/>
              </w:rPr>
            </w:pPr>
            <w:r w:rsidRPr="00DB7325">
              <w:rPr>
                <w:rFonts w:eastAsia="宋体"/>
                <w:lang w:eastAsia="en-GB"/>
              </w:rPr>
              <w:t>Specify the solution of network-controlled repeater management (i.e., the identification and authorization/validation of NCR) [RAN3, RAN2]</w:t>
            </w:r>
          </w:p>
          <w:p w14:paraId="0135A305" w14:textId="77777777" w:rsidR="00DB7325" w:rsidRPr="00DB7325" w:rsidRDefault="00DB7325" w:rsidP="002324FD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lang w:eastAsia="en-GB"/>
              </w:rPr>
            </w:pPr>
            <w:r w:rsidRPr="00DB7325">
              <w:rPr>
                <w:rFonts w:eastAsia="宋体"/>
                <w:lang w:eastAsia="en-GB"/>
              </w:rPr>
              <w:t>NOTE: Down-selection of solutions in section 8 of TR 38.867 is needed taking into account the feedback of other working groups (i.e., SA3 and SA5). From a security point of view, the feasibility of NCR validation procedure in solution 1 and the feasibility of solution 2 will be decided by SA3.The selected solution shall provide inter-vendor interoperability.</w:t>
            </w:r>
          </w:p>
          <w:p w14:paraId="01BBB0AA" w14:textId="77777777" w:rsidR="00DB7325" w:rsidRPr="00DB7325" w:rsidRDefault="00DB7325" w:rsidP="00DB732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宋体"/>
                <w:highlight w:val="yellow"/>
                <w:lang w:eastAsia="en-GB"/>
              </w:rPr>
            </w:pPr>
          </w:p>
          <w:p w14:paraId="187525EE" w14:textId="77777777" w:rsidR="00DB7325" w:rsidRPr="00DB7325" w:rsidRDefault="00DB7325" w:rsidP="00DB7325">
            <w:pPr>
              <w:adjustRightInd w:val="0"/>
              <w:snapToGrid w:val="0"/>
              <w:spacing w:after="0"/>
              <w:rPr>
                <w:rFonts w:eastAsia="Yu Mincho"/>
                <w:lang w:val="en-US" w:eastAsia="zh-CN"/>
              </w:rPr>
            </w:pPr>
            <w:r w:rsidRPr="00DB7325">
              <w:rPr>
                <w:rFonts w:eastAsia="Yu Mincho"/>
                <w:highlight w:val="yellow"/>
                <w:lang w:val="en-US" w:eastAsia="zh-CN"/>
              </w:rPr>
              <w:t>Study the RRM functions to be supported and specify the RRM requirements of NCR-MT if necessary [RAN2, RAN4]</w:t>
            </w:r>
          </w:p>
          <w:p w14:paraId="613CD4F7" w14:textId="77777777" w:rsidR="00DB7325" w:rsidRPr="00DB7325" w:rsidRDefault="00DB7325" w:rsidP="00DB7325">
            <w:pPr>
              <w:adjustRightInd w:val="0"/>
              <w:snapToGrid w:val="0"/>
              <w:spacing w:after="0"/>
              <w:rPr>
                <w:rFonts w:eastAsia="Yu Mincho"/>
                <w:lang w:val="en-US" w:eastAsia="zh-CN"/>
              </w:rPr>
            </w:pPr>
            <w:r w:rsidRPr="00DB7325">
              <w:rPr>
                <w:rFonts w:eastAsia="Yu Mincho"/>
                <w:lang w:val="en-US" w:eastAsia="zh-CN"/>
              </w:rPr>
              <w:t>Study and specify the RF and EMC requirements of NCR if necessary [RAN4]</w:t>
            </w:r>
          </w:p>
          <w:p w14:paraId="75C2ED71" w14:textId="77777777" w:rsidR="00DB7325" w:rsidRPr="00DB7325" w:rsidRDefault="00DB7325" w:rsidP="00DB7325">
            <w:pPr>
              <w:adjustRightInd w:val="0"/>
              <w:snapToGrid w:val="0"/>
              <w:spacing w:after="0"/>
              <w:rPr>
                <w:rFonts w:eastAsia="Yu Mincho"/>
                <w:lang w:val="en-US" w:eastAsia="zh-CN"/>
              </w:rPr>
            </w:pPr>
            <w:r w:rsidRPr="00DB7325">
              <w:rPr>
                <w:rFonts w:eastAsia="Yu Mincho"/>
                <w:lang w:val="en-US" w:eastAsia="zh-CN"/>
              </w:rPr>
              <w:t>Note: The existing requirements defined in RAN4 can be reused if applicable.</w:t>
            </w:r>
          </w:p>
          <w:p w14:paraId="2025110B" w14:textId="0DEC3890" w:rsidR="00291382" w:rsidRPr="00DB7325" w:rsidRDefault="00DB7325" w:rsidP="00DB7325">
            <w:pPr>
              <w:adjustRightInd w:val="0"/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DB7325">
              <w:rPr>
                <w:rFonts w:eastAsia="宋体" w:hint="eastAsia"/>
                <w:lang w:val="en-US" w:eastAsia="zh-CN"/>
              </w:rPr>
              <w:t>N</w:t>
            </w:r>
            <w:r w:rsidRPr="00DB7325">
              <w:rPr>
                <w:rFonts w:eastAsia="宋体"/>
                <w:lang w:val="en-US" w:eastAsia="zh-CN"/>
              </w:rPr>
              <w:t>ote: The work in RAN4 for beam related is expected to start on FR2 first.</w:t>
            </w:r>
          </w:p>
        </w:tc>
      </w:tr>
    </w:tbl>
    <w:p w14:paraId="4C019BC7" w14:textId="396CD774" w:rsidR="00AE50B2" w:rsidRDefault="00CC6B21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this</w:t>
      </w:r>
      <w:r w:rsidR="00086583">
        <w:rPr>
          <w:rFonts w:eastAsia="宋体"/>
          <w:sz w:val="22"/>
          <w:lang w:eastAsia="zh-CN"/>
        </w:rPr>
        <w:t xml:space="preserve"> contribution, we will </w:t>
      </w:r>
      <w:r w:rsidR="00291382">
        <w:rPr>
          <w:rFonts w:eastAsia="宋体"/>
          <w:sz w:val="22"/>
          <w:lang w:eastAsia="zh-CN"/>
        </w:rPr>
        <w:t>provide initial</w:t>
      </w:r>
      <w:r w:rsidR="00086583">
        <w:rPr>
          <w:rFonts w:eastAsia="宋体"/>
          <w:sz w:val="22"/>
          <w:lang w:eastAsia="zh-CN"/>
        </w:rPr>
        <w:t xml:space="preserve"> discuss</w:t>
      </w:r>
      <w:r w:rsidR="00291382">
        <w:rPr>
          <w:rFonts w:eastAsia="宋体"/>
          <w:sz w:val="22"/>
          <w:lang w:eastAsia="zh-CN"/>
        </w:rPr>
        <w:t>ion</w:t>
      </w:r>
      <w:r w:rsidR="00086583">
        <w:rPr>
          <w:rFonts w:eastAsia="宋体"/>
          <w:sz w:val="22"/>
          <w:lang w:eastAsia="zh-CN"/>
        </w:rPr>
        <w:t xml:space="preserve"> </w:t>
      </w:r>
      <w:r w:rsidR="00291382">
        <w:rPr>
          <w:rFonts w:eastAsia="宋体"/>
          <w:sz w:val="22"/>
          <w:lang w:eastAsia="zh-CN"/>
        </w:rPr>
        <w:t xml:space="preserve">on the RRM impacts </w:t>
      </w:r>
      <w:r w:rsidR="003001E7">
        <w:rPr>
          <w:rFonts w:eastAsia="宋体"/>
          <w:sz w:val="22"/>
          <w:lang w:eastAsia="zh-CN"/>
        </w:rPr>
        <w:t>for</w:t>
      </w:r>
      <w:r w:rsidR="00291382">
        <w:rPr>
          <w:rFonts w:eastAsia="宋体"/>
          <w:sz w:val="22"/>
          <w:lang w:eastAsia="zh-CN"/>
        </w:rPr>
        <w:t xml:space="preserve"> </w:t>
      </w:r>
      <w:r w:rsidR="003001E7" w:rsidRPr="003001E7">
        <w:rPr>
          <w:rFonts w:eastAsia="宋体"/>
          <w:sz w:val="22"/>
          <w:lang w:eastAsia="zh-CN"/>
        </w:rPr>
        <w:t>NR network-controlled repeaters</w:t>
      </w:r>
      <w:r w:rsidR="00086583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7126DCB2" w14:textId="6E7E49AB" w:rsidR="00D23287" w:rsidRDefault="00D23287" w:rsidP="00F646F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 xml:space="preserve">he NR network-controlled repeater includes two function entities, </w:t>
      </w:r>
      <w:r w:rsidRPr="00D23287">
        <w:rPr>
          <w:rFonts w:eastAsia="宋体"/>
          <w:sz w:val="22"/>
          <w:lang w:eastAsia="zh-CN"/>
        </w:rPr>
        <w:t>NCR-MT and NCR-Fwd</w:t>
      </w:r>
      <w:r>
        <w:rPr>
          <w:rFonts w:eastAsia="宋体"/>
          <w:sz w:val="22"/>
          <w:lang w:eastAsia="zh-CN"/>
        </w:rPr>
        <w:t xml:space="preserve">. </w:t>
      </w:r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 xml:space="preserve">he NR network-controlled repeater can be illustrated as Figure 5-1 in </w:t>
      </w:r>
      <w:r w:rsidR="00FD69A2" w:rsidRPr="003001E7">
        <w:rPr>
          <w:rFonts w:eastAsia="宋体"/>
          <w:sz w:val="22"/>
          <w:szCs w:val="22"/>
          <w:lang w:eastAsia="zh-CN"/>
        </w:rPr>
        <w:t>TR 38.867</w:t>
      </w:r>
      <w:r w:rsidR="00FD69A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[2].</w:t>
      </w:r>
    </w:p>
    <w:p w14:paraId="080DC194" w14:textId="3AF85F5E" w:rsidR="00D23287" w:rsidRDefault="00D23287" w:rsidP="00D23287">
      <w:pPr>
        <w:pStyle w:val="TH"/>
        <w:rPr>
          <w:color w:val="000000"/>
        </w:rPr>
      </w:pPr>
      <w:r>
        <w:rPr>
          <w:noProof/>
          <w:color w:val="000000"/>
          <w:lang w:val="en-US" w:eastAsia="zh-CN"/>
        </w:rPr>
        <w:lastRenderedPageBreak/>
        <w:drawing>
          <wp:inline distT="0" distB="0" distL="0" distR="0" wp14:anchorId="5091E512" wp14:editId="18742692">
            <wp:extent cx="3743325" cy="924560"/>
            <wp:effectExtent l="0" t="0" r="952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C7FCAC" w14:textId="77777777" w:rsidR="00D23287" w:rsidRDefault="00D23287" w:rsidP="00D23287">
      <w:pPr>
        <w:pStyle w:val="TF"/>
        <w:rPr>
          <w:rFonts w:ascii="Times" w:hAnsi="Times" w:cs="Times"/>
          <w:color w:val="000000"/>
        </w:rPr>
      </w:pPr>
      <w:r>
        <w:rPr>
          <w:color w:val="000000"/>
        </w:rPr>
        <w:t>Figure 5-1: Conceptual model of Network-controlled repeater</w:t>
      </w:r>
    </w:p>
    <w:p w14:paraId="676F26D4" w14:textId="1142D000" w:rsidR="00AC3482" w:rsidRDefault="00D23287" w:rsidP="00F646F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D23287">
        <w:rPr>
          <w:rFonts w:eastAsia="宋体"/>
          <w:sz w:val="22"/>
          <w:lang w:eastAsia="zh-CN"/>
        </w:rPr>
        <w:t>NCR-MT</w:t>
      </w:r>
      <w:r>
        <w:rPr>
          <w:rFonts w:eastAsia="宋体"/>
          <w:sz w:val="22"/>
          <w:lang w:eastAsia="zh-CN"/>
        </w:rPr>
        <w:t xml:space="preserve"> receives </w:t>
      </w:r>
      <w:r w:rsidRPr="00D23287">
        <w:rPr>
          <w:rFonts w:eastAsia="宋体"/>
          <w:sz w:val="22"/>
          <w:lang w:eastAsia="zh-CN"/>
        </w:rPr>
        <w:t>control information</w:t>
      </w:r>
      <w:r>
        <w:rPr>
          <w:rFonts w:eastAsia="宋体"/>
          <w:sz w:val="22"/>
          <w:lang w:eastAsia="zh-CN"/>
        </w:rPr>
        <w:t xml:space="preserve"> of </w:t>
      </w:r>
      <w:r w:rsidRPr="00D23287">
        <w:rPr>
          <w:rFonts w:eastAsia="宋体"/>
          <w:sz w:val="22"/>
          <w:lang w:eastAsia="zh-CN"/>
        </w:rPr>
        <w:t>NCR-Fwd</w:t>
      </w:r>
      <w:r>
        <w:rPr>
          <w:rFonts w:eastAsia="宋体"/>
          <w:sz w:val="22"/>
          <w:lang w:eastAsia="zh-CN"/>
        </w:rPr>
        <w:t xml:space="preserve"> from gNB via control link.</w:t>
      </w:r>
      <w:r w:rsidR="002656ED">
        <w:rPr>
          <w:rFonts w:eastAsia="宋体"/>
          <w:sz w:val="22"/>
          <w:lang w:eastAsia="zh-CN"/>
        </w:rPr>
        <w:t xml:space="preserve"> According to the </w:t>
      </w:r>
      <w:r w:rsidR="002656ED" w:rsidRPr="00D23287">
        <w:rPr>
          <w:rFonts w:eastAsia="宋体"/>
          <w:sz w:val="22"/>
          <w:lang w:eastAsia="zh-CN"/>
        </w:rPr>
        <w:t>control information</w:t>
      </w:r>
      <w:r w:rsidR="002656ED">
        <w:rPr>
          <w:rFonts w:eastAsia="宋体"/>
          <w:sz w:val="22"/>
          <w:lang w:eastAsia="zh-CN"/>
        </w:rPr>
        <w:t xml:space="preserve">, </w:t>
      </w:r>
      <w:r w:rsidR="002656ED" w:rsidRPr="00D23287">
        <w:rPr>
          <w:rFonts w:eastAsia="宋体"/>
          <w:sz w:val="22"/>
          <w:lang w:eastAsia="zh-CN"/>
        </w:rPr>
        <w:t>NCR-Fwd</w:t>
      </w:r>
      <w:r w:rsidR="002656ED">
        <w:rPr>
          <w:rFonts w:eastAsia="宋体"/>
          <w:sz w:val="22"/>
          <w:lang w:eastAsia="zh-CN"/>
        </w:rPr>
        <w:t xml:space="preserve"> performs </w:t>
      </w:r>
      <w:r w:rsidR="002656ED" w:rsidRPr="002656ED">
        <w:rPr>
          <w:rFonts w:eastAsia="宋体"/>
          <w:sz w:val="22"/>
          <w:lang w:eastAsia="zh-CN"/>
        </w:rPr>
        <w:t>amplify-and-forwarding of UL/DL RF signal between gNB and UE</w:t>
      </w:r>
      <w:r w:rsidR="008013E8">
        <w:rPr>
          <w:rFonts w:eastAsia="宋体"/>
          <w:sz w:val="22"/>
          <w:lang w:eastAsia="zh-CN"/>
        </w:rPr>
        <w:t xml:space="preserve"> via </w:t>
      </w:r>
      <w:r w:rsidR="008013E8" w:rsidRPr="008013E8">
        <w:rPr>
          <w:rFonts w:eastAsia="宋体"/>
          <w:sz w:val="22"/>
          <w:lang w:eastAsia="zh-CN"/>
        </w:rPr>
        <w:t>backhaul link and access link</w:t>
      </w:r>
      <w:r w:rsidR="002656ED">
        <w:rPr>
          <w:rFonts w:eastAsia="宋体"/>
          <w:sz w:val="22"/>
          <w:lang w:eastAsia="zh-CN"/>
        </w:rPr>
        <w:t>.</w:t>
      </w:r>
      <w:r w:rsidR="00CA4D83">
        <w:rPr>
          <w:rFonts w:eastAsia="宋体"/>
          <w:sz w:val="22"/>
          <w:lang w:eastAsia="zh-CN"/>
        </w:rPr>
        <w:t xml:space="preserve"> </w:t>
      </w:r>
      <w:r w:rsidR="00FD69A2" w:rsidRPr="00291382">
        <w:rPr>
          <w:rFonts w:eastAsiaTheme="minorEastAsia"/>
          <w:sz w:val="22"/>
          <w:lang w:val="en-US" w:eastAsia="zh-CN"/>
        </w:rPr>
        <w:t>According to the WID [1],</w:t>
      </w:r>
      <w:r w:rsidR="00FD69A2">
        <w:rPr>
          <w:rFonts w:eastAsiaTheme="minorEastAsia"/>
          <w:sz w:val="22"/>
          <w:lang w:val="en-US" w:eastAsia="zh-CN"/>
        </w:rPr>
        <w:t xml:space="preserve"> RAN4 </w:t>
      </w:r>
      <w:r w:rsidR="002F0A16">
        <w:rPr>
          <w:rFonts w:eastAsiaTheme="minorEastAsia"/>
          <w:sz w:val="22"/>
          <w:lang w:val="en-US" w:eastAsia="zh-CN"/>
        </w:rPr>
        <w:t>need</w:t>
      </w:r>
      <w:r w:rsidR="0037137A">
        <w:rPr>
          <w:rFonts w:eastAsiaTheme="minorEastAsia"/>
          <w:sz w:val="22"/>
          <w:lang w:val="en-US" w:eastAsia="zh-CN"/>
        </w:rPr>
        <w:t>s</w:t>
      </w:r>
      <w:r w:rsidR="002F0A16">
        <w:rPr>
          <w:rFonts w:eastAsiaTheme="minorEastAsia"/>
          <w:sz w:val="22"/>
          <w:lang w:val="en-US" w:eastAsia="zh-CN"/>
        </w:rPr>
        <w:t xml:space="preserve"> to</w:t>
      </w:r>
      <w:r w:rsidR="00FD69A2">
        <w:rPr>
          <w:rFonts w:eastAsiaTheme="minorEastAsia"/>
          <w:sz w:val="22"/>
          <w:lang w:val="en-US" w:eastAsia="zh-CN"/>
        </w:rPr>
        <w:t xml:space="preserve"> study </w:t>
      </w:r>
      <w:r w:rsidR="0037137A">
        <w:rPr>
          <w:rFonts w:eastAsiaTheme="minorEastAsia"/>
          <w:sz w:val="22"/>
          <w:lang w:val="en-US" w:eastAsia="zh-CN"/>
        </w:rPr>
        <w:t>the</w:t>
      </w:r>
      <w:r w:rsidR="00FD69A2">
        <w:rPr>
          <w:rFonts w:eastAsiaTheme="minorEastAsia"/>
          <w:sz w:val="22"/>
          <w:lang w:val="en-US" w:eastAsia="zh-CN"/>
        </w:rPr>
        <w:t xml:space="preserve"> RRM </w:t>
      </w:r>
      <w:r w:rsidR="00FD69A2" w:rsidRPr="008013E8">
        <w:rPr>
          <w:rFonts w:eastAsiaTheme="minorEastAsia"/>
          <w:sz w:val="22"/>
          <w:lang w:val="en-US" w:eastAsia="zh-CN"/>
        </w:rPr>
        <w:t>functions</w:t>
      </w:r>
      <w:r w:rsidR="00FD69A2">
        <w:rPr>
          <w:rFonts w:eastAsiaTheme="minorEastAsia"/>
          <w:sz w:val="22"/>
          <w:lang w:val="en-US" w:eastAsia="zh-CN"/>
        </w:rPr>
        <w:t xml:space="preserve"> to be </w:t>
      </w:r>
      <w:r w:rsidR="00FD69A2" w:rsidRPr="00FD69A2">
        <w:rPr>
          <w:rFonts w:eastAsiaTheme="minorEastAsia"/>
          <w:sz w:val="22"/>
          <w:lang w:val="en-US" w:eastAsia="zh-CN"/>
        </w:rPr>
        <w:t>supported</w:t>
      </w:r>
      <w:r w:rsidR="00FD69A2">
        <w:rPr>
          <w:rFonts w:eastAsiaTheme="minorEastAsia"/>
          <w:sz w:val="22"/>
          <w:lang w:val="en-US" w:eastAsia="zh-CN"/>
        </w:rPr>
        <w:t xml:space="preserve"> for </w:t>
      </w:r>
      <w:r w:rsidR="00FF3B1C" w:rsidRPr="00D23287">
        <w:rPr>
          <w:rFonts w:eastAsia="宋体"/>
          <w:sz w:val="22"/>
          <w:lang w:eastAsia="zh-CN"/>
        </w:rPr>
        <w:t>NCR-MT</w:t>
      </w:r>
    </w:p>
    <w:p w14:paraId="35CCDDB3" w14:textId="1423D32C" w:rsidR="00AC3482" w:rsidRDefault="00C7322D" w:rsidP="00F646F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</w:t>
      </w:r>
      <w:r w:rsidRPr="008A49A7">
        <w:rPr>
          <w:rFonts w:eastAsiaTheme="minorEastAsia"/>
          <w:sz w:val="22"/>
          <w:lang w:val="en-US" w:eastAsia="zh-CN"/>
        </w:rPr>
        <w:t>network-controlled repeater</w:t>
      </w:r>
      <w:r>
        <w:rPr>
          <w:rFonts w:eastAsiaTheme="minorEastAsia"/>
          <w:sz w:val="22"/>
          <w:lang w:val="en-US" w:eastAsia="zh-CN"/>
        </w:rPr>
        <w:t xml:space="preserve"> is introduced as a new type of </w:t>
      </w:r>
      <w:r w:rsidRPr="00DA64B4">
        <w:rPr>
          <w:rFonts w:eastAsiaTheme="minorEastAsia"/>
          <w:sz w:val="22"/>
          <w:lang w:val="en-US" w:eastAsia="zh-CN"/>
        </w:rPr>
        <w:t>network node</w:t>
      </w:r>
      <w:r w:rsidR="00AC3482">
        <w:rPr>
          <w:rFonts w:eastAsia="宋体"/>
          <w:sz w:val="22"/>
          <w:szCs w:val="22"/>
          <w:lang w:eastAsia="zh-CN"/>
        </w:rPr>
        <w:t>,</w:t>
      </w:r>
      <w:r w:rsidR="00AC3482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 xml:space="preserve">and </w:t>
      </w:r>
      <w:r w:rsidR="008A49A7" w:rsidRPr="008A49A7">
        <w:rPr>
          <w:rFonts w:eastAsiaTheme="minorEastAsia"/>
          <w:sz w:val="22"/>
          <w:lang w:val="en-US" w:eastAsia="zh-CN"/>
        </w:rPr>
        <w:t>only single hop stationary network-controlled repeaters</w:t>
      </w:r>
      <w:r w:rsidR="008A49A7">
        <w:rPr>
          <w:rFonts w:eastAsiaTheme="minorEastAsia"/>
          <w:sz w:val="22"/>
          <w:lang w:val="en-US" w:eastAsia="zh-CN"/>
        </w:rPr>
        <w:t xml:space="preserve"> are considered. </w:t>
      </w:r>
      <w:r w:rsidR="00DA64B4">
        <w:rPr>
          <w:rFonts w:eastAsiaTheme="minorEastAsia"/>
          <w:sz w:val="22"/>
          <w:lang w:val="en-US" w:eastAsia="zh-CN"/>
        </w:rPr>
        <w:t>Obviously, there is no need to consider the movement for</w:t>
      </w:r>
      <w:r w:rsidR="00DA64B4" w:rsidRPr="00DA64B4">
        <w:rPr>
          <w:rFonts w:eastAsiaTheme="minorEastAsia"/>
          <w:sz w:val="22"/>
          <w:lang w:val="en-US" w:eastAsia="zh-CN"/>
        </w:rPr>
        <w:t xml:space="preserve"> </w:t>
      </w:r>
      <w:r w:rsidR="00DA64B4" w:rsidRPr="008A49A7">
        <w:rPr>
          <w:rFonts w:eastAsiaTheme="minorEastAsia"/>
          <w:sz w:val="22"/>
          <w:lang w:val="en-US" w:eastAsia="zh-CN"/>
        </w:rPr>
        <w:t>network-controlled repeater</w:t>
      </w:r>
      <w:r w:rsidR="00DA64B4">
        <w:rPr>
          <w:rFonts w:eastAsiaTheme="minorEastAsia"/>
          <w:sz w:val="22"/>
          <w:lang w:val="en-US" w:eastAsia="zh-CN"/>
        </w:rPr>
        <w:t xml:space="preserve">. </w:t>
      </w:r>
      <w:r w:rsidR="008A49A7">
        <w:rPr>
          <w:rFonts w:eastAsiaTheme="minorEastAsia"/>
          <w:sz w:val="22"/>
          <w:lang w:val="en-US" w:eastAsia="zh-CN"/>
        </w:rPr>
        <w:t xml:space="preserve">So, mobility related RRM functions </w:t>
      </w:r>
      <w:r w:rsidR="00B16282">
        <w:rPr>
          <w:rFonts w:eastAsiaTheme="minorEastAsia"/>
          <w:sz w:val="22"/>
          <w:lang w:val="en-US" w:eastAsia="zh-CN"/>
        </w:rPr>
        <w:t>are</w:t>
      </w:r>
      <w:r>
        <w:rPr>
          <w:rFonts w:eastAsiaTheme="minorEastAsia"/>
          <w:sz w:val="22"/>
          <w:lang w:val="en-US" w:eastAsia="zh-CN"/>
        </w:rPr>
        <w:t xml:space="preserve"> not necessary to be supported </w:t>
      </w:r>
      <w:r w:rsidR="008A49A7">
        <w:rPr>
          <w:rFonts w:eastAsiaTheme="minorEastAsia"/>
          <w:sz w:val="22"/>
          <w:lang w:val="en-US" w:eastAsia="zh-CN"/>
        </w:rPr>
        <w:t xml:space="preserve">for </w:t>
      </w:r>
      <w:r w:rsidR="008A49A7" w:rsidRPr="00D23287">
        <w:rPr>
          <w:rFonts w:eastAsia="宋体"/>
          <w:sz w:val="22"/>
          <w:lang w:eastAsia="zh-CN"/>
        </w:rPr>
        <w:t>NCR-MT</w:t>
      </w:r>
      <w:r w:rsidR="008A49A7">
        <w:rPr>
          <w:rFonts w:eastAsia="宋体"/>
          <w:sz w:val="22"/>
          <w:lang w:eastAsia="zh-CN"/>
        </w:rPr>
        <w:t>.</w:t>
      </w:r>
    </w:p>
    <w:p w14:paraId="06597736" w14:textId="6A51C10E" w:rsidR="0037137A" w:rsidRDefault="0037137A" w:rsidP="0037137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8A49A7">
        <w:rPr>
          <w:rFonts w:eastAsia="宋体"/>
          <w:b/>
          <w:i/>
          <w:sz w:val="22"/>
          <w:lang w:eastAsia="zh-CN"/>
        </w:rPr>
        <w:t xml:space="preserve"> 1:</w:t>
      </w:r>
      <w:r>
        <w:rPr>
          <w:rFonts w:eastAsia="宋体"/>
          <w:b/>
          <w:i/>
          <w:sz w:val="22"/>
          <w:lang w:eastAsia="zh-CN"/>
        </w:rPr>
        <w:t xml:space="preserve"> For network</w:t>
      </w:r>
      <w:r w:rsidRPr="002D314D">
        <w:rPr>
          <w:rFonts w:eastAsia="宋体"/>
          <w:b/>
          <w:i/>
          <w:sz w:val="22"/>
          <w:lang w:eastAsia="zh-CN"/>
        </w:rPr>
        <w:t>-controlled repeater</w:t>
      </w:r>
      <w:r>
        <w:rPr>
          <w:rFonts w:eastAsia="宋体"/>
          <w:b/>
          <w:i/>
          <w:sz w:val="22"/>
          <w:lang w:eastAsia="zh-CN"/>
        </w:rPr>
        <w:t xml:space="preserve">, it is </w:t>
      </w:r>
      <w:r w:rsidRPr="0037137A">
        <w:rPr>
          <w:rFonts w:eastAsia="宋体"/>
          <w:b/>
          <w:i/>
          <w:sz w:val="22"/>
          <w:lang w:eastAsia="zh-CN"/>
        </w:rPr>
        <w:t>not necessary</w:t>
      </w:r>
      <w:r>
        <w:rPr>
          <w:rFonts w:eastAsia="宋体"/>
          <w:b/>
          <w:i/>
          <w:sz w:val="22"/>
          <w:lang w:eastAsia="zh-CN"/>
        </w:rPr>
        <w:t xml:space="preserve"> to support </w:t>
      </w:r>
      <w:r w:rsidRPr="0037137A">
        <w:rPr>
          <w:rFonts w:eastAsia="宋体"/>
          <w:b/>
          <w:i/>
          <w:sz w:val="22"/>
          <w:lang w:eastAsia="zh-CN"/>
        </w:rPr>
        <w:t>mobility related RRM functions</w:t>
      </w:r>
      <w:r>
        <w:rPr>
          <w:rFonts w:eastAsia="宋体"/>
          <w:b/>
          <w:i/>
          <w:sz w:val="22"/>
          <w:lang w:eastAsia="zh-CN"/>
        </w:rPr>
        <w:t xml:space="preserve"> for </w:t>
      </w:r>
      <w:r w:rsidR="009C76FB" w:rsidRPr="009C76FB">
        <w:rPr>
          <w:rFonts w:eastAsia="宋体"/>
          <w:b/>
          <w:i/>
          <w:sz w:val="22"/>
          <w:lang w:eastAsia="zh-CN"/>
        </w:rPr>
        <w:t>NCR-MT</w:t>
      </w:r>
      <w:r>
        <w:rPr>
          <w:rFonts w:eastAsia="宋体"/>
          <w:b/>
          <w:i/>
          <w:sz w:val="22"/>
          <w:lang w:eastAsia="zh-CN"/>
        </w:rPr>
        <w:t>.</w:t>
      </w:r>
    </w:p>
    <w:p w14:paraId="07AFDE1B" w14:textId="3FEBBE07" w:rsidR="00B33308" w:rsidRDefault="00C7322D" w:rsidP="00F646F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 i</w:t>
      </w:r>
      <w:r w:rsidRPr="00C7322D">
        <w:rPr>
          <w:rFonts w:eastAsia="宋体"/>
          <w:sz w:val="22"/>
          <w:lang w:eastAsia="zh-CN"/>
        </w:rPr>
        <w:t xml:space="preserve">ntegrated </w:t>
      </w:r>
      <w:r>
        <w:rPr>
          <w:rFonts w:eastAsia="宋体"/>
          <w:sz w:val="22"/>
          <w:lang w:eastAsia="zh-CN"/>
        </w:rPr>
        <w:t>a</w:t>
      </w:r>
      <w:r w:rsidRPr="00C7322D">
        <w:rPr>
          <w:rFonts w:eastAsia="宋体"/>
          <w:sz w:val="22"/>
          <w:lang w:eastAsia="zh-CN"/>
        </w:rPr>
        <w:t xml:space="preserve">ccess and </w:t>
      </w:r>
      <w:r>
        <w:rPr>
          <w:rFonts w:eastAsia="宋体"/>
          <w:sz w:val="22"/>
          <w:lang w:eastAsia="zh-CN"/>
        </w:rPr>
        <w:t>b</w:t>
      </w:r>
      <w:r w:rsidRPr="00C7322D">
        <w:rPr>
          <w:rFonts w:eastAsia="宋体"/>
          <w:sz w:val="22"/>
          <w:lang w:eastAsia="zh-CN"/>
        </w:rPr>
        <w:t>ackhaul</w:t>
      </w:r>
      <w:r w:rsidRPr="00C7322D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 xml:space="preserve">is also one type of </w:t>
      </w:r>
      <w:r w:rsidRPr="00DA64B4">
        <w:rPr>
          <w:rFonts w:eastAsiaTheme="minorEastAsia"/>
          <w:sz w:val="22"/>
          <w:lang w:val="en-US" w:eastAsia="zh-CN"/>
        </w:rPr>
        <w:t>network node</w:t>
      </w:r>
      <w:r>
        <w:rPr>
          <w:rFonts w:eastAsiaTheme="minorEastAsia"/>
          <w:sz w:val="22"/>
          <w:lang w:val="en-US" w:eastAsia="zh-CN"/>
        </w:rPr>
        <w:t xml:space="preserve"> and </w:t>
      </w:r>
      <w:r>
        <w:rPr>
          <w:rFonts w:eastAsia="宋体"/>
          <w:sz w:val="22"/>
          <w:lang w:eastAsia="zh-CN"/>
        </w:rPr>
        <w:t xml:space="preserve">includes two function entities, IAB-MT and IAB-DU. For </w:t>
      </w:r>
      <w:r>
        <w:rPr>
          <w:rFonts w:eastAsiaTheme="minorEastAsia"/>
          <w:sz w:val="22"/>
          <w:lang w:val="en-US" w:eastAsia="zh-CN"/>
        </w:rPr>
        <w:t>IAB-MT</w:t>
      </w:r>
      <w:r>
        <w:rPr>
          <w:rFonts w:eastAsia="宋体"/>
          <w:sz w:val="22"/>
          <w:lang w:eastAsia="zh-CN"/>
        </w:rPr>
        <w:t xml:space="preserve">, the </w:t>
      </w:r>
      <w:r>
        <w:rPr>
          <w:rFonts w:eastAsiaTheme="minorEastAsia"/>
          <w:sz w:val="22"/>
          <w:lang w:val="en-US" w:eastAsia="zh-CN"/>
        </w:rPr>
        <w:t>following</w:t>
      </w:r>
      <w:r w:rsidRPr="00C7322D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 xml:space="preserve">RRM </w:t>
      </w:r>
      <w:r w:rsidRPr="008013E8">
        <w:rPr>
          <w:rFonts w:eastAsiaTheme="minorEastAsia"/>
          <w:sz w:val="22"/>
          <w:lang w:val="en-US" w:eastAsia="zh-CN"/>
        </w:rPr>
        <w:t>functions</w:t>
      </w:r>
      <w:r>
        <w:rPr>
          <w:rFonts w:eastAsiaTheme="minorEastAsia"/>
          <w:sz w:val="22"/>
          <w:lang w:val="en-US" w:eastAsia="zh-CN"/>
        </w:rPr>
        <w:t xml:space="preserve"> are defined:</w:t>
      </w:r>
    </w:p>
    <w:p w14:paraId="642C2179" w14:textId="77777777" w:rsidR="008B1C9A" w:rsidRDefault="008B1C9A" w:rsidP="008B1C9A">
      <w:pPr>
        <w:pStyle w:val="af8"/>
        <w:widowControl w:val="0"/>
        <w:numPr>
          <w:ilvl w:val="0"/>
          <w:numId w:val="13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MT transmit timing</w:t>
      </w:r>
    </w:p>
    <w:p w14:paraId="0C0CF979" w14:textId="77777777" w:rsidR="008B1C9A" w:rsidRPr="006671F3" w:rsidRDefault="008B1C9A" w:rsidP="008B1C9A">
      <w:pPr>
        <w:pStyle w:val="af8"/>
        <w:widowControl w:val="0"/>
        <w:numPr>
          <w:ilvl w:val="0"/>
          <w:numId w:val="13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MT timing advance</w:t>
      </w:r>
    </w:p>
    <w:p w14:paraId="46988B79" w14:textId="77777777" w:rsidR="008B1C9A" w:rsidRPr="006671F3" w:rsidRDefault="008B1C9A" w:rsidP="008B1C9A">
      <w:pPr>
        <w:pStyle w:val="af8"/>
        <w:widowControl w:val="0"/>
        <w:numPr>
          <w:ilvl w:val="0"/>
          <w:numId w:val="13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6671F3">
        <w:rPr>
          <w:rFonts w:eastAsiaTheme="minorEastAsia"/>
          <w:sz w:val="22"/>
          <w:lang w:val="en-US" w:eastAsia="zh-CN"/>
        </w:rPr>
        <w:t>Radio link monitoring</w:t>
      </w:r>
    </w:p>
    <w:p w14:paraId="652B8CA1" w14:textId="77777777" w:rsidR="008B1C9A" w:rsidRPr="006671F3" w:rsidRDefault="008B1C9A" w:rsidP="008B1C9A">
      <w:pPr>
        <w:pStyle w:val="af8"/>
        <w:widowControl w:val="0"/>
        <w:numPr>
          <w:ilvl w:val="0"/>
          <w:numId w:val="13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 w:rsidRPr="006671F3">
        <w:rPr>
          <w:rFonts w:eastAsiaTheme="minorEastAsia"/>
          <w:sz w:val="22"/>
          <w:lang w:val="en-US" w:eastAsia="zh-CN"/>
        </w:rPr>
        <w:t>Link recover</w:t>
      </w:r>
      <w:r>
        <w:rPr>
          <w:rFonts w:eastAsiaTheme="minorEastAsia"/>
          <w:sz w:val="22"/>
          <w:lang w:val="en-US" w:eastAsia="zh-CN"/>
        </w:rPr>
        <w:t>y</w:t>
      </w:r>
      <w:r w:rsidRPr="006671F3">
        <w:rPr>
          <w:rFonts w:eastAsiaTheme="minorEastAsia"/>
          <w:sz w:val="22"/>
          <w:lang w:val="en-US" w:eastAsia="zh-CN"/>
        </w:rPr>
        <w:t xml:space="preserve"> procedure</w:t>
      </w:r>
    </w:p>
    <w:p w14:paraId="1CD73440" w14:textId="53C48F03" w:rsidR="00C43ECC" w:rsidRDefault="002F0A16" w:rsidP="002324FD">
      <w:pPr>
        <w:pStyle w:val="af8"/>
        <w:widowControl w:val="0"/>
        <w:numPr>
          <w:ilvl w:val="0"/>
          <w:numId w:val="13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RRC re-establishment</w:t>
      </w:r>
    </w:p>
    <w:p w14:paraId="36AF57D5" w14:textId="404C53EC" w:rsidR="002F0A16" w:rsidRDefault="002F0A16" w:rsidP="002324FD">
      <w:pPr>
        <w:pStyle w:val="af8"/>
        <w:widowControl w:val="0"/>
        <w:numPr>
          <w:ilvl w:val="0"/>
          <w:numId w:val="13"/>
        </w:numPr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Random access</w:t>
      </w:r>
    </w:p>
    <w:p w14:paraId="51E5F12D" w14:textId="176B41D6" w:rsidR="00C7322D" w:rsidRDefault="00C7322D" w:rsidP="00F646F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</w:t>
      </w:r>
      <w:r w:rsidRPr="00C7322D">
        <w:rPr>
          <w:rFonts w:eastAsia="宋体"/>
          <w:sz w:val="22"/>
          <w:lang w:eastAsia="zh-CN"/>
        </w:rPr>
        <w:t>control information</w:t>
      </w:r>
      <w:r>
        <w:rPr>
          <w:rFonts w:eastAsia="宋体"/>
          <w:sz w:val="22"/>
          <w:lang w:eastAsia="zh-CN"/>
        </w:rPr>
        <w:t xml:space="preserve"> </w:t>
      </w:r>
      <w:r w:rsidR="00C553BC">
        <w:rPr>
          <w:rFonts w:eastAsia="宋体"/>
          <w:sz w:val="22"/>
          <w:lang w:eastAsia="zh-CN"/>
        </w:rPr>
        <w:t xml:space="preserve">transmitted on C-link from gNB to NCR-MT is small data transmission. Compared with </w:t>
      </w:r>
      <w:r w:rsidR="00C553BC">
        <w:rPr>
          <w:rFonts w:eastAsiaTheme="minorEastAsia"/>
          <w:sz w:val="22"/>
          <w:lang w:val="en-US" w:eastAsia="zh-CN"/>
        </w:rPr>
        <w:t>IAB-MT</w:t>
      </w:r>
      <w:r w:rsidR="00C553BC">
        <w:rPr>
          <w:rFonts w:eastAsia="宋体"/>
          <w:sz w:val="22"/>
          <w:lang w:eastAsia="zh-CN"/>
        </w:rPr>
        <w:t xml:space="preserve">, the </w:t>
      </w:r>
      <w:r w:rsidR="00C553BC">
        <w:rPr>
          <w:rFonts w:eastAsiaTheme="minorEastAsia"/>
          <w:sz w:val="22"/>
          <w:lang w:val="en-US" w:eastAsia="zh-CN"/>
        </w:rPr>
        <w:t xml:space="preserve">RRM </w:t>
      </w:r>
      <w:r w:rsidR="00C553BC" w:rsidRPr="008013E8">
        <w:rPr>
          <w:rFonts w:eastAsiaTheme="minorEastAsia"/>
          <w:sz w:val="22"/>
          <w:lang w:val="en-US" w:eastAsia="zh-CN"/>
        </w:rPr>
        <w:t>functions</w:t>
      </w:r>
      <w:r w:rsidR="00C553BC">
        <w:rPr>
          <w:rFonts w:eastAsiaTheme="minorEastAsia"/>
          <w:sz w:val="22"/>
          <w:lang w:val="en-US" w:eastAsia="zh-CN"/>
        </w:rPr>
        <w:t xml:space="preserve"> can be simplified for </w:t>
      </w:r>
      <w:r w:rsidR="00C553BC">
        <w:rPr>
          <w:rFonts w:eastAsia="宋体"/>
          <w:sz w:val="22"/>
          <w:lang w:eastAsia="zh-CN"/>
        </w:rPr>
        <w:t>NCR-MT. Also</w:t>
      </w:r>
      <w:r w:rsidR="00C553BC">
        <w:rPr>
          <w:rFonts w:eastAsia="宋体" w:hint="eastAsia"/>
          <w:sz w:val="22"/>
          <w:lang w:eastAsia="zh-CN"/>
        </w:rPr>
        <w:t>,</w:t>
      </w:r>
      <w:r w:rsidR="00C553BC">
        <w:rPr>
          <w:rFonts w:eastAsia="宋体"/>
          <w:sz w:val="22"/>
          <w:lang w:eastAsia="zh-CN"/>
        </w:rPr>
        <w:t xml:space="preserve"> c</w:t>
      </w:r>
      <w:r w:rsidR="00C553BC" w:rsidRPr="00C553BC">
        <w:rPr>
          <w:rFonts w:eastAsia="宋体"/>
          <w:sz w:val="22"/>
          <w:lang w:eastAsia="zh-CN"/>
        </w:rPr>
        <w:t>ost efficiency is a key consideration point for network-controlled repeaters</w:t>
      </w:r>
      <w:r w:rsidR="009E09FE">
        <w:rPr>
          <w:rFonts w:eastAsia="宋体"/>
          <w:sz w:val="22"/>
          <w:lang w:eastAsia="zh-CN"/>
        </w:rPr>
        <w:t>.</w:t>
      </w:r>
      <w:r w:rsidR="009E09FE" w:rsidRPr="009E09FE">
        <w:rPr>
          <w:rFonts w:eastAsia="宋体"/>
          <w:sz w:val="22"/>
          <w:lang w:val="en-US" w:eastAsia="zh-CN"/>
        </w:rPr>
        <w:t xml:space="preserve"> </w:t>
      </w:r>
      <w:r w:rsidR="009E09FE">
        <w:rPr>
          <w:rFonts w:eastAsia="宋体"/>
          <w:sz w:val="22"/>
          <w:lang w:val="en-US" w:eastAsia="zh-CN"/>
        </w:rPr>
        <w:t>RAN4 investigate</w:t>
      </w:r>
      <w:r w:rsidR="00E93945">
        <w:rPr>
          <w:rFonts w:eastAsia="宋体"/>
          <w:sz w:val="22"/>
          <w:lang w:val="en-US" w:eastAsia="zh-CN"/>
        </w:rPr>
        <w:t>s</w:t>
      </w:r>
      <w:r w:rsidR="009E09FE">
        <w:rPr>
          <w:rFonts w:eastAsia="宋体"/>
          <w:sz w:val="22"/>
          <w:lang w:val="en-US" w:eastAsia="zh-CN"/>
        </w:rPr>
        <w:t xml:space="preserve"> the </w:t>
      </w:r>
      <w:r w:rsidR="00E93945" w:rsidRPr="00E93945">
        <w:rPr>
          <w:rFonts w:eastAsia="宋体"/>
          <w:sz w:val="22"/>
          <w:lang w:val="en-US" w:eastAsia="zh-CN"/>
        </w:rPr>
        <w:t xml:space="preserve">indispensable </w:t>
      </w:r>
      <w:r w:rsidR="009E09FE">
        <w:rPr>
          <w:rFonts w:eastAsia="宋体"/>
          <w:sz w:val="22"/>
          <w:lang w:val="en-US" w:eastAsia="zh-CN"/>
        </w:rPr>
        <w:t>RRM functions NCR-MT by using above aspects as starting point.</w:t>
      </w:r>
    </w:p>
    <w:p w14:paraId="6ADE2F04" w14:textId="0A8869E3" w:rsidR="00C553BC" w:rsidRDefault="009E09FE" w:rsidP="00F646F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For</w:t>
      </w:r>
      <w:r>
        <w:rPr>
          <w:rFonts w:eastAsia="宋体"/>
          <w:sz w:val="22"/>
          <w:lang w:eastAsia="zh-CN"/>
        </w:rPr>
        <w:t xml:space="preserve"> legacy </w:t>
      </w:r>
      <w:r w:rsidR="00D041F8">
        <w:rPr>
          <w:rFonts w:eastAsia="宋体"/>
          <w:sz w:val="22"/>
          <w:lang w:eastAsia="zh-CN"/>
        </w:rPr>
        <w:t xml:space="preserve">UE </w:t>
      </w:r>
      <w:r>
        <w:rPr>
          <w:rFonts w:eastAsia="宋体"/>
          <w:sz w:val="22"/>
          <w:lang w:eastAsia="zh-CN"/>
        </w:rPr>
        <w:t xml:space="preserve">transmit timing function, it requires </w:t>
      </w:r>
      <w:r w:rsidR="00D041F8">
        <w:rPr>
          <w:rFonts w:eastAsia="宋体"/>
          <w:sz w:val="22"/>
          <w:lang w:eastAsia="zh-CN"/>
        </w:rPr>
        <w:t>UE</w:t>
      </w:r>
      <w:r>
        <w:rPr>
          <w:rFonts w:eastAsia="宋体"/>
          <w:sz w:val="22"/>
          <w:lang w:eastAsia="zh-CN"/>
        </w:rPr>
        <w:t xml:space="preserve"> to perform downlink time-tracking and perform uplink transmission </w:t>
      </w:r>
      <w:r w:rsidR="008263CF">
        <w:rPr>
          <w:rFonts w:eastAsia="宋体"/>
          <w:sz w:val="22"/>
          <w:lang w:eastAsia="zh-CN"/>
        </w:rPr>
        <w:t>based on</w:t>
      </w:r>
      <w:r>
        <w:rPr>
          <w:rFonts w:eastAsia="宋体"/>
          <w:sz w:val="22"/>
          <w:lang w:eastAsia="zh-CN"/>
        </w:rPr>
        <w:t xml:space="preserve"> the downlink timing. When the downlink timing drifts, </w:t>
      </w:r>
      <w:r w:rsidR="00D041F8">
        <w:rPr>
          <w:rFonts w:eastAsia="宋体"/>
          <w:sz w:val="22"/>
          <w:lang w:eastAsia="zh-CN"/>
        </w:rPr>
        <w:t>UE</w:t>
      </w:r>
      <w:r>
        <w:rPr>
          <w:rFonts w:eastAsia="宋体"/>
          <w:sz w:val="22"/>
          <w:lang w:eastAsia="zh-CN"/>
        </w:rPr>
        <w:t xml:space="preserve"> needs to adjust the uplink transmit timing</w:t>
      </w:r>
      <w:r w:rsidR="008263CF">
        <w:rPr>
          <w:rFonts w:eastAsia="宋体"/>
          <w:sz w:val="22"/>
          <w:lang w:eastAsia="zh-CN"/>
        </w:rPr>
        <w:t xml:space="preserve"> accordingly</w:t>
      </w:r>
      <w:r>
        <w:rPr>
          <w:rFonts w:eastAsia="宋体"/>
          <w:sz w:val="22"/>
          <w:lang w:eastAsia="zh-CN"/>
        </w:rPr>
        <w:t xml:space="preserve">. The </w:t>
      </w:r>
      <w:r w:rsidRPr="008A49A7">
        <w:rPr>
          <w:rFonts w:eastAsiaTheme="minorEastAsia"/>
          <w:sz w:val="22"/>
          <w:lang w:val="en-US" w:eastAsia="zh-CN"/>
        </w:rPr>
        <w:t>network-controlled repeater</w:t>
      </w:r>
      <w:r>
        <w:rPr>
          <w:rFonts w:eastAsiaTheme="minorEastAsia"/>
          <w:sz w:val="22"/>
          <w:lang w:val="en-US" w:eastAsia="zh-CN"/>
        </w:rPr>
        <w:t xml:space="preserve"> is deployed by </w:t>
      </w:r>
      <w:r w:rsidR="008263CF">
        <w:rPr>
          <w:rFonts w:eastAsiaTheme="minorEastAsia"/>
          <w:sz w:val="22"/>
          <w:lang w:val="en-US" w:eastAsia="zh-CN"/>
        </w:rPr>
        <w:t xml:space="preserve">the </w:t>
      </w:r>
      <w:r>
        <w:rPr>
          <w:rFonts w:eastAsiaTheme="minorEastAsia"/>
          <w:sz w:val="22"/>
          <w:lang w:val="en-US" w:eastAsia="zh-CN"/>
        </w:rPr>
        <w:t xml:space="preserve">network, </w:t>
      </w:r>
      <w:r w:rsidR="008263CF">
        <w:rPr>
          <w:rFonts w:eastAsiaTheme="minorEastAsia"/>
          <w:sz w:val="22"/>
          <w:lang w:val="en-US" w:eastAsia="zh-CN"/>
        </w:rPr>
        <w:t>and the timing misalignment between NCR-MT and gNB on C-link can be pre-</w:t>
      </w:r>
      <w:r w:rsidR="008263CF" w:rsidRPr="008263CF">
        <w:rPr>
          <w:rFonts w:eastAsiaTheme="minorEastAsia"/>
          <w:sz w:val="22"/>
          <w:lang w:val="en-US" w:eastAsia="zh-CN"/>
        </w:rPr>
        <w:t>calibrate</w:t>
      </w:r>
      <w:r w:rsidR="008263CF">
        <w:rPr>
          <w:rFonts w:eastAsiaTheme="minorEastAsia"/>
          <w:sz w:val="22"/>
          <w:lang w:val="en-US" w:eastAsia="zh-CN"/>
        </w:rPr>
        <w:t xml:space="preserve">d. </w:t>
      </w:r>
      <w:r w:rsidR="005118F4">
        <w:rPr>
          <w:rFonts w:eastAsiaTheme="minorEastAsia"/>
          <w:sz w:val="22"/>
          <w:lang w:val="en-US" w:eastAsia="zh-CN"/>
        </w:rPr>
        <w:t xml:space="preserve">For legacy UE, the </w:t>
      </w:r>
      <w:r w:rsidR="005118F4">
        <w:rPr>
          <w:rFonts w:eastAsia="宋体"/>
          <w:sz w:val="22"/>
          <w:lang w:eastAsia="zh-CN"/>
        </w:rPr>
        <w:t>downlink timing drifting is mainly due to UE movement</w:t>
      </w:r>
      <w:r w:rsidR="005118F4">
        <w:rPr>
          <w:rFonts w:eastAsiaTheme="minorEastAsia"/>
          <w:sz w:val="22"/>
          <w:lang w:val="en-US" w:eastAsia="zh-CN"/>
        </w:rPr>
        <w:t xml:space="preserve">. However, for </w:t>
      </w:r>
      <w:r w:rsidR="005118F4">
        <w:rPr>
          <w:rFonts w:eastAsia="宋体"/>
          <w:sz w:val="22"/>
          <w:lang w:eastAsia="zh-CN"/>
        </w:rPr>
        <w:t>NCR-MT,</w:t>
      </w:r>
      <w:r w:rsidR="005118F4">
        <w:rPr>
          <w:rFonts w:eastAsiaTheme="minorEastAsia"/>
          <w:sz w:val="22"/>
          <w:lang w:val="en-US" w:eastAsia="zh-CN"/>
        </w:rPr>
        <w:t xml:space="preserve"> there is no need to consider the </w:t>
      </w:r>
      <w:r w:rsidR="005118F4">
        <w:rPr>
          <w:rFonts w:eastAsia="宋体"/>
          <w:sz w:val="22"/>
          <w:lang w:eastAsia="zh-CN"/>
        </w:rPr>
        <w:t>downlink timing drifting due to MT movement. So</w:t>
      </w:r>
      <w:r w:rsidR="005118F4">
        <w:rPr>
          <w:rFonts w:eastAsia="宋体" w:hint="eastAsia"/>
          <w:sz w:val="22"/>
          <w:lang w:eastAsia="zh-CN"/>
        </w:rPr>
        <w:t>,</w:t>
      </w:r>
      <w:r w:rsidR="005118F4">
        <w:rPr>
          <w:rFonts w:eastAsia="宋体"/>
          <w:sz w:val="22"/>
          <w:lang w:eastAsia="zh-CN"/>
        </w:rPr>
        <w:t xml:space="preserve"> the timing tracking function is not </w:t>
      </w:r>
      <w:r w:rsidR="005B0BAD">
        <w:rPr>
          <w:rFonts w:eastAsia="宋体"/>
          <w:sz w:val="22"/>
          <w:lang w:eastAsia="zh-CN"/>
        </w:rPr>
        <w:t xml:space="preserve">quite </w:t>
      </w:r>
      <w:r w:rsidR="005118F4">
        <w:rPr>
          <w:rFonts w:eastAsia="宋体"/>
          <w:sz w:val="22"/>
          <w:lang w:val="en-US" w:eastAsia="zh-CN"/>
        </w:rPr>
        <w:t xml:space="preserve">necessary for </w:t>
      </w:r>
      <w:r w:rsidR="005118F4">
        <w:rPr>
          <w:rFonts w:eastAsia="宋体"/>
          <w:sz w:val="22"/>
          <w:lang w:eastAsia="zh-CN"/>
        </w:rPr>
        <w:t>NCR-MT and there is no need to introduce timing related RRM requirements for NCR-MT.</w:t>
      </w:r>
    </w:p>
    <w:p w14:paraId="68BE9C2B" w14:textId="7DF8C1BB" w:rsidR="00C553BC" w:rsidRDefault="005B0BAD" w:rsidP="00F646F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 xml:space="preserve">he purposes of RLM and link </w:t>
      </w:r>
      <w:r w:rsidRPr="006671F3">
        <w:rPr>
          <w:rFonts w:eastAsiaTheme="minorEastAsia"/>
          <w:sz w:val="22"/>
          <w:lang w:val="en-US" w:eastAsia="zh-CN"/>
        </w:rPr>
        <w:t>recover</w:t>
      </w:r>
      <w:r>
        <w:rPr>
          <w:rFonts w:eastAsiaTheme="minorEastAsia"/>
          <w:sz w:val="22"/>
          <w:lang w:val="en-US" w:eastAsia="zh-CN"/>
        </w:rPr>
        <w:t>y</w:t>
      </w:r>
      <w:r w:rsidRPr="006671F3">
        <w:rPr>
          <w:rFonts w:eastAsiaTheme="minorEastAsia"/>
          <w:sz w:val="22"/>
          <w:lang w:val="en-US" w:eastAsia="zh-CN"/>
        </w:rPr>
        <w:t xml:space="preserve"> procedure</w:t>
      </w:r>
      <w:r>
        <w:rPr>
          <w:rFonts w:eastAsiaTheme="minorEastAsia"/>
          <w:sz w:val="22"/>
          <w:lang w:val="en-US" w:eastAsia="zh-CN"/>
        </w:rPr>
        <w:t>s are to monitor the downlink link quality variation from cell level and beam level respectively. RLF or beam failure shall be reported when the</w:t>
      </w:r>
      <w:r w:rsidRPr="005B0BAD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 xml:space="preserve">downlink link quality becomes worse. For C-link, </w:t>
      </w:r>
      <w:r>
        <w:rPr>
          <w:rFonts w:eastAsia="宋体"/>
          <w:sz w:val="22"/>
          <w:lang w:eastAsia="zh-CN"/>
        </w:rPr>
        <w:t xml:space="preserve">gNB and NCR are fixed </w:t>
      </w:r>
      <w:r w:rsidRPr="00DA64B4">
        <w:rPr>
          <w:rFonts w:eastAsiaTheme="minorEastAsia"/>
          <w:sz w:val="22"/>
          <w:lang w:val="en-US" w:eastAsia="zh-CN"/>
        </w:rPr>
        <w:t>network node</w:t>
      </w:r>
      <w:r>
        <w:rPr>
          <w:rFonts w:eastAsiaTheme="minorEastAsia"/>
          <w:sz w:val="22"/>
          <w:lang w:val="en-US" w:eastAsia="zh-CN"/>
        </w:rPr>
        <w:t>s</w:t>
      </w:r>
      <w:r w:rsidR="00D54D5B">
        <w:rPr>
          <w:rFonts w:eastAsiaTheme="minorEastAsia"/>
          <w:sz w:val="22"/>
          <w:lang w:val="en-US" w:eastAsia="zh-CN"/>
        </w:rPr>
        <w:t>. So</w:t>
      </w:r>
      <w:r w:rsidR="00D54D5B">
        <w:rPr>
          <w:rFonts w:eastAsiaTheme="minorEastAsia" w:hint="eastAsia"/>
          <w:sz w:val="22"/>
          <w:lang w:val="en-US" w:eastAsia="zh-CN"/>
        </w:rPr>
        <w:t>,</w:t>
      </w:r>
      <w:r w:rsidR="00D54D5B">
        <w:rPr>
          <w:rFonts w:eastAsiaTheme="minorEastAsia"/>
          <w:sz w:val="22"/>
          <w:lang w:val="en-US" w:eastAsia="zh-CN"/>
        </w:rPr>
        <w:t xml:space="preserve"> it is hardly to have</w:t>
      </w:r>
      <w:r w:rsidR="00D54D5B" w:rsidRPr="00D54D5B">
        <w:rPr>
          <w:rFonts w:eastAsiaTheme="minorEastAsia"/>
          <w:sz w:val="22"/>
          <w:lang w:val="en-US" w:eastAsia="zh-CN"/>
        </w:rPr>
        <w:t xml:space="preserve"> </w:t>
      </w:r>
      <w:r w:rsidR="00D54D5B">
        <w:rPr>
          <w:rFonts w:eastAsiaTheme="minorEastAsia"/>
          <w:sz w:val="22"/>
          <w:lang w:val="en-US" w:eastAsia="zh-CN"/>
        </w:rPr>
        <w:t>link quality variation on C-link. It seems no need to monitor the link quality variation</w:t>
      </w:r>
      <w:r w:rsidR="00D54D5B" w:rsidRPr="00D54D5B">
        <w:rPr>
          <w:rFonts w:eastAsiaTheme="minorEastAsia"/>
          <w:sz w:val="22"/>
          <w:lang w:val="en-US" w:eastAsia="zh-CN"/>
        </w:rPr>
        <w:t xml:space="preserve"> </w:t>
      </w:r>
      <w:r w:rsidR="00D54D5B">
        <w:rPr>
          <w:rFonts w:eastAsiaTheme="minorEastAsia"/>
          <w:sz w:val="22"/>
          <w:lang w:val="en-US" w:eastAsia="zh-CN"/>
        </w:rPr>
        <w:t xml:space="preserve">on C-link. Hence, RLM </w:t>
      </w:r>
      <w:r w:rsidR="00D54D5B">
        <w:rPr>
          <w:rFonts w:eastAsia="宋体"/>
          <w:sz w:val="22"/>
          <w:lang w:eastAsia="zh-CN"/>
        </w:rPr>
        <w:t xml:space="preserve">function and link </w:t>
      </w:r>
      <w:r w:rsidR="00D54D5B" w:rsidRPr="006671F3">
        <w:rPr>
          <w:rFonts w:eastAsiaTheme="minorEastAsia"/>
          <w:sz w:val="22"/>
          <w:lang w:val="en-US" w:eastAsia="zh-CN"/>
        </w:rPr>
        <w:t>recover</w:t>
      </w:r>
      <w:r w:rsidR="00D54D5B">
        <w:rPr>
          <w:rFonts w:eastAsiaTheme="minorEastAsia"/>
          <w:sz w:val="22"/>
          <w:lang w:val="en-US" w:eastAsia="zh-CN"/>
        </w:rPr>
        <w:t>y</w:t>
      </w:r>
      <w:r w:rsidR="00D54D5B" w:rsidRPr="00D54D5B">
        <w:rPr>
          <w:rFonts w:eastAsia="宋体"/>
          <w:sz w:val="22"/>
          <w:lang w:eastAsia="zh-CN"/>
        </w:rPr>
        <w:t xml:space="preserve"> </w:t>
      </w:r>
      <w:r w:rsidR="00D54D5B">
        <w:rPr>
          <w:rFonts w:eastAsia="宋体"/>
          <w:sz w:val="22"/>
          <w:lang w:eastAsia="zh-CN"/>
        </w:rPr>
        <w:t xml:space="preserve">function are not </w:t>
      </w:r>
      <w:r w:rsidR="00E93945" w:rsidRPr="00E93945">
        <w:rPr>
          <w:rFonts w:eastAsia="宋体"/>
          <w:sz w:val="22"/>
          <w:lang w:val="en-US" w:eastAsia="zh-CN"/>
        </w:rPr>
        <w:t xml:space="preserve">indispensable </w:t>
      </w:r>
      <w:r w:rsidR="00D54D5B">
        <w:rPr>
          <w:rFonts w:eastAsia="宋体"/>
          <w:sz w:val="22"/>
          <w:lang w:val="en-US" w:eastAsia="zh-CN"/>
        </w:rPr>
        <w:t xml:space="preserve">for </w:t>
      </w:r>
      <w:r w:rsidR="00D54D5B">
        <w:rPr>
          <w:rFonts w:eastAsia="宋体"/>
          <w:sz w:val="22"/>
          <w:lang w:eastAsia="zh-CN"/>
        </w:rPr>
        <w:t>NCR-MT.</w:t>
      </w:r>
    </w:p>
    <w:p w14:paraId="1F291AFC" w14:textId="31450DD1" w:rsidR="00D54D5B" w:rsidRDefault="00D54D5B" w:rsidP="00F646F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 xml:space="preserve">he </w:t>
      </w:r>
      <w:r w:rsidRPr="00D54D5B">
        <w:rPr>
          <w:rFonts w:eastAsia="宋体"/>
          <w:sz w:val="22"/>
          <w:lang w:eastAsia="zh-CN"/>
        </w:rPr>
        <w:t xml:space="preserve">RRC connection re-establishment is </w:t>
      </w:r>
      <w:r w:rsidR="00A96C10">
        <w:rPr>
          <w:rFonts w:eastAsia="宋体"/>
          <w:sz w:val="22"/>
          <w:lang w:eastAsia="zh-CN"/>
        </w:rPr>
        <w:t xml:space="preserve">usually </w:t>
      </w:r>
      <w:r w:rsidRPr="00D54D5B">
        <w:rPr>
          <w:rFonts w:eastAsia="宋体"/>
          <w:sz w:val="22"/>
          <w:lang w:eastAsia="zh-CN"/>
        </w:rPr>
        <w:t>initiated</w:t>
      </w:r>
      <w:r w:rsidR="00A96C10">
        <w:rPr>
          <w:rFonts w:eastAsia="宋体"/>
          <w:sz w:val="22"/>
          <w:lang w:eastAsia="zh-CN"/>
        </w:rPr>
        <w:t xml:space="preserve"> when </w:t>
      </w:r>
      <w:r w:rsidR="00B16282">
        <w:rPr>
          <w:rFonts w:eastAsia="宋体"/>
          <w:sz w:val="22"/>
          <w:lang w:eastAsia="zh-CN"/>
        </w:rPr>
        <w:t xml:space="preserve">MT in RRC connected state loses RRC connection due to any of failure cases, including radio link failure and handover failure. Since </w:t>
      </w:r>
      <w:r w:rsidR="00B16282">
        <w:rPr>
          <w:rFonts w:eastAsiaTheme="minorEastAsia"/>
          <w:sz w:val="22"/>
          <w:lang w:val="en-US" w:eastAsia="zh-CN"/>
        </w:rPr>
        <w:t xml:space="preserve">mobility related RRM functions are not considered, there is no </w:t>
      </w:r>
      <w:r w:rsidR="00B16282">
        <w:rPr>
          <w:rFonts w:eastAsia="宋体"/>
          <w:sz w:val="22"/>
          <w:lang w:eastAsia="zh-CN"/>
        </w:rPr>
        <w:t xml:space="preserve">handover failure for C-link. Besides, the link </w:t>
      </w:r>
      <w:r w:rsidR="00B16282">
        <w:rPr>
          <w:rFonts w:eastAsiaTheme="minorEastAsia"/>
          <w:sz w:val="22"/>
          <w:lang w:val="en-US" w:eastAsia="zh-CN"/>
        </w:rPr>
        <w:t xml:space="preserve">quality of C-link between </w:t>
      </w:r>
      <w:r w:rsidR="00B16282">
        <w:rPr>
          <w:rFonts w:eastAsia="宋体"/>
          <w:sz w:val="22"/>
          <w:lang w:eastAsia="zh-CN"/>
        </w:rPr>
        <w:t>gNB and NCR</w:t>
      </w:r>
      <w:r w:rsidR="00CC296A">
        <w:rPr>
          <w:rFonts w:eastAsia="宋体"/>
          <w:sz w:val="22"/>
          <w:lang w:eastAsia="zh-CN"/>
        </w:rPr>
        <w:t>-MT</w:t>
      </w:r>
      <w:r w:rsidR="00B16282">
        <w:rPr>
          <w:rFonts w:eastAsiaTheme="minorEastAsia"/>
          <w:sz w:val="22"/>
          <w:lang w:val="en-US" w:eastAsia="zh-CN"/>
        </w:rPr>
        <w:t xml:space="preserve"> </w:t>
      </w:r>
      <w:r w:rsidR="00CC296A">
        <w:rPr>
          <w:rFonts w:eastAsiaTheme="minorEastAsia"/>
          <w:sz w:val="22"/>
          <w:lang w:val="en-US" w:eastAsia="zh-CN"/>
        </w:rPr>
        <w:t>shall</w:t>
      </w:r>
      <w:r w:rsidR="00B16282">
        <w:rPr>
          <w:rFonts w:eastAsiaTheme="minorEastAsia"/>
          <w:sz w:val="22"/>
          <w:lang w:val="en-US" w:eastAsia="zh-CN"/>
        </w:rPr>
        <w:t xml:space="preserve"> be </w:t>
      </w:r>
      <w:r w:rsidR="00CC296A">
        <w:rPr>
          <w:rFonts w:eastAsiaTheme="minorEastAsia"/>
          <w:sz w:val="22"/>
          <w:lang w:val="en-US" w:eastAsia="zh-CN"/>
        </w:rPr>
        <w:t xml:space="preserve">guaranteed when the NCR node is deployed, </w:t>
      </w:r>
      <w:r w:rsidR="00CC296A">
        <w:rPr>
          <w:rFonts w:eastAsia="宋体"/>
          <w:sz w:val="22"/>
          <w:lang w:eastAsia="zh-CN"/>
        </w:rPr>
        <w:t>and</w:t>
      </w:r>
      <w:r w:rsidR="00CC296A">
        <w:rPr>
          <w:rFonts w:eastAsiaTheme="minorEastAsia"/>
          <w:sz w:val="22"/>
          <w:lang w:val="en-US" w:eastAsia="zh-CN"/>
        </w:rPr>
        <w:t xml:space="preserve"> link quality variation</w:t>
      </w:r>
      <w:r w:rsidR="00CC296A" w:rsidRPr="00D54D5B">
        <w:rPr>
          <w:rFonts w:eastAsiaTheme="minorEastAsia"/>
          <w:sz w:val="22"/>
          <w:lang w:val="en-US" w:eastAsia="zh-CN"/>
        </w:rPr>
        <w:t xml:space="preserve"> </w:t>
      </w:r>
      <w:r w:rsidR="00CC296A">
        <w:rPr>
          <w:rFonts w:eastAsiaTheme="minorEastAsia"/>
          <w:sz w:val="22"/>
          <w:lang w:val="en-US" w:eastAsia="zh-CN"/>
        </w:rPr>
        <w:t>on C-link</w:t>
      </w:r>
      <w:r w:rsidR="00CC296A">
        <w:rPr>
          <w:rFonts w:eastAsia="宋体"/>
          <w:sz w:val="22"/>
          <w:lang w:eastAsia="zh-CN"/>
        </w:rPr>
        <w:t xml:space="preserve"> is not assumed</w:t>
      </w:r>
      <w:r w:rsidR="00CC296A">
        <w:rPr>
          <w:rFonts w:eastAsiaTheme="minorEastAsia"/>
          <w:sz w:val="22"/>
          <w:lang w:val="en-US" w:eastAsia="zh-CN"/>
        </w:rPr>
        <w:t xml:space="preserve">. So, </w:t>
      </w:r>
      <w:r w:rsidR="00CC296A">
        <w:rPr>
          <w:rFonts w:eastAsia="宋体"/>
          <w:sz w:val="22"/>
          <w:lang w:eastAsia="zh-CN"/>
        </w:rPr>
        <w:t xml:space="preserve">radio link failure is also not assumed to occur on C-link. Therefore, the function of </w:t>
      </w:r>
      <w:r w:rsidR="00CC296A" w:rsidRPr="00D54D5B">
        <w:rPr>
          <w:rFonts w:eastAsia="宋体"/>
          <w:sz w:val="22"/>
          <w:lang w:eastAsia="zh-CN"/>
        </w:rPr>
        <w:t>RRC connection re-establishment</w:t>
      </w:r>
      <w:r w:rsidR="00CC296A">
        <w:rPr>
          <w:rFonts w:eastAsia="宋体"/>
          <w:sz w:val="22"/>
          <w:lang w:eastAsia="zh-CN"/>
        </w:rPr>
        <w:t xml:space="preserve"> is </w:t>
      </w:r>
      <w:r w:rsidR="00E93945">
        <w:rPr>
          <w:rFonts w:eastAsia="宋体"/>
          <w:sz w:val="22"/>
          <w:lang w:eastAsia="zh-CN"/>
        </w:rPr>
        <w:t xml:space="preserve">not </w:t>
      </w:r>
      <w:r w:rsidR="00CC296A" w:rsidRPr="00CC296A">
        <w:rPr>
          <w:rFonts w:eastAsia="宋体"/>
          <w:sz w:val="22"/>
          <w:lang w:eastAsia="zh-CN"/>
        </w:rPr>
        <w:t>requisite</w:t>
      </w:r>
      <w:r w:rsidR="00CC296A">
        <w:rPr>
          <w:rFonts w:eastAsia="宋体"/>
          <w:sz w:val="22"/>
          <w:lang w:eastAsia="zh-CN"/>
        </w:rPr>
        <w:t xml:space="preserve"> for NCR-MT.</w:t>
      </w:r>
    </w:p>
    <w:p w14:paraId="45967B7D" w14:textId="2FC5ACF0" w:rsidR="005B0BAD" w:rsidRDefault="005B0BAD" w:rsidP="005B0BA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8A49A7">
        <w:rPr>
          <w:rFonts w:eastAsia="宋体"/>
          <w:b/>
          <w:i/>
          <w:sz w:val="22"/>
          <w:lang w:eastAsia="zh-CN"/>
        </w:rPr>
        <w:t xml:space="preserve"> 1: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2D314D">
        <w:rPr>
          <w:rFonts w:eastAsia="宋体"/>
          <w:b/>
          <w:i/>
          <w:sz w:val="22"/>
          <w:lang w:eastAsia="zh-CN"/>
        </w:rPr>
        <w:t>For network</w:t>
      </w:r>
      <w:r w:rsidR="002D314D" w:rsidRPr="002D314D">
        <w:rPr>
          <w:rFonts w:eastAsia="宋体"/>
          <w:b/>
          <w:i/>
          <w:sz w:val="22"/>
          <w:lang w:eastAsia="zh-CN"/>
        </w:rPr>
        <w:t>-controlled repeater</w:t>
      </w:r>
      <w:r w:rsidR="00E93945">
        <w:rPr>
          <w:rFonts w:eastAsia="宋体"/>
          <w:b/>
          <w:i/>
          <w:sz w:val="22"/>
          <w:lang w:eastAsia="zh-CN"/>
        </w:rPr>
        <w:t>,</w:t>
      </w:r>
      <w:r w:rsidR="00B513B2">
        <w:rPr>
          <w:rFonts w:eastAsia="宋体"/>
          <w:b/>
          <w:i/>
          <w:sz w:val="22"/>
          <w:lang w:eastAsia="zh-CN"/>
        </w:rPr>
        <w:t xml:space="preserve"> </w:t>
      </w:r>
      <w:r w:rsidR="002D314D">
        <w:rPr>
          <w:rFonts w:eastAsia="宋体"/>
          <w:b/>
          <w:i/>
          <w:sz w:val="22"/>
          <w:lang w:eastAsia="zh-CN"/>
        </w:rPr>
        <w:t>it</w:t>
      </w:r>
      <w:r w:rsidR="00B513B2">
        <w:rPr>
          <w:rFonts w:eastAsia="宋体"/>
          <w:b/>
          <w:i/>
          <w:sz w:val="22"/>
          <w:lang w:eastAsia="zh-CN"/>
        </w:rPr>
        <w:t xml:space="preserve"> is</w:t>
      </w:r>
      <w:r w:rsidR="002D314D">
        <w:rPr>
          <w:rFonts w:eastAsia="宋体"/>
          <w:b/>
          <w:i/>
          <w:sz w:val="22"/>
          <w:lang w:eastAsia="zh-CN"/>
        </w:rPr>
        <w:t xml:space="preserve"> observe</w:t>
      </w:r>
      <w:r w:rsidR="00B513B2">
        <w:rPr>
          <w:rFonts w:eastAsia="宋体"/>
          <w:b/>
          <w:i/>
          <w:sz w:val="22"/>
          <w:lang w:eastAsia="zh-CN"/>
        </w:rPr>
        <w:t>d</w:t>
      </w:r>
      <w:r w:rsidR="002D314D">
        <w:rPr>
          <w:rFonts w:eastAsia="宋体"/>
          <w:b/>
          <w:i/>
          <w:sz w:val="22"/>
          <w:lang w:eastAsia="zh-CN"/>
        </w:rPr>
        <w:t xml:space="preserve"> that </w:t>
      </w:r>
      <w:r w:rsidR="00B513B2">
        <w:rPr>
          <w:rFonts w:eastAsia="宋体"/>
          <w:b/>
          <w:i/>
          <w:sz w:val="22"/>
          <w:lang w:eastAsia="zh-CN"/>
        </w:rPr>
        <w:t xml:space="preserve">there is </w:t>
      </w:r>
      <w:r w:rsidR="00E93945">
        <w:rPr>
          <w:rFonts w:eastAsia="宋体"/>
          <w:b/>
          <w:i/>
          <w:sz w:val="22"/>
          <w:lang w:eastAsia="zh-CN"/>
        </w:rPr>
        <w:t xml:space="preserve">no </w:t>
      </w:r>
      <w:r w:rsidR="0065552E">
        <w:rPr>
          <w:rFonts w:eastAsia="宋体"/>
          <w:b/>
          <w:i/>
          <w:sz w:val="22"/>
          <w:lang w:eastAsia="zh-CN"/>
        </w:rPr>
        <w:t xml:space="preserve">obvious </w:t>
      </w:r>
      <w:r w:rsidR="002D314D" w:rsidRPr="002D314D">
        <w:rPr>
          <w:rFonts w:eastAsia="宋体"/>
          <w:b/>
          <w:i/>
          <w:sz w:val="22"/>
          <w:lang w:eastAsia="zh-CN"/>
        </w:rPr>
        <w:t xml:space="preserve">RRM </w:t>
      </w:r>
      <w:r w:rsidR="002D314D">
        <w:rPr>
          <w:rFonts w:eastAsia="宋体"/>
          <w:b/>
          <w:i/>
          <w:sz w:val="22"/>
          <w:lang w:eastAsia="zh-CN"/>
        </w:rPr>
        <w:t>function</w:t>
      </w:r>
      <w:r w:rsidR="00B513B2">
        <w:rPr>
          <w:rFonts w:eastAsia="宋体"/>
          <w:b/>
          <w:i/>
          <w:sz w:val="22"/>
          <w:lang w:eastAsia="zh-CN"/>
        </w:rPr>
        <w:t xml:space="preserve"> that</w:t>
      </w:r>
      <w:r w:rsidR="002D314D">
        <w:rPr>
          <w:rFonts w:eastAsia="宋体"/>
          <w:b/>
          <w:i/>
          <w:sz w:val="22"/>
          <w:lang w:eastAsia="zh-CN"/>
        </w:rPr>
        <w:t xml:space="preserve"> </w:t>
      </w:r>
      <w:r w:rsidR="0065552E">
        <w:rPr>
          <w:rFonts w:eastAsia="宋体"/>
          <w:b/>
          <w:i/>
          <w:sz w:val="22"/>
          <w:lang w:eastAsia="zh-CN"/>
        </w:rPr>
        <w:lastRenderedPageBreak/>
        <w:t xml:space="preserve">is </w:t>
      </w:r>
      <w:r w:rsidR="0065552E" w:rsidRPr="0065552E">
        <w:rPr>
          <w:rFonts w:eastAsia="宋体"/>
          <w:b/>
          <w:i/>
          <w:sz w:val="22"/>
          <w:lang w:eastAsia="zh-CN"/>
        </w:rPr>
        <w:t>requisite</w:t>
      </w:r>
      <w:r w:rsidR="002D314D">
        <w:rPr>
          <w:rFonts w:eastAsia="宋体"/>
          <w:b/>
          <w:i/>
          <w:sz w:val="22"/>
          <w:lang w:eastAsia="zh-CN"/>
        </w:rPr>
        <w:t xml:space="preserve"> </w:t>
      </w:r>
      <w:r w:rsidR="0065552E">
        <w:rPr>
          <w:rFonts w:eastAsia="宋体"/>
          <w:b/>
          <w:i/>
          <w:sz w:val="22"/>
          <w:lang w:eastAsia="zh-CN"/>
        </w:rPr>
        <w:t>for</w:t>
      </w:r>
      <w:r w:rsidR="002D314D">
        <w:rPr>
          <w:rFonts w:eastAsia="宋体"/>
          <w:b/>
          <w:i/>
          <w:sz w:val="22"/>
          <w:lang w:eastAsia="zh-CN"/>
        </w:rPr>
        <w:t xml:space="preserve"> the </w:t>
      </w:r>
      <w:r w:rsidR="002D314D" w:rsidRPr="002D314D">
        <w:rPr>
          <w:rFonts w:eastAsia="宋体"/>
          <w:b/>
          <w:i/>
          <w:sz w:val="22"/>
          <w:lang w:eastAsia="zh-CN"/>
        </w:rPr>
        <w:t>NCR-MT</w:t>
      </w:r>
      <w:r>
        <w:rPr>
          <w:rFonts w:eastAsia="宋体"/>
          <w:b/>
          <w:i/>
          <w:sz w:val="22"/>
          <w:lang w:eastAsia="zh-CN"/>
        </w:rPr>
        <w:t>.</w:t>
      </w:r>
    </w:p>
    <w:p w14:paraId="478D3240" w14:textId="744066C6" w:rsidR="005276DE" w:rsidRDefault="00B513B2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S</w:t>
      </w:r>
      <w:r>
        <w:rPr>
          <w:rFonts w:eastAsiaTheme="minorEastAsia" w:hint="eastAsia"/>
          <w:sz w:val="22"/>
          <w:lang w:eastAsia="zh-CN"/>
        </w:rPr>
        <w:t>ince</w:t>
      </w:r>
      <w:r>
        <w:rPr>
          <w:rFonts w:eastAsiaTheme="minorEastAsia"/>
          <w:sz w:val="22"/>
          <w:lang w:eastAsia="zh-CN"/>
        </w:rPr>
        <w:t xml:space="preserve"> </w:t>
      </w:r>
      <w:r w:rsidR="0037137A">
        <w:rPr>
          <w:rFonts w:eastAsiaTheme="minorEastAsia"/>
          <w:sz w:val="22"/>
          <w:lang w:val="en-US" w:eastAsia="zh-CN"/>
        </w:rPr>
        <w:t xml:space="preserve">both RAN2 and RAN4 need to study the RRM </w:t>
      </w:r>
      <w:r w:rsidR="0037137A" w:rsidRPr="008013E8">
        <w:rPr>
          <w:rFonts w:eastAsiaTheme="minorEastAsia"/>
          <w:sz w:val="22"/>
          <w:lang w:val="en-US" w:eastAsia="zh-CN"/>
        </w:rPr>
        <w:t>functions</w:t>
      </w:r>
      <w:r w:rsidR="0037137A">
        <w:rPr>
          <w:rFonts w:eastAsiaTheme="minorEastAsia"/>
          <w:sz w:val="22"/>
          <w:lang w:val="en-US" w:eastAsia="zh-CN"/>
        </w:rPr>
        <w:t xml:space="preserve"> that need to be </w:t>
      </w:r>
      <w:r w:rsidR="0037137A" w:rsidRPr="00FD69A2">
        <w:rPr>
          <w:rFonts w:eastAsiaTheme="minorEastAsia"/>
          <w:sz w:val="22"/>
          <w:lang w:val="en-US" w:eastAsia="zh-CN"/>
        </w:rPr>
        <w:t>supported</w:t>
      </w:r>
      <w:r w:rsidR="0037137A">
        <w:rPr>
          <w:rFonts w:eastAsiaTheme="minorEastAsia"/>
          <w:sz w:val="22"/>
          <w:lang w:val="en-US" w:eastAsia="zh-CN"/>
        </w:rPr>
        <w:t xml:space="preserve"> for </w:t>
      </w:r>
      <w:r w:rsidR="0037137A" w:rsidRPr="00D23287">
        <w:rPr>
          <w:rFonts w:eastAsia="宋体"/>
          <w:sz w:val="22"/>
          <w:lang w:eastAsia="zh-CN"/>
        </w:rPr>
        <w:t>NCR-MT</w:t>
      </w:r>
      <w:r w:rsidR="0037137A">
        <w:rPr>
          <w:rFonts w:eastAsia="宋体"/>
          <w:sz w:val="22"/>
          <w:lang w:eastAsia="zh-CN"/>
        </w:rPr>
        <w:t xml:space="preserve">, RAN4 also needs RAN2 inputs on </w:t>
      </w:r>
      <w:r w:rsidR="0065552E">
        <w:rPr>
          <w:rFonts w:eastAsia="宋体"/>
          <w:sz w:val="22"/>
          <w:lang w:eastAsia="zh-CN"/>
        </w:rPr>
        <w:t xml:space="preserve">the potential RRM functions supposed to be </w:t>
      </w:r>
      <w:r w:rsidR="0065552E" w:rsidRPr="00FD69A2">
        <w:rPr>
          <w:rFonts w:eastAsiaTheme="minorEastAsia"/>
          <w:sz w:val="22"/>
          <w:lang w:val="en-US" w:eastAsia="zh-CN"/>
        </w:rPr>
        <w:t>supported</w:t>
      </w:r>
      <w:r w:rsidR="0065552E">
        <w:rPr>
          <w:rFonts w:eastAsia="宋体"/>
          <w:sz w:val="22"/>
          <w:lang w:eastAsia="zh-CN"/>
        </w:rPr>
        <w:t xml:space="preserve"> </w:t>
      </w:r>
      <w:r w:rsidR="0065552E">
        <w:rPr>
          <w:rFonts w:eastAsiaTheme="minorEastAsia"/>
          <w:sz w:val="22"/>
          <w:lang w:val="en-US" w:eastAsia="zh-CN"/>
        </w:rPr>
        <w:t xml:space="preserve">for </w:t>
      </w:r>
      <w:r w:rsidR="0065552E" w:rsidRPr="00D23287">
        <w:rPr>
          <w:rFonts w:eastAsia="宋体"/>
          <w:sz w:val="22"/>
          <w:lang w:eastAsia="zh-CN"/>
        </w:rPr>
        <w:t>NCR-MT</w:t>
      </w:r>
      <w:r w:rsidR="0065552E">
        <w:rPr>
          <w:rFonts w:eastAsia="宋体"/>
          <w:sz w:val="22"/>
          <w:lang w:eastAsia="zh-CN"/>
        </w:rPr>
        <w:t>.</w:t>
      </w:r>
    </w:p>
    <w:p w14:paraId="7EE69C76" w14:textId="279F74BC" w:rsidR="00E93945" w:rsidRPr="008A7726" w:rsidRDefault="00813DEF" w:rsidP="00E9394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8A49A7">
        <w:rPr>
          <w:rFonts w:eastAsia="宋体"/>
          <w:b/>
          <w:i/>
          <w:sz w:val="22"/>
          <w:lang w:eastAsia="zh-CN"/>
        </w:rPr>
        <w:t xml:space="preserve"> </w:t>
      </w:r>
      <w:r w:rsidR="0037137A">
        <w:rPr>
          <w:rFonts w:eastAsia="宋体"/>
          <w:b/>
          <w:i/>
          <w:sz w:val="22"/>
          <w:lang w:eastAsia="zh-CN"/>
        </w:rPr>
        <w:t>2</w:t>
      </w:r>
      <w:r w:rsidR="00E93945" w:rsidRPr="008A7726">
        <w:rPr>
          <w:rFonts w:eastAsia="宋体"/>
          <w:b/>
          <w:i/>
          <w:sz w:val="22"/>
          <w:lang w:eastAsia="zh-CN"/>
        </w:rPr>
        <w:t xml:space="preserve">: </w:t>
      </w:r>
      <w:r w:rsidR="0037137A">
        <w:rPr>
          <w:rFonts w:eastAsia="宋体"/>
          <w:b/>
          <w:i/>
          <w:sz w:val="22"/>
          <w:lang w:eastAsia="zh-CN"/>
        </w:rPr>
        <w:t>For network</w:t>
      </w:r>
      <w:r w:rsidR="0037137A" w:rsidRPr="002D314D">
        <w:rPr>
          <w:rFonts w:eastAsia="宋体"/>
          <w:b/>
          <w:i/>
          <w:sz w:val="22"/>
          <w:lang w:eastAsia="zh-CN"/>
        </w:rPr>
        <w:t>-controlled repeater</w:t>
      </w:r>
      <w:r w:rsidR="0037137A">
        <w:rPr>
          <w:rFonts w:eastAsia="宋体"/>
          <w:b/>
          <w:i/>
          <w:sz w:val="22"/>
          <w:lang w:eastAsia="zh-CN"/>
        </w:rPr>
        <w:t xml:space="preserve">, RAN2 inputs are needed for studying RRM impacts for </w:t>
      </w:r>
      <w:r w:rsidR="0037137A" w:rsidRPr="002D314D">
        <w:rPr>
          <w:rFonts w:eastAsia="宋体"/>
          <w:b/>
          <w:i/>
          <w:sz w:val="22"/>
          <w:lang w:eastAsia="zh-CN"/>
        </w:rPr>
        <w:t>NCR-MT</w:t>
      </w:r>
      <w:r w:rsidR="0037137A">
        <w:rPr>
          <w:rFonts w:eastAsia="宋体"/>
          <w:b/>
          <w:i/>
          <w:sz w:val="22"/>
          <w:lang w:eastAsia="zh-CN"/>
        </w:rPr>
        <w:t>.</w:t>
      </w:r>
    </w:p>
    <w:p w14:paraId="0BDB80BD" w14:textId="77777777" w:rsidR="00E93945" w:rsidRPr="008A7726" w:rsidRDefault="00E93945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</w:p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7FD12BEC" w:rsidR="00105C3C" w:rsidRDefault="00291382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291382">
        <w:rPr>
          <w:rFonts w:eastAsia="宋体"/>
          <w:sz w:val="22"/>
          <w:lang w:eastAsia="zh-CN"/>
        </w:rPr>
        <w:t>In this paper we provided our initial analysis on RRM impact</w:t>
      </w:r>
      <w:r w:rsidR="0037137A">
        <w:rPr>
          <w:rFonts w:eastAsia="宋体"/>
          <w:sz w:val="22"/>
          <w:lang w:eastAsia="zh-CN"/>
        </w:rPr>
        <w:t>s</w:t>
      </w:r>
      <w:r w:rsidRPr="00291382">
        <w:rPr>
          <w:rFonts w:eastAsia="宋体"/>
          <w:sz w:val="22"/>
          <w:lang w:eastAsia="zh-CN"/>
        </w:rPr>
        <w:t xml:space="preserve"> due to introduction of </w:t>
      </w:r>
      <w:r w:rsidR="00CC296A">
        <w:rPr>
          <w:rFonts w:eastAsia="宋体"/>
          <w:sz w:val="22"/>
          <w:lang w:eastAsia="zh-CN"/>
        </w:rPr>
        <w:t>NR network-controlled repeater</w:t>
      </w:r>
      <w:r w:rsidRPr="00291382">
        <w:rPr>
          <w:rFonts w:eastAsia="宋体"/>
          <w:sz w:val="22"/>
          <w:lang w:eastAsia="zh-CN"/>
        </w:rPr>
        <w:t>.</w:t>
      </w:r>
      <w:r w:rsidR="0037137A">
        <w:rPr>
          <w:rFonts w:eastAsia="宋体"/>
          <w:sz w:val="22"/>
          <w:lang w:eastAsia="zh-CN"/>
        </w:rPr>
        <w:t xml:space="preserve"> The followings are provided.</w:t>
      </w:r>
    </w:p>
    <w:p w14:paraId="35C853B0" w14:textId="77777777" w:rsidR="009C76FB" w:rsidRDefault="009C76FB" w:rsidP="009C76F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8A49A7">
        <w:rPr>
          <w:rFonts w:eastAsia="宋体"/>
          <w:b/>
          <w:i/>
          <w:sz w:val="22"/>
          <w:lang w:eastAsia="zh-CN"/>
        </w:rPr>
        <w:t xml:space="preserve"> 1:</w:t>
      </w:r>
      <w:r>
        <w:rPr>
          <w:rFonts w:eastAsia="宋体"/>
          <w:b/>
          <w:i/>
          <w:sz w:val="22"/>
          <w:lang w:eastAsia="zh-CN"/>
        </w:rPr>
        <w:t xml:space="preserve"> For network</w:t>
      </w:r>
      <w:r w:rsidRPr="002D314D">
        <w:rPr>
          <w:rFonts w:eastAsia="宋体"/>
          <w:b/>
          <w:i/>
          <w:sz w:val="22"/>
          <w:lang w:eastAsia="zh-CN"/>
        </w:rPr>
        <w:t>-controlled repeater</w:t>
      </w:r>
      <w:r>
        <w:rPr>
          <w:rFonts w:eastAsia="宋体"/>
          <w:b/>
          <w:i/>
          <w:sz w:val="22"/>
          <w:lang w:eastAsia="zh-CN"/>
        </w:rPr>
        <w:t xml:space="preserve">, it is </w:t>
      </w:r>
      <w:r w:rsidRPr="0037137A">
        <w:rPr>
          <w:rFonts w:eastAsia="宋体"/>
          <w:b/>
          <w:i/>
          <w:sz w:val="22"/>
          <w:lang w:eastAsia="zh-CN"/>
        </w:rPr>
        <w:t>not necessary</w:t>
      </w:r>
      <w:r>
        <w:rPr>
          <w:rFonts w:eastAsia="宋体"/>
          <w:b/>
          <w:i/>
          <w:sz w:val="22"/>
          <w:lang w:eastAsia="zh-CN"/>
        </w:rPr>
        <w:t xml:space="preserve"> to support </w:t>
      </w:r>
      <w:r w:rsidRPr="0037137A">
        <w:rPr>
          <w:rFonts w:eastAsia="宋体"/>
          <w:b/>
          <w:i/>
          <w:sz w:val="22"/>
          <w:lang w:eastAsia="zh-CN"/>
        </w:rPr>
        <w:t>mobility related RRM functions</w:t>
      </w:r>
      <w:r>
        <w:rPr>
          <w:rFonts w:eastAsia="宋体"/>
          <w:b/>
          <w:i/>
          <w:sz w:val="22"/>
          <w:lang w:eastAsia="zh-CN"/>
        </w:rPr>
        <w:t xml:space="preserve"> for </w:t>
      </w:r>
      <w:r w:rsidRPr="009C76FB">
        <w:rPr>
          <w:rFonts w:eastAsia="宋体"/>
          <w:b/>
          <w:i/>
          <w:sz w:val="22"/>
          <w:lang w:eastAsia="zh-CN"/>
        </w:rPr>
        <w:t>NCR-MT</w:t>
      </w:r>
      <w:r>
        <w:rPr>
          <w:rFonts w:eastAsia="宋体"/>
          <w:b/>
          <w:i/>
          <w:sz w:val="22"/>
          <w:lang w:eastAsia="zh-CN"/>
        </w:rPr>
        <w:t>.</w:t>
      </w:r>
    </w:p>
    <w:p w14:paraId="00535EFB" w14:textId="77777777" w:rsidR="0065552E" w:rsidRDefault="0065552E" w:rsidP="0065552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8A49A7">
        <w:rPr>
          <w:rFonts w:eastAsia="宋体"/>
          <w:b/>
          <w:i/>
          <w:sz w:val="22"/>
          <w:lang w:eastAsia="zh-CN"/>
        </w:rPr>
        <w:t xml:space="preserve"> 1:</w:t>
      </w:r>
      <w:r>
        <w:rPr>
          <w:rFonts w:eastAsia="宋体"/>
          <w:b/>
          <w:i/>
          <w:sz w:val="22"/>
          <w:lang w:eastAsia="zh-CN"/>
        </w:rPr>
        <w:t xml:space="preserve"> For network</w:t>
      </w:r>
      <w:r w:rsidRPr="002D314D">
        <w:rPr>
          <w:rFonts w:eastAsia="宋体"/>
          <w:b/>
          <w:i/>
          <w:sz w:val="22"/>
          <w:lang w:eastAsia="zh-CN"/>
        </w:rPr>
        <w:t>-controlled repeater</w:t>
      </w:r>
      <w:r>
        <w:rPr>
          <w:rFonts w:eastAsia="宋体"/>
          <w:b/>
          <w:i/>
          <w:sz w:val="22"/>
          <w:lang w:eastAsia="zh-CN"/>
        </w:rPr>
        <w:t xml:space="preserve">, it is observed that there is no obvious </w:t>
      </w:r>
      <w:r w:rsidRPr="002D314D">
        <w:rPr>
          <w:rFonts w:eastAsia="宋体"/>
          <w:b/>
          <w:i/>
          <w:sz w:val="22"/>
          <w:lang w:eastAsia="zh-CN"/>
        </w:rPr>
        <w:t xml:space="preserve">RRM </w:t>
      </w:r>
      <w:r>
        <w:rPr>
          <w:rFonts w:eastAsia="宋体"/>
          <w:b/>
          <w:i/>
          <w:sz w:val="22"/>
          <w:lang w:eastAsia="zh-CN"/>
        </w:rPr>
        <w:t xml:space="preserve">function that is </w:t>
      </w:r>
      <w:r w:rsidRPr="0065552E">
        <w:rPr>
          <w:rFonts w:eastAsia="宋体"/>
          <w:b/>
          <w:i/>
          <w:sz w:val="22"/>
          <w:lang w:eastAsia="zh-CN"/>
        </w:rPr>
        <w:t>requisite</w:t>
      </w:r>
      <w:r>
        <w:rPr>
          <w:rFonts w:eastAsia="宋体"/>
          <w:b/>
          <w:i/>
          <w:sz w:val="22"/>
          <w:lang w:eastAsia="zh-CN"/>
        </w:rPr>
        <w:t xml:space="preserve"> for the </w:t>
      </w:r>
      <w:r w:rsidRPr="002D314D">
        <w:rPr>
          <w:rFonts w:eastAsia="宋体"/>
          <w:b/>
          <w:i/>
          <w:sz w:val="22"/>
          <w:lang w:eastAsia="zh-CN"/>
        </w:rPr>
        <w:t>NCR-MT</w:t>
      </w:r>
      <w:r>
        <w:rPr>
          <w:rFonts w:eastAsia="宋体"/>
          <w:b/>
          <w:i/>
          <w:sz w:val="22"/>
          <w:lang w:eastAsia="zh-CN"/>
        </w:rPr>
        <w:t>.</w:t>
      </w:r>
    </w:p>
    <w:p w14:paraId="5E8C235D" w14:textId="77777777" w:rsidR="00813DEF" w:rsidRPr="008A7726" w:rsidRDefault="00813DEF" w:rsidP="00813DE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bookmarkStart w:id="3" w:name="_GoBack"/>
      <w:bookmarkEnd w:id="3"/>
      <w:r>
        <w:rPr>
          <w:rFonts w:eastAsia="宋体"/>
          <w:b/>
          <w:i/>
          <w:sz w:val="22"/>
          <w:lang w:eastAsia="zh-CN"/>
        </w:rPr>
        <w:t>Proposal</w:t>
      </w:r>
      <w:r w:rsidRPr="008A49A7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8A7726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network</w:t>
      </w:r>
      <w:r w:rsidRPr="002D314D">
        <w:rPr>
          <w:rFonts w:eastAsia="宋体"/>
          <w:b/>
          <w:i/>
          <w:sz w:val="22"/>
          <w:lang w:eastAsia="zh-CN"/>
        </w:rPr>
        <w:t>-controlled repeater</w:t>
      </w:r>
      <w:r>
        <w:rPr>
          <w:rFonts w:eastAsia="宋体"/>
          <w:b/>
          <w:i/>
          <w:sz w:val="22"/>
          <w:lang w:eastAsia="zh-CN"/>
        </w:rPr>
        <w:t xml:space="preserve">, RAN2 inputs are needed for studying RRM impacts for </w:t>
      </w:r>
      <w:r w:rsidRPr="002D314D">
        <w:rPr>
          <w:rFonts w:eastAsia="宋体"/>
          <w:b/>
          <w:i/>
          <w:sz w:val="22"/>
          <w:lang w:eastAsia="zh-CN"/>
        </w:rPr>
        <w:t>NCR-MT</w:t>
      </w:r>
      <w:r>
        <w:rPr>
          <w:rFonts w:eastAsia="宋体"/>
          <w:b/>
          <w:i/>
          <w:sz w:val="22"/>
          <w:lang w:eastAsia="zh-CN"/>
        </w:rPr>
        <w:t>.</w:t>
      </w:r>
    </w:p>
    <w:p w14:paraId="79FA4A5C" w14:textId="77777777" w:rsidR="00AB037F" w:rsidRPr="00813DEF" w:rsidRDefault="00AB037F" w:rsidP="00EA6E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48966B1E" w14:textId="2480EC81" w:rsidR="00867766" w:rsidRDefault="00DB7325" w:rsidP="00DB7325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DB7325">
        <w:rPr>
          <w:rFonts w:eastAsia="宋体"/>
          <w:sz w:val="22"/>
          <w:szCs w:val="22"/>
          <w:lang w:eastAsia="zh-CN"/>
        </w:rPr>
        <w:t>RP-222673</w:t>
      </w:r>
      <w:r w:rsidR="00867766" w:rsidRPr="00867766">
        <w:rPr>
          <w:rFonts w:eastAsia="宋体"/>
          <w:sz w:val="22"/>
          <w:szCs w:val="22"/>
          <w:lang w:eastAsia="zh-CN"/>
        </w:rPr>
        <w:t>,  “</w:t>
      </w:r>
      <w:r w:rsidRPr="00DB7325">
        <w:rPr>
          <w:rFonts w:eastAsia="宋体"/>
          <w:sz w:val="22"/>
          <w:szCs w:val="22"/>
          <w:lang w:eastAsia="zh-CN"/>
        </w:rPr>
        <w:t>New WID on NR network-controlled repeaters</w:t>
      </w:r>
      <w:r w:rsidR="00867766" w:rsidRPr="00867766">
        <w:rPr>
          <w:rFonts w:eastAsia="宋体"/>
          <w:sz w:val="22"/>
          <w:szCs w:val="22"/>
          <w:lang w:eastAsia="zh-CN"/>
        </w:rPr>
        <w:t xml:space="preserve">”, </w:t>
      </w:r>
      <w:r w:rsidR="00291382" w:rsidRPr="00291382">
        <w:rPr>
          <w:rFonts w:eastAsia="宋体"/>
          <w:sz w:val="22"/>
          <w:szCs w:val="22"/>
          <w:lang w:eastAsia="zh-CN"/>
        </w:rPr>
        <w:t>Spark NZ, Qualcomm Inc</w:t>
      </w:r>
    </w:p>
    <w:p w14:paraId="4F78530A" w14:textId="656F790E" w:rsidR="003001E7" w:rsidRPr="00867766" w:rsidRDefault="003001E7" w:rsidP="003001E7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3001E7">
        <w:rPr>
          <w:rFonts w:eastAsia="宋体"/>
          <w:sz w:val="22"/>
          <w:szCs w:val="22"/>
          <w:lang w:eastAsia="zh-CN"/>
        </w:rPr>
        <w:t>TR 38.867</w:t>
      </w:r>
      <w:r>
        <w:rPr>
          <w:rFonts w:eastAsia="宋体"/>
          <w:sz w:val="22"/>
          <w:szCs w:val="22"/>
          <w:lang w:eastAsia="zh-CN"/>
        </w:rPr>
        <w:t xml:space="preserve">, </w:t>
      </w:r>
      <w:r w:rsidRPr="00867766">
        <w:rPr>
          <w:rFonts w:eastAsia="宋体"/>
          <w:sz w:val="22"/>
          <w:szCs w:val="22"/>
          <w:lang w:eastAsia="zh-CN"/>
        </w:rPr>
        <w:t>“</w:t>
      </w:r>
      <w:r w:rsidRPr="003001E7">
        <w:rPr>
          <w:rFonts w:eastAsia="宋体"/>
          <w:sz w:val="22"/>
          <w:szCs w:val="22"/>
          <w:lang w:eastAsia="zh-CN"/>
        </w:rPr>
        <w:t>Study on NR network-controlled repeaters</w:t>
      </w:r>
      <w:r w:rsidRPr="00867766">
        <w:rPr>
          <w:rFonts w:eastAsia="宋体"/>
          <w:sz w:val="22"/>
          <w:szCs w:val="22"/>
          <w:lang w:eastAsia="zh-CN"/>
        </w:rPr>
        <w:t>”</w:t>
      </w:r>
    </w:p>
    <w:sectPr w:rsidR="003001E7" w:rsidRPr="00867766" w:rsidSect="00CD43C3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2A866" w14:textId="77777777" w:rsidR="00BC44B1" w:rsidRDefault="00BC44B1">
      <w:r>
        <w:separator/>
      </w:r>
    </w:p>
  </w:endnote>
  <w:endnote w:type="continuationSeparator" w:id="0">
    <w:p w14:paraId="638E80BD" w14:textId="77777777" w:rsidR="00BC44B1" w:rsidRDefault="00BC4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CC296A" w:rsidRDefault="00CC296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CC296A" w:rsidRDefault="00CC296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CC296A" w:rsidRDefault="00CC296A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5552E">
      <w:rPr>
        <w:rStyle w:val="af1"/>
      </w:rPr>
      <w:t>3</w:t>
    </w:r>
    <w:r>
      <w:rPr>
        <w:rStyle w:val="af1"/>
      </w:rPr>
      <w:fldChar w:fldCharType="end"/>
    </w:r>
  </w:p>
  <w:p w14:paraId="53820B6B" w14:textId="77777777" w:rsidR="00CC296A" w:rsidRDefault="00CC296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A91F4E" w14:textId="77777777" w:rsidR="00BC44B1" w:rsidRDefault="00BC44B1">
      <w:r>
        <w:separator/>
      </w:r>
    </w:p>
  </w:footnote>
  <w:footnote w:type="continuationSeparator" w:id="0">
    <w:p w14:paraId="0F305816" w14:textId="77777777" w:rsidR="00BC44B1" w:rsidRDefault="00BC4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F68B9"/>
    <w:multiLevelType w:val="hybridMultilevel"/>
    <w:tmpl w:val="A6D233AE"/>
    <w:lvl w:ilvl="0" w:tplc="1012DAAA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DD800CD"/>
    <w:multiLevelType w:val="hybridMultilevel"/>
    <w:tmpl w:val="B1F0D426"/>
    <w:lvl w:ilvl="0" w:tplc="81A05FD6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7"/>
  </w:num>
  <w:num w:numId="10">
    <w:abstractNumId w:val="11"/>
  </w:num>
  <w:num w:numId="11">
    <w:abstractNumId w:val="8"/>
  </w:num>
  <w:num w:numId="12">
    <w:abstractNumId w:val="1"/>
  </w:num>
  <w:num w:numId="1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AE3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583"/>
    <w:rsid w:val="0008674D"/>
    <w:rsid w:val="0008682B"/>
    <w:rsid w:val="00086E82"/>
    <w:rsid w:val="00086F28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94B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24FD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67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6ED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14D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A16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1E7"/>
    <w:rsid w:val="00300433"/>
    <w:rsid w:val="003006D3"/>
    <w:rsid w:val="003006E7"/>
    <w:rsid w:val="0030095A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24F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7A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8A4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96D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8F4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30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564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0BAD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600072"/>
    <w:rsid w:val="00600225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483"/>
    <w:rsid w:val="0062731E"/>
    <w:rsid w:val="006273BD"/>
    <w:rsid w:val="00627A0E"/>
    <w:rsid w:val="00627BCC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2E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2E"/>
    <w:rsid w:val="006555D9"/>
    <w:rsid w:val="00655C58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1F3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540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E8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DEF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D6E"/>
    <w:rsid w:val="00820FB8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CF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9A7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73"/>
    <w:rsid w:val="008A79AD"/>
    <w:rsid w:val="008B0535"/>
    <w:rsid w:val="008B081D"/>
    <w:rsid w:val="008B092F"/>
    <w:rsid w:val="008B0F95"/>
    <w:rsid w:val="008B115C"/>
    <w:rsid w:val="008B177C"/>
    <w:rsid w:val="008B19F7"/>
    <w:rsid w:val="008B1C9A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5A1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0F01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5180"/>
    <w:rsid w:val="009957EF"/>
    <w:rsid w:val="00995CEB"/>
    <w:rsid w:val="00995D79"/>
    <w:rsid w:val="00996128"/>
    <w:rsid w:val="0099660A"/>
    <w:rsid w:val="00996B98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6FB"/>
    <w:rsid w:val="009C7811"/>
    <w:rsid w:val="009C781F"/>
    <w:rsid w:val="009C7D4F"/>
    <w:rsid w:val="009C7F21"/>
    <w:rsid w:val="009C7F7C"/>
    <w:rsid w:val="009D0076"/>
    <w:rsid w:val="009D00FB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4F6"/>
    <w:rsid w:val="009E09BD"/>
    <w:rsid w:val="009E09FE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4C"/>
    <w:rsid w:val="00A17080"/>
    <w:rsid w:val="00A1737D"/>
    <w:rsid w:val="00A179C1"/>
    <w:rsid w:val="00A2040E"/>
    <w:rsid w:val="00A20AFA"/>
    <w:rsid w:val="00A20E7E"/>
    <w:rsid w:val="00A214A2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C10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348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282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30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3B2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18"/>
    <w:rsid w:val="00B73820"/>
    <w:rsid w:val="00B73B55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4B1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3ECC"/>
    <w:rsid w:val="00C441EB"/>
    <w:rsid w:val="00C44802"/>
    <w:rsid w:val="00C44F11"/>
    <w:rsid w:val="00C45744"/>
    <w:rsid w:val="00C45AA2"/>
    <w:rsid w:val="00C462FE"/>
    <w:rsid w:val="00C46414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CD1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C38"/>
    <w:rsid w:val="00C553BC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22D"/>
    <w:rsid w:val="00C733F4"/>
    <w:rsid w:val="00C735FC"/>
    <w:rsid w:val="00C7377E"/>
    <w:rsid w:val="00C73A06"/>
    <w:rsid w:val="00C73ECF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D83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96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1F8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3287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D5B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4B4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325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C6F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30B"/>
    <w:rsid w:val="00E246DB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3945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04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D32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9DF"/>
    <w:rsid w:val="00FC2B39"/>
    <w:rsid w:val="00FC2C3D"/>
    <w:rsid w:val="00FC2E2E"/>
    <w:rsid w:val="00FC3608"/>
    <w:rsid w:val="00FC38B5"/>
    <w:rsid w:val="00FC43DB"/>
    <w:rsid w:val="00FC49B4"/>
    <w:rsid w:val="00FC4A24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0E6A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A2"/>
    <w:rsid w:val="00FD6AF8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B1C"/>
    <w:rsid w:val="00FF3D1D"/>
    <w:rsid w:val="00FF3E6D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83866114-854E-47B7-90F8-549521D41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tabs>
        <w:tab w:val="clear" w:pos="1152"/>
        <w:tab w:val="num" w:pos="360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uiPriority w:val="99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uiPriority w:val="99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2">
    <w:name w:val="网格型1"/>
    <w:basedOn w:val="a1"/>
    <w:next w:val="af4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FFCAC60-EE0D-400C-844E-7AF6A3A97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</TotalTime>
  <Pages>3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2022-09-30T15:38:00Z</dcterms:created>
  <dcterms:modified xsi:type="dcterms:W3CDTF">2022-09-30T15:44:00Z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(3)jM3KoGKwXh+zCmpr02lvckOjw8B3m6flo2BjOl+BHEBgLd0A6JDPD0CpBleIUNu5urpxXlR8
ltw8wqDXNfhHpG1KS1wINZY391EeHmrMHVPsJKHhi5UCyJi2zl1YAKjjebYkP0uxOoBHO4kC
SX7F9Oer0HJAK+KWrwH4PQBrdvJaCEPop/qsiQOuxAOV54Nd5x1NdMA5sQcjiVl5J7QMRwVD
pyhufBmL6xsvXW8KCY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D32BnktU/So1XLuLXbPiZevjTdbboTMWUZ45c9HWFfX061NN/stw05
Pl6kJZHKmZIdKQSspfjPvgl5+nX6F7DcUtkEgSzaVd4aN9mBeSitwKeuVai5RFZCL5wMj6me
IU5X2uWoZfL9v+AnkEIP6aFO6VFqyIv2Gm/njiEBsfajG/OYYMPGNJbW87Xl+R2cTiZ7mM/i
MF1kK4jxEx7i/PvtoTHGfw8rzdXxegdZEiDQ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7kjf0+m2aCts10AWhiui+69zlTwjh+bkmzMt
5tnHpPY+1dwZn8gjcUmM15sygodqnMQ9AR/gOACzBQow05UXAzk=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