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9F" w:rsidRPr="003C2C64" w:rsidRDefault="00614CCB">
      <w:pPr>
        <w:pStyle w:val="ZA"/>
        <w:framePr w:wrap="notBeside"/>
        <w:rPr>
          <w:lang w:val="sv-SE"/>
        </w:rPr>
      </w:pPr>
      <w:bookmarkStart w:id="0" w:name="page1"/>
      <w:r w:rsidRPr="003C2C64">
        <w:rPr>
          <w:sz w:val="64"/>
          <w:lang w:val="sv-SE"/>
        </w:rPr>
        <w:t>3GPP TR 3</w:t>
      </w:r>
      <w:r w:rsidR="007925B0">
        <w:rPr>
          <w:rFonts w:hint="eastAsia"/>
          <w:sz w:val="64"/>
          <w:lang w:val="sv-SE" w:eastAsia="zh-CN"/>
        </w:rPr>
        <w:t>8</w:t>
      </w:r>
      <w:r w:rsidR="00CE0297" w:rsidRPr="003C2C64">
        <w:rPr>
          <w:sz w:val="64"/>
          <w:lang w:val="sv-SE"/>
        </w:rPr>
        <w:t>.</w:t>
      </w:r>
      <w:r w:rsidR="00552A76">
        <w:rPr>
          <w:rFonts w:hint="eastAsia"/>
          <w:sz w:val="64"/>
          <w:lang w:val="sv-SE" w:eastAsia="zh-CN"/>
        </w:rPr>
        <w:t>876</w:t>
      </w:r>
      <w:r w:rsidR="00E8629F" w:rsidRPr="003C2C64">
        <w:rPr>
          <w:sz w:val="64"/>
          <w:lang w:val="sv-SE"/>
        </w:rPr>
        <w:t xml:space="preserve"> </w:t>
      </w:r>
      <w:r w:rsidR="00531315" w:rsidRPr="003C2C64">
        <w:rPr>
          <w:lang w:val="sv-SE"/>
        </w:rPr>
        <w:t>V</w:t>
      </w:r>
      <w:r w:rsidR="007925B0">
        <w:rPr>
          <w:rFonts w:hint="eastAsia"/>
          <w:lang w:val="sv-SE" w:eastAsia="zh-CN"/>
        </w:rPr>
        <w:t>0</w:t>
      </w:r>
      <w:r w:rsidRPr="003C2C64">
        <w:rPr>
          <w:lang w:val="sv-SE"/>
        </w:rPr>
        <w:t>.</w:t>
      </w:r>
      <w:r w:rsidR="00531315" w:rsidRPr="003C2C64">
        <w:rPr>
          <w:lang w:val="sv-SE"/>
        </w:rPr>
        <w:t>0</w:t>
      </w:r>
      <w:r w:rsidR="007C254E" w:rsidRPr="003C2C64">
        <w:rPr>
          <w:lang w:val="sv-SE"/>
        </w:rPr>
        <w:t>.</w:t>
      </w:r>
      <w:r w:rsidR="007925B0">
        <w:rPr>
          <w:rFonts w:hint="eastAsia"/>
          <w:lang w:val="sv-SE" w:eastAsia="zh-CN"/>
        </w:rPr>
        <w:t>1</w:t>
      </w:r>
      <w:r w:rsidR="00E8629F" w:rsidRPr="003C2C64">
        <w:rPr>
          <w:lang w:val="sv-SE"/>
        </w:rPr>
        <w:t xml:space="preserve"> </w:t>
      </w:r>
      <w:r w:rsidR="00E8629F" w:rsidRPr="003C2C64">
        <w:rPr>
          <w:sz w:val="32"/>
          <w:lang w:val="sv-SE"/>
        </w:rPr>
        <w:t>(</w:t>
      </w:r>
      <w:r w:rsidR="00D14734">
        <w:rPr>
          <w:sz w:val="32"/>
          <w:lang w:val="sv-SE"/>
        </w:rPr>
        <w:t>20</w:t>
      </w:r>
      <w:r w:rsidR="00D14734">
        <w:rPr>
          <w:rFonts w:hint="eastAsia"/>
          <w:sz w:val="32"/>
          <w:lang w:val="sv-SE" w:eastAsia="zh-CN"/>
        </w:rPr>
        <w:t>22</w:t>
      </w:r>
      <w:r w:rsidRPr="003C2C64">
        <w:rPr>
          <w:sz w:val="32"/>
          <w:lang w:val="sv-SE"/>
        </w:rPr>
        <w:t>-</w:t>
      </w:r>
      <w:r w:rsidR="007C6082" w:rsidRPr="003C2C64">
        <w:rPr>
          <w:sz w:val="32"/>
          <w:lang w:val="sv-SE"/>
        </w:rPr>
        <w:t>0</w:t>
      </w:r>
      <w:r w:rsidR="00D041CE">
        <w:rPr>
          <w:rFonts w:hint="eastAsia"/>
          <w:sz w:val="32"/>
          <w:lang w:val="sv-SE" w:eastAsia="zh-CN"/>
        </w:rPr>
        <w:t>8</w:t>
      </w:r>
      <w:r w:rsidR="00E8629F" w:rsidRPr="003C2C64">
        <w:rPr>
          <w:sz w:val="32"/>
          <w:lang w:val="sv-SE"/>
        </w:rPr>
        <w:t>)</w:t>
      </w:r>
    </w:p>
    <w:p w:rsidR="00E8629F" w:rsidRPr="003C2C64" w:rsidRDefault="00E8629F">
      <w:pPr>
        <w:pStyle w:val="ZB"/>
        <w:framePr w:wrap="notBeside"/>
      </w:pPr>
      <w:r w:rsidRPr="003C2C64">
        <w:t>Technical Report</w:t>
      </w:r>
    </w:p>
    <w:p w:rsidR="00280F68" w:rsidRPr="004D3578" w:rsidRDefault="00280F68" w:rsidP="00280F68">
      <w:pPr>
        <w:pStyle w:val="ZT"/>
        <w:framePr w:wrap="notBeside"/>
      </w:pPr>
      <w:r w:rsidRPr="004D3578">
        <w:t>3rd Generation Partnership Project;</w:t>
      </w:r>
    </w:p>
    <w:p w:rsidR="00280F68" w:rsidRDefault="00280F68" w:rsidP="00280F68">
      <w:pPr>
        <w:pStyle w:val="ZT"/>
        <w:framePr w:wrap="notBeside"/>
        <w:rPr>
          <w:lang w:eastAsia="zh-CN"/>
        </w:rPr>
      </w:pPr>
      <w:r w:rsidRPr="004D3578">
        <w:t xml:space="preserve">Technical Specification Group </w:t>
      </w:r>
      <w:r>
        <w:t>Radio Access Network</w:t>
      </w:r>
      <w:r w:rsidRPr="004D3578">
        <w:t>;</w:t>
      </w:r>
    </w:p>
    <w:p w:rsidR="00FF5976" w:rsidRDefault="00FF5976" w:rsidP="00280F68">
      <w:pPr>
        <w:pStyle w:val="ZT"/>
        <w:framePr w:wrap="notBeside"/>
        <w:rPr>
          <w:lang w:eastAsia="zh-CN"/>
        </w:rPr>
      </w:pPr>
      <w:r>
        <w:rPr>
          <w:rFonts w:hint="eastAsia"/>
          <w:lang w:eastAsia="zh-CN"/>
        </w:rPr>
        <w:t>NR;</w:t>
      </w:r>
    </w:p>
    <w:p w:rsidR="00D14734" w:rsidRPr="00D14734" w:rsidRDefault="00D14734" w:rsidP="00D14734">
      <w:pPr>
        <w:pStyle w:val="ZT"/>
        <w:framePr w:wrap="notBeside"/>
      </w:pPr>
      <w:r w:rsidRPr="00D14734">
        <w:t>Study on Air-to-ground network for NR</w:t>
      </w:r>
    </w:p>
    <w:p w:rsidR="00E8629F" w:rsidRPr="003C2C64" w:rsidRDefault="00D14734">
      <w:pPr>
        <w:pStyle w:val="ZT"/>
        <w:framePr w:wrap="notBeside"/>
        <w:rPr>
          <w:i/>
          <w:sz w:val="28"/>
        </w:rPr>
      </w:pPr>
      <w:r w:rsidRPr="003C2C64">
        <w:t xml:space="preserve"> </w:t>
      </w:r>
      <w:r w:rsidR="00E8629F" w:rsidRPr="003C2C64">
        <w:t>(</w:t>
      </w:r>
      <w:r w:rsidR="00E8629F" w:rsidRPr="003C2C64">
        <w:rPr>
          <w:rStyle w:val="ZGSM"/>
        </w:rPr>
        <w:t xml:space="preserve">Release </w:t>
      </w:r>
      <w:r w:rsidR="00235394" w:rsidRPr="003C2C64">
        <w:rPr>
          <w:rStyle w:val="ZGSM"/>
        </w:rPr>
        <w:t>1</w:t>
      </w:r>
      <w:r>
        <w:rPr>
          <w:rStyle w:val="ZGSM"/>
          <w:rFonts w:hint="eastAsia"/>
          <w:lang w:eastAsia="zh-CN"/>
        </w:rPr>
        <w:t>8</w:t>
      </w:r>
      <w:r w:rsidR="00E8629F" w:rsidRPr="003C2C64">
        <w:t>)</w:t>
      </w:r>
    </w:p>
    <w:p w:rsidR="00280F68" w:rsidRPr="00235394" w:rsidRDefault="00280F68" w:rsidP="00280F68">
      <w:pPr>
        <w:pStyle w:val="ZU"/>
        <w:framePr w:h="4929" w:hRule="exact" w:wrap="notBeside"/>
        <w:tabs>
          <w:tab w:val="right" w:pos="10206"/>
        </w:tabs>
        <w:jc w:val="left"/>
      </w:pPr>
      <w:r>
        <w:rPr>
          <w:i/>
        </w:rPr>
        <w:t xml:space="preserve">  </w:t>
      </w:r>
      <w:r w:rsidR="00BF50A6">
        <w:object w:dxaOrig="2026"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75pt" o:ole="">
            <v:imagedata r:id="rId9" o:title=""/>
          </v:shape>
          <o:OLEObject Type="Embed" ProgID="Word.Picture.8" ShapeID="_x0000_i1025" DrawAspect="Content" ObjectID="_1722755293" r:id="rId10"/>
        </w:object>
      </w:r>
      <w:r w:rsidRPr="00235394">
        <w:rPr>
          <w:color w:val="0000FF"/>
        </w:rPr>
        <w:tab/>
      </w:r>
      <w:r w:rsidR="001917D4">
        <w:rPr>
          <w:lang w:val="en-US" w:eastAsia="zh-CN"/>
        </w:rPr>
        <w:drawing>
          <wp:inline distT="0" distB="0" distL="0" distR="0">
            <wp:extent cx="1628775" cy="952500"/>
            <wp:effectExtent l="19050" t="0" r="9525" b="0"/>
            <wp:docPr id="20" name="图片 20"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GPP-logo_web"/>
                    <pic:cNvPicPr>
                      <a:picLocks noChangeAspect="1" noChangeArrowheads="1"/>
                    </pic:cNvPicPr>
                  </pic:nvPicPr>
                  <pic:blipFill>
                    <a:blip r:embed="rId11" cstate="print"/>
                    <a:srcRect/>
                    <a:stretch>
                      <a:fillRect/>
                    </a:stretch>
                  </pic:blipFill>
                  <pic:spPr bwMode="auto">
                    <a:xfrm>
                      <a:off x="0" y="0"/>
                      <a:ext cx="1628775" cy="952500"/>
                    </a:xfrm>
                    <a:prstGeom prst="rect">
                      <a:avLst/>
                    </a:prstGeom>
                    <a:noFill/>
                    <a:ln w="9525">
                      <a:noFill/>
                      <a:miter lim="800000"/>
                      <a:headEnd/>
                      <a:tailEnd/>
                    </a:ln>
                  </pic:spPr>
                </pic:pic>
              </a:graphicData>
            </a:graphic>
          </wp:inline>
        </w:drawing>
      </w:r>
    </w:p>
    <w:p w:rsidR="00280F68" w:rsidRPr="004D3578" w:rsidRDefault="00280F68" w:rsidP="00280F68">
      <w:pPr>
        <w:pStyle w:val="ZU"/>
        <w:framePr w:h="4929" w:hRule="exact" w:wrap="notBeside"/>
        <w:tabs>
          <w:tab w:val="right" w:pos="10206"/>
        </w:tabs>
        <w:jc w:val="left"/>
      </w:pPr>
    </w:p>
    <w:p w:rsidR="00E8629F" w:rsidRPr="003C2C64" w:rsidRDefault="00E8629F">
      <w:pPr>
        <w:framePr w:h="1636" w:hRule="exact" w:wrap="notBeside" w:vAnchor="page" w:hAnchor="margin" w:y="15121"/>
        <w:rPr>
          <w:sz w:val="16"/>
        </w:rPr>
      </w:pPr>
      <w:r w:rsidRPr="003C2C64">
        <w:rPr>
          <w:sz w:val="16"/>
        </w:rPr>
        <w:t>The present document has been developed within the 3</w:t>
      </w:r>
      <w:r w:rsidRPr="003C2C64">
        <w:rPr>
          <w:sz w:val="16"/>
          <w:vertAlign w:val="superscript"/>
        </w:rPr>
        <w:t>rd</w:t>
      </w:r>
      <w:r w:rsidRPr="003C2C64">
        <w:rPr>
          <w:sz w:val="16"/>
        </w:rPr>
        <w:t xml:space="preserve"> Generation Partnership Project (3GPP</w:t>
      </w:r>
      <w:r w:rsidRPr="003C2C64">
        <w:rPr>
          <w:sz w:val="16"/>
          <w:vertAlign w:val="superscript"/>
        </w:rPr>
        <w:t xml:space="preserve"> TM</w:t>
      </w:r>
      <w:r w:rsidRPr="003C2C64">
        <w:rPr>
          <w:sz w:val="16"/>
        </w:rPr>
        <w:t>) and may be further elaborated for the purposes of 3GPP.</w:t>
      </w:r>
      <w:r w:rsidRPr="003C2C64">
        <w:rPr>
          <w:sz w:val="16"/>
        </w:rPr>
        <w:br/>
        <w:t>The present document has not been subject to any approval process by the 3GPP</w:t>
      </w:r>
      <w:r w:rsidRPr="003C2C64">
        <w:rPr>
          <w:sz w:val="16"/>
          <w:vertAlign w:val="superscript"/>
        </w:rPr>
        <w:t xml:space="preserve"> </w:t>
      </w:r>
      <w:r w:rsidRPr="003C2C64">
        <w:rPr>
          <w:sz w:val="16"/>
        </w:rPr>
        <w:t>Organizational Partners and shall not be implemented.</w:t>
      </w:r>
      <w:r w:rsidRPr="003C2C64">
        <w:rPr>
          <w:sz w:val="16"/>
        </w:rPr>
        <w:br/>
        <w:t xml:space="preserve">This </w:t>
      </w:r>
      <w:r w:rsidR="000D6CFC" w:rsidRPr="003C2C64">
        <w:rPr>
          <w:sz w:val="16"/>
        </w:rPr>
        <w:t>Report</w:t>
      </w:r>
      <w:r w:rsidRPr="003C2C64">
        <w:rPr>
          <w:sz w:val="16"/>
        </w:rPr>
        <w:t xml:space="preserve"> is provided for future development work within 3GPP</w:t>
      </w:r>
      <w:r w:rsidRPr="003C2C64">
        <w:rPr>
          <w:sz w:val="16"/>
          <w:vertAlign w:val="superscript"/>
        </w:rPr>
        <w:t xml:space="preserve"> </w:t>
      </w:r>
      <w:r w:rsidRPr="003C2C64">
        <w:rPr>
          <w:sz w:val="16"/>
        </w:rPr>
        <w:t>only. The Organizational Partners accept no liability for any use of this Specification.</w:t>
      </w:r>
      <w:r w:rsidRPr="003C2C64">
        <w:rPr>
          <w:sz w:val="16"/>
        </w:rPr>
        <w:br/>
        <w:t xml:space="preserve">Specifications and </w:t>
      </w:r>
      <w:r w:rsidR="000D6CFC" w:rsidRPr="003C2C64">
        <w:rPr>
          <w:sz w:val="16"/>
        </w:rPr>
        <w:t>Reports</w:t>
      </w:r>
      <w:r w:rsidRPr="003C2C64">
        <w:rPr>
          <w:sz w:val="16"/>
        </w:rPr>
        <w:t xml:space="preserve"> for implementation of the 3GPP</w:t>
      </w:r>
      <w:r w:rsidRPr="003C2C64">
        <w:rPr>
          <w:sz w:val="16"/>
          <w:vertAlign w:val="superscript"/>
        </w:rPr>
        <w:t xml:space="preserve"> TM</w:t>
      </w:r>
      <w:r w:rsidRPr="003C2C64">
        <w:rPr>
          <w:sz w:val="16"/>
        </w:rPr>
        <w:t xml:space="preserve"> system should be obtained via the 3GPP Organizational Partners' Publications Offices.</w:t>
      </w:r>
    </w:p>
    <w:p w:rsidR="00E8629F" w:rsidRPr="003C2C64" w:rsidRDefault="00E8629F">
      <w:pPr>
        <w:pStyle w:val="ZV"/>
        <w:framePr w:wrap="notBeside"/>
      </w:pPr>
    </w:p>
    <w:p w:rsidR="00E8629F" w:rsidRPr="003C2C64" w:rsidRDefault="00E8629F"/>
    <w:bookmarkEnd w:id="0"/>
    <w:p w:rsidR="00E8629F" w:rsidRPr="003C2C64" w:rsidRDefault="00E8629F">
      <w:pPr>
        <w:sectPr w:rsidR="00E8629F" w:rsidRPr="003C2C64" w:rsidSect="005A2305">
          <w:footnotePr>
            <w:numRestart w:val="eachSect"/>
          </w:footnotePr>
          <w:pgSz w:w="11907" w:h="16840"/>
          <w:pgMar w:top="2268" w:right="851" w:bottom="10773" w:left="851" w:header="0" w:footer="0" w:gutter="0"/>
          <w:cols w:space="720"/>
        </w:sectPr>
      </w:pPr>
    </w:p>
    <w:p w:rsidR="00E8629F" w:rsidRPr="003C2C64" w:rsidRDefault="001A08AA">
      <w:pPr>
        <w:pStyle w:val="Guidance"/>
      </w:pPr>
      <w:bookmarkStart w:id="1" w:name="page2"/>
      <w:r w:rsidRPr="003C2C64">
        <w:lastRenderedPageBreak/>
        <w:br/>
      </w:r>
    </w:p>
    <w:p w:rsidR="00E8629F" w:rsidRPr="003C2C64" w:rsidRDefault="00E8629F"/>
    <w:p w:rsidR="00E8629F" w:rsidRPr="003C2C64" w:rsidRDefault="00E8629F">
      <w:pPr>
        <w:pStyle w:val="FP"/>
        <w:framePr w:wrap="notBeside" w:hAnchor="margin" w:y="1419"/>
        <w:pBdr>
          <w:bottom w:val="single" w:sz="6" w:space="1" w:color="auto"/>
        </w:pBdr>
        <w:spacing w:before="240"/>
        <w:ind w:left="2835" w:right="2835"/>
        <w:jc w:val="center"/>
      </w:pPr>
      <w:r w:rsidRPr="003C2C64">
        <w:t>Keywords</w:t>
      </w:r>
    </w:p>
    <w:p w:rsidR="00E8629F" w:rsidRPr="003C2C64" w:rsidRDefault="00C5399A">
      <w:pPr>
        <w:pStyle w:val="FP"/>
        <w:framePr w:wrap="notBeside" w:hAnchor="margin" w:y="1419"/>
        <w:ind w:left="2835" w:right="2835"/>
        <w:jc w:val="center"/>
        <w:rPr>
          <w:rFonts w:ascii="Arial" w:hAnsi="Arial"/>
          <w:sz w:val="18"/>
        </w:rPr>
      </w:pPr>
      <w:r>
        <w:rPr>
          <w:rFonts w:ascii="Arial" w:hAnsi="Arial"/>
          <w:sz w:val="18"/>
        </w:rPr>
        <w:t>Radio, LTE</w:t>
      </w:r>
    </w:p>
    <w:p w:rsidR="00E8629F" w:rsidRPr="003C2C64" w:rsidRDefault="00E8629F"/>
    <w:p w:rsidR="00E8629F" w:rsidRPr="003C2C64" w:rsidRDefault="00E8629F">
      <w:pPr>
        <w:pStyle w:val="FP"/>
        <w:framePr w:wrap="notBeside" w:hAnchor="margin" w:yAlign="center"/>
        <w:spacing w:after="240"/>
        <w:ind w:left="2835" w:right="2835"/>
        <w:jc w:val="center"/>
        <w:rPr>
          <w:rFonts w:ascii="Arial" w:hAnsi="Arial"/>
          <w:b/>
          <w:i/>
        </w:rPr>
      </w:pPr>
      <w:r w:rsidRPr="003C2C64">
        <w:rPr>
          <w:rFonts w:ascii="Arial" w:hAnsi="Arial"/>
          <w:b/>
          <w:i/>
        </w:rPr>
        <w:t>3GPP</w:t>
      </w:r>
    </w:p>
    <w:p w:rsidR="00E8629F" w:rsidRPr="003C2C64" w:rsidRDefault="00E8629F">
      <w:pPr>
        <w:pStyle w:val="FP"/>
        <w:framePr w:wrap="notBeside" w:hAnchor="margin" w:yAlign="center"/>
        <w:pBdr>
          <w:bottom w:val="single" w:sz="6" w:space="1" w:color="auto"/>
        </w:pBdr>
        <w:ind w:left="2835" w:right="2835"/>
        <w:jc w:val="center"/>
      </w:pPr>
      <w:r w:rsidRPr="003C2C64">
        <w:t>Postal address</w:t>
      </w:r>
    </w:p>
    <w:p w:rsidR="00E8629F" w:rsidRPr="003C2C64" w:rsidRDefault="00E8629F">
      <w:pPr>
        <w:pStyle w:val="FP"/>
        <w:framePr w:wrap="notBeside" w:hAnchor="margin" w:yAlign="center"/>
        <w:ind w:left="2835" w:right="2835"/>
        <w:jc w:val="center"/>
        <w:rPr>
          <w:rFonts w:ascii="Arial" w:hAnsi="Arial"/>
          <w:sz w:val="18"/>
        </w:rPr>
      </w:pPr>
    </w:p>
    <w:p w:rsidR="00E8629F" w:rsidRPr="003C2C64" w:rsidRDefault="00E8629F">
      <w:pPr>
        <w:pStyle w:val="FP"/>
        <w:framePr w:wrap="notBeside" w:hAnchor="margin" w:yAlign="center"/>
        <w:pBdr>
          <w:bottom w:val="single" w:sz="6" w:space="1" w:color="auto"/>
        </w:pBdr>
        <w:spacing w:before="240"/>
        <w:ind w:left="2835" w:right="2835"/>
        <w:jc w:val="center"/>
      </w:pPr>
      <w:r w:rsidRPr="003C2C64">
        <w:t>3GPP support office address</w:t>
      </w:r>
    </w:p>
    <w:p w:rsidR="00E8629F" w:rsidRPr="003C2C64" w:rsidRDefault="00E8629F">
      <w:pPr>
        <w:pStyle w:val="FP"/>
        <w:framePr w:wrap="notBeside" w:hAnchor="margin" w:yAlign="center"/>
        <w:ind w:left="2835" w:right="2835"/>
        <w:jc w:val="center"/>
        <w:rPr>
          <w:rFonts w:ascii="Arial" w:hAnsi="Arial"/>
          <w:sz w:val="18"/>
        </w:rPr>
      </w:pPr>
      <w:r w:rsidRPr="003C2C64">
        <w:rPr>
          <w:rFonts w:ascii="Arial" w:hAnsi="Arial"/>
          <w:sz w:val="18"/>
        </w:rPr>
        <w:t>650 Route des Lucioles - Sophia Antipolis</w:t>
      </w:r>
    </w:p>
    <w:p w:rsidR="00E8629F" w:rsidRPr="003C2C64" w:rsidRDefault="00E8629F">
      <w:pPr>
        <w:pStyle w:val="FP"/>
        <w:framePr w:wrap="notBeside" w:hAnchor="margin" w:yAlign="center"/>
        <w:ind w:left="2835" w:right="2835"/>
        <w:jc w:val="center"/>
        <w:rPr>
          <w:rFonts w:ascii="Arial" w:hAnsi="Arial"/>
          <w:sz w:val="18"/>
        </w:rPr>
      </w:pPr>
      <w:r w:rsidRPr="003C2C64">
        <w:rPr>
          <w:rFonts w:ascii="Arial" w:hAnsi="Arial"/>
          <w:sz w:val="18"/>
        </w:rPr>
        <w:t>Valbonne - FRANCE</w:t>
      </w:r>
    </w:p>
    <w:p w:rsidR="00E8629F" w:rsidRPr="003C2C64" w:rsidRDefault="00E8629F">
      <w:pPr>
        <w:pStyle w:val="FP"/>
        <w:framePr w:wrap="notBeside" w:hAnchor="margin" w:yAlign="center"/>
        <w:spacing w:after="20"/>
        <w:ind w:left="2835" w:right="2835"/>
        <w:jc w:val="center"/>
        <w:rPr>
          <w:rFonts w:ascii="Arial" w:hAnsi="Arial"/>
          <w:sz w:val="18"/>
        </w:rPr>
      </w:pPr>
      <w:r w:rsidRPr="003C2C64">
        <w:rPr>
          <w:rFonts w:ascii="Arial" w:hAnsi="Arial"/>
          <w:sz w:val="18"/>
        </w:rPr>
        <w:t>Tel.: +33 4 92 94 42 00 Fax: +33 4 93 65 47 16</w:t>
      </w:r>
    </w:p>
    <w:p w:rsidR="00E8629F" w:rsidRPr="003C2C64" w:rsidRDefault="00E8629F">
      <w:pPr>
        <w:pStyle w:val="FP"/>
        <w:framePr w:wrap="notBeside" w:hAnchor="margin" w:yAlign="center"/>
        <w:pBdr>
          <w:bottom w:val="single" w:sz="6" w:space="1" w:color="auto"/>
        </w:pBdr>
        <w:spacing w:before="240"/>
        <w:ind w:left="2835" w:right="2835"/>
        <w:jc w:val="center"/>
      </w:pPr>
      <w:r w:rsidRPr="003C2C64">
        <w:t>Internet</w:t>
      </w:r>
    </w:p>
    <w:p w:rsidR="00E8629F" w:rsidRPr="003C2C64" w:rsidRDefault="00E8629F">
      <w:pPr>
        <w:pStyle w:val="FP"/>
        <w:framePr w:wrap="notBeside" w:hAnchor="margin" w:yAlign="center"/>
        <w:ind w:left="2835" w:right="2835"/>
        <w:jc w:val="center"/>
        <w:rPr>
          <w:rFonts w:ascii="Arial" w:hAnsi="Arial"/>
          <w:sz w:val="18"/>
        </w:rPr>
      </w:pPr>
      <w:r w:rsidRPr="003C2C64">
        <w:rPr>
          <w:rFonts w:ascii="Arial" w:hAnsi="Arial"/>
          <w:sz w:val="18"/>
        </w:rPr>
        <w:t>http://www.3gpp.org</w:t>
      </w:r>
    </w:p>
    <w:p w:rsidR="00E8629F" w:rsidRPr="003C2C64" w:rsidRDefault="00E8629F"/>
    <w:p w:rsidR="00E8629F" w:rsidRPr="003C2C6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3C2C64">
        <w:rPr>
          <w:rFonts w:ascii="Arial" w:hAnsi="Arial"/>
          <w:b/>
          <w:i/>
          <w:noProof/>
        </w:rPr>
        <w:t>Copyright Notification</w:t>
      </w:r>
    </w:p>
    <w:p w:rsidR="00E8629F" w:rsidRPr="003C2C64" w:rsidRDefault="00E8629F">
      <w:pPr>
        <w:pStyle w:val="FP"/>
        <w:framePr w:h="3057" w:hRule="exact" w:wrap="notBeside" w:vAnchor="page" w:hAnchor="margin" w:y="12605"/>
        <w:jc w:val="center"/>
        <w:rPr>
          <w:noProof/>
        </w:rPr>
      </w:pPr>
      <w:r w:rsidRPr="003C2C64">
        <w:rPr>
          <w:noProof/>
        </w:rPr>
        <w:t>No part may be reproduced except as authorized by written permission.</w:t>
      </w:r>
      <w:r w:rsidRPr="003C2C64">
        <w:rPr>
          <w:noProof/>
        </w:rPr>
        <w:br/>
        <w:t>The copyright and the foregoing restriction extend to reproduction in all media.</w:t>
      </w:r>
    </w:p>
    <w:p w:rsidR="00E8629F" w:rsidRPr="003C2C64" w:rsidRDefault="00E8629F">
      <w:pPr>
        <w:pStyle w:val="FP"/>
        <w:framePr w:h="3057" w:hRule="exact" w:wrap="notBeside" w:vAnchor="page" w:hAnchor="margin" w:y="12605"/>
        <w:jc w:val="center"/>
        <w:rPr>
          <w:noProof/>
        </w:rPr>
      </w:pPr>
    </w:p>
    <w:p w:rsidR="00E8629F" w:rsidRPr="003C2C64" w:rsidRDefault="00E8629F">
      <w:pPr>
        <w:pStyle w:val="FP"/>
        <w:framePr w:h="3057" w:hRule="exact" w:wrap="notBeside" w:vAnchor="page" w:hAnchor="margin" w:y="12605"/>
        <w:jc w:val="center"/>
        <w:rPr>
          <w:noProof/>
          <w:sz w:val="18"/>
        </w:rPr>
      </w:pPr>
      <w:r w:rsidRPr="003C2C64">
        <w:rPr>
          <w:noProof/>
          <w:sz w:val="18"/>
        </w:rPr>
        <w:t>© 20</w:t>
      </w:r>
      <w:r w:rsidR="00214FBD" w:rsidRPr="003C2C64">
        <w:rPr>
          <w:noProof/>
          <w:sz w:val="18"/>
        </w:rPr>
        <w:t>1</w:t>
      </w:r>
      <w:r w:rsidR="00C5399A">
        <w:rPr>
          <w:noProof/>
          <w:sz w:val="18"/>
        </w:rPr>
        <w:t>7</w:t>
      </w:r>
      <w:r w:rsidRPr="003C2C64">
        <w:rPr>
          <w:noProof/>
          <w:sz w:val="18"/>
        </w:rPr>
        <w:t xml:space="preserve">, 3GPP Organizational Partners (ARIB, ATIS, CCSA, ETSI, </w:t>
      </w:r>
      <w:r w:rsidR="00C039A9">
        <w:rPr>
          <w:noProof/>
          <w:sz w:val="18"/>
        </w:rPr>
        <w:t xml:space="preserve">TSDSI, </w:t>
      </w:r>
      <w:r w:rsidRPr="003C2C64">
        <w:rPr>
          <w:noProof/>
          <w:sz w:val="18"/>
        </w:rPr>
        <w:t>TTA, TTC).</w:t>
      </w:r>
      <w:bookmarkStart w:id="2" w:name="copyrightaddon"/>
      <w:bookmarkEnd w:id="2"/>
    </w:p>
    <w:p w:rsidR="00E8629F" w:rsidRPr="003C2C64" w:rsidRDefault="00E8629F">
      <w:pPr>
        <w:pStyle w:val="FP"/>
        <w:framePr w:h="3057" w:hRule="exact" w:wrap="notBeside" w:vAnchor="page" w:hAnchor="margin" w:y="12605"/>
        <w:jc w:val="center"/>
        <w:rPr>
          <w:noProof/>
          <w:sz w:val="18"/>
        </w:rPr>
      </w:pPr>
      <w:r w:rsidRPr="003C2C64">
        <w:rPr>
          <w:noProof/>
          <w:sz w:val="18"/>
        </w:rPr>
        <w:t>All rights reserved.</w:t>
      </w:r>
    </w:p>
    <w:p w:rsidR="00983910" w:rsidRPr="003C2C64" w:rsidRDefault="00983910">
      <w:pPr>
        <w:pStyle w:val="FP"/>
        <w:framePr w:h="3057" w:hRule="exact" w:wrap="notBeside" w:vAnchor="page" w:hAnchor="margin" w:y="12605"/>
        <w:rPr>
          <w:noProof/>
          <w:sz w:val="18"/>
        </w:rPr>
      </w:pPr>
    </w:p>
    <w:p w:rsidR="00E8629F" w:rsidRPr="003C2C64" w:rsidRDefault="00E8629F">
      <w:pPr>
        <w:pStyle w:val="FP"/>
        <w:framePr w:h="3057" w:hRule="exact" w:wrap="notBeside" w:vAnchor="page" w:hAnchor="margin" w:y="12605"/>
        <w:rPr>
          <w:noProof/>
          <w:sz w:val="18"/>
        </w:rPr>
      </w:pPr>
      <w:r w:rsidRPr="003C2C64">
        <w:rPr>
          <w:noProof/>
          <w:sz w:val="18"/>
        </w:rPr>
        <w:t>UMTS™ is a Trade Mark of ETSI registered for the benefit of its members</w:t>
      </w:r>
    </w:p>
    <w:p w:rsidR="00E8629F" w:rsidRPr="003C2C64" w:rsidRDefault="00E8629F">
      <w:pPr>
        <w:pStyle w:val="FP"/>
        <w:framePr w:h="3057" w:hRule="exact" w:wrap="notBeside" w:vAnchor="page" w:hAnchor="margin" w:y="12605"/>
        <w:rPr>
          <w:noProof/>
          <w:sz w:val="18"/>
        </w:rPr>
      </w:pPr>
      <w:r w:rsidRPr="003C2C64">
        <w:rPr>
          <w:noProof/>
          <w:sz w:val="18"/>
        </w:rPr>
        <w:t>3GPP™ is a Trade Mark of ETSI registered for the benefit of its Members and of the 3GPP Organizational Partners</w:t>
      </w:r>
      <w:r w:rsidRPr="003C2C64">
        <w:rPr>
          <w:noProof/>
          <w:sz w:val="18"/>
        </w:rPr>
        <w:br/>
        <w:t>LTE™ is a Trade Mark of ETSI registered for the benefit of its Members and of the 3GPP Organizational Partners</w:t>
      </w:r>
    </w:p>
    <w:p w:rsidR="00E8629F" w:rsidRPr="003C2C64" w:rsidRDefault="00E8629F">
      <w:pPr>
        <w:pStyle w:val="FP"/>
        <w:framePr w:h="3057" w:hRule="exact" w:wrap="notBeside" w:vAnchor="page" w:hAnchor="margin" w:y="12605"/>
        <w:rPr>
          <w:noProof/>
          <w:sz w:val="18"/>
        </w:rPr>
      </w:pPr>
      <w:r w:rsidRPr="003C2C64">
        <w:rPr>
          <w:noProof/>
          <w:sz w:val="18"/>
        </w:rPr>
        <w:t>GSM® and the GSM logo are registered and owned by the GSM Association</w:t>
      </w:r>
    </w:p>
    <w:p w:rsidR="00E8629F" w:rsidRPr="003C2C64" w:rsidRDefault="00E8629F"/>
    <w:bookmarkEnd w:id="1"/>
    <w:p w:rsidR="00E8629F" w:rsidRPr="003C2C64" w:rsidRDefault="00E8629F">
      <w:pPr>
        <w:pStyle w:val="TT"/>
      </w:pPr>
      <w:r w:rsidRPr="003C2C64">
        <w:br w:type="page"/>
      </w:r>
      <w:r w:rsidRPr="003C2C64">
        <w:lastRenderedPageBreak/>
        <w:t>Contents</w:t>
      </w:r>
    </w:p>
    <w:p w:rsidR="00260BFF" w:rsidRDefault="00FA7D14">
      <w:pPr>
        <w:pStyle w:val="10"/>
        <w:rPr>
          <w:rFonts w:asciiTheme="minorHAnsi" w:eastAsiaTheme="minorEastAsia" w:hAnsiTheme="minorHAnsi" w:cstheme="minorBidi"/>
          <w:kern w:val="2"/>
          <w:sz w:val="21"/>
          <w:szCs w:val="22"/>
          <w:lang w:val="en-US" w:eastAsia="zh-CN"/>
        </w:rPr>
      </w:pPr>
      <w:r>
        <w:fldChar w:fldCharType="begin"/>
      </w:r>
      <w:r w:rsidR="009B5B90">
        <w:instrText xml:space="preserve"> TOC \o "1-9" </w:instrText>
      </w:r>
      <w:r>
        <w:fldChar w:fldCharType="separate"/>
      </w:r>
      <w:r w:rsidR="00260BFF">
        <w:t>Foreword</w:t>
      </w:r>
      <w:r w:rsidR="00260BFF">
        <w:tab/>
      </w:r>
      <w:r>
        <w:fldChar w:fldCharType="begin"/>
      </w:r>
      <w:r w:rsidR="00260BFF">
        <w:instrText xml:space="preserve"> PAGEREF _Toc110932351 \h </w:instrText>
      </w:r>
      <w:r>
        <w:fldChar w:fldCharType="separate"/>
      </w:r>
      <w:r w:rsidR="00260BFF">
        <w:t>4</w:t>
      </w:r>
      <w:r>
        <w:fldChar w:fldCharType="end"/>
      </w:r>
    </w:p>
    <w:p w:rsidR="00260BFF" w:rsidRDefault="00260BFF">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rsidR="00FA7D14">
        <w:fldChar w:fldCharType="begin"/>
      </w:r>
      <w:r>
        <w:instrText xml:space="preserve"> PAGEREF _Toc110932352 \h </w:instrText>
      </w:r>
      <w:r w:rsidR="00FA7D14">
        <w:fldChar w:fldCharType="separate"/>
      </w:r>
      <w:r>
        <w:t>5</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rsidR="00FA7D14">
        <w:fldChar w:fldCharType="begin"/>
      </w:r>
      <w:r>
        <w:instrText xml:space="preserve"> PAGEREF _Toc110932353 \h </w:instrText>
      </w:r>
      <w:r w:rsidR="00FA7D14">
        <w:fldChar w:fldCharType="separate"/>
      </w:r>
      <w:r>
        <w:t>5</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rsidR="00FA7D14">
        <w:fldChar w:fldCharType="begin"/>
      </w:r>
      <w:r>
        <w:instrText xml:space="preserve"> PAGEREF _Toc110932354 \h </w:instrText>
      </w:r>
      <w:r w:rsidR="00FA7D14">
        <w:fldChar w:fldCharType="separate"/>
      </w:r>
      <w:r>
        <w:t>5</w:t>
      </w:r>
      <w:r w:rsidR="00FA7D14">
        <w:fldChar w:fldCharType="end"/>
      </w:r>
    </w:p>
    <w:p w:rsidR="00260BFF" w:rsidRDefault="00260BFF">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rsidR="00FA7D14">
        <w:fldChar w:fldCharType="begin"/>
      </w:r>
      <w:r>
        <w:instrText xml:space="preserve"> PAGEREF _Toc110932355 \h </w:instrText>
      </w:r>
      <w:r w:rsidR="00FA7D14">
        <w:fldChar w:fldCharType="separate"/>
      </w:r>
      <w:r>
        <w:t>5</w:t>
      </w:r>
      <w:r w:rsidR="00FA7D14">
        <w:fldChar w:fldCharType="end"/>
      </w:r>
    </w:p>
    <w:p w:rsidR="00260BFF" w:rsidRDefault="00260BFF">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rsidR="00FA7D14">
        <w:fldChar w:fldCharType="begin"/>
      </w:r>
      <w:r>
        <w:instrText xml:space="preserve"> PAGEREF _Toc110932356 \h </w:instrText>
      </w:r>
      <w:r w:rsidR="00FA7D14">
        <w:fldChar w:fldCharType="separate"/>
      </w:r>
      <w:r>
        <w:t>5</w:t>
      </w:r>
      <w:r w:rsidR="00FA7D14">
        <w:fldChar w:fldCharType="end"/>
      </w:r>
    </w:p>
    <w:p w:rsidR="00260BFF" w:rsidRDefault="00260BFF">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rsidR="00FA7D14">
        <w:fldChar w:fldCharType="begin"/>
      </w:r>
      <w:r>
        <w:instrText xml:space="preserve"> PAGEREF _Toc110932357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Background</w:t>
      </w:r>
      <w:r>
        <w:tab/>
      </w:r>
      <w:r w:rsidR="00FA7D14">
        <w:fldChar w:fldCharType="begin"/>
      </w:r>
      <w:r>
        <w:instrText xml:space="preserve"> PAGEREF _Toc110932358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rPr>
          <w:lang w:eastAsia="zh-CN"/>
        </w:rPr>
        <w:t xml:space="preserve">ATG </w:t>
      </w:r>
      <w:r>
        <w:t>band</w:t>
      </w:r>
      <w:r>
        <w:rPr>
          <w:lang w:eastAsia="zh-CN"/>
        </w:rPr>
        <w:t>s</w:t>
      </w:r>
      <w:r>
        <w:tab/>
      </w:r>
      <w:r w:rsidR="00FA7D14">
        <w:fldChar w:fldCharType="begin"/>
      </w:r>
      <w:r>
        <w:instrText xml:space="preserve"> PAGEREF _Toc110932359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rPr>
          <w:lang w:eastAsia="zh-CN"/>
        </w:rPr>
        <w:t>6</w:t>
      </w:r>
      <w:r>
        <w:rPr>
          <w:rFonts w:asciiTheme="minorHAnsi" w:eastAsiaTheme="minorEastAsia" w:hAnsiTheme="minorHAnsi" w:cstheme="minorBidi"/>
          <w:kern w:val="2"/>
          <w:sz w:val="21"/>
          <w:szCs w:val="22"/>
          <w:lang w:val="en-US" w:eastAsia="zh-CN"/>
        </w:rPr>
        <w:tab/>
      </w:r>
      <w:r>
        <w:rPr>
          <w:lang w:eastAsia="zh-CN"/>
        </w:rPr>
        <w:t>Co-existence study</w:t>
      </w:r>
      <w:r>
        <w:tab/>
      </w:r>
      <w:r w:rsidR="00FA7D14">
        <w:fldChar w:fldCharType="begin"/>
      </w:r>
      <w:r>
        <w:instrText xml:space="preserve"> PAGEREF _Toc110932360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rsidRPr="00A44400">
        <w:rPr>
          <w:lang w:val="sv-SE" w:eastAsia="zh-CN"/>
        </w:rPr>
        <w:t>7</w:t>
      </w:r>
      <w:r>
        <w:rPr>
          <w:rFonts w:asciiTheme="minorHAnsi" w:eastAsiaTheme="minorEastAsia" w:hAnsiTheme="minorHAnsi" w:cstheme="minorBidi"/>
          <w:kern w:val="2"/>
          <w:sz w:val="21"/>
          <w:szCs w:val="22"/>
          <w:lang w:val="en-US" w:eastAsia="zh-CN"/>
        </w:rPr>
        <w:tab/>
      </w:r>
      <w:r w:rsidRPr="00A44400">
        <w:rPr>
          <w:lang w:val="sv-SE" w:eastAsia="zh-CN"/>
        </w:rPr>
        <w:t>RF requirements</w:t>
      </w:r>
      <w:r>
        <w:tab/>
      </w:r>
      <w:r w:rsidR="00FA7D14">
        <w:fldChar w:fldCharType="begin"/>
      </w:r>
      <w:r>
        <w:instrText xml:space="preserve"> PAGEREF _Toc110932361 \h </w:instrText>
      </w:r>
      <w:r w:rsidR="00FA7D14">
        <w:fldChar w:fldCharType="separate"/>
      </w:r>
      <w:r>
        <w:t>6</w:t>
      </w:r>
      <w:r w:rsidR="00FA7D14">
        <w:fldChar w:fldCharType="end"/>
      </w:r>
    </w:p>
    <w:p w:rsidR="00260BFF" w:rsidRDefault="00260BFF">
      <w:pPr>
        <w:pStyle w:val="20"/>
        <w:rPr>
          <w:rFonts w:asciiTheme="minorHAnsi" w:eastAsiaTheme="minorEastAsia" w:hAnsiTheme="minorHAnsi" w:cstheme="minorBidi"/>
          <w:kern w:val="2"/>
          <w:sz w:val="21"/>
          <w:szCs w:val="22"/>
          <w:lang w:val="en-US" w:eastAsia="zh-CN"/>
        </w:rPr>
      </w:pPr>
      <w:r>
        <w:rPr>
          <w:lang w:eastAsia="zh-CN"/>
        </w:rPr>
        <w:t>7</w:t>
      </w:r>
      <w:r>
        <w:t>.1</w:t>
      </w:r>
      <w:r>
        <w:rPr>
          <w:rFonts w:asciiTheme="minorHAnsi" w:eastAsiaTheme="minorEastAsia" w:hAnsiTheme="minorHAnsi" w:cstheme="minorBidi"/>
          <w:kern w:val="2"/>
          <w:sz w:val="21"/>
          <w:szCs w:val="22"/>
          <w:lang w:val="en-US" w:eastAsia="zh-CN"/>
        </w:rPr>
        <w:tab/>
      </w:r>
      <w:r>
        <w:rPr>
          <w:lang w:eastAsia="zh-CN"/>
        </w:rPr>
        <w:t>ATG CPE</w:t>
      </w:r>
      <w:r>
        <w:t xml:space="preserve"> specific</w:t>
      </w:r>
      <w:r>
        <w:tab/>
      </w:r>
      <w:r w:rsidR="00FA7D14">
        <w:fldChar w:fldCharType="begin"/>
      </w:r>
      <w:r>
        <w:instrText xml:space="preserve"> PAGEREF _Toc110932362 \h </w:instrText>
      </w:r>
      <w:r w:rsidR="00FA7D14">
        <w:fldChar w:fldCharType="separate"/>
      </w:r>
      <w:r>
        <w:t>6</w:t>
      </w:r>
      <w:r w:rsidR="00FA7D14">
        <w:fldChar w:fldCharType="end"/>
      </w:r>
    </w:p>
    <w:p w:rsidR="00260BFF" w:rsidRDefault="00260BFF">
      <w:pPr>
        <w:pStyle w:val="20"/>
        <w:rPr>
          <w:rFonts w:asciiTheme="minorHAnsi" w:eastAsiaTheme="minorEastAsia" w:hAnsiTheme="minorHAnsi" w:cstheme="minorBidi"/>
          <w:kern w:val="2"/>
          <w:sz w:val="21"/>
          <w:szCs w:val="22"/>
          <w:lang w:val="en-US" w:eastAsia="zh-CN"/>
        </w:rPr>
      </w:pPr>
      <w:r>
        <w:rPr>
          <w:lang w:eastAsia="zh-CN"/>
        </w:rPr>
        <w:t>7</w:t>
      </w:r>
      <w:r>
        <w:t>.2</w:t>
      </w:r>
      <w:r>
        <w:rPr>
          <w:rFonts w:asciiTheme="minorHAnsi" w:eastAsiaTheme="minorEastAsia" w:hAnsiTheme="minorHAnsi" w:cstheme="minorBidi"/>
          <w:kern w:val="2"/>
          <w:sz w:val="21"/>
          <w:szCs w:val="22"/>
          <w:lang w:val="en-US" w:eastAsia="zh-CN"/>
        </w:rPr>
        <w:tab/>
      </w:r>
      <w:r>
        <w:rPr>
          <w:lang w:eastAsia="zh-CN"/>
        </w:rPr>
        <w:t xml:space="preserve">ATG </w:t>
      </w:r>
      <w:r>
        <w:t>BS specific</w:t>
      </w:r>
      <w:r>
        <w:tab/>
      </w:r>
      <w:r w:rsidR="00FA7D14">
        <w:fldChar w:fldCharType="begin"/>
      </w:r>
      <w:r>
        <w:instrText xml:space="preserve"> PAGEREF _Toc110932363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rsidRPr="00A44400">
        <w:rPr>
          <w:lang w:val="sv-SE" w:eastAsia="zh-CN"/>
        </w:rPr>
        <w:t>8</w:t>
      </w:r>
      <w:r>
        <w:rPr>
          <w:rFonts w:asciiTheme="minorHAnsi" w:eastAsiaTheme="minorEastAsia" w:hAnsiTheme="minorHAnsi" w:cstheme="minorBidi"/>
          <w:kern w:val="2"/>
          <w:sz w:val="21"/>
          <w:szCs w:val="22"/>
          <w:lang w:val="en-US" w:eastAsia="zh-CN"/>
        </w:rPr>
        <w:tab/>
      </w:r>
      <w:r w:rsidRPr="00A44400">
        <w:rPr>
          <w:lang w:val="sv-SE" w:eastAsia="zh-CN"/>
        </w:rPr>
        <w:t>RRM requirements</w:t>
      </w:r>
      <w:r>
        <w:tab/>
      </w:r>
      <w:r w:rsidR="00FA7D14">
        <w:fldChar w:fldCharType="begin"/>
      </w:r>
      <w:r>
        <w:instrText xml:space="preserve"> PAGEREF _Toc110932364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rPr>
          <w:lang w:eastAsia="zh-CN"/>
        </w:rPr>
        <w:t>9</w:t>
      </w:r>
      <w:r>
        <w:rPr>
          <w:rFonts w:asciiTheme="minorHAnsi" w:eastAsiaTheme="minorEastAsia" w:hAnsiTheme="minorHAnsi" w:cstheme="minorBidi"/>
          <w:kern w:val="2"/>
          <w:sz w:val="21"/>
          <w:szCs w:val="22"/>
          <w:lang w:val="en-US" w:eastAsia="zh-CN"/>
        </w:rPr>
        <w:tab/>
      </w:r>
      <w:r>
        <w:rPr>
          <w:lang w:eastAsia="zh-CN"/>
        </w:rPr>
        <w:t>Conclusion</w:t>
      </w:r>
      <w:r>
        <w:tab/>
      </w:r>
      <w:r w:rsidR="00FA7D14">
        <w:fldChar w:fldCharType="begin"/>
      </w:r>
      <w:r>
        <w:instrText xml:space="preserve"> PAGEREF _Toc110932365 \h </w:instrText>
      </w:r>
      <w:r w:rsidR="00FA7D14">
        <w:fldChar w:fldCharType="separate"/>
      </w:r>
      <w:r>
        <w:t>6</w:t>
      </w:r>
      <w:r w:rsidR="00FA7D14">
        <w:fldChar w:fldCharType="end"/>
      </w:r>
    </w:p>
    <w:p w:rsidR="00260BFF" w:rsidRDefault="00260BFF">
      <w:pPr>
        <w:pStyle w:val="10"/>
        <w:rPr>
          <w:rFonts w:asciiTheme="minorHAnsi" w:eastAsiaTheme="minorEastAsia" w:hAnsiTheme="minorHAnsi" w:cstheme="minorBidi"/>
          <w:kern w:val="2"/>
          <w:sz w:val="21"/>
          <w:szCs w:val="22"/>
          <w:lang w:val="en-US" w:eastAsia="zh-CN"/>
        </w:rPr>
      </w:pPr>
      <w:r>
        <w:rPr>
          <w:lang w:eastAsia="zh-CN"/>
        </w:rPr>
        <w:t>10</w:t>
      </w:r>
      <w:r>
        <w:rPr>
          <w:rFonts w:asciiTheme="minorHAnsi" w:eastAsiaTheme="minorEastAsia" w:hAnsiTheme="minorHAnsi" w:cstheme="minorBidi"/>
          <w:kern w:val="2"/>
          <w:sz w:val="21"/>
          <w:szCs w:val="22"/>
          <w:lang w:val="en-US" w:eastAsia="zh-CN"/>
        </w:rPr>
        <w:tab/>
      </w:r>
      <w:r>
        <w:t>Required changes to NR</w:t>
      </w:r>
      <w:r>
        <w:rPr>
          <w:lang w:eastAsia="zh-CN"/>
        </w:rPr>
        <w:t xml:space="preserve">, </w:t>
      </w:r>
      <w:r>
        <w:t>E-UTRA, UTRA and MSR specifications</w:t>
      </w:r>
      <w:r>
        <w:tab/>
      </w:r>
      <w:r w:rsidR="00FA7D14">
        <w:fldChar w:fldCharType="begin"/>
      </w:r>
      <w:r>
        <w:instrText xml:space="preserve"> PAGEREF _Toc110932366 \h </w:instrText>
      </w:r>
      <w:r w:rsidR="00FA7D14">
        <w:fldChar w:fldCharType="separate"/>
      </w:r>
      <w:r>
        <w:t>7</w:t>
      </w:r>
      <w:r w:rsidR="00FA7D14">
        <w:fldChar w:fldCharType="end"/>
      </w:r>
    </w:p>
    <w:p w:rsidR="00260BFF" w:rsidRDefault="00260BFF">
      <w:pPr>
        <w:pStyle w:val="80"/>
        <w:rPr>
          <w:rFonts w:asciiTheme="minorHAnsi" w:eastAsiaTheme="minorEastAsia" w:hAnsiTheme="minorHAnsi" w:cstheme="minorBidi"/>
          <w:b w:val="0"/>
          <w:kern w:val="2"/>
          <w:sz w:val="21"/>
          <w:szCs w:val="22"/>
          <w:lang w:val="en-US" w:eastAsia="zh-CN"/>
        </w:rPr>
      </w:pPr>
      <w:r>
        <w:t>Annex &lt;A&gt; (normative): &lt;Normative annex title&gt;</w:t>
      </w:r>
      <w:r>
        <w:tab/>
      </w:r>
      <w:r w:rsidR="00FA7D14">
        <w:fldChar w:fldCharType="begin"/>
      </w:r>
      <w:r>
        <w:instrText xml:space="preserve"> PAGEREF _Toc110932367 \h </w:instrText>
      </w:r>
      <w:r w:rsidR="00FA7D14">
        <w:fldChar w:fldCharType="separate"/>
      </w:r>
      <w:r>
        <w:t>7</w:t>
      </w:r>
      <w:r w:rsidR="00FA7D14">
        <w:fldChar w:fldCharType="end"/>
      </w:r>
    </w:p>
    <w:p w:rsidR="00260BFF" w:rsidRDefault="00260BFF">
      <w:pPr>
        <w:pStyle w:val="80"/>
        <w:rPr>
          <w:rFonts w:asciiTheme="minorHAnsi" w:eastAsiaTheme="minorEastAsia" w:hAnsiTheme="minorHAnsi" w:cstheme="minorBidi"/>
          <w:b w:val="0"/>
          <w:kern w:val="2"/>
          <w:sz w:val="21"/>
          <w:szCs w:val="22"/>
          <w:lang w:val="en-US" w:eastAsia="zh-CN"/>
        </w:rPr>
      </w:pPr>
      <w:r>
        <w:t>Annex B: Change history</w:t>
      </w:r>
      <w:r>
        <w:tab/>
      </w:r>
      <w:r>
        <w:tab/>
      </w:r>
      <w:r w:rsidR="00FA7D14">
        <w:fldChar w:fldCharType="begin"/>
      </w:r>
      <w:r>
        <w:instrText xml:space="preserve"> PAGEREF _Toc110932368 \h </w:instrText>
      </w:r>
      <w:r w:rsidR="00FA7D14">
        <w:fldChar w:fldCharType="separate"/>
      </w:r>
      <w:r>
        <w:t>8</w:t>
      </w:r>
      <w:r w:rsidR="00FA7D14">
        <w:fldChar w:fldCharType="end"/>
      </w:r>
    </w:p>
    <w:p w:rsidR="00E8629F" w:rsidRPr="003C2C64" w:rsidRDefault="00FA7D14">
      <w:r>
        <w:rPr>
          <w:noProof/>
          <w:sz w:val="22"/>
        </w:rPr>
        <w:fldChar w:fldCharType="end"/>
      </w:r>
    </w:p>
    <w:p w:rsidR="00E8629F" w:rsidRPr="003C2C64" w:rsidRDefault="00E8629F">
      <w:pPr>
        <w:pStyle w:val="1"/>
      </w:pPr>
      <w:r w:rsidRPr="003C2C64">
        <w:br w:type="page"/>
      </w:r>
      <w:bookmarkStart w:id="3" w:name="_Toc473553993"/>
      <w:bookmarkStart w:id="4" w:name="_Toc110932351"/>
      <w:r w:rsidRPr="003C2C64">
        <w:lastRenderedPageBreak/>
        <w:t>Foreword</w:t>
      </w:r>
      <w:bookmarkEnd w:id="3"/>
      <w:bookmarkEnd w:id="4"/>
    </w:p>
    <w:p w:rsidR="00E8629F" w:rsidRPr="003C2C64" w:rsidRDefault="00E8629F">
      <w:r w:rsidRPr="003C2C64">
        <w:t>This Technical Report has been produced by the 3</w:t>
      </w:r>
      <w:r w:rsidRPr="003C2C64">
        <w:rPr>
          <w:vertAlign w:val="superscript"/>
        </w:rPr>
        <w:t>rd</w:t>
      </w:r>
      <w:r w:rsidRPr="003C2C64">
        <w:t xml:space="preserve"> Generation Partnership Project (3GPP).</w:t>
      </w:r>
    </w:p>
    <w:p w:rsidR="00E8629F" w:rsidRPr="003C2C64" w:rsidRDefault="00E8629F">
      <w:r w:rsidRPr="003C2C6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8629F" w:rsidRPr="003C2C64" w:rsidRDefault="00E8629F">
      <w:pPr>
        <w:pStyle w:val="B1"/>
      </w:pPr>
      <w:r w:rsidRPr="003C2C64">
        <w:t>Version x.y.z</w:t>
      </w:r>
    </w:p>
    <w:p w:rsidR="00E8629F" w:rsidRPr="003C2C64" w:rsidRDefault="00E8629F">
      <w:pPr>
        <w:pStyle w:val="B1"/>
      </w:pPr>
      <w:r w:rsidRPr="003C2C64">
        <w:t>where:</w:t>
      </w:r>
    </w:p>
    <w:p w:rsidR="00E8629F" w:rsidRPr="003C2C64" w:rsidRDefault="00E8629F">
      <w:pPr>
        <w:pStyle w:val="B2"/>
      </w:pPr>
      <w:r w:rsidRPr="003C2C64">
        <w:t>x</w:t>
      </w:r>
      <w:r w:rsidRPr="003C2C64">
        <w:tab/>
        <w:t>the first digit:</w:t>
      </w:r>
    </w:p>
    <w:p w:rsidR="00E8629F" w:rsidRPr="003C2C64" w:rsidRDefault="00E8629F">
      <w:pPr>
        <w:pStyle w:val="B3"/>
      </w:pPr>
      <w:r w:rsidRPr="003C2C64">
        <w:t>1</w:t>
      </w:r>
      <w:r w:rsidRPr="003C2C64">
        <w:tab/>
        <w:t>presented to TSG for information;</w:t>
      </w:r>
    </w:p>
    <w:p w:rsidR="00E8629F" w:rsidRPr="003C2C64" w:rsidRDefault="00E8629F">
      <w:pPr>
        <w:pStyle w:val="B3"/>
      </w:pPr>
      <w:r w:rsidRPr="003C2C64">
        <w:t>2</w:t>
      </w:r>
      <w:r w:rsidRPr="003C2C64">
        <w:tab/>
        <w:t>presented to TSG for approval;</w:t>
      </w:r>
    </w:p>
    <w:p w:rsidR="00E8629F" w:rsidRPr="003C2C64" w:rsidRDefault="00E8629F">
      <w:pPr>
        <w:pStyle w:val="B3"/>
      </w:pPr>
      <w:r w:rsidRPr="003C2C64">
        <w:t>3</w:t>
      </w:r>
      <w:r w:rsidRPr="003C2C64">
        <w:tab/>
        <w:t>or greater indicates TSG approved document under change control.</w:t>
      </w:r>
    </w:p>
    <w:p w:rsidR="00E8629F" w:rsidRPr="003C2C64" w:rsidRDefault="00E8629F">
      <w:pPr>
        <w:pStyle w:val="B2"/>
      </w:pPr>
      <w:r w:rsidRPr="003C2C64">
        <w:t>y</w:t>
      </w:r>
      <w:r w:rsidRPr="003C2C64">
        <w:tab/>
        <w:t>the second digit is incremented for all changes of substance, i.e. technical enhancements, corrections, updates, etc.</w:t>
      </w:r>
    </w:p>
    <w:p w:rsidR="00E8629F" w:rsidRPr="003C2C64" w:rsidRDefault="00E8629F">
      <w:pPr>
        <w:pStyle w:val="B2"/>
      </w:pPr>
      <w:r w:rsidRPr="003C2C64">
        <w:t>z</w:t>
      </w:r>
      <w:r w:rsidRPr="003C2C64">
        <w:tab/>
        <w:t>the third digit is incremented when editorial only changes have been incorporated in the document.</w:t>
      </w:r>
    </w:p>
    <w:p w:rsidR="00E8629F" w:rsidRPr="003C2C64" w:rsidRDefault="00E8629F">
      <w:pPr>
        <w:pStyle w:val="1"/>
      </w:pPr>
      <w:r w:rsidRPr="003C2C64">
        <w:br w:type="page"/>
      </w:r>
      <w:bookmarkStart w:id="5" w:name="_Toc473553994"/>
      <w:bookmarkStart w:id="6" w:name="_Toc110932352"/>
      <w:r w:rsidRPr="003C2C64">
        <w:lastRenderedPageBreak/>
        <w:t>1</w:t>
      </w:r>
      <w:r w:rsidRPr="003C2C64">
        <w:tab/>
        <w:t>Scope</w:t>
      </w:r>
      <w:bookmarkEnd w:id="5"/>
      <w:bookmarkEnd w:id="6"/>
    </w:p>
    <w:p w:rsidR="00DE2CBD" w:rsidRDefault="00DE2CBD" w:rsidP="00DE2CBD">
      <w:pPr>
        <w:pStyle w:val="Guidance"/>
      </w:pPr>
      <w:r>
        <w:t>&lt;Text to be added&gt;</w:t>
      </w:r>
    </w:p>
    <w:p w:rsidR="00163226" w:rsidRPr="00DE2CBD" w:rsidRDefault="00163226" w:rsidP="00562079">
      <w:pPr>
        <w:rPr>
          <w:lang w:eastAsia="zh-CN"/>
        </w:rPr>
      </w:pPr>
    </w:p>
    <w:p w:rsidR="00E8629F" w:rsidRPr="003C2C64" w:rsidRDefault="00E8629F">
      <w:pPr>
        <w:pStyle w:val="1"/>
      </w:pPr>
      <w:bookmarkStart w:id="7" w:name="_Toc473553995"/>
      <w:bookmarkStart w:id="8" w:name="_Toc110932353"/>
      <w:r w:rsidRPr="003C2C64">
        <w:t>2</w:t>
      </w:r>
      <w:r w:rsidRPr="003C2C64">
        <w:tab/>
        <w:t>References</w:t>
      </w:r>
      <w:bookmarkEnd w:id="7"/>
      <w:bookmarkEnd w:id="8"/>
    </w:p>
    <w:p w:rsidR="00E8629F" w:rsidRPr="003C2C64" w:rsidRDefault="00E8629F">
      <w:r w:rsidRPr="003C2C64">
        <w:t>The following documents contain provisions which, through reference in this text, constitute provisions of the present document.</w:t>
      </w:r>
    </w:p>
    <w:p w:rsidR="00E8629F" w:rsidRPr="003C2C64" w:rsidRDefault="00E8629F">
      <w:pPr>
        <w:pStyle w:val="B1"/>
      </w:pPr>
      <w:r w:rsidRPr="003C2C64">
        <w:t>-</w:t>
      </w:r>
      <w:r w:rsidRPr="003C2C64">
        <w:tab/>
        <w:t>References are either specific (identified by date of publication, edition number, version number, etc.) or non</w:t>
      </w:r>
      <w:r w:rsidRPr="003C2C64">
        <w:noBreakHyphen/>
        <w:t>specific.</w:t>
      </w:r>
    </w:p>
    <w:p w:rsidR="00E8629F" w:rsidRPr="003C2C64" w:rsidRDefault="00E8629F">
      <w:pPr>
        <w:pStyle w:val="B1"/>
      </w:pPr>
      <w:r w:rsidRPr="003C2C64">
        <w:t>-</w:t>
      </w:r>
      <w:r w:rsidRPr="003C2C64">
        <w:tab/>
        <w:t>For a specific reference, subsequent revisions do not apply.</w:t>
      </w:r>
    </w:p>
    <w:p w:rsidR="00E8629F" w:rsidRPr="003C2C64" w:rsidRDefault="00E8629F">
      <w:pPr>
        <w:pStyle w:val="B1"/>
      </w:pPr>
      <w:r w:rsidRPr="003C2C64">
        <w:t>-</w:t>
      </w:r>
      <w:r w:rsidRPr="003C2C64">
        <w:tab/>
        <w:t xml:space="preserve">For a non-specific reference, the latest version applies. In the case of a reference to a 3GPP document (including a GSM document), a non-specific reference implicitly refers to the latest version of that document </w:t>
      </w:r>
      <w:r w:rsidRPr="003C2C64">
        <w:rPr>
          <w:i/>
          <w:iCs/>
        </w:rPr>
        <w:t>in the same Release as the present document</w:t>
      </w:r>
      <w:r w:rsidRPr="003C2C64">
        <w:t>.</w:t>
      </w:r>
    </w:p>
    <w:p w:rsidR="00562079" w:rsidRDefault="00282213" w:rsidP="002D3E14">
      <w:pPr>
        <w:pStyle w:val="EX"/>
        <w:rPr>
          <w:lang w:eastAsia="zh-CN"/>
        </w:rPr>
      </w:pPr>
      <w:r w:rsidRPr="003C2C64">
        <w:t>[1]</w:t>
      </w:r>
      <w:r w:rsidRPr="003C2C64">
        <w:tab/>
        <w:t>3GPP TR 21.905: "Vocabulary for 3GPP Specifications".</w:t>
      </w:r>
    </w:p>
    <w:p w:rsidR="000479BE" w:rsidRPr="004D3578" w:rsidRDefault="000479BE" w:rsidP="000479BE">
      <w:pPr>
        <w:pStyle w:val="EX"/>
      </w:pPr>
      <w:r w:rsidRPr="004D3578">
        <w:t>…</w:t>
      </w:r>
    </w:p>
    <w:p w:rsidR="000479BE" w:rsidRPr="004D3578" w:rsidRDefault="000479BE" w:rsidP="000479BE">
      <w:pPr>
        <w:pStyle w:val="EX"/>
      </w:pPr>
      <w:r w:rsidRPr="004D3578">
        <w:t>[x]</w:t>
      </w:r>
      <w:r w:rsidRPr="004D3578">
        <w:tab/>
        <w:t>&lt;doctype&gt; &lt;#&gt;[ ([up to and including]{yyyy[-mm]|V&lt;a[.b[.c]]&gt;}[onwards])]: "&lt;Title&gt;".</w:t>
      </w:r>
    </w:p>
    <w:p w:rsidR="000479BE" w:rsidRPr="000479BE" w:rsidRDefault="000479BE" w:rsidP="002D3E14">
      <w:pPr>
        <w:pStyle w:val="EX"/>
        <w:rPr>
          <w:lang w:eastAsia="zh-CN"/>
        </w:rPr>
      </w:pPr>
    </w:p>
    <w:p w:rsidR="00A74BE5" w:rsidRPr="004D3578" w:rsidRDefault="00A74BE5" w:rsidP="00A74BE5">
      <w:pPr>
        <w:pStyle w:val="1"/>
      </w:pPr>
      <w:bookmarkStart w:id="9" w:name="_Toc481653278"/>
      <w:bookmarkStart w:id="10" w:name="_Toc110932354"/>
      <w:bookmarkStart w:id="11" w:name="_Toc473553999"/>
      <w:r w:rsidRPr="004D3578">
        <w:t>3</w:t>
      </w:r>
      <w:r w:rsidRPr="004D3578">
        <w:tab/>
        <w:t>Definitions, symbols and abbreviations</w:t>
      </w:r>
      <w:bookmarkEnd w:id="9"/>
      <w:bookmarkEnd w:id="10"/>
    </w:p>
    <w:p w:rsidR="00A74BE5" w:rsidRPr="004D3578" w:rsidRDefault="00A74BE5" w:rsidP="00A74BE5">
      <w:pPr>
        <w:pStyle w:val="2"/>
      </w:pPr>
      <w:bookmarkStart w:id="12" w:name="_Toc481653279"/>
      <w:bookmarkStart w:id="13" w:name="_Toc110932355"/>
      <w:r w:rsidRPr="004D3578">
        <w:t>3.1</w:t>
      </w:r>
      <w:r w:rsidRPr="004D3578">
        <w:tab/>
        <w:t>Definitions</w:t>
      </w:r>
      <w:bookmarkEnd w:id="12"/>
      <w:bookmarkEnd w:id="13"/>
    </w:p>
    <w:p w:rsidR="00A74BE5" w:rsidRPr="004D3578" w:rsidRDefault="00A74BE5" w:rsidP="00A74BE5">
      <w:r w:rsidRPr="004D3578">
        <w:t xml:space="preserve">For the purposes of the present document, the terms and definitions given in </w:t>
      </w:r>
      <w:bookmarkStart w:id="14" w:name="OLE_LINK6"/>
      <w:bookmarkStart w:id="15" w:name="OLE_LINK7"/>
      <w:bookmarkStart w:id="16" w:name="OLE_LINK8"/>
      <w:r>
        <w:t xml:space="preserve">3GPP </w:t>
      </w:r>
      <w:bookmarkEnd w:id="14"/>
      <w:bookmarkEnd w:id="15"/>
      <w:bookmarkEnd w:id="16"/>
      <w:r w:rsidRPr="004D3578">
        <w:t xml:space="preserve">TR 21.905 [1] and the following apply. A term defined in the present document takes precedence over the definition of the same term, if any, in </w:t>
      </w:r>
      <w:r>
        <w:t xml:space="preserve">3GPP </w:t>
      </w:r>
      <w:r w:rsidRPr="004D3578">
        <w:t>TR 21.905 [1].</w:t>
      </w:r>
    </w:p>
    <w:p w:rsidR="00A74BE5" w:rsidRPr="004D3578" w:rsidRDefault="00A74BE5" w:rsidP="00A74BE5">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A74BE5" w:rsidRPr="004D3578" w:rsidRDefault="00A74BE5" w:rsidP="00A74BE5">
      <w:pPr>
        <w:pStyle w:val="Guidance"/>
      </w:pPr>
      <w:r w:rsidRPr="004D3578">
        <w:rPr>
          <w:b/>
        </w:rPr>
        <w:t>&lt;defined term&gt;:</w:t>
      </w:r>
      <w:r w:rsidRPr="004D3578">
        <w:t xml:space="preserve"> &lt;definition&gt;.</w:t>
      </w:r>
    </w:p>
    <w:p w:rsidR="00A74BE5" w:rsidRPr="004D3578" w:rsidRDefault="00A74BE5" w:rsidP="00A74BE5">
      <w:r w:rsidRPr="004D3578">
        <w:rPr>
          <w:b/>
        </w:rPr>
        <w:t>example:</w:t>
      </w:r>
      <w:r w:rsidRPr="004D3578">
        <w:t xml:space="preserve"> text used to clarify abstract rules by applying them literally.</w:t>
      </w:r>
    </w:p>
    <w:p w:rsidR="00A74BE5" w:rsidRPr="004D3578" w:rsidRDefault="00A74BE5" w:rsidP="00A74BE5">
      <w:pPr>
        <w:pStyle w:val="2"/>
      </w:pPr>
      <w:bookmarkStart w:id="17" w:name="_Toc481653280"/>
      <w:bookmarkStart w:id="18" w:name="_Toc110932356"/>
      <w:r w:rsidRPr="004D3578">
        <w:t>3.2</w:t>
      </w:r>
      <w:r w:rsidRPr="004D3578">
        <w:tab/>
        <w:t>Symbols</w:t>
      </w:r>
      <w:bookmarkEnd w:id="17"/>
      <w:bookmarkEnd w:id="18"/>
    </w:p>
    <w:p w:rsidR="00A74BE5" w:rsidRPr="004D3578" w:rsidRDefault="00A74BE5" w:rsidP="00A74BE5">
      <w:pPr>
        <w:keepNext/>
      </w:pPr>
      <w:r w:rsidRPr="004D3578">
        <w:t>For the purposes of the present document, the following symbols apply:</w:t>
      </w:r>
    </w:p>
    <w:p w:rsidR="00A74BE5" w:rsidRPr="004D3578" w:rsidRDefault="00A74BE5" w:rsidP="00A74BE5">
      <w:pPr>
        <w:pStyle w:val="Guidance"/>
      </w:pPr>
      <w:r w:rsidRPr="004D3578">
        <w:t>Symbol format (EW)</w:t>
      </w:r>
    </w:p>
    <w:p w:rsidR="00A74BE5" w:rsidRPr="004D3578" w:rsidRDefault="00A74BE5" w:rsidP="00A74BE5">
      <w:pPr>
        <w:pStyle w:val="EW"/>
      </w:pPr>
      <w:r w:rsidRPr="004D3578">
        <w:lastRenderedPageBreak/>
        <w:t>&lt;symbol&gt;</w:t>
      </w:r>
      <w:r w:rsidRPr="004D3578">
        <w:tab/>
        <w:t>&lt;Explanation&gt;</w:t>
      </w:r>
    </w:p>
    <w:p w:rsidR="00A74BE5" w:rsidRPr="004D3578" w:rsidRDefault="00A74BE5" w:rsidP="00A74BE5">
      <w:pPr>
        <w:pStyle w:val="EW"/>
      </w:pPr>
    </w:p>
    <w:p w:rsidR="00A74BE5" w:rsidRPr="004D3578" w:rsidRDefault="00A74BE5" w:rsidP="00A74BE5">
      <w:pPr>
        <w:pStyle w:val="2"/>
      </w:pPr>
      <w:bookmarkStart w:id="19" w:name="_Toc481653281"/>
      <w:bookmarkStart w:id="20" w:name="_Toc110932357"/>
      <w:r w:rsidRPr="004D3578">
        <w:t>3.3</w:t>
      </w:r>
      <w:r w:rsidRPr="004D3578">
        <w:tab/>
        <w:t>Abbreviations</w:t>
      </w:r>
      <w:bookmarkEnd w:id="19"/>
      <w:bookmarkEnd w:id="20"/>
    </w:p>
    <w:p w:rsidR="00A74BE5" w:rsidRPr="004D3578" w:rsidRDefault="00A74BE5" w:rsidP="00A74BE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A74BE5" w:rsidRPr="004D3578" w:rsidRDefault="00A74BE5" w:rsidP="00A74BE5">
      <w:pPr>
        <w:pStyle w:val="Guidance"/>
        <w:keepNext/>
      </w:pPr>
      <w:r w:rsidRPr="004D3578">
        <w:t>Abbreviation format (EW)</w:t>
      </w:r>
    </w:p>
    <w:p w:rsidR="00A74BE5" w:rsidRPr="004D3578" w:rsidRDefault="00A74BE5" w:rsidP="00A74BE5">
      <w:pPr>
        <w:pStyle w:val="EW"/>
      </w:pPr>
      <w:r w:rsidRPr="004D3578">
        <w:t>&lt;ACRONYM&gt;</w:t>
      </w:r>
      <w:r w:rsidRPr="004D3578">
        <w:tab/>
        <w:t>&lt;Explanation&gt;</w:t>
      </w:r>
    </w:p>
    <w:p w:rsidR="00644A2F" w:rsidRPr="003C2C64" w:rsidRDefault="00644A2F" w:rsidP="00644A2F">
      <w:pPr>
        <w:pStyle w:val="1"/>
      </w:pPr>
      <w:bookmarkStart w:id="21" w:name="_Toc110932358"/>
      <w:r w:rsidRPr="003C2C64">
        <w:t>4</w:t>
      </w:r>
      <w:r w:rsidRPr="003C2C64">
        <w:tab/>
        <w:t>Background</w:t>
      </w:r>
      <w:bookmarkEnd w:id="11"/>
      <w:bookmarkEnd w:id="21"/>
    </w:p>
    <w:p w:rsidR="00D10B70" w:rsidRDefault="00D10B70" w:rsidP="00D10B70">
      <w:pPr>
        <w:pStyle w:val="Guidance"/>
      </w:pPr>
      <w:r>
        <w:t>&lt;Text to be added&gt;</w:t>
      </w:r>
    </w:p>
    <w:p w:rsidR="00D10B70" w:rsidRPr="003C2C64" w:rsidRDefault="00D10B70" w:rsidP="00562079">
      <w:pPr>
        <w:rPr>
          <w:lang w:val="en-US" w:eastAsia="zh-CN"/>
        </w:rPr>
      </w:pPr>
    </w:p>
    <w:p w:rsidR="00621CB9" w:rsidRPr="00621CB9" w:rsidRDefault="00644A2F" w:rsidP="00621CB9">
      <w:pPr>
        <w:pStyle w:val="1"/>
        <w:rPr>
          <w:lang w:eastAsia="zh-CN"/>
        </w:rPr>
      </w:pPr>
      <w:bookmarkStart w:id="22" w:name="_Toc473554000"/>
      <w:bookmarkStart w:id="23" w:name="_Toc110932359"/>
      <w:r w:rsidRPr="003C2C64">
        <w:t>5</w:t>
      </w:r>
      <w:r w:rsidRPr="003C2C64">
        <w:tab/>
      </w:r>
      <w:bookmarkEnd w:id="22"/>
      <w:r w:rsidR="001D10F9">
        <w:rPr>
          <w:rFonts w:hint="eastAsia"/>
          <w:lang w:eastAsia="zh-CN"/>
        </w:rPr>
        <w:t>ATG</w:t>
      </w:r>
      <w:r w:rsidR="00621CB9">
        <w:rPr>
          <w:rFonts w:hint="eastAsia"/>
          <w:lang w:eastAsia="zh-CN"/>
        </w:rPr>
        <w:t xml:space="preserve"> </w:t>
      </w:r>
      <w:r w:rsidR="00621CB9" w:rsidRPr="00621CB9">
        <w:t>band</w:t>
      </w:r>
      <w:r w:rsidR="001D10F9">
        <w:rPr>
          <w:rFonts w:hint="eastAsia"/>
          <w:lang w:eastAsia="zh-CN"/>
        </w:rPr>
        <w:t>s</w:t>
      </w:r>
      <w:bookmarkEnd w:id="23"/>
    </w:p>
    <w:p w:rsidR="00562079" w:rsidRDefault="00D10B70" w:rsidP="00D10B70">
      <w:pPr>
        <w:pStyle w:val="Guidance"/>
        <w:rPr>
          <w:lang w:eastAsia="zh-CN"/>
        </w:rPr>
      </w:pPr>
      <w:r>
        <w:t>&lt;Text to be added&gt;</w:t>
      </w:r>
    </w:p>
    <w:p w:rsidR="001D10F9" w:rsidRPr="00621CB9" w:rsidRDefault="001D10F9" w:rsidP="001D10F9">
      <w:pPr>
        <w:pStyle w:val="1"/>
        <w:rPr>
          <w:lang w:eastAsia="zh-CN"/>
        </w:rPr>
      </w:pPr>
      <w:bookmarkStart w:id="24" w:name="_Toc110932360"/>
      <w:r>
        <w:rPr>
          <w:rFonts w:hint="eastAsia"/>
          <w:lang w:eastAsia="zh-CN"/>
        </w:rPr>
        <w:t>6</w:t>
      </w:r>
      <w:r w:rsidRPr="003C2C64">
        <w:tab/>
      </w:r>
      <w:r>
        <w:rPr>
          <w:rFonts w:hint="eastAsia"/>
          <w:lang w:eastAsia="zh-CN"/>
        </w:rPr>
        <w:t>Co-existence study</w:t>
      </w:r>
      <w:bookmarkEnd w:id="24"/>
    </w:p>
    <w:p w:rsidR="001D10F9" w:rsidRDefault="001D10F9" w:rsidP="001D10F9">
      <w:pPr>
        <w:pStyle w:val="Guidance"/>
        <w:rPr>
          <w:lang w:eastAsia="zh-CN"/>
        </w:rPr>
      </w:pPr>
      <w:r>
        <w:t>&lt;Text to be added&gt;</w:t>
      </w:r>
    </w:p>
    <w:p w:rsidR="004F2731" w:rsidRDefault="004F2731" w:rsidP="004F2731">
      <w:pPr>
        <w:pStyle w:val="1"/>
        <w:rPr>
          <w:lang w:val="sv-SE" w:eastAsia="zh-CN"/>
        </w:rPr>
      </w:pPr>
      <w:bookmarkStart w:id="25" w:name="_Toc110932361"/>
      <w:r>
        <w:rPr>
          <w:rFonts w:hint="eastAsia"/>
          <w:lang w:val="sv-SE" w:eastAsia="zh-CN"/>
        </w:rPr>
        <w:t>7</w:t>
      </w:r>
      <w:r>
        <w:rPr>
          <w:lang w:val="sv-SE"/>
        </w:rPr>
        <w:tab/>
      </w:r>
      <w:r>
        <w:rPr>
          <w:rFonts w:hint="eastAsia"/>
          <w:lang w:val="sv-SE" w:eastAsia="zh-CN"/>
        </w:rPr>
        <w:t>RF requirements</w:t>
      </w:r>
      <w:bookmarkEnd w:id="25"/>
    </w:p>
    <w:p w:rsidR="004F2731" w:rsidRDefault="004F2731" w:rsidP="004F2731">
      <w:pPr>
        <w:pStyle w:val="2"/>
        <w:ind w:left="1170" w:hanging="1170"/>
        <w:rPr>
          <w:lang w:eastAsia="zh-CN"/>
        </w:rPr>
      </w:pPr>
      <w:bookmarkStart w:id="26" w:name="_Toc110932362"/>
      <w:r>
        <w:rPr>
          <w:rFonts w:hint="eastAsia"/>
          <w:lang w:eastAsia="zh-CN"/>
        </w:rPr>
        <w:t>7</w:t>
      </w:r>
      <w:r w:rsidRPr="003C2C64">
        <w:t>.1</w:t>
      </w:r>
      <w:r w:rsidRPr="003C2C64">
        <w:tab/>
      </w:r>
      <w:r>
        <w:rPr>
          <w:rFonts w:hint="eastAsia"/>
          <w:lang w:eastAsia="zh-CN"/>
        </w:rPr>
        <w:t>ATG CPE</w:t>
      </w:r>
      <w:r w:rsidRPr="003C2C64">
        <w:t xml:space="preserve"> specific</w:t>
      </w:r>
      <w:bookmarkEnd w:id="26"/>
    </w:p>
    <w:p w:rsidR="004F2731" w:rsidRPr="003C2C64" w:rsidRDefault="004F2731" w:rsidP="004F2731">
      <w:pPr>
        <w:pStyle w:val="2"/>
      </w:pPr>
      <w:bookmarkStart w:id="27" w:name="_Toc110932363"/>
      <w:r>
        <w:rPr>
          <w:rFonts w:hint="eastAsia"/>
          <w:lang w:eastAsia="zh-CN"/>
        </w:rPr>
        <w:t>7</w:t>
      </w:r>
      <w:r w:rsidRPr="003C2C64">
        <w:t>.2</w:t>
      </w:r>
      <w:r w:rsidRPr="003C2C64">
        <w:tab/>
      </w:r>
      <w:r>
        <w:rPr>
          <w:rFonts w:hint="eastAsia"/>
          <w:lang w:eastAsia="zh-CN"/>
        </w:rPr>
        <w:t xml:space="preserve">ATG </w:t>
      </w:r>
      <w:r w:rsidRPr="003C2C64">
        <w:t>BS specific</w:t>
      </w:r>
      <w:bookmarkEnd w:id="27"/>
    </w:p>
    <w:p w:rsidR="001D10F9" w:rsidRPr="001D10F9" w:rsidRDefault="001D10F9" w:rsidP="00D10B70">
      <w:pPr>
        <w:pStyle w:val="Guidance"/>
        <w:rPr>
          <w:lang w:eastAsia="zh-CN"/>
        </w:rPr>
      </w:pPr>
      <w:r>
        <w:t>&lt;Text to be added&gt;</w:t>
      </w:r>
    </w:p>
    <w:p w:rsidR="00470C7E" w:rsidRPr="003C2C64" w:rsidRDefault="004F2731" w:rsidP="00470C7E">
      <w:pPr>
        <w:pStyle w:val="1"/>
        <w:rPr>
          <w:lang w:val="sv-SE" w:eastAsia="zh-CN"/>
        </w:rPr>
      </w:pPr>
      <w:bookmarkStart w:id="28" w:name="_Toc110932364"/>
      <w:r>
        <w:rPr>
          <w:rFonts w:hint="eastAsia"/>
          <w:lang w:val="sv-SE" w:eastAsia="zh-CN"/>
        </w:rPr>
        <w:t>8</w:t>
      </w:r>
      <w:r w:rsidR="00470C7E" w:rsidRPr="003C2C64">
        <w:rPr>
          <w:lang w:val="sv-SE"/>
        </w:rPr>
        <w:tab/>
      </w:r>
      <w:r>
        <w:rPr>
          <w:rFonts w:hint="eastAsia"/>
          <w:lang w:val="sv-SE" w:eastAsia="zh-CN"/>
        </w:rPr>
        <w:t>RRM requirements</w:t>
      </w:r>
      <w:bookmarkEnd w:id="28"/>
    </w:p>
    <w:p w:rsidR="00470C7E" w:rsidRPr="00470C7E" w:rsidRDefault="00470C7E" w:rsidP="00D10B70">
      <w:pPr>
        <w:pStyle w:val="Guidance"/>
        <w:rPr>
          <w:lang w:eastAsia="zh-CN"/>
        </w:rPr>
      </w:pPr>
      <w:r>
        <w:t>&lt;Text to be added&gt;</w:t>
      </w:r>
    </w:p>
    <w:p w:rsidR="00464166" w:rsidRDefault="004F2731" w:rsidP="00464166">
      <w:pPr>
        <w:pStyle w:val="1"/>
        <w:rPr>
          <w:lang w:eastAsia="zh-CN"/>
        </w:rPr>
      </w:pPr>
      <w:bookmarkStart w:id="29" w:name="_Toc473554002"/>
      <w:bookmarkStart w:id="30" w:name="_Toc110932365"/>
      <w:r>
        <w:rPr>
          <w:rFonts w:hint="eastAsia"/>
          <w:lang w:eastAsia="zh-CN"/>
        </w:rPr>
        <w:t>9</w:t>
      </w:r>
      <w:r w:rsidR="00464166">
        <w:tab/>
      </w:r>
      <w:bookmarkStart w:id="31" w:name="_Toc473554023"/>
      <w:bookmarkEnd w:id="29"/>
      <w:r>
        <w:rPr>
          <w:rFonts w:hint="eastAsia"/>
          <w:lang w:eastAsia="zh-CN"/>
        </w:rPr>
        <w:t>Con</w:t>
      </w:r>
      <w:r w:rsidR="00464B05">
        <w:rPr>
          <w:rFonts w:hint="eastAsia"/>
          <w:lang w:eastAsia="zh-CN"/>
        </w:rPr>
        <w:t>clusion</w:t>
      </w:r>
      <w:bookmarkEnd w:id="30"/>
    </w:p>
    <w:p w:rsidR="000B31EE" w:rsidRPr="00470C7E" w:rsidRDefault="000B31EE" w:rsidP="000B31EE">
      <w:pPr>
        <w:pStyle w:val="Guidance"/>
        <w:rPr>
          <w:lang w:eastAsia="zh-CN"/>
        </w:rPr>
      </w:pPr>
      <w:r>
        <w:t>&lt;Text to be added&gt;</w:t>
      </w:r>
    </w:p>
    <w:p w:rsidR="00644A2F" w:rsidRPr="003C2C64" w:rsidRDefault="00464B05" w:rsidP="00470C7E">
      <w:pPr>
        <w:pStyle w:val="1"/>
        <w:ind w:left="0" w:firstLine="0"/>
        <w:rPr>
          <w:lang w:eastAsia="zh-CN"/>
        </w:rPr>
      </w:pPr>
      <w:bookmarkStart w:id="32" w:name="_Toc473554024"/>
      <w:bookmarkStart w:id="33" w:name="_Toc110932366"/>
      <w:bookmarkEnd w:id="31"/>
      <w:r>
        <w:rPr>
          <w:rFonts w:hint="eastAsia"/>
          <w:lang w:eastAsia="zh-CN"/>
        </w:rPr>
        <w:lastRenderedPageBreak/>
        <w:t>10</w:t>
      </w:r>
      <w:r w:rsidR="00644A2F" w:rsidRPr="003C2C64">
        <w:tab/>
        <w:t xml:space="preserve">Required changes to </w:t>
      </w:r>
      <w:r w:rsidR="006A1CAA">
        <w:t>NR</w:t>
      </w:r>
      <w:bookmarkEnd w:id="32"/>
      <w:r w:rsidR="00630AFE">
        <w:rPr>
          <w:rFonts w:hint="eastAsia"/>
          <w:lang w:eastAsia="zh-CN"/>
        </w:rPr>
        <w:t xml:space="preserve">, </w:t>
      </w:r>
      <w:r w:rsidR="00630AFE" w:rsidRPr="003C2C64">
        <w:t>E-UTRA, UTRA and MSR specifications</w:t>
      </w:r>
      <w:bookmarkEnd w:id="33"/>
    </w:p>
    <w:p w:rsidR="00562079" w:rsidRPr="003C2C64" w:rsidRDefault="00562079" w:rsidP="00562079">
      <w:r w:rsidRPr="003C2C64">
        <w:t>The required changes to the 3GPP spec</w:t>
      </w:r>
      <w:r w:rsidR="00B60681">
        <w:t xml:space="preserve">ifications for the </w:t>
      </w:r>
      <w:r w:rsidR="00464B05">
        <w:rPr>
          <w:rFonts w:hint="eastAsia"/>
          <w:lang w:eastAsia="zh-CN"/>
        </w:rPr>
        <w:t>ATG</w:t>
      </w:r>
      <w:r w:rsidR="008645E3">
        <w:rPr>
          <w:rFonts w:hint="eastAsia"/>
          <w:lang w:eastAsia="zh-CN"/>
        </w:rPr>
        <w:t xml:space="preserve"> </w:t>
      </w:r>
      <w:r w:rsidR="008645E3">
        <w:t xml:space="preserve">are summarised in a Table </w:t>
      </w:r>
      <w:r w:rsidR="0078349A">
        <w:rPr>
          <w:rFonts w:hint="eastAsia"/>
          <w:lang w:eastAsia="zh-CN"/>
        </w:rPr>
        <w:t>10</w:t>
      </w:r>
      <w:r w:rsidRPr="003C2C64">
        <w:t>-1.</w:t>
      </w:r>
    </w:p>
    <w:p w:rsidR="00562079" w:rsidRPr="003C2C64" w:rsidRDefault="00356DE6" w:rsidP="003C2C64">
      <w:pPr>
        <w:pStyle w:val="TH"/>
      </w:pPr>
      <w:r>
        <w:t xml:space="preserve">Table </w:t>
      </w:r>
      <w:r w:rsidR="0078349A">
        <w:rPr>
          <w:rFonts w:hint="eastAsia"/>
          <w:lang w:eastAsia="zh-CN"/>
        </w:rPr>
        <w:t>10</w:t>
      </w:r>
      <w:r w:rsidR="00562079" w:rsidRPr="003C2C64">
        <w:t>-1: Overview of 3GPP specifications with required changes</w:t>
      </w:r>
    </w:p>
    <w:tbl>
      <w:tblPr>
        <w:tblW w:w="0" w:type="auto"/>
        <w:tblInd w:w="80" w:type="dxa"/>
        <w:tblCellMar>
          <w:left w:w="0" w:type="dxa"/>
          <w:right w:w="0" w:type="dxa"/>
        </w:tblCellMar>
        <w:tblLook w:val="04A0"/>
      </w:tblPr>
      <w:tblGrid>
        <w:gridCol w:w="1021"/>
        <w:gridCol w:w="5448"/>
        <w:gridCol w:w="1134"/>
        <w:gridCol w:w="1639"/>
      </w:tblGrid>
      <w:tr w:rsidR="00562079" w:rsidRPr="003451E7" w:rsidTr="00861EA3">
        <w:trPr>
          <w:cantSplit/>
        </w:trPr>
        <w:tc>
          <w:tcPr>
            <w:tcW w:w="9242"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562079" w:rsidRPr="003451E7" w:rsidRDefault="00562079" w:rsidP="003C2C64">
            <w:pPr>
              <w:pStyle w:val="TAH"/>
            </w:pPr>
            <w:r w:rsidRPr="003451E7">
              <w:t>Affected existing specifications</w:t>
            </w:r>
          </w:p>
        </w:tc>
      </w:tr>
      <w:tr w:rsidR="00562079" w:rsidRPr="003451E7" w:rsidTr="003C2C64">
        <w:trPr>
          <w:cantSplit/>
        </w:trPr>
        <w:tc>
          <w:tcPr>
            <w:tcW w:w="1021" w:type="dxa"/>
            <w:tcBorders>
              <w:top w:val="nil"/>
              <w:left w:val="single" w:sz="8" w:space="0" w:color="auto"/>
              <w:bottom w:val="single" w:sz="8" w:space="0" w:color="auto"/>
              <w:right w:val="single" w:sz="8" w:space="0" w:color="auto"/>
            </w:tcBorders>
            <w:shd w:val="clear" w:color="auto" w:fill="E0E0E0"/>
            <w:tcMar>
              <w:top w:w="0" w:type="dxa"/>
              <w:left w:w="28" w:type="dxa"/>
              <w:bottom w:w="0" w:type="dxa"/>
              <w:right w:w="28" w:type="dxa"/>
            </w:tcMar>
            <w:vAlign w:val="center"/>
            <w:hideMark/>
          </w:tcPr>
          <w:p w:rsidR="00562079" w:rsidRPr="003451E7" w:rsidRDefault="00562079" w:rsidP="003C2C64">
            <w:pPr>
              <w:pStyle w:val="TAH"/>
            </w:pPr>
            <w:r w:rsidRPr="003451E7">
              <w:t>Spec No.</w:t>
            </w:r>
          </w:p>
        </w:tc>
        <w:tc>
          <w:tcPr>
            <w:tcW w:w="5448" w:type="dxa"/>
            <w:tcBorders>
              <w:top w:val="nil"/>
              <w:left w:val="nil"/>
              <w:bottom w:val="single" w:sz="8" w:space="0" w:color="auto"/>
              <w:right w:val="single" w:sz="8" w:space="0" w:color="auto"/>
            </w:tcBorders>
            <w:shd w:val="clear" w:color="auto" w:fill="E0E0E0"/>
            <w:tcMar>
              <w:top w:w="0" w:type="dxa"/>
              <w:left w:w="28" w:type="dxa"/>
              <w:bottom w:w="0" w:type="dxa"/>
              <w:right w:w="28" w:type="dxa"/>
            </w:tcMar>
            <w:vAlign w:val="center"/>
            <w:hideMark/>
          </w:tcPr>
          <w:p w:rsidR="00562079" w:rsidRPr="003451E7" w:rsidRDefault="00562079" w:rsidP="003C2C64">
            <w:pPr>
              <w:pStyle w:val="TAH"/>
            </w:pPr>
            <w:r w:rsidRPr="003451E7">
              <w:t>Subject of the CR</w:t>
            </w:r>
          </w:p>
        </w:tc>
        <w:tc>
          <w:tcPr>
            <w:tcW w:w="1134"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rsidR="00562079" w:rsidRPr="003451E7" w:rsidRDefault="00562079" w:rsidP="003C2C64">
            <w:pPr>
              <w:pStyle w:val="TAH"/>
            </w:pPr>
            <w:r w:rsidRPr="003451E7">
              <w:t>Comments</w:t>
            </w:r>
          </w:p>
        </w:tc>
        <w:tc>
          <w:tcPr>
            <w:tcW w:w="1639" w:type="dxa"/>
            <w:tcBorders>
              <w:top w:val="nil"/>
              <w:left w:val="nil"/>
              <w:bottom w:val="single" w:sz="8" w:space="0" w:color="auto"/>
              <w:right w:val="single" w:sz="8" w:space="0" w:color="auto"/>
            </w:tcBorders>
            <w:shd w:val="clear" w:color="auto" w:fill="D9D9D9"/>
            <w:tcMar>
              <w:top w:w="0" w:type="dxa"/>
              <w:left w:w="28" w:type="dxa"/>
              <w:bottom w:w="0" w:type="dxa"/>
              <w:right w:w="28" w:type="dxa"/>
            </w:tcMar>
            <w:hideMark/>
          </w:tcPr>
          <w:p w:rsidR="00562079" w:rsidRPr="003451E7" w:rsidRDefault="00562079" w:rsidP="003C2C64">
            <w:pPr>
              <w:pStyle w:val="TAH"/>
            </w:pPr>
            <w:r w:rsidRPr="003451E7">
              <w:t>CR/TP (Tdoc)</w:t>
            </w: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Height w:val="100"/>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napToGrid w:val="0"/>
                <w:color w:val="000000"/>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r w:rsidR="007F2214" w:rsidRPr="003451E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rsidR="007F2214" w:rsidRPr="003451E7" w:rsidRDefault="007F2214" w:rsidP="007F2214">
            <w:pPr>
              <w:pStyle w:val="TAL"/>
              <w:jc w:val="center"/>
              <w:rPr>
                <w:rFonts w:cs="Arial"/>
                <w:sz w:val="16"/>
                <w:szCs w:val="16"/>
              </w:rPr>
            </w:pPr>
          </w:p>
        </w:tc>
      </w:tr>
    </w:tbl>
    <w:p w:rsidR="00644A2F" w:rsidRPr="003C2C64" w:rsidRDefault="00644A2F" w:rsidP="003C2C64"/>
    <w:p w:rsidR="002C2EF1" w:rsidRPr="004D3578" w:rsidRDefault="002C2EF1" w:rsidP="002C2EF1">
      <w:pPr>
        <w:pStyle w:val="8"/>
      </w:pPr>
      <w:bookmarkStart w:id="34" w:name="_Toc482961395"/>
      <w:bookmarkStart w:id="35" w:name="_Toc110932367"/>
      <w:r w:rsidRPr="004D3578">
        <w:t>Annex &lt;A&gt; (normative):</w:t>
      </w:r>
      <w:r w:rsidRPr="004D3578">
        <w:br/>
        <w:t>&lt;Normative annex title&gt;</w:t>
      </w:r>
      <w:bookmarkEnd w:id="34"/>
      <w:bookmarkEnd w:id="35"/>
    </w:p>
    <w:p w:rsidR="007462F0" w:rsidRDefault="002C2EF1" w:rsidP="002C2EF1">
      <w:pPr>
        <w:pStyle w:val="Guidance"/>
        <w:rPr>
          <w:color w:val="FF0000"/>
        </w:rPr>
      </w:pPr>
      <w:r w:rsidRPr="00D9134D">
        <w:rPr>
          <w:color w:val="FF0000"/>
        </w:rPr>
        <w:t>Annexes are only to be used where appropriate:</w:t>
      </w:r>
    </w:p>
    <w:p w:rsidR="002C2EF1" w:rsidRPr="007462F0" w:rsidRDefault="007462F0" w:rsidP="007462F0">
      <w:pPr>
        <w:spacing w:after="0"/>
        <w:rPr>
          <w:i/>
          <w:color w:val="FF0000"/>
          <w:lang w:eastAsia="zh-CN"/>
        </w:rPr>
      </w:pPr>
      <w:r>
        <w:rPr>
          <w:color w:val="FF0000"/>
        </w:rPr>
        <w:br w:type="page"/>
      </w:r>
    </w:p>
    <w:p w:rsidR="00B1154D" w:rsidRPr="004D3578" w:rsidRDefault="00B1154D" w:rsidP="00B1154D">
      <w:pPr>
        <w:pStyle w:val="8"/>
      </w:pPr>
      <w:bookmarkStart w:id="36" w:name="_Toc110932368"/>
      <w:r>
        <w:lastRenderedPageBreak/>
        <w:t xml:space="preserve">Annex </w:t>
      </w:r>
      <w:r>
        <w:rPr>
          <w:rFonts w:hint="eastAsia"/>
        </w:rPr>
        <w:t>B</w:t>
      </w:r>
      <w:r>
        <w:t>:</w:t>
      </w:r>
      <w:r>
        <w:br/>
      </w:r>
      <w:r>
        <w:rPr>
          <w:rFonts w:hint="eastAsia"/>
        </w:rPr>
        <w:t>Change history</w:t>
      </w:r>
      <w:bookmarkEnd w:id="36"/>
    </w:p>
    <w:p w:rsidR="0028584B" w:rsidRPr="00B1154D" w:rsidRDefault="0028584B" w:rsidP="003C2C64">
      <w:pPr>
        <w:rPr>
          <w:lang w:eastAsia="zh-CN"/>
        </w:rPr>
      </w:pP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85"/>
        <w:gridCol w:w="1134"/>
        <w:gridCol w:w="375"/>
        <w:gridCol w:w="428"/>
        <w:gridCol w:w="4583"/>
        <w:gridCol w:w="709"/>
        <w:gridCol w:w="709"/>
      </w:tblGrid>
      <w:tr w:rsidR="009B5B90" w:rsidTr="00600A7B">
        <w:trPr>
          <w:cantSplit/>
        </w:trPr>
        <w:tc>
          <w:tcPr>
            <w:tcW w:w="9923" w:type="dxa"/>
            <w:gridSpan w:val="8"/>
            <w:tcBorders>
              <w:bottom w:val="nil"/>
            </w:tcBorders>
            <w:shd w:val="solid" w:color="FFFFFF" w:fill="auto"/>
          </w:tcPr>
          <w:p w:rsidR="009B5B90" w:rsidRDefault="009B5B90" w:rsidP="00600A7B">
            <w:pPr>
              <w:pStyle w:val="TAL"/>
              <w:jc w:val="center"/>
              <w:rPr>
                <w:b/>
                <w:sz w:val="16"/>
              </w:rPr>
            </w:pPr>
            <w:r>
              <w:rPr>
                <w:b/>
              </w:rPr>
              <w:t>Change history</w:t>
            </w:r>
          </w:p>
        </w:tc>
      </w:tr>
      <w:tr w:rsidR="009B5B90" w:rsidTr="00600A7B">
        <w:tc>
          <w:tcPr>
            <w:tcW w:w="800" w:type="dxa"/>
            <w:shd w:val="pct10" w:color="auto" w:fill="FFFFFF"/>
          </w:tcPr>
          <w:p w:rsidR="009B5B90" w:rsidRDefault="009B5B90" w:rsidP="00600A7B">
            <w:pPr>
              <w:pStyle w:val="TAL"/>
              <w:rPr>
                <w:b/>
                <w:sz w:val="16"/>
              </w:rPr>
            </w:pPr>
            <w:r>
              <w:rPr>
                <w:b/>
                <w:sz w:val="16"/>
              </w:rPr>
              <w:t>Date</w:t>
            </w:r>
          </w:p>
        </w:tc>
        <w:tc>
          <w:tcPr>
            <w:tcW w:w="1185" w:type="dxa"/>
            <w:shd w:val="pct10" w:color="auto" w:fill="FFFFFF"/>
          </w:tcPr>
          <w:p w:rsidR="009B5B90" w:rsidRDefault="009B5B90" w:rsidP="00600A7B">
            <w:pPr>
              <w:pStyle w:val="TAL"/>
              <w:rPr>
                <w:b/>
                <w:sz w:val="16"/>
              </w:rPr>
            </w:pPr>
            <w:r>
              <w:rPr>
                <w:b/>
                <w:sz w:val="16"/>
              </w:rPr>
              <w:t>TSG #</w:t>
            </w:r>
          </w:p>
        </w:tc>
        <w:tc>
          <w:tcPr>
            <w:tcW w:w="1134" w:type="dxa"/>
            <w:shd w:val="pct10" w:color="auto" w:fill="FFFFFF"/>
          </w:tcPr>
          <w:p w:rsidR="009B5B90" w:rsidRDefault="009B5B90" w:rsidP="00600A7B">
            <w:pPr>
              <w:pStyle w:val="TAL"/>
              <w:rPr>
                <w:b/>
                <w:sz w:val="16"/>
              </w:rPr>
            </w:pPr>
            <w:r>
              <w:rPr>
                <w:b/>
                <w:sz w:val="16"/>
              </w:rPr>
              <w:t>TSG Doc.</w:t>
            </w:r>
          </w:p>
        </w:tc>
        <w:tc>
          <w:tcPr>
            <w:tcW w:w="375" w:type="dxa"/>
            <w:shd w:val="pct10" w:color="auto" w:fill="FFFFFF"/>
          </w:tcPr>
          <w:p w:rsidR="009B5B90" w:rsidRDefault="009B5B90" w:rsidP="00600A7B">
            <w:pPr>
              <w:pStyle w:val="TAL"/>
              <w:rPr>
                <w:b/>
                <w:sz w:val="16"/>
              </w:rPr>
            </w:pPr>
            <w:r>
              <w:rPr>
                <w:b/>
                <w:sz w:val="16"/>
              </w:rPr>
              <w:t>CR</w:t>
            </w:r>
          </w:p>
        </w:tc>
        <w:tc>
          <w:tcPr>
            <w:tcW w:w="428" w:type="dxa"/>
            <w:shd w:val="pct10" w:color="auto" w:fill="FFFFFF"/>
          </w:tcPr>
          <w:p w:rsidR="009B5B90" w:rsidRDefault="009B5B90" w:rsidP="00600A7B">
            <w:pPr>
              <w:pStyle w:val="TAL"/>
              <w:rPr>
                <w:b/>
                <w:sz w:val="16"/>
              </w:rPr>
            </w:pPr>
            <w:r>
              <w:rPr>
                <w:b/>
                <w:sz w:val="16"/>
              </w:rPr>
              <w:t>Rev</w:t>
            </w:r>
          </w:p>
        </w:tc>
        <w:tc>
          <w:tcPr>
            <w:tcW w:w="4583" w:type="dxa"/>
            <w:shd w:val="pct10" w:color="auto" w:fill="FFFFFF"/>
          </w:tcPr>
          <w:p w:rsidR="009B5B90" w:rsidRDefault="009B5B90" w:rsidP="00600A7B">
            <w:pPr>
              <w:pStyle w:val="TAL"/>
              <w:rPr>
                <w:b/>
                <w:sz w:val="16"/>
              </w:rPr>
            </w:pPr>
            <w:r>
              <w:rPr>
                <w:b/>
                <w:sz w:val="16"/>
              </w:rPr>
              <w:t>Subject/Comment</w:t>
            </w:r>
          </w:p>
        </w:tc>
        <w:tc>
          <w:tcPr>
            <w:tcW w:w="709" w:type="dxa"/>
            <w:shd w:val="pct10" w:color="auto" w:fill="FFFFFF"/>
          </w:tcPr>
          <w:p w:rsidR="009B5B90" w:rsidRDefault="009B5B90" w:rsidP="00600A7B">
            <w:pPr>
              <w:pStyle w:val="TAL"/>
              <w:rPr>
                <w:b/>
                <w:sz w:val="16"/>
              </w:rPr>
            </w:pPr>
            <w:r>
              <w:rPr>
                <w:b/>
                <w:sz w:val="16"/>
              </w:rPr>
              <w:t>Old</w:t>
            </w:r>
          </w:p>
        </w:tc>
        <w:tc>
          <w:tcPr>
            <w:tcW w:w="709" w:type="dxa"/>
            <w:shd w:val="pct10" w:color="auto" w:fill="FFFFFF"/>
          </w:tcPr>
          <w:p w:rsidR="009B5B90" w:rsidRDefault="009B5B90" w:rsidP="00600A7B">
            <w:pPr>
              <w:pStyle w:val="TAL"/>
              <w:rPr>
                <w:b/>
                <w:sz w:val="16"/>
              </w:rPr>
            </w:pPr>
            <w:r>
              <w:rPr>
                <w:b/>
                <w:sz w:val="16"/>
              </w:rPr>
              <w:t>New</w:t>
            </w:r>
          </w:p>
        </w:tc>
      </w:tr>
      <w:tr w:rsidR="009B5B90" w:rsidTr="00600A7B">
        <w:tc>
          <w:tcPr>
            <w:tcW w:w="800" w:type="dxa"/>
            <w:shd w:val="solid" w:color="FFFFFF" w:fill="auto"/>
          </w:tcPr>
          <w:p w:rsidR="009B5B90" w:rsidRDefault="009B5B90" w:rsidP="00600A7B">
            <w:pPr>
              <w:pStyle w:val="TAL"/>
              <w:rPr>
                <w:snapToGrid w:val="0"/>
                <w:lang w:val="en-AU" w:eastAsia="zh-CN"/>
              </w:rPr>
            </w:pPr>
            <w:r>
              <w:rPr>
                <w:sz w:val="16"/>
                <w:szCs w:val="16"/>
              </w:rPr>
              <w:t>0</w:t>
            </w:r>
            <w:r>
              <w:rPr>
                <w:rFonts w:hint="eastAsia"/>
                <w:sz w:val="16"/>
                <w:szCs w:val="16"/>
                <w:lang w:eastAsia="zh-CN"/>
              </w:rPr>
              <w:t>8</w:t>
            </w:r>
            <w:r>
              <w:rPr>
                <w:sz w:val="16"/>
                <w:szCs w:val="16"/>
              </w:rPr>
              <w:t>/20</w:t>
            </w:r>
            <w:r w:rsidR="0078349A">
              <w:rPr>
                <w:rFonts w:hint="eastAsia"/>
                <w:sz w:val="16"/>
                <w:szCs w:val="16"/>
                <w:lang w:eastAsia="zh-CN"/>
              </w:rPr>
              <w:t>22</w:t>
            </w:r>
          </w:p>
        </w:tc>
        <w:tc>
          <w:tcPr>
            <w:tcW w:w="1185" w:type="dxa"/>
            <w:shd w:val="solid" w:color="FFFFFF" w:fill="auto"/>
          </w:tcPr>
          <w:p w:rsidR="009B5B90" w:rsidRDefault="009B5B90" w:rsidP="00600A7B">
            <w:pPr>
              <w:pStyle w:val="TAL"/>
              <w:rPr>
                <w:snapToGrid w:val="0"/>
                <w:lang w:val="en-AU" w:eastAsia="zh-CN"/>
              </w:rPr>
            </w:pPr>
            <w:r>
              <w:rPr>
                <w:snapToGrid w:val="0"/>
                <w:lang w:val="en-AU" w:eastAsia="zh-CN"/>
              </w:rPr>
              <w:t>RAN4#</w:t>
            </w:r>
            <w:r w:rsidR="0078349A">
              <w:rPr>
                <w:rFonts w:hint="eastAsia"/>
                <w:snapToGrid w:val="0"/>
                <w:lang w:val="en-AU" w:eastAsia="zh-CN"/>
              </w:rPr>
              <w:t>104-e</w:t>
            </w:r>
          </w:p>
        </w:tc>
        <w:tc>
          <w:tcPr>
            <w:tcW w:w="1134" w:type="dxa"/>
            <w:shd w:val="solid" w:color="FFFFFF" w:fill="auto"/>
          </w:tcPr>
          <w:p w:rsidR="009B5B90" w:rsidRPr="004A4D30" w:rsidRDefault="00D36CD6" w:rsidP="00BD1F08">
            <w:pPr>
              <w:pStyle w:val="a3"/>
              <w:tabs>
                <w:tab w:val="right" w:pos="10440"/>
                <w:tab w:val="right" w:pos="13323"/>
              </w:tabs>
              <w:rPr>
                <w:b w:val="0"/>
                <w:noProof w:val="0"/>
                <w:snapToGrid w:val="0"/>
                <w:lang w:val="en-AU" w:eastAsia="zh-CN"/>
              </w:rPr>
            </w:pPr>
            <w:r w:rsidRPr="00D36CD6">
              <w:rPr>
                <w:b w:val="0"/>
                <w:noProof w:val="0"/>
                <w:snapToGrid w:val="0"/>
                <w:lang w:val="en-AU" w:eastAsia="zh-CN"/>
              </w:rPr>
              <w:t>R4-2211952</w:t>
            </w: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r>
              <w:rPr>
                <w:snapToGrid w:val="0"/>
                <w:lang w:val="en-AU"/>
              </w:rPr>
              <w:t xml:space="preserve">TR skeleton </w:t>
            </w:r>
          </w:p>
        </w:tc>
        <w:tc>
          <w:tcPr>
            <w:tcW w:w="709" w:type="dxa"/>
            <w:shd w:val="solid" w:color="FFFFFF" w:fill="auto"/>
          </w:tcPr>
          <w:p w:rsidR="009B5B90" w:rsidRDefault="009B5B90" w:rsidP="00600A7B">
            <w:pPr>
              <w:pStyle w:val="TAL"/>
              <w:rPr>
                <w:snapToGrid w:val="0"/>
                <w:lang w:val="en-AU" w:eastAsia="zh-CN"/>
              </w:rPr>
            </w:pPr>
            <w:r>
              <w:rPr>
                <w:rFonts w:hint="eastAsia"/>
                <w:snapToGrid w:val="0"/>
                <w:lang w:val="en-AU" w:eastAsia="zh-CN"/>
              </w:rPr>
              <w:t>N/A</w:t>
            </w:r>
          </w:p>
        </w:tc>
        <w:tc>
          <w:tcPr>
            <w:tcW w:w="709" w:type="dxa"/>
            <w:shd w:val="solid" w:color="FFFFFF" w:fill="auto"/>
          </w:tcPr>
          <w:p w:rsidR="009B5B90" w:rsidRDefault="009B5B90" w:rsidP="00600A7B">
            <w:pPr>
              <w:pStyle w:val="TAL"/>
              <w:rPr>
                <w:snapToGrid w:val="0"/>
                <w:lang w:val="en-AU"/>
              </w:rPr>
            </w:pPr>
            <w:r>
              <w:rPr>
                <w:snapToGrid w:val="0"/>
                <w:lang w:val="en-AU"/>
              </w:rPr>
              <w:t>0.0.1</w:t>
            </w: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r w:rsidR="009B5B90" w:rsidTr="00600A7B">
        <w:tc>
          <w:tcPr>
            <w:tcW w:w="800" w:type="dxa"/>
            <w:shd w:val="solid" w:color="FFFFFF" w:fill="auto"/>
          </w:tcPr>
          <w:p w:rsidR="009B5B90" w:rsidRDefault="009B5B90" w:rsidP="00600A7B">
            <w:pPr>
              <w:pStyle w:val="TAL"/>
              <w:rPr>
                <w:sz w:val="16"/>
                <w:szCs w:val="16"/>
                <w:lang w:eastAsia="zh-CN"/>
              </w:rPr>
            </w:pPr>
          </w:p>
        </w:tc>
        <w:tc>
          <w:tcPr>
            <w:tcW w:w="1185" w:type="dxa"/>
            <w:shd w:val="solid" w:color="FFFFFF" w:fill="auto"/>
          </w:tcPr>
          <w:p w:rsidR="009B5B90" w:rsidRDefault="009B5B90" w:rsidP="00600A7B">
            <w:pPr>
              <w:pStyle w:val="TAL"/>
              <w:rPr>
                <w:snapToGrid w:val="0"/>
                <w:lang w:val="en-AU"/>
              </w:rPr>
            </w:pPr>
          </w:p>
        </w:tc>
        <w:tc>
          <w:tcPr>
            <w:tcW w:w="1134" w:type="dxa"/>
            <w:shd w:val="solid" w:color="FFFFFF" w:fill="auto"/>
          </w:tcPr>
          <w:p w:rsidR="009B5B90" w:rsidRDefault="009B5B90" w:rsidP="00600A7B">
            <w:pPr>
              <w:pStyle w:val="TAL"/>
              <w:rPr>
                <w:lang w:val="en-US"/>
              </w:rPr>
            </w:pPr>
          </w:p>
        </w:tc>
        <w:tc>
          <w:tcPr>
            <w:tcW w:w="375" w:type="dxa"/>
            <w:shd w:val="solid" w:color="FFFFFF" w:fill="auto"/>
          </w:tcPr>
          <w:p w:rsidR="009B5B90" w:rsidRDefault="009B5B90" w:rsidP="00600A7B">
            <w:pPr>
              <w:pStyle w:val="TAL"/>
              <w:rPr>
                <w:snapToGrid w:val="0"/>
                <w:lang w:val="en-AU"/>
              </w:rPr>
            </w:pPr>
          </w:p>
        </w:tc>
        <w:tc>
          <w:tcPr>
            <w:tcW w:w="428" w:type="dxa"/>
            <w:shd w:val="solid" w:color="FFFFFF" w:fill="auto"/>
          </w:tcPr>
          <w:p w:rsidR="009B5B90" w:rsidRDefault="009B5B90" w:rsidP="00600A7B">
            <w:pPr>
              <w:pStyle w:val="TAL"/>
              <w:rPr>
                <w:snapToGrid w:val="0"/>
                <w:lang w:val="en-AU"/>
              </w:rPr>
            </w:pPr>
          </w:p>
        </w:tc>
        <w:tc>
          <w:tcPr>
            <w:tcW w:w="4583" w:type="dxa"/>
            <w:shd w:val="solid" w:color="FFFFFF" w:fill="auto"/>
          </w:tcPr>
          <w:p w:rsidR="009B5B90" w:rsidRDefault="009B5B90" w:rsidP="00600A7B">
            <w:pPr>
              <w:pStyle w:val="TAL"/>
              <w:rPr>
                <w:snapToGrid w:val="0"/>
                <w:lang w:val="en-AU"/>
              </w:rPr>
            </w:pPr>
          </w:p>
        </w:tc>
        <w:tc>
          <w:tcPr>
            <w:tcW w:w="709" w:type="dxa"/>
            <w:shd w:val="solid" w:color="FFFFFF" w:fill="auto"/>
          </w:tcPr>
          <w:p w:rsidR="009B5B90" w:rsidRDefault="009B5B90" w:rsidP="00600A7B">
            <w:pPr>
              <w:pStyle w:val="TAL"/>
              <w:rPr>
                <w:snapToGrid w:val="0"/>
                <w:lang w:val="en-AU" w:eastAsia="zh-CN"/>
              </w:rPr>
            </w:pPr>
          </w:p>
        </w:tc>
        <w:tc>
          <w:tcPr>
            <w:tcW w:w="709" w:type="dxa"/>
            <w:shd w:val="solid" w:color="FFFFFF" w:fill="auto"/>
          </w:tcPr>
          <w:p w:rsidR="009B5B90" w:rsidRDefault="009B5B90" w:rsidP="00600A7B">
            <w:pPr>
              <w:pStyle w:val="TAL"/>
              <w:rPr>
                <w:snapToGrid w:val="0"/>
                <w:lang w:val="en-AU"/>
              </w:rPr>
            </w:pPr>
          </w:p>
        </w:tc>
      </w:tr>
    </w:tbl>
    <w:p w:rsidR="009B5B90" w:rsidRDefault="009B5B90" w:rsidP="003C2C64">
      <w:pPr>
        <w:rPr>
          <w:lang w:eastAsia="zh-CN"/>
        </w:rPr>
      </w:pPr>
    </w:p>
    <w:p w:rsidR="009B5B90" w:rsidRPr="002B42DF" w:rsidRDefault="009B5B90" w:rsidP="003C2C64">
      <w:pPr>
        <w:rPr>
          <w:lang w:eastAsia="zh-CN"/>
        </w:rPr>
      </w:pPr>
    </w:p>
    <w:sectPr w:rsidR="009B5B90" w:rsidRPr="002B42DF" w:rsidSect="005A2305">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29" w:rsidRDefault="00860B29">
      <w:r>
        <w:separator/>
      </w:r>
    </w:p>
  </w:endnote>
  <w:endnote w:type="continuationSeparator" w:id="0">
    <w:p w:rsidR="00860B29" w:rsidRDefault="00860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55 Roman">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70" w:rsidRDefault="00D10B70">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29" w:rsidRDefault="00860B29">
      <w:r>
        <w:separator/>
      </w:r>
    </w:p>
  </w:footnote>
  <w:footnote w:type="continuationSeparator" w:id="0">
    <w:p w:rsidR="00860B29" w:rsidRDefault="00860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70" w:rsidRDefault="00FA7D14">
    <w:pPr>
      <w:pStyle w:val="a3"/>
      <w:framePr w:wrap="auto" w:vAnchor="text" w:hAnchor="margin" w:xAlign="right" w:y="1"/>
      <w:widowControl/>
    </w:pPr>
    <w:fldSimple w:instr=" STYLEREF ZA ">
      <w:r w:rsidR="00BF50A6">
        <w:t>3GPP TR 38.876 V0.0.1 (2022-08)</w:t>
      </w:r>
    </w:fldSimple>
  </w:p>
  <w:p w:rsidR="00D10B70" w:rsidRDefault="00FA7D14">
    <w:pPr>
      <w:pStyle w:val="a3"/>
      <w:framePr w:wrap="auto" w:vAnchor="text" w:hAnchor="margin" w:xAlign="center" w:y="1"/>
      <w:widowControl/>
    </w:pPr>
    <w:fldSimple w:instr=" PAGE ">
      <w:r w:rsidR="00BF50A6">
        <w:t>8</w:t>
      </w:r>
    </w:fldSimple>
  </w:p>
  <w:p w:rsidR="00D10B70" w:rsidRDefault="00FA7D14">
    <w:pPr>
      <w:pStyle w:val="a3"/>
      <w:framePr w:wrap="auto" w:vAnchor="text" w:hAnchor="margin" w:y="1"/>
      <w:widowControl/>
    </w:pPr>
    <w:fldSimple w:instr=" STYLEREF ZGSM ">
      <w:r w:rsidR="00BF50A6">
        <w:t>Release 18</w:t>
      </w:r>
    </w:fldSimple>
  </w:p>
  <w:p w:rsidR="00D10B70" w:rsidRDefault="00D10B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32606BD"/>
    <w:multiLevelType w:val="hybridMultilevel"/>
    <w:tmpl w:val="9684C83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62454"/>
    <w:multiLevelType w:val="hybridMultilevel"/>
    <w:tmpl w:val="BC2EC340"/>
    <w:lvl w:ilvl="0" w:tplc="C640F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E27D4"/>
    <w:multiLevelType w:val="hybridMultilevel"/>
    <w:tmpl w:val="F79CB68C"/>
    <w:lvl w:ilvl="0" w:tplc="BF0CB4C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3354C"/>
    <w:multiLevelType w:val="hybridMultilevel"/>
    <w:tmpl w:val="AF280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2540DD"/>
    <w:multiLevelType w:val="hybridMultilevel"/>
    <w:tmpl w:val="5B3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17733"/>
    <w:multiLevelType w:val="hybridMultilevel"/>
    <w:tmpl w:val="72A6D6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4F355823"/>
    <w:multiLevelType w:val="hybridMultilevel"/>
    <w:tmpl w:val="DC48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B78F9"/>
    <w:multiLevelType w:val="hybridMultilevel"/>
    <w:tmpl w:val="7700C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C77B23"/>
    <w:multiLevelType w:val="hybridMultilevel"/>
    <w:tmpl w:val="A68835BA"/>
    <w:lvl w:ilvl="0" w:tplc="70886C48">
      <w:numFmt w:val="bullet"/>
      <w:lvlText w:val="-"/>
      <w:lvlJc w:val="left"/>
      <w:pPr>
        <w:tabs>
          <w:tab w:val="num" w:pos="644"/>
        </w:tabs>
        <w:ind w:left="644" w:hanging="360"/>
      </w:pPr>
      <w:rPr>
        <w:rFonts w:ascii="Arial" w:eastAsia="MS Mincho" w:hAnsi="Arial" w:hint="default"/>
      </w:rPr>
    </w:lvl>
    <w:lvl w:ilvl="1" w:tplc="04090003">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76"/>
        </w:tabs>
        <w:ind w:left="-76" w:hanging="360"/>
      </w:pPr>
      <w:rPr>
        <w:rFonts w:ascii="Wingdings" w:hAnsi="Wingdings" w:hint="default"/>
      </w:rPr>
    </w:lvl>
    <w:lvl w:ilvl="3" w:tplc="04090001" w:tentative="1">
      <w:start w:val="1"/>
      <w:numFmt w:val="bullet"/>
      <w:lvlText w:val=""/>
      <w:lvlJc w:val="left"/>
      <w:pPr>
        <w:tabs>
          <w:tab w:val="num" w:pos="644"/>
        </w:tabs>
        <w:ind w:left="644" w:hanging="360"/>
      </w:pPr>
      <w:rPr>
        <w:rFonts w:ascii="Symbol" w:hAnsi="Symbol" w:hint="default"/>
      </w:rPr>
    </w:lvl>
    <w:lvl w:ilvl="4" w:tplc="04090003" w:tentative="1">
      <w:start w:val="1"/>
      <w:numFmt w:val="bullet"/>
      <w:lvlText w:val="o"/>
      <w:lvlJc w:val="left"/>
      <w:pPr>
        <w:tabs>
          <w:tab w:val="num" w:pos="1364"/>
        </w:tabs>
        <w:ind w:left="1364" w:hanging="360"/>
      </w:pPr>
      <w:rPr>
        <w:rFonts w:ascii="Courier New" w:hAnsi="Courier New" w:cs="Courier New" w:hint="default"/>
      </w:rPr>
    </w:lvl>
    <w:lvl w:ilvl="5" w:tplc="04090005" w:tentative="1">
      <w:start w:val="1"/>
      <w:numFmt w:val="bullet"/>
      <w:lvlText w:val=""/>
      <w:lvlJc w:val="left"/>
      <w:pPr>
        <w:tabs>
          <w:tab w:val="num" w:pos="2084"/>
        </w:tabs>
        <w:ind w:left="2084" w:hanging="360"/>
      </w:pPr>
      <w:rPr>
        <w:rFonts w:ascii="Wingdings" w:hAnsi="Wingdings" w:hint="default"/>
      </w:rPr>
    </w:lvl>
    <w:lvl w:ilvl="6" w:tplc="04090001" w:tentative="1">
      <w:start w:val="1"/>
      <w:numFmt w:val="bullet"/>
      <w:lvlText w:val=""/>
      <w:lvlJc w:val="left"/>
      <w:pPr>
        <w:tabs>
          <w:tab w:val="num" w:pos="2804"/>
        </w:tabs>
        <w:ind w:left="2804" w:hanging="360"/>
      </w:pPr>
      <w:rPr>
        <w:rFonts w:ascii="Symbol" w:hAnsi="Symbol" w:hint="default"/>
      </w:rPr>
    </w:lvl>
    <w:lvl w:ilvl="7" w:tplc="04090003" w:tentative="1">
      <w:start w:val="1"/>
      <w:numFmt w:val="bullet"/>
      <w:lvlText w:val="o"/>
      <w:lvlJc w:val="left"/>
      <w:pPr>
        <w:tabs>
          <w:tab w:val="num" w:pos="3524"/>
        </w:tabs>
        <w:ind w:left="3524" w:hanging="360"/>
      </w:pPr>
      <w:rPr>
        <w:rFonts w:ascii="Courier New" w:hAnsi="Courier New" w:cs="Courier New" w:hint="default"/>
      </w:rPr>
    </w:lvl>
    <w:lvl w:ilvl="8" w:tplc="04090005" w:tentative="1">
      <w:start w:val="1"/>
      <w:numFmt w:val="bullet"/>
      <w:lvlText w:val=""/>
      <w:lvlJc w:val="left"/>
      <w:pPr>
        <w:tabs>
          <w:tab w:val="num" w:pos="4244"/>
        </w:tabs>
        <w:ind w:left="4244" w:hanging="360"/>
      </w:pPr>
      <w:rPr>
        <w:rFonts w:ascii="Wingdings" w:hAnsi="Wingdings" w:hint="default"/>
      </w:rPr>
    </w:lvl>
  </w:abstractNum>
  <w:abstractNum w:abstractNumId="11">
    <w:nsid w:val="65F0683F"/>
    <w:multiLevelType w:val="hybridMultilevel"/>
    <w:tmpl w:val="DEA62AA4"/>
    <w:lvl w:ilvl="0" w:tplc="DE54DED0">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D24E0D"/>
    <w:multiLevelType w:val="singleLevel"/>
    <w:tmpl w:val="7B363DAE"/>
    <w:lvl w:ilvl="0">
      <w:start w:val="1"/>
      <w:numFmt w:val="lowerLetter"/>
      <w:lvlText w:val="%1)"/>
      <w:legacy w:legacy="1" w:legacySpace="0" w:legacyIndent="283"/>
      <w:lvlJc w:val="left"/>
      <w:pPr>
        <w:ind w:left="567" w:hanging="283"/>
      </w:pPr>
    </w:lvl>
  </w:abstractNum>
  <w:abstractNum w:abstractNumId="13">
    <w:nsid w:val="66E06759"/>
    <w:multiLevelType w:val="hybridMultilevel"/>
    <w:tmpl w:val="7AA6B4B2"/>
    <w:lvl w:ilvl="0" w:tplc="04090001">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80A103B"/>
    <w:multiLevelType w:val="hybridMultilevel"/>
    <w:tmpl w:val="8708D53E"/>
    <w:lvl w:ilvl="0" w:tplc="71D21EF4">
      <w:start w:val="2"/>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
    <w:nsid w:val="68997453"/>
    <w:multiLevelType w:val="hybridMultilevel"/>
    <w:tmpl w:val="8B2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924E58"/>
    <w:multiLevelType w:val="hybridMultilevel"/>
    <w:tmpl w:val="8C622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2"/>
  </w:num>
  <w:num w:numId="6">
    <w:abstractNumId w:val="9"/>
  </w:num>
  <w:num w:numId="7">
    <w:abstractNumId w:val="15"/>
  </w:num>
  <w:num w:numId="8">
    <w:abstractNumId w:val="13"/>
  </w:num>
  <w:num w:numId="9">
    <w:abstractNumId w:val="8"/>
  </w:num>
  <w:num w:numId="10">
    <w:abstractNumId w:val="17"/>
  </w:num>
  <w:num w:numId="11">
    <w:abstractNumId w:val="7"/>
  </w:num>
  <w:num w:numId="12">
    <w:abstractNumId w:val="5"/>
  </w:num>
  <w:num w:numId="13">
    <w:abstractNumId w:val="4"/>
  </w:num>
  <w:num w:numId="14">
    <w:abstractNumId w:val="14"/>
  </w:num>
  <w:num w:numId="15">
    <w:abstractNumId w:val="12"/>
  </w:num>
  <w:num w:numId="16">
    <w:abstractNumId w:val="11"/>
  </w:num>
  <w:num w:numId="17">
    <w:abstractNumId w:val="3"/>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SystemFonts/>
  <w:bordersDoNotSurroundHeader/>
  <w:bordersDoNotSurroundFooter/>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8370"/>
  </w:hdrShapeDefaults>
  <w:footnotePr>
    <w:numRestart w:val="eachSect"/>
    <w:footnote w:id="-1"/>
    <w:footnote w:id="0"/>
  </w:footnotePr>
  <w:endnotePr>
    <w:endnote w:id="-1"/>
    <w:endnote w:id="0"/>
  </w:endnotePr>
  <w:compat>
    <w:useFELayout/>
  </w:compat>
  <w:rsids>
    <w:rsidRoot w:val="00282213"/>
    <w:rsid w:val="000000F1"/>
    <w:rsid w:val="00011627"/>
    <w:rsid w:val="00017799"/>
    <w:rsid w:val="0002410A"/>
    <w:rsid w:val="00024BEE"/>
    <w:rsid w:val="00026453"/>
    <w:rsid w:val="00031C1D"/>
    <w:rsid w:val="000373F8"/>
    <w:rsid w:val="000375B1"/>
    <w:rsid w:val="000427B1"/>
    <w:rsid w:val="00045E11"/>
    <w:rsid w:val="00046369"/>
    <w:rsid w:val="000479BE"/>
    <w:rsid w:val="00062429"/>
    <w:rsid w:val="00062B58"/>
    <w:rsid w:val="000709EF"/>
    <w:rsid w:val="00076B9B"/>
    <w:rsid w:val="000817C8"/>
    <w:rsid w:val="00082E7D"/>
    <w:rsid w:val="00085B38"/>
    <w:rsid w:val="00092783"/>
    <w:rsid w:val="00093E7E"/>
    <w:rsid w:val="00094057"/>
    <w:rsid w:val="000946F9"/>
    <w:rsid w:val="000A6D73"/>
    <w:rsid w:val="000A7084"/>
    <w:rsid w:val="000B2F0E"/>
    <w:rsid w:val="000B31EE"/>
    <w:rsid w:val="000B73A2"/>
    <w:rsid w:val="000B7BB3"/>
    <w:rsid w:val="000C4246"/>
    <w:rsid w:val="000C5114"/>
    <w:rsid w:val="000D074F"/>
    <w:rsid w:val="000D3224"/>
    <w:rsid w:val="000D592F"/>
    <w:rsid w:val="000D6CFC"/>
    <w:rsid w:val="000F68C1"/>
    <w:rsid w:val="000F7FC9"/>
    <w:rsid w:val="00100926"/>
    <w:rsid w:val="0010126C"/>
    <w:rsid w:val="00103285"/>
    <w:rsid w:val="00105B80"/>
    <w:rsid w:val="00114757"/>
    <w:rsid w:val="00115AF9"/>
    <w:rsid w:val="00116EA8"/>
    <w:rsid w:val="001200E9"/>
    <w:rsid w:val="00123175"/>
    <w:rsid w:val="00123C58"/>
    <w:rsid w:val="001267CC"/>
    <w:rsid w:val="00126CE6"/>
    <w:rsid w:val="001315D2"/>
    <w:rsid w:val="00136D0E"/>
    <w:rsid w:val="0014467C"/>
    <w:rsid w:val="00144EC1"/>
    <w:rsid w:val="001462D1"/>
    <w:rsid w:val="00153528"/>
    <w:rsid w:val="00160DF8"/>
    <w:rsid w:val="00163226"/>
    <w:rsid w:val="00166C29"/>
    <w:rsid w:val="00174435"/>
    <w:rsid w:val="00174B41"/>
    <w:rsid w:val="00174E34"/>
    <w:rsid w:val="00182127"/>
    <w:rsid w:val="00190328"/>
    <w:rsid w:val="00190349"/>
    <w:rsid w:val="001917D4"/>
    <w:rsid w:val="001A08AA"/>
    <w:rsid w:val="001A7528"/>
    <w:rsid w:val="001A7851"/>
    <w:rsid w:val="001A7F51"/>
    <w:rsid w:val="001B4463"/>
    <w:rsid w:val="001C425A"/>
    <w:rsid w:val="001D10F9"/>
    <w:rsid w:val="001D11E7"/>
    <w:rsid w:val="001D3D8A"/>
    <w:rsid w:val="001D4407"/>
    <w:rsid w:val="001D5D08"/>
    <w:rsid w:val="001D7729"/>
    <w:rsid w:val="001E0A61"/>
    <w:rsid w:val="001E467D"/>
    <w:rsid w:val="001E495C"/>
    <w:rsid w:val="001E7D66"/>
    <w:rsid w:val="001F1CBE"/>
    <w:rsid w:val="001F2D0D"/>
    <w:rsid w:val="002065FA"/>
    <w:rsid w:val="00207C30"/>
    <w:rsid w:val="002112CE"/>
    <w:rsid w:val="002138EA"/>
    <w:rsid w:val="002147EA"/>
    <w:rsid w:val="00214FBD"/>
    <w:rsid w:val="002170F2"/>
    <w:rsid w:val="0022117E"/>
    <w:rsid w:val="002224A6"/>
    <w:rsid w:val="00222897"/>
    <w:rsid w:val="00225184"/>
    <w:rsid w:val="00235394"/>
    <w:rsid w:val="00250142"/>
    <w:rsid w:val="00250CA7"/>
    <w:rsid w:val="002557F5"/>
    <w:rsid w:val="00257F0C"/>
    <w:rsid w:val="00260BFF"/>
    <w:rsid w:val="0026179F"/>
    <w:rsid w:val="00273A1A"/>
    <w:rsid w:val="00274E1A"/>
    <w:rsid w:val="00277F20"/>
    <w:rsid w:val="00280F68"/>
    <w:rsid w:val="00282213"/>
    <w:rsid w:val="0028584B"/>
    <w:rsid w:val="002928B4"/>
    <w:rsid w:val="00296946"/>
    <w:rsid w:val="002A142C"/>
    <w:rsid w:val="002A3D0A"/>
    <w:rsid w:val="002B42DF"/>
    <w:rsid w:val="002B4A5E"/>
    <w:rsid w:val="002C2A1A"/>
    <w:rsid w:val="002C2EF1"/>
    <w:rsid w:val="002C7386"/>
    <w:rsid w:val="002D3E14"/>
    <w:rsid w:val="002D73AC"/>
    <w:rsid w:val="002E2838"/>
    <w:rsid w:val="002E4F54"/>
    <w:rsid w:val="002E6C77"/>
    <w:rsid w:val="002F10D5"/>
    <w:rsid w:val="002F3F11"/>
    <w:rsid w:val="002F4093"/>
    <w:rsid w:val="00300F58"/>
    <w:rsid w:val="00314FE2"/>
    <w:rsid w:val="00315480"/>
    <w:rsid w:val="00323856"/>
    <w:rsid w:val="0032510A"/>
    <w:rsid w:val="003409A6"/>
    <w:rsid w:val="00341086"/>
    <w:rsid w:val="003419E7"/>
    <w:rsid w:val="003451E7"/>
    <w:rsid w:val="00345995"/>
    <w:rsid w:val="003478FA"/>
    <w:rsid w:val="003509AB"/>
    <w:rsid w:val="00356DE6"/>
    <w:rsid w:val="00367724"/>
    <w:rsid w:val="00387168"/>
    <w:rsid w:val="00392BCB"/>
    <w:rsid w:val="003934C0"/>
    <w:rsid w:val="003A0FE0"/>
    <w:rsid w:val="003A2203"/>
    <w:rsid w:val="003B2C5E"/>
    <w:rsid w:val="003C1056"/>
    <w:rsid w:val="003C2C64"/>
    <w:rsid w:val="003D32ED"/>
    <w:rsid w:val="003D3815"/>
    <w:rsid w:val="003D5861"/>
    <w:rsid w:val="003E4E50"/>
    <w:rsid w:val="003F3708"/>
    <w:rsid w:val="00401A67"/>
    <w:rsid w:val="00407537"/>
    <w:rsid w:val="00414DC1"/>
    <w:rsid w:val="0041738D"/>
    <w:rsid w:val="00424A11"/>
    <w:rsid w:val="004325D2"/>
    <w:rsid w:val="00443B9B"/>
    <w:rsid w:val="00450DD6"/>
    <w:rsid w:val="004511A5"/>
    <w:rsid w:val="0046273B"/>
    <w:rsid w:val="00464166"/>
    <w:rsid w:val="00464B05"/>
    <w:rsid w:val="0046760A"/>
    <w:rsid w:val="00470C7E"/>
    <w:rsid w:val="00482800"/>
    <w:rsid w:val="00484A8C"/>
    <w:rsid w:val="004851CB"/>
    <w:rsid w:val="00486267"/>
    <w:rsid w:val="004919BF"/>
    <w:rsid w:val="0049479A"/>
    <w:rsid w:val="004972F9"/>
    <w:rsid w:val="004A4D30"/>
    <w:rsid w:val="004A662A"/>
    <w:rsid w:val="004A767D"/>
    <w:rsid w:val="004B5641"/>
    <w:rsid w:val="004C0079"/>
    <w:rsid w:val="004C1532"/>
    <w:rsid w:val="004C401F"/>
    <w:rsid w:val="004D188E"/>
    <w:rsid w:val="004E6842"/>
    <w:rsid w:val="004F2731"/>
    <w:rsid w:val="004F3106"/>
    <w:rsid w:val="0050213D"/>
    <w:rsid w:val="00505BFA"/>
    <w:rsid w:val="005064EA"/>
    <w:rsid w:val="005075A6"/>
    <w:rsid w:val="005224E4"/>
    <w:rsid w:val="00531315"/>
    <w:rsid w:val="0053546A"/>
    <w:rsid w:val="00547D9F"/>
    <w:rsid w:val="00552335"/>
    <w:rsid w:val="00552A76"/>
    <w:rsid w:val="005575EA"/>
    <w:rsid w:val="00557FFC"/>
    <w:rsid w:val="00560AB0"/>
    <w:rsid w:val="00562079"/>
    <w:rsid w:val="00582440"/>
    <w:rsid w:val="005848B0"/>
    <w:rsid w:val="00584B69"/>
    <w:rsid w:val="005960F5"/>
    <w:rsid w:val="0059652D"/>
    <w:rsid w:val="005A0851"/>
    <w:rsid w:val="005A2305"/>
    <w:rsid w:val="005A3915"/>
    <w:rsid w:val="005B10E3"/>
    <w:rsid w:val="005C0512"/>
    <w:rsid w:val="005C39BD"/>
    <w:rsid w:val="005C41B1"/>
    <w:rsid w:val="005C7C40"/>
    <w:rsid w:val="005D2FEA"/>
    <w:rsid w:val="005D4EA1"/>
    <w:rsid w:val="005D5A86"/>
    <w:rsid w:val="005E0CFD"/>
    <w:rsid w:val="005F0E89"/>
    <w:rsid w:val="006143F8"/>
    <w:rsid w:val="00614CCB"/>
    <w:rsid w:val="00616E3E"/>
    <w:rsid w:val="00621CB9"/>
    <w:rsid w:val="00622D4E"/>
    <w:rsid w:val="00630AFE"/>
    <w:rsid w:val="00635DE4"/>
    <w:rsid w:val="00637921"/>
    <w:rsid w:val="00644A2F"/>
    <w:rsid w:val="00652C0A"/>
    <w:rsid w:val="00652F56"/>
    <w:rsid w:val="00657119"/>
    <w:rsid w:val="00673FB6"/>
    <w:rsid w:val="00676A3A"/>
    <w:rsid w:val="006823FA"/>
    <w:rsid w:val="0068558E"/>
    <w:rsid w:val="00694603"/>
    <w:rsid w:val="006A1CAA"/>
    <w:rsid w:val="006B30BD"/>
    <w:rsid w:val="006D3290"/>
    <w:rsid w:val="006D365C"/>
    <w:rsid w:val="006D6473"/>
    <w:rsid w:val="006F19E4"/>
    <w:rsid w:val="006F1C66"/>
    <w:rsid w:val="006F74A3"/>
    <w:rsid w:val="007000C7"/>
    <w:rsid w:val="00701C6B"/>
    <w:rsid w:val="007031B9"/>
    <w:rsid w:val="0070646B"/>
    <w:rsid w:val="00712FE7"/>
    <w:rsid w:val="00721B7D"/>
    <w:rsid w:val="00725879"/>
    <w:rsid w:val="00727C4C"/>
    <w:rsid w:val="00736A00"/>
    <w:rsid w:val="007462F0"/>
    <w:rsid w:val="00746F62"/>
    <w:rsid w:val="00762D03"/>
    <w:rsid w:val="00770951"/>
    <w:rsid w:val="00775767"/>
    <w:rsid w:val="00776BC7"/>
    <w:rsid w:val="00780E19"/>
    <w:rsid w:val="0078349A"/>
    <w:rsid w:val="007925B0"/>
    <w:rsid w:val="00794076"/>
    <w:rsid w:val="007A5BAC"/>
    <w:rsid w:val="007B0E77"/>
    <w:rsid w:val="007B3D66"/>
    <w:rsid w:val="007C254E"/>
    <w:rsid w:val="007C5D4B"/>
    <w:rsid w:val="007C6082"/>
    <w:rsid w:val="007D3175"/>
    <w:rsid w:val="007F0E1E"/>
    <w:rsid w:val="007F2214"/>
    <w:rsid w:val="007F57D4"/>
    <w:rsid w:val="00803EC0"/>
    <w:rsid w:val="00817109"/>
    <w:rsid w:val="008178FA"/>
    <w:rsid w:val="008213A1"/>
    <w:rsid w:val="008239A5"/>
    <w:rsid w:val="00826251"/>
    <w:rsid w:val="00832AA1"/>
    <w:rsid w:val="008348C6"/>
    <w:rsid w:val="00836054"/>
    <w:rsid w:val="00845C21"/>
    <w:rsid w:val="00846584"/>
    <w:rsid w:val="00860B29"/>
    <w:rsid w:val="00861EA3"/>
    <w:rsid w:val="008625A2"/>
    <w:rsid w:val="008645E3"/>
    <w:rsid w:val="00864FF1"/>
    <w:rsid w:val="008776EE"/>
    <w:rsid w:val="0088483C"/>
    <w:rsid w:val="00885682"/>
    <w:rsid w:val="008928CF"/>
    <w:rsid w:val="008968F8"/>
    <w:rsid w:val="008A0249"/>
    <w:rsid w:val="008A369F"/>
    <w:rsid w:val="008A785A"/>
    <w:rsid w:val="008B087B"/>
    <w:rsid w:val="008B7A45"/>
    <w:rsid w:val="008C1AC2"/>
    <w:rsid w:val="008C20D6"/>
    <w:rsid w:val="008C4037"/>
    <w:rsid w:val="008C436C"/>
    <w:rsid w:val="008C5180"/>
    <w:rsid w:val="008C60E9"/>
    <w:rsid w:val="008D55D1"/>
    <w:rsid w:val="008D7F6D"/>
    <w:rsid w:val="008E08F0"/>
    <w:rsid w:val="008E484E"/>
    <w:rsid w:val="008E4B16"/>
    <w:rsid w:val="008E4BCE"/>
    <w:rsid w:val="008E6989"/>
    <w:rsid w:val="008F4E79"/>
    <w:rsid w:val="00913443"/>
    <w:rsid w:val="00922742"/>
    <w:rsid w:val="009304CA"/>
    <w:rsid w:val="00931AB6"/>
    <w:rsid w:val="009433F8"/>
    <w:rsid w:val="009434F9"/>
    <w:rsid w:val="0095531D"/>
    <w:rsid w:val="00957769"/>
    <w:rsid w:val="00960F6E"/>
    <w:rsid w:val="00960FA3"/>
    <w:rsid w:val="00961839"/>
    <w:rsid w:val="009667D7"/>
    <w:rsid w:val="00976FD6"/>
    <w:rsid w:val="00983910"/>
    <w:rsid w:val="00985DD9"/>
    <w:rsid w:val="00987BCD"/>
    <w:rsid w:val="00990618"/>
    <w:rsid w:val="00994DE9"/>
    <w:rsid w:val="009A613C"/>
    <w:rsid w:val="009A7864"/>
    <w:rsid w:val="009B1069"/>
    <w:rsid w:val="009B30E1"/>
    <w:rsid w:val="009B4EAB"/>
    <w:rsid w:val="009B5B90"/>
    <w:rsid w:val="009C0558"/>
    <w:rsid w:val="009C0727"/>
    <w:rsid w:val="009C0DED"/>
    <w:rsid w:val="009C12A0"/>
    <w:rsid w:val="009C57BF"/>
    <w:rsid w:val="009C7D04"/>
    <w:rsid w:val="00A0676C"/>
    <w:rsid w:val="00A14C5C"/>
    <w:rsid w:val="00A14E8A"/>
    <w:rsid w:val="00A3179D"/>
    <w:rsid w:val="00A34547"/>
    <w:rsid w:val="00A40863"/>
    <w:rsid w:val="00A42BCB"/>
    <w:rsid w:val="00A46BE0"/>
    <w:rsid w:val="00A46F67"/>
    <w:rsid w:val="00A508C6"/>
    <w:rsid w:val="00A53C83"/>
    <w:rsid w:val="00A56874"/>
    <w:rsid w:val="00A6252E"/>
    <w:rsid w:val="00A74BE5"/>
    <w:rsid w:val="00A81B15"/>
    <w:rsid w:val="00A83C2C"/>
    <w:rsid w:val="00A85DBC"/>
    <w:rsid w:val="00A867E6"/>
    <w:rsid w:val="00A906D4"/>
    <w:rsid w:val="00A90D51"/>
    <w:rsid w:val="00AA0758"/>
    <w:rsid w:val="00AA5C4A"/>
    <w:rsid w:val="00AC0969"/>
    <w:rsid w:val="00AC2B31"/>
    <w:rsid w:val="00AD39AB"/>
    <w:rsid w:val="00AE7E57"/>
    <w:rsid w:val="00AF044F"/>
    <w:rsid w:val="00B01C27"/>
    <w:rsid w:val="00B1154D"/>
    <w:rsid w:val="00B13A4F"/>
    <w:rsid w:val="00B20A35"/>
    <w:rsid w:val="00B27199"/>
    <w:rsid w:val="00B354B0"/>
    <w:rsid w:val="00B36FDD"/>
    <w:rsid w:val="00B375CE"/>
    <w:rsid w:val="00B402CD"/>
    <w:rsid w:val="00B5213F"/>
    <w:rsid w:val="00B54ED1"/>
    <w:rsid w:val="00B60681"/>
    <w:rsid w:val="00B65275"/>
    <w:rsid w:val="00B659DC"/>
    <w:rsid w:val="00B8446C"/>
    <w:rsid w:val="00B95051"/>
    <w:rsid w:val="00BA06C6"/>
    <w:rsid w:val="00BA6070"/>
    <w:rsid w:val="00BA699F"/>
    <w:rsid w:val="00BB4EF8"/>
    <w:rsid w:val="00BB7D3B"/>
    <w:rsid w:val="00BC396D"/>
    <w:rsid w:val="00BD1F08"/>
    <w:rsid w:val="00BD35B9"/>
    <w:rsid w:val="00BE1190"/>
    <w:rsid w:val="00BF50A6"/>
    <w:rsid w:val="00BF7021"/>
    <w:rsid w:val="00C039A9"/>
    <w:rsid w:val="00C05A38"/>
    <w:rsid w:val="00C21841"/>
    <w:rsid w:val="00C41F06"/>
    <w:rsid w:val="00C43CDA"/>
    <w:rsid w:val="00C47486"/>
    <w:rsid w:val="00C5399A"/>
    <w:rsid w:val="00C5475B"/>
    <w:rsid w:val="00C57BDC"/>
    <w:rsid w:val="00C61C49"/>
    <w:rsid w:val="00C6544C"/>
    <w:rsid w:val="00C72DE4"/>
    <w:rsid w:val="00C75357"/>
    <w:rsid w:val="00C77221"/>
    <w:rsid w:val="00C90A29"/>
    <w:rsid w:val="00C9790A"/>
    <w:rsid w:val="00CA3B27"/>
    <w:rsid w:val="00CB0AF2"/>
    <w:rsid w:val="00CB592F"/>
    <w:rsid w:val="00CC2260"/>
    <w:rsid w:val="00CD5CD2"/>
    <w:rsid w:val="00CE0297"/>
    <w:rsid w:val="00CF0BD5"/>
    <w:rsid w:val="00CF2CB7"/>
    <w:rsid w:val="00CF39E0"/>
    <w:rsid w:val="00CF454E"/>
    <w:rsid w:val="00CF6F13"/>
    <w:rsid w:val="00CF73CD"/>
    <w:rsid w:val="00D041CE"/>
    <w:rsid w:val="00D10B70"/>
    <w:rsid w:val="00D14734"/>
    <w:rsid w:val="00D15104"/>
    <w:rsid w:val="00D171AB"/>
    <w:rsid w:val="00D23C64"/>
    <w:rsid w:val="00D26954"/>
    <w:rsid w:val="00D322B6"/>
    <w:rsid w:val="00D368F7"/>
    <w:rsid w:val="00D36CD6"/>
    <w:rsid w:val="00D46755"/>
    <w:rsid w:val="00D520E4"/>
    <w:rsid w:val="00D53016"/>
    <w:rsid w:val="00D5705B"/>
    <w:rsid w:val="00D57119"/>
    <w:rsid w:val="00D57DFA"/>
    <w:rsid w:val="00D63828"/>
    <w:rsid w:val="00D87EF7"/>
    <w:rsid w:val="00D92784"/>
    <w:rsid w:val="00D93FA7"/>
    <w:rsid w:val="00D961B8"/>
    <w:rsid w:val="00DA2F04"/>
    <w:rsid w:val="00DA372B"/>
    <w:rsid w:val="00DB63A9"/>
    <w:rsid w:val="00DB70C6"/>
    <w:rsid w:val="00DC228E"/>
    <w:rsid w:val="00DC57F1"/>
    <w:rsid w:val="00DD0C2C"/>
    <w:rsid w:val="00DD1ED9"/>
    <w:rsid w:val="00DE2CBD"/>
    <w:rsid w:val="00DE527D"/>
    <w:rsid w:val="00DF1389"/>
    <w:rsid w:val="00DF16CF"/>
    <w:rsid w:val="00DF3A88"/>
    <w:rsid w:val="00DF5F8B"/>
    <w:rsid w:val="00DF609B"/>
    <w:rsid w:val="00DF76D0"/>
    <w:rsid w:val="00E00250"/>
    <w:rsid w:val="00E04488"/>
    <w:rsid w:val="00E1017F"/>
    <w:rsid w:val="00E113C0"/>
    <w:rsid w:val="00E15C36"/>
    <w:rsid w:val="00E1761E"/>
    <w:rsid w:val="00E24C2E"/>
    <w:rsid w:val="00E261CA"/>
    <w:rsid w:val="00E322F4"/>
    <w:rsid w:val="00E339AB"/>
    <w:rsid w:val="00E34442"/>
    <w:rsid w:val="00E35CF5"/>
    <w:rsid w:val="00E57B74"/>
    <w:rsid w:val="00E64154"/>
    <w:rsid w:val="00E67AEB"/>
    <w:rsid w:val="00E8629F"/>
    <w:rsid w:val="00E86F81"/>
    <w:rsid w:val="00E90933"/>
    <w:rsid w:val="00E94AF9"/>
    <w:rsid w:val="00EA2C49"/>
    <w:rsid w:val="00EA3C24"/>
    <w:rsid w:val="00EA5758"/>
    <w:rsid w:val="00EA634A"/>
    <w:rsid w:val="00EB5B98"/>
    <w:rsid w:val="00EB7330"/>
    <w:rsid w:val="00ED3BBF"/>
    <w:rsid w:val="00ED6180"/>
    <w:rsid w:val="00ED797F"/>
    <w:rsid w:val="00EE0976"/>
    <w:rsid w:val="00EE59A3"/>
    <w:rsid w:val="00EE79C3"/>
    <w:rsid w:val="00EF0A9B"/>
    <w:rsid w:val="00EF16D7"/>
    <w:rsid w:val="00EF1F85"/>
    <w:rsid w:val="00EF216B"/>
    <w:rsid w:val="00EF6047"/>
    <w:rsid w:val="00F01F63"/>
    <w:rsid w:val="00F055D7"/>
    <w:rsid w:val="00F072D8"/>
    <w:rsid w:val="00F112EB"/>
    <w:rsid w:val="00F2332C"/>
    <w:rsid w:val="00F238DE"/>
    <w:rsid w:val="00F2528B"/>
    <w:rsid w:val="00F32113"/>
    <w:rsid w:val="00F45092"/>
    <w:rsid w:val="00F538D5"/>
    <w:rsid w:val="00F55662"/>
    <w:rsid w:val="00F559B0"/>
    <w:rsid w:val="00F66BE3"/>
    <w:rsid w:val="00F70ECA"/>
    <w:rsid w:val="00F75E21"/>
    <w:rsid w:val="00F80F43"/>
    <w:rsid w:val="00F8766C"/>
    <w:rsid w:val="00F93146"/>
    <w:rsid w:val="00F935C9"/>
    <w:rsid w:val="00F9770C"/>
    <w:rsid w:val="00FA2E92"/>
    <w:rsid w:val="00FA33AE"/>
    <w:rsid w:val="00FA3BB2"/>
    <w:rsid w:val="00FA7D14"/>
    <w:rsid w:val="00FB0233"/>
    <w:rsid w:val="00FB0B80"/>
    <w:rsid w:val="00FB20CA"/>
    <w:rsid w:val="00FB30F3"/>
    <w:rsid w:val="00FB787D"/>
    <w:rsid w:val="00FC051F"/>
    <w:rsid w:val="00FC219B"/>
    <w:rsid w:val="00FC2E45"/>
    <w:rsid w:val="00FD42FE"/>
    <w:rsid w:val="00FE46AE"/>
    <w:rsid w:val="00FF0E10"/>
    <w:rsid w:val="00FF34AB"/>
    <w:rsid w:val="00FF539E"/>
    <w:rsid w:val="00FF5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19E4"/>
    <w:pPr>
      <w:spacing w:after="180"/>
    </w:pPr>
    <w:rPr>
      <w:lang w:val="en-GB" w:eastAsia="en-US"/>
    </w:rPr>
  </w:style>
  <w:style w:type="paragraph" w:styleId="1">
    <w:name w:val="heading 1"/>
    <w:next w:val="a"/>
    <w:qFormat/>
    <w:rsid w:val="006F19E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6F19E4"/>
    <w:pPr>
      <w:pBdr>
        <w:top w:val="none" w:sz="0" w:space="0" w:color="auto"/>
      </w:pBdr>
      <w:spacing w:before="180"/>
      <w:outlineLvl w:val="1"/>
    </w:pPr>
    <w:rPr>
      <w:sz w:val="32"/>
    </w:rPr>
  </w:style>
  <w:style w:type="paragraph" w:styleId="3">
    <w:name w:val="heading 3"/>
    <w:basedOn w:val="2"/>
    <w:next w:val="a"/>
    <w:qFormat/>
    <w:rsid w:val="006F19E4"/>
    <w:pPr>
      <w:spacing w:before="120"/>
      <w:outlineLvl w:val="2"/>
    </w:pPr>
    <w:rPr>
      <w:sz w:val="28"/>
    </w:rPr>
  </w:style>
  <w:style w:type="paragraph" w:styleId="4">
    <w:name w:val="heading 4"/>
    <w:basedOn w:val="3"/>
    <w:next w:val="a"/>
    <w:qFormat/>
    <w:rsid w:val="006F19E4"/>
    <w:pPr>
      <w:ind w:left="1418" w:hanging="1418"/>
      <w:outlineLvl w:val="3"/>
    </w:pPr>
    <w:rPr>
      <w:sz w:val="24"/>
    </w:rPr>
  </w:style>
  <w:style w:type="paragraph" w:styleId="5">
    <w:name w:val="heading 5"/>
    <w:basedOn w:val="4"/>
    <w:next w:val="a"/>
    <w:qFormat/>
    <w:rsid w:val="006F19E4"/>
    <w:pPr>
      <w:ind w:left="1701" w:hanging="1701"/>
      <w:outlineLvl w:val="4"/>
    </w:pPr>
    <w:rPr>
      <w:sz w:val="22"/>
    </w:rPr>
  </w:style>
  <w:style w:type="paragraph" w:styleId="6">
    <w:name w:val="heading 6"/>
    <w:basedOn w:val="H6"/>
    <w:next w:val="a"/>
    <w:qFormat/>
    <w:rsid w:val="006F19E4"/>
    <w:pPr>
      <w:outlineLvl w:val="5"/>
    </w:pPr>
  </w:style>
  <w:style w:type="paragraph" w:styleId="7">
    <w:name w:val="heading 7"/>
    <w:basedOn w:val="H6"/>
    <w:next w:val="a"/>
    <w:qFormat/>
    <w:rsid w:val="006F19E4"/>
    <w:pPr>
      <w:outlineLvl w:val="6"/>
    </w:pPr>
  </w:style>
  <w:style w:type="paragraph" w:styleId="8">
    <w:name w:val="heading 8"/>
    <w:basedOn w:val="1"/>
    <w:next w:val="a"/>
    <w:qFormat/>
    <w:rsid w:val="006F19E4"/>
    <w:pPr>
      <w:ind w:left="0" w:firstLine="0"/>
      <w:outlineLvl w:val="7"/>
    </w:pPr>
  </w:style>
  <w:style w:type="paragraph" w:styleId="9">
    <w:name w:val="heading 9"/>
    <w:basedOn w:val="8"/>
    <w:next w:val="a"/>
    <w:qFormat/>
    <w:rsid w:val="006F19E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F19E4"/>
    <w:pPr>
      <w:ind w:left="1985" w:hanging="1985"/>
      <w:outlineLvl w:val="9"/>
    </w:pPr>
    <w:rPr>
      <w:sz w:val="20"/>
    </w:rPr>
  </w:style>
  <w:style w:type="paragraph" w:styleId="90">
    <w:name w:val="toc 9"/>
    <w:basedOn w:val="80"/>
    <w:uiPriority w:val="39"/>
    <w:rsid w:val="006F19E4"/>
    <w:pPr>
      <w:ind w:left="1418" w:hanging="1418"/>
    </w:pPr>
  </w:style>
  <w:style w:type="paragraph" w:styleId="80">
    <w:name w:val="toc 8"/>
    <w:basedOn w:val="10"/>
    <w:uiPriority w:val="39"/>
    <w:rsid w:val="006F19E4"/>
    <w:pPr>
      <w:spacing w:before="180"/>
      <w:ind w:left="2693" w:hanging="2693"/>
    </w:pPr>
    <w:rPr>
      <w:b/>
    </w:rPr>
  </w:style>
  <w:style w:type="paragraph" w:styleId="10">
    <w:name w:val="toc 1"/>
    <w:uiPriority w:val="39"/>
    <w:rsid w:val="006F19E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6F19E4"/>
    <w:pPr>
      <w:keepLines/>
      <w:tabs>
        <w:tab w:val="center" w:pos="4536"/>
        <w:tab w:val="right" w:pos="9072"/>
      </w:tabs>
    </w:pPr>
    <w:rPr>
      <w:noProof/>
    </w:rPr>
  </w:style>
  <w:style w:type="character" w:customStyle="1" w:styleId="ZGSM">
    <w:name w:val="ZGSM"/>
    <w:rsid w:val="006F19E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F19E4"/>
    <w:pPr>
      <w:widowControl w:val="0"/>
    </w:pPr>
    <w:rPr>
      <w:rFonts w:ascii="Arial" w:hAnsi="Arial"/>
      <w:b/>
      <w:noProof/>
      <w:sz w:val="18"/>
      <w:lang w:val="en-GB" w:eastAsia="en-US"/>
    </w:rPr>
  </w:style>
  <w:style w:type="paragraph" w:customStyle="1" w:styleId="ZD">
    <w:name w:val="ZD"/>
    <w:rsid w:val="006F19E4"/>
    <w:pPr>
      <w:framePr w:wrap="notBeside" w:vAnchor="page" w:hAnchor="margin" w:y="15764"/>
      <w:widowControl w:val="0"/>
    </w:pPr>
    <w:rPr>
      <w:rFonts w:ascii="Arial" w:hAnsi="Arial"/>
      <w:noProof/>
      <w:sz w:val="32"/>
      <w:lang w:val="en-GB" w:eastAsia="en-US"/>
    </w:rPr>
  </w:style>
  <w:style w:type="paragraph" w:styleId="50">
    <w:name w:val="toc 5"/>
    <w:basedOn w:val="40"/>
    <w:uiPriority w:val="39"/>
    <w:rsid w:val="006F19E4"/>
    <w:pPr>
      <w:ind w:left="1701" w:hanging="1701"/>
    </w:pPr>
  </w:style>
  <w:style w:type="paragraph" w:styleId="40">
    <w:name w:val="toc 4"/>
    <w:basedOn w:val="30"/>
    <w:uiPriority w:val="39"/>
    <w:rsid w:val="006F19E4"/>
    <w:pPr>
      <w:ind w:left="1418" w:hanging="1418"/>
    </w:pPr>
  </w:style>
  <w:style w:type="paragraph" w:styleId="30">
    <w:name w:val="toc 3"/>
    <w:basedOn w:val="20"/>
    <w:uiPriority w:val="39"/>
    <w:rsid w:val="006F19E4"/>
    <w:pPr>
      <w:ind w:left="1134" w:hanging="1134"/>
    </w:pPr>
  </w:style>
  <w:style w:type="paragraph" w:styleId="20">
    <w:name w:val="toc 2"/>
    <w:basedOn w:val="10"/>
    <w:uiPriority w:val="39"/>
    <w:rsid w:val="006F19E4"/>
    <w:pPr>
      <w:keepNext w:val="0"/>
      <w:spacing w:before="0"/>
      <w:ind w:left="851" w:hanging="851"/>
    </w:pPr>
    <w:rPr>
      <w:sz w:val="20"/>
    </w:rPr>
  </w:style>
  <w:style w:type="paragraph" w:styleId="11">
    <w:name w:val="index 1"/>
    <w:basedOn w:val="a"/>
    <w:semiHidden/>
    <w:rsid w:val="006F19E4"/>
    <w:pPr>
      <w:keepLines/>
      <w:spacing w:after="0"/>
    </w:pPr>
  </w:style>
  <w:style w:type="paragraph" w:styleId="21">
    <w:name w:val="index 2"/>
    <w:basedOn w:val="11"/>
    <w:semiHidden/>
    <w:rsid w:val="006F19E4"/>
    <w:pPr>
      <w:ind w:left="284"/>
    </w:pPr>
  </w:style>
  <w:style w:type="paragraph" w:customStyle="1" w:styleId="TT">
    <w:name w:val="TT"/>
    <w:basedOn w:val="1"/>
    <w:next w:val="a"/>
    <w:rsid w:val="006F19E4"/>
    <w:pPr>
      <w:outlineLvl w:val="9"/>
    </w:pPr>
  </w:style>
  <w:style w:type="paragraph" w:styleId="a4">
    <w:name w:val="footer"/>
    <w:basedOn w:val="a3"/>
    <w:rsid w:val="006F19E4"/>
    <w:pPr>
      <w:jc w:val="center"/>
    </w:pPr>
    <w:rPr>
      <w:i/>
    </w:rPr>
  </w:style>
  <w:style w:type="character" w:styleId="a5">
    <w:name w:val="footnote reference"/>
    <w:uiPriority w:val="99"/>
    <w:semiHidden/>
    <w:rsid w:val="006F19E4"/>
    <w:rPr>
      <w:b/>
      <w:position w:val="6"/>
      <w:sz w:val="16"/>
    </w:rPr>
  </w:style>
  <w:style w:type="paragraph" w:styleId="a6">
    <w:name w:val="footnote text"/>
    <w:basedOn w:val="a"/>
    <w:link w:val="Char0"/>
    <w:uiPriority w:val="99"/>
    <w:semiHidden/>
    <w:rsid w:val="006F19E4"/>
    <w:pPr>
      <w:keepLines/>
      <w:spacing w:after="0"/>
      <w:ind w:left="454" w:hanging="454"/>
    </w:pPr>
    <w:rPr>
      <w:sz w:val="16"/>
    </w:rPr>
  </w:style>
  <w:style w:type="paragraph" w:customStyle="1" w:styleId="NF">
    <w:name w:val="NF"/>
    <w:basedOn w:val="NO"/>
    <w:rsid w:val="006F19E4"/>
    <w:pPr>
      <w:keepNext/>
      <w:spacing w:after="0"/>
    </w:pPr>
    <w:rPr>
      <w:rFonts w:ascii="Arial" w:hAnsi="Arial"/>
      <w:sz w:val="18"/>
    </w:rPr>
  </w:style>
  <w:style w:type="paragraph" w:customStyle="1" w:styleId="NO">
    <w:name w:val="NO"/>
    <w:basedOn w:val="a"/>
    <w:rsid w:val="006F19E4"/>
    <w:pPr>
      <w:keepLines/>
      <w:ind w:left="1135" w:hanging="851"/>
    </w:pPr>
  </w:style>
  <w:style w:type="paragraph" w:customStyle="1" w:styleId="PL">
    <w:name w:val="PL"/>
    <w:rsid w:val="006F19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F19E4"/>
    <w:pPr>
      <w:jc w:val="right"/>
    </w:pPr>
  </w:style>
  <w:style w:type="paragraph" w:customStyle="1" w:styleId="TAL">
    <w:name w:val="TAL"/>
    <w:basedOn w:val="a"/>
    <w:link w:val="TALChar"/>
    <w:rsid w:val="006F19E4"/>
    <w:pPr>
      <w:keepNext/>
      <w:keepLines/>
      <w:spacing w:after="0"/>
    </w:pPr>
    <w:rPr>
      <w:rFonts w:ascii="Arial" w:hAnsi="Arial"/>
      <w:sz w:val="18"/>
    </w:rPr>
  </w:style>
  <w:style w:type="paragraph" w:styleId="22">
    <w:name w:val="List Number 2"/>
    <w:basedOn w:val="a7"/>
    <w:rsid w:val="006F19E4"/>
    <w:pPr>
      <w:ind w:left="851"/>
    </w:pPr>
  </w:style>
  <w:style w:type="paragraph" w:styleId="a7">
    <w:name w:val="List Number"/>
    <w:basedOn w:val="a8"/>
    <w:rsid w:val="006F19E4"/>
  </w:style>
  <w:style w:type="paragraph" w:styleId="a8">
    <w:name w:val="List"/>
    <w:basedOn w:val="a"/>
    <w:rsid w:val="006F19E4"/>
    <w:pPr>
      <w:ind w:left="568" w:hanging="284"/>
    </w:pPr>
  </w:style>
  <w:style w:type="paragraph" w:customStyle="1" w:styleId="TAH">
    <w:name w:val="TAH"/>
    <w:basedOn w:val="TAC"/>
    <w:link w:val="TAHCar"/>
    <w:rsid w:val="006F19E4"/>
    <w:rPr>
      <w:b/>
    </w:rPr>
  </w:style>
  <w:style w:type="paragraph" w:customStyle="1" w:styleId="TAC">
    <w:name w:val="TAC"/>
    <w:basedOn w:val="TAL"/>
    <w:link w:val="TACChar"/>
    <w:rsid w:val="006F19E4"/>
    <w:pPr>
      <w:jc w:val="center"/>
    </w:pPr>
  </w:style>
  <w:style w:type="paragraph" w:customStyle="1" w:styleId="LD">
    <w:name w:val="LD"/>
    <w:rsid w:val="006F19E4"/>
    <w:pPr>
      <w:keepNext/>
      <w:keepLines/>
      <w:spacing w:line="180" w:lineRule="exact"/>
    </w:pPr>
    <w:rPr>
      <w:rFonts w:ascii="Courier New" w:hAnsi="Courier New"/>
      <w:noProof/>
      <w:lang w:val="en-GB" w:eastAsia="en-US"/>
    </w:rPr>
  </w:style>
  <w:style w:type="paragraph" w:customStyle="1" w:styleId="EX">
    <w:name w:val="EX"/>
    <w:basedOn w:val="a"/>
    <w:rsid w:val="006F19E4"/>
    <w:pPr>
      <w:keepLines/>
      <w:ind w:left="1702" w:hanging="1418"/>
    </w:pPr>
  </w:style>
  <w:style w:type="paragraph" w:customStyle="1" w:styleId="FP">
    <w:name w:val="FP"/>
    <w:basedOn w:val="a"/>
    <w:rsid w:val="006F19E4"/>
    <w:pPr>
      <w:spacing w:after="0"/>
    </w:pPr>
  </w:style>
  <w:style w:type="paragraph" w:customStyle="1" w:styleId="NW">
    <w:name w:val="NW"/>
    <w:basedOn w:val="NO"/>
    <w:rsid w:val="006F19E4"/>
    <w:pPr>
      <w:spacing w:after="0"/>
    </w:pPr>
  </w:style>
  <w:style w:type="paragraph" w:customStyle="1" w:styleId="EW">
    <w:name w:val="EW"/>
    <w:basedOn w:val="EX"/>
    <w:rsid w:val="006F19E4"/>
    <w:pPr>
      <w:spacing w:after="0"/>
    </w:pPr>
  </w:style>
  <w:style w:type="paragraph" w:customStyle="1" w:styleId="B1">
    <w:name w:val="B1"/>
    <w:basedOn w:val="a8"/>
    <w:link w:val="B1Char"/>
    <w:rsid w:val="006F19E4"/>
  </w:style>
  <w:style w:type="paragraph" w:styleId="60">
    <w:name w:val="toc 6"/>
    <w:basedOn w:val="50"/>
    <w:next w:val="a"/>
    <w:semiHidden/>
    <w:rsid w:val="006F19E4"/>
    <w:pPr>
      <w:ind w:left="1985" w:hanging="1985"/>
    </w:pPr>
  </w:style>
  <w:style w:type="paragraph" w:styleId="70">
    <w:name w:val="toc 7"/>
    <w:basedOn w:val="60"/>
    <w:next w:val="a"/>
    <w:semiHidden/>
    <w:rsid w:val="006F19E4"/>
    <w:pPr>
      <w:ind w:left="2268" w:hanging="2268"/>
    </w:pPr>
  </w:style>
  <w:style w:type="paragraph" w:styleId="23">
    <w:name w:val="List Bullet 2"/>
    <w:basedOn w:val="a9"/>
    <w:rsid w:val="006F19E4"/>
    <w:pPr>
      <w:ind w:left="851"/>
    </w:pPr>
  </w:style>
  <w:style w:type="paragraph" w:styleId="a9">
    <w:name w:val="List Bullet"/>
    <w:basedOn w:val="a8"/>
    <w:rsid w:val="006F19E4"/>
  </w:style>
  <w:style w:type="paragraph" w:customStyle="1" w:styleId="EditorsNote">
    <w:name w:val="Editor's Note"/>
    <w:basedOn w:val="NO"/>
    <w:rsid w:val="006F19E4"/>
    <w:rPr>
      <w:color w:val="FF0000"/>
    </w:rPr>
  </w:style>
  <w:style w:type="paragraph" w:customStyle="1" w:styleId="TH">
    <w:name w:val="TH"/>
    <w:basedOn w:val="a"/>
    <w:link w:val="THChar"/>
    <w:rsid w:val="006F19E4"/>
    <w:pPr>
      <w:keepNext/>
      <w:keepLines/>
      <w:spacing w:before="60"/>
      <w:jc w:val="center"/>
    </w:pPr>
    <w:rPr>
      <w:rFonts w:ascii="Arial" w:hAnsi="Arial"/>
      <w:b/>
    </w:rPr>
  </w:style>
  <w:style w:type="paragraph" w:customStyle="1" w:styleId="ZA">
    <w:name w:val="ZA"/>
    <w:rsid w:val="006F19E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F19E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F19E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F19E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6F19E4"/>
    <w:pPr>
      <w:ind w:left="851" w:hanging="851"/>
    </w:pPr>
  </w:style>
  <w:style w:type="paragraph" w:customStyle="1" w:styleId="ZH">
    <w:name w:val="ZH"/>
    <w:rsid w:val="006F19E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F19E4"/>
    <w:pPr>
      <w:keepNext w:val="0"/>
      <w:spacing w:before="0" w:after="240"/>
    </w:pPr>
  </w:style>
  <w:style w:type="paragraph" w:customStyle="1" w:styleId="ZG">
    <w:name w:val="ZG"/>
    <w:rsid w:val="006F19E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F19E4"/>
    <w:pPr>
      <w:ind w:left="1135"/>
    </w:pPr>
  </w:style>
  <w:style w:type="paragraph" w:styleId="24">
    <w:name w:val="List 2"/>
    <w:basedOn w:val="a8"/>
    <w:rsid w:val="006F19E4"/>
    <w:pPr>
      <w:ind w:left="851"/>
    </w:pPr>
  </w:style>
  <w:style w:type="paragraph" w:styleId="32">
    <w:name w:val="List 3"/>
    <w:basedOn w:val="24"/>
    <w:rsid w:val="006F19E4"/>
    <w:pPr>
      <w:ind w:left="1135"/>
    </w:pPr>
  </w:style>
  <w:style w:type="paragraph" w:styleId="41">
    <w:name w:val="List 4"/>
    <w:basedOn w:val="32"/>
    <w:rsid w:val="006F19E4"/>
    <w:pPr>
      <w:ind w:left="1418"/>
    </w:pPr>
  </w:style>
  <w:style w:type="paragraph" w:styleId="51">
    <w:name w:val="List 5"/>
    <w:basedOn w:val="41"/>
    <w:rsid w:val="006F19E4"/>
    <w:pPr>
      <w:ind w:left="1702"/>
    </w:pPr>
  </w:style>
  <w:style w:type="paragraph" w:styleId="42">
    <w:name w:val="List Bullet 4"/>
    <w:basedOn w:val="31"/>
    <w:rsid w:val="006F19E4"/>
    <w:pPr>
      <w:ind w:left="1418"/>
    </w:pPr>
  </w:style>
  <w:style w:type="paragraph" w:styleId="52">
    <w:name w:val="List Bullet 5"/>
    <w:basedOn w:val="42"/>
    <w:rsid w:val="006F19E4"/>
    <w:pPr>
      <w:ind w:left="1702"/>
    </w:pPr>
  </w:style>
  <w:style w:type="paragraph" w:customStyle="1" w:styleId="B2">
    <w:name w:val="B2"/>
    <w:basedOn w:val="24"/>
    <w:link w:val="B2Char"/>
    <w:rsid w:val="006F19E4"/>
  </w:style>
  <w:style w:type="paragraph" w:customStyle="1" w:styleId="B3">
    <w:name w:val="B3"/>
    <w:basedOn w:val="32"/>
    <w:rsid w:val="006F19E4"/>
  </w:style>
  <w:style w:type="paragraph" w:customStyle="1" w:styleId="B4">
    <w:name w:val="B4"/>
    <w:basedOn w:val="41"/>
    <w:rsid w:val="006F19E4"/>
  </w:style>
  <w:style w:type="paragraph" w:customStyle="1" w:styleId="B5">
    <w:name w:val="B5"/>
    <w:basedOn w:val="51"/>
    <w:rsid w:val="006F19E4"/>
  </w:style>
  <w:style w:type="paragraph" w:customStyle="1" w:styleId="ZTD">
    <w:name w:val="ZTD"/>
    <w:basedOn w:val="ZB"/>
    <w:rsid w:val="006F19E4"/>
    <w:pPr>
      <w:framePr w:hRule="auto" w:wrap="notBeside" w:y="852"/>
    </w:pPr>
    <w:rPr>
      <w:i w:val="0"/>
      <w:sz w:val="40"/>
    </w:rPr>
  </w:style>
  <w:style w:type="paragraph" w:customStyle="1" w:styleId="ZV">
    <w:name w:val="ZV"/>
    <w:basedOn w:val="ZU"/>
    <w:rsid w:val="006F19E4"/>
    <w:pPr>
      <w:framePr w:wrap="notBeside" w:y="16161"/>
    </w:pPr>
  </w:style>
  <w:style w:type="paragraph" w:styleId="aa">
    <w:name w:val="index heading"/>
    <w:basedOn w:val="a"/>
    <w:next w:val="a"/>
    <w:semiHidden/>
    <w:rsid w:val="006F19E4"/>
    <w:pPr>
      <w:pBdr>
        <w:top w:val="single" w:sz="12" w:space="0" w:color="auto"/>
      </w:pBdr>
      <w:spacing w:before="360" w:after="240"/>
    </w:pPr>
    <w:rPr>
      <w:b/>
      <w:i/>
      <w:sz w:val="26"/>
    </w:rPr>
  </w:style>
  <w:style w:type="paragraph" w:customStyle="1" w:styleId="INDENT1">
    <w:name w:val="INDENT1"/>
    <w:basedOn w:val="a"/>
    <w:rsid w:val="006F19E4"/>
    <w:pPr>
      <w:ind w:left="851"/>
    </w:pPr>
  </w:style>
  <w:style w:type="paragraph" w:customStyle="1" w:styleId="INDENT2">
    <w:name w:val="INDENT2"/>
    <w:basedOn w:val="a"/>
    <w:rsid w:val="006F19E4"/>
    <w:pPr>
      <w:ind w:left="1135" w:hanging="284"/>
    </w:pPr>
  </w:style>
  <w:style w:type="paragraph" w:customStyle="1" w:styleId="INDENT3">
    <w:name w:val="INDENT3"/>
    <w:basedOn w:val="a"/>
    <w:rsid w:val="006F19E4"/>
    <w:pPr>
      <w:ind w:left="1701" w:hanging="567"/>
    </w:pPr>
  </w:style>
  <w:style w:type="paragraph" w:customStyle="1" w:styleId="FigureTitle">
    <w:name w:val="Figure_Title"/>
    <w:basedOn w:val="a"/>
    <w:next w:val="a"/>
    <w:rsid w:val="006F19E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F19E4"/>
    <w:pPr>
      <w:keepNext/>
      <w:keepLines/>
    </w:pPr>
    <w:rPr>
      <w:b/>
    </w:rPr>
  </w:style>
  <w:style w:type="paragraph" w:customStyle="1" w:styleId="enumlev2">
    <w:name w:val="enumlev2"/>
    <w:basedOn w:val="a"/>
    <w:rsid w:val="006F19E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F19E4"/>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Char1"/>
    <w:qFormat/>
    <w:rsid w:val="006F19E4"/>
    <w:pPr>
      <w:spacing w:before="120" w:after="120"/>
    </w:pPr>
    <w:rPr>
      <w:b/>
    </w:rPr>
  </w:style>
  <w:style w:type="character" w:styleId="ac">
    <w:name w:val="Hyperlink"/>
    <w:rsid w:val="006F19E4"/>
    <w:rPr>
      <w:color w:val="0000FF"/>
      <w:u w:val="single"/>
    </w:rPr>
  </w:style>
  <w:style w:type="character" w:customStyle="1" w:styleId="ad">
    <w:name w:val="访问过的超链接"/>
    <w:rsid w:val="006F19E4"/>
    <w:rPr>
      <w:color w:val="800080"/>
      <w:u w:val="single"/>
    </w:rPr>
  </w:style>
  <w:style w:type="paragraph" w:styleId="ae">
    <w:name w:val="Document Map"/>
    <w:basedOn w:val="a"/>
    <w:semiHidden/>
    <w:rsid w:val="006F19E4"/>
    <w:pPr>
      <w:shd w:val="clear" w:color="auto" w:fill="000080"/>
    </w:pPr>
    <w:rPr>
      <w:rFonts w:ascii="Tahoma" w:hAnsi="Tahoma"/>
    </w:rPr>
  </w:style>
  <w:style w:type="paragraph" w:styleId="af">
    <w:name w:val="Plain Text"/>
    <w:basedOn w:val="a"/>
    <w:link w:val="Char2"/>
    <w:uiPriority w:val="99"/>
    <w:rsid w:val="006F19E4"/>
    <w:rPr>
      <w:rFonts w:ascii="Courier New" w:hAnsi="Courier New"/>
      <w:lang w:val="nb-NO"/>
    </w:rPr>
  </w:style>
  <w:style w:type="paragraph" w:customStyle="1" w:styleId="TAJ">
    <w:name w:val="TAJ"/>
    <w:basedOn w:val="TH"/>
    <w:rsid w:val="006F19E4"/>
  </w:style>
  <w:style w:type="paragraph" w:styleId="af0">
    <w:name w:val="Body Text"/>
    <w:basedOn w:val="a"/>
    <w:rsid w:val="006F19E4"/>
  </w:style>
  <w:style w:type="character" w:styleId="af1">
    <w:name w:val="annotation reference"/>
    <w:semiHidden/>
    <w:rsid w:val="006F19E4"/>
    <w:rPr>
      <w:sz w:val="16"/>
    </w:rPr>
  </w:style>
  <w:style w:type="paragraph" w:customStyle="1" w:styleId="Guidance">
    <w:name w:val="Guidance"/>
    <w:basedOn w:val="a"/>
    <w:rsid w:val="006F19E4"/>
    <w:rPr>
      <w:i/>
      <w:color w:val="0000FF"/>
    </w:rPr>
  </w:style>
  <w:style w:type="paragraph" w:styleId="af2">
    <w:name w:val="annotation text"/>
    <w:basedOn w:val="a"/>
    <w:link w:val="Char3"/>
    <w:semiHidden/>
    <w:rsid w:val="006F19E4"/>
  </w:style>
  <w:style w:type="table" w:styleId="af3">
    <w:name w:val="Table Grid"/>
    <w:basedOn w:val="a1"/>
    <w:rsid w:val="00644A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rsid w:val="00644A2F"/>
    <w:rPr>
      <w:rFonts w:ascii="Arial" w:hAnsi="Arial"/>
      <w:sz w:val="18"/>
      <w:lang w:val="en-GB"/>
    </w:rPr>
  </w:style>
  <w:style w:type="character" w:customStyle="1" w:styleId="TAHCar">
    <w:name w:val="TAH Car"/>
    <w:link w:val="TAH"/>
    <w:rsid w:val="00644A2F"/>
    <w:rPr>
      <w:rFonts w:ascii="Arial" w:hAnsi="Arial"/>
      <w:b/>
      <w:sz w:val="18"/>
      <w:lang w:val="en-GB"/>
    </w:rPr>
  </w:style>
  <w:style w:type="character" w:customStyle="1" w:styleId="Char2">
    <w:name w:val="纯文本 Char"/>
    <w:link w:val="af"/>
    <w:uiPriority w:val="99"/>
    <w:rsid w:val="00C05A38"/>
    <w:rPr>
      <w:rFonts w:ascii="Courier New" w:hAnsi="Courier New"/>
      <w:lang w:val="nb-NO"/>
    </w:rPr>
  </w:style>
  <w:style w:type="character" w:customStyle="1" w:styleId="Char0">
    <w:name w:val="脚注文本 Char"/>
    <w:link w:val="a6"/>
    <w:uiPriority w:val="99"/>
    <w:semiHidden/>
    <w:locked/>
    <w:rsid w:val="00C05A38"/>
    <w:rPr>
      <w:sz w:val="16"/>
      <w:lang w:val="en-GB"/>
    </w:rPr>
  </w:style>
  <w:style w:type="paragraph" w:customStyle="1" w:styleId="NumberedList">
    <w:name w:val="Numbered List"/>
    <w:basedOn w:val="a"/>
    <w:uiPriority w:val="99"/>
    <w:rsid w:val="00C05A38"/>
    <w:pPr>
      <w:numPr>
        <w:numId w:val="7"/>
      </w:numPr>
      <w:tabs>
        <w:tab w:val="clear" w:pos="397"/>
        <w:tab w:val="num" w:pos="360"/>
      </w:tabs>
      <w:spacing w:after="240"/>
      <w:ind w:left="0" w:firstLine="0"/>
      <w:jc w:val="both"/>
    </w:pPr>
    <w:rPr>
      <w:rFonts w:ascii="Arial" w:eastAsia="Calibri" w:hAnsi="Arial"/>
      <w:szCs w:val="24"/>
      <w:lang w:eastAsia="zh-CN"/>
    </w:rPr>
  </w:style>
  <w:style w:type="numbering" w:customStyle="1" w:styleId="ECCNumberedList">
    <w:name w:val="ECC Numbered List"/>
    <w:rsid w:val="00C05A38"/>
    <w:pPr>
      <w:numPr>
        <w:numId w:val="7"/>
      </w:numPr>
    </w:pPr>
  </w:style>
  <w:style w:type="paragraph" w:styleId="af4">
    <w:name w:val="List Paragraph"/>
    <w:basedOn w:val="a"/>
    <w:uiPriority w:val="34"/>
    <w:qFormat/>
    <w:rsid w:val="00C05A38"/>
    <w:pPr>
      <w:spacing w:after="0"/>
      <w:ind w:left="720"/>
      <w:contextualSpacing/>
    </w:pPr>
    <w:rPr>
      <w:rFonts w:ascii="Helvetica 55 Roman" w:eastAsia="Calibri" w:hAnsi="Helvetica 55 Roman"/>
      <w:szCs w:val="24"/>
      <w:lang w:val="fr-FR" w:eastAsia="zh-CN"/>
    </w:rPr>
  </w:style>
  <w:style w:type="paragraph" w:customStyle="1" w:styleId="tah0">
    <w:name w:val="tah"/>
    <w:basedOn w:val="a"/>
    <w:uiPriority w:val="99"/>
    <w:semiHidden/>
    <w:rsid w:val="00C05A38"/>
    <w:pPr>
      <w:spacing w:after="0"/>
      <w:jc w:val="center"/>
    </w:pPr>
    <w:rPr>
      <w:rFonts w:ascii="Arial" w:eastAsia="Calibri" w:hAnsi="Arial" w:cs="Arial"/>
      <w:b/>
      <w:bCs/>
      <w:sz w:val="18"/>
      <w:szCs w:val="18"/>
      <w:lang w:val="fr-FR" w:eastAsia="fr-FR"/>
    </w:rPr>
  </w:style>
  <w:style w:type="paragraph" w:customStyle="1" w:styleId="tac0">
    <w:name w:val="tac"/>
    <w:basedOn w:val="a"/>
    <w:uiPriority w:val="99"/>
    <w:semiHidden/>
    <w:rsid w:val="00C05A38"/>
    <w:pPr>
      <w:spacing w:after="0"/>
      <w:jc w:val="center"/>
    </w:pPr>
    <w:rPr>
      <w:rFonts w:ascii="Arial" w:eastAsia="Calibri" w:hAnsi="Arial" w:cs="Arial"/>
      <w:sz w:val="18"/>
      <w:szCs w:val="18"/>
      <w:lang w:val="fr-FR" w:eastAsia="fr-FR"/>
    </w:rPr>
  </w:style>
  <w:style w:type="character" w:customStyle="1" w:styleId="TALChar">
    <w:name w:val="TAL Char"/>
    <w:link w:val="TAL"/>
    <w:rsid w:val="00EE0976"/>
    <w:rPr>
      <w:rFonts w:ascii="Arial" w:hAnsi="Arial"/>
      <w:sz w:val="18"/>
      <w:lang w:val="en-GB" w:eastAsia="en-US"/>
    </w:rPr>
  </w:style>
  <w:style w:type="character" w:customStyle="1" w:styleId="THChar">
    <w:name w:val="TH Char"/>
    <w:link w:val="TH"/>
    <w:rsid w:val="00EE0976"/>
    <w:rPr>
      <w:rFonts w:ascii="Arial" w:hAnsi="Arial"/>
      <w:b/>
      <w:lang w:val="en-GB" w:eastAsia="en-US"/>
    </w:rPr>
  </w:style>
  <w:style w:type="character" w:customStyle="1" w:styleId="TANChar">
    <w:name w:val="TAN Char"/>
    <w:link w:val="TAN"/>
    <w:rsid w:val="00EE0976"/>
    <w:rPr>
      <w:rFonts w:ascii="Arial" w:hAnsi="Arial"/>
      <w:sz w:val="18"/>
      <w:lang w:val="en-GB" w:eastAsia="en-US"/>
    </w:rPr>
  </w:style>
  <w:style w:type="paragraph" w:customStyle="1" w:styleId="ECCParagraph">
    <w:name w:val="ECC Paragraph"/>
    <w:basedOn w:val="a"/>
    <w:uiPriority w:val="99"/>
    <w:rsid w:val="00EE0976"/>
    <w:pPr>
      <w:spacing w:after="240"/>
      <w:jc w:val="both"/>
    </w:pPr>
    <w:rPr>
      <w:rFonts w:ascii="Arial" w:hAnsi="Arial"/>
      <w:szCs w:val="24"/>
    </w:rPr>
  </w:style>
  <w:style w:type="paragraph" w:customStyle="1" w:styleId="ECCTabletitle">
    <w:name w:val="ECC Table title"/>
    <w:basedOn w:val="a"/>
    <w:next w:val="ECCParagraph"/>
    <w:autoRedefine/>
    <w:rsid w:val="00EE0976"/>
    <w:pPr>
      <w:spacing w:before="360" w:after="240"/>
      <w:jc w:val="center"/>
    </w:pPr>
    <w:rPr>
      <w:b/>
      <w:szCs w:val="24"/>
    </w:rPr>
  </w:style>
  <w:style w:type="character" w:customStyle="1" w:styleId="TALCar">
    <w:name w:val="TAL Car"/>
    <w:rsid w:val="00F9770C"/>
    <w:rPr>
      <w:rFonts w:ascii="Arial" w:hAnsi="Arial"/>
      <w:sz w:val="18"/>
      <w:lang w:val="en-GB"/>
    </w:rPr>
  </w:style>
  <w:style w:type="paragraph" w:styleId="af5">
    <w:name w:val="Balloon Text"/>
    <w:basedOn w:val="a"/>
    <w:link w:val="Char4"/>
    <w:rsid w:val="00B13A4F"/>
    <w:pPr>
      <w:spacing w:after="0"/>
    </w:pPr>
    <w:rPr>
      <w:rFonts w:ascii="Tahoma" w:hAnsi="Tahoma"/>
      <w:sz w:val="16"/>
      <w:szCs w:val="16"/>
    </w:rPr>
  </w:style>
  <w:style w:type="character" w:customStyle="1" w:styleId="Char4">
    <w:name w:val="批注框文本 Char"/>
    <w:link w:val="af5"/>
    <w:rsid w:val="00B13A4F"/>
    <w:rPr>
      <w:rFonts w:ascii="Tahoma" w:hAnsi="Tahoma" w:cs="Tahoma"/>
      <w:sz w:val="16"/>
      <w:szCs w:val="16"/>
      <w:lang w:val="en-GB" w:eastAsia="en-US"/>
    </w:rPr>
  </w:style>
  <w:style w:type="character" w:customStyle="1" w:styleId="B2Char">
    <w:name w:val="B2 Char"/>
    <w:link w:val="B2"/>
    <w:locked/>
    <w:rsid w:val="00FE46AE"/>
    <w:rPr>
      <w:lang w:val="en-GB" w:eastAsia="en-US"/>
    </w:rPr>
  </w:style>
  <w:style w:type="paragraph" w:styleId="af6">
    <w:name w:val="annotation subject"/>
    <w:basedOn w:val="af2"/>
    <w:next w:val="af2"/>
    <w:link w:val="Char5"/>
    <w:rsid w:val="00832AA1"/>
    <w:rPr>
      <w:b/>
      <w:bCs/>
    </w:rPr>
  </w:style>
  <w:style w:type="character" w:customStyle="1" w:styleId="Char3">
    <w:name w:val="批注文字 Char"/>
    <w:link w:val="af2"/>
    <w:semiHidden/>
    <w:rsid w:val="00832AA1"/>
    <w:rPr>
      <w:lang w:val="en-GB" w:eastAsia="en-US"/>
    </w:rPr>
  </w:style>
  <w:style w:type="character" w:customStyle="1" w:styleId="Char5">
    <w:name w:val="批注主题 Char"/>
    <w:link w:val="af6"/>
    <w:rsid w:val="00832AA1"/>
    <w:rPr>
      <w:b/>
      <w:bCs/>
      <w:lang w:val="en-GB" w:eastAsia="en-US"/>
    </w:rPr>
  </w:style>
  <w:style w:type="paragraph" w:styleId="af7">
    <w:name w:val="Revision"/>
    <w:hidden/>
    <w:uiPriority w:val="99"/>
    <w:semiHidden/>
    <w:rsid w:val="00832AA1"/>
    <w:rPr>
      <w:lang w:val="en-GB" w:eastAsia="en-US"/>
    </w:rPr>
  </w:style>
  <w:style w:type="paragraph" w:customStyle="1" w:styleId="TableText">
    <w:name w:val="TableText"/>
    <w:basedOn w:val="af8"/>
    <w:rsid w:val="00E94AF9"/>
    <w:pPr>
      <w:keepNext/>
      <w:keepLines/>
      <w:overflowPunct w:val="0"/>
      <w:autoSpaceDE w:val="0"/>
      <w:autoSpaceDN w:val="0"/>
      <w:adjustRightInd w:val="0"/>
      <w:spacing w:after="180"/>
      <w:ind w:left="0"/>
      <w:jc w:val="center"/>
      <w:textAlignment w:val="baseline"/>
    </w:pPr>
    <w:rPr>
      <w:snapToGrid w:val="0"/>
      <w:kern w:val="2"/>
    </w:rPr>
  </w:style>
  <w:style w:type="paragraph" w:styleId="af8">
    <w:name w:val="Body Text Indent"/>
    <w:basedOn w:val="a"/>
    <w:link w:val="Char6"/>
    <w:rsid w:val="00E94AF9"/>
    <w:pPr>
      <w:spacing w:after="120"/>
      <w:ind w:left="283"/>
    </w:pPr>
  </w:style>
  <w:style w:type="character" w:customStyle="1" w:styleId="Char6">
    <w:name w:val="正文文本缩进 Char"/>
    <w:link w:val="af8"/>
    <w:rsid w:val="00E94AF9"/>
    <w:rPr>
      <w:lang w:val="en-GB"/>
    </w:rPr>
  </w:style>
  <w:style w:type="character" w:customStyle="1" w:styleId="B1Char">
    <w:name w:val="B1 Char"/>
    <w:link w:val="B1"/>
    <w:rsid w:val="00562079"/>
    <w:rPr>
      <w:lang w:val="en-GB"/>
    </w:rPr>
  </w:style>
  <w:style w:type="paragraph" w:customStyle="1" w:styleId="Default">
    <w:name w:val="Default"/>
    <w:rsid w:val="00562079"/>
    <w:pPr>
      <w:autoSpaceDE w:val="0"/>
      <w:autoSpaceDN w:val="0"/>
      <w:adjustRightInd w:val="0"/>
    </w:pPr>
    <w:rPr>
      <w:rFonts w:eastAsia="Calibri"/>
      <w:color w:val="000000"/>
      <w:sz w:val="24"/>
      <w:szCs w:val="24"/>
      <w:lang w:eastAsia="en-US"/>
    </w:rPr>
  </w:style>
  <w:style w:type="character" w:customStyle="1" w:styleId="TACCar">
    <w:name w:val="TAC Car"/>
    <w:rsid w:val="00562079"/>
  </w:style>
  <w:style w:type="character" w:customStyle="1" w:styleId="Char1">
    <w:name w:val="题注 Char"/>
    <w:aliases w:val="cap Char1,cap Char Char,Caption Char Char,Caption Char1 Char Char,cap Char Char1 Char,Caption Char Char1 Char Char,cap Char2 Char Char,cap1 Char,cap2 Char,cap11 Char,Légende-figure Char1,Légende-figure Char Char,Beschrifubg Char,label Char"/>
    <w:link w:val="ab"/>
    <w:rsid w:val="00562079"/>
    <w:rPr>
      <w:b/>
      <w:lang w:val="en-GB"/>
    </w:rPr>
  </w:style>
  <w:style w:type="character" w:customStyle="1" w:styleId="st">
    <w:name w:val="st"/>
    <w:rsid w:val="008239A5"/>
  </w:style>
  <w:style w:type="character" w:customStyle="1" w:styleId="H6Char">
    <w:name w:val="H6 Char"/>
    <w:link w:val="H6"/>
    <w:rsid w:val="003409A6"/>
    <w:rPr>
      <w:rFonts w:ascii="Arial" w:hAnsi="Arial"/>
      <w:lang w:val="en-GB"/>
    </w:rPr>
  </w:style>
  <w:style w:type="paragraph" w:styleId="af9">
    <w:name w:val="Title"/>
    <w:basedOn w:val="a"/>
    <w:next w:val="a"/>
    <w:link w:val="Char7"/>
    <w:qFormat/>
    <w:rsid w:val="00531315"/>
    <w:pPr>
      <w:spacing w:before="240" w:after="60"/>
      <w:jc w:val="center"/>
      <w:outlineLvl w:val="0"/>
    </w:pPr>
    <w:rPr>
      <w:rFonts w:ascii="Calibri Light" w:eastAsia="Times New Roman" w:hAnsi="Calibri Light"/>
      <w:b/>
      <w:bCs/>
      <w:kern w:val="28"/>
      <w:sz w:val="32"/>
      <w:szCs w:val="32"/>
    </w:rPr>
  </w:style>
  <w:style w:type="character" w:customStyle="1" w:styleId="Char7">
    <w:name w:val="标题 Char"/>
    <w:link w:val="af9"/>
    <w:rsid w:val="00531315"/>
    <w:rPr>
      <w:rFonts w:ascii="Calibri Light" w:eastAsia="Times New Roman" w:hAnsi="Calibri Light" w:cs="Times New Roman"/>
      <w:b/>
      <w:bCs/>
      <w:kern w:val="28"/>
      <w:sz w:val="32"/>
      <w:szCs w:val="32"/>
      <w:lang w:val="en-GB"/>
    </w:rPr>
  </w:style>
  <w:style w:type="paragraph" w:styleId="afa">
    <w:name w:val="Normal (Web)"/>
    <w:basedOn w:val="a"/>
    <w:uiPriority w:val="99"/>
    <w:unhideWhenUsed/>
    <w:rsid w:val="00AC2B31"/>
    <w:pPr>
      <w:spacing w:before="100" w:beforeAutospacing="1" w:after="100" w:afterAutospacing="1"/>
    </w:pPr>
    <w:rPr>
      <w:rFonts w:ascii="宋体" w:eastAsia="宋体" w:hAnsi="宋体" w:cs="宋体"/>
      <w:sz w:val="24"/>
      <w:szCs w:val="24"/>
      <w:lang w:val="en-US"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locked/>
    <w:rsid w:val="00BD1F08"/>
    <w:rPr>
      <w:rFonts w:ascii="Arial" w:hAnsi="Arial"/>
      <w:b/>
      <w:noProof/>
      <w:sz w:val="18"/>
      <w:lang w:val="en-GB" w:eastAsia="en-US"/>
    </w:rPr>
  </w:style>
</w:styles>
</file>

<file path=word/webSettings.xml><?xml version="1.0" encoding="utf-8"?>
<w:webSettings xmlns:r="http://schemas.openxmlformats.org/officeDocument/2006/relationships" xmlns:w="http://schemas.openxmlformats.org/wordprocessingml/2006/main">
  <w:divs>
    <w:div w:id="95373838">
      <w:bodyDiv w:val="1"/>
      <w:marLeft w:val="0"/>
      <w:marRight w:val="0"/>
      <w:marTop w:val="0"/>
      <w:marBottom w:val="0"/>
      <w:divBdr>
        <w:top w:val="none" w:sz="0" w:space="0" w:color="auto"/>
        <w:left w:val="none" w:sz="0" w:space="0" w:color="auto"/>
        <w:bottom w:val="none" w:sz="0" w:space="0" w:color="auto"/>
        <w:right w:val="none" w:sz="0" w:space="0" w:color="auto"/>
      </w:divBdr>
    </w:div>
    <w:div w:id="184906163">
      <w:bodyDiv w:val="1"/>
      <w:marLeft w:val="0"/>
      <w:marRight w:val="0"/>
      <w:marTop w:val="0"/>
      <w:marBottom w:val="0"/>
      <w:divBdr>
        <w:top w:val="none" w:sz="0" w:space="0" w:color="auto"/>
        <w:left w:val="none" w:sz="0" w:space="0" w:color="auto"/>
        <w:bottom w:val="none" w:sz="0" w:space="0" w:color="auto"/>
        <w:right w:val="none" w:sz="0" w:space="0" w:color="auto"/>
      </w:divBdr>
    </w:div>
    <w:div w:id="367607867">
      <w:bodyDiv w:val="1"/>
      <w:marLeft w:val="0"/>
      <w:marRight w:val="0"/>
      <w:marTop w:val="0"/>
      <w:marBottom w:val="0"/>
      <w:divBdr>
        <w:top w:val="none" w:sz="0" w:space="0" w:color="auto"/>
        <w:left w:val="none" w:sz="0" w:space="0" w:color="auto"/>
        <w:bottom w:val="none" w:sz="0" w:space="0" w:color="auto"/>
        <w:right w:val="none" w:sz="0" w:space="0" w:color="auto"/>
      </w:divBdr>
    </w:div>
    <w:div w:id="820193946">
      <w:bodyDiv w:val="1"/>
      <w:marLeft w:val="0"/>
      <w:marRight w:val="0"/>
      <w:marTop w:val="0"/>
      <w:marBottom w:val="0"/>
      <w:divBdr>
        <w:top w:val="none" w:sz="0" w:space="0" w:color="auto"/>
        <w:left w:val="none" w:sz="0" w:space="0" w:color="auto"/>
        <w:bottom w:val="none" w:sz="0" w:space="0" w:color="auto"/>
        <w:right w:val="none" w:sz="0" w:space="0" w:color="auto"/>
      </w:divBdr>
    </w:div>
    <w:div w:id="891191178">
      <w:bodyDiv w:val="1"/>
      <w:marLeft w:val="0"/>
      <w:marRight w:val="0"/>
      <w:marTop w:val="0"/>
      <w:marBottom w:val="0"/>
      <w:divBdr>
        <w:top w:val="none" w:sz="0" w:space="0" w:color="auto"/>
        <w:left w:val="none" w:sz="0" w:space="0" w:color="auto"/>
        <w:bottom w:val="none" w:sz="0" w:space="0" w:color="auto"/>
        <w:right w:val="none" w:sz="0" w:space="0" w:color="auto"/>
      </w:divBdr>
    </w:div>
    <w:div w:id="1003824483">
      <w:bodyDiv w:val="1"/>
      <w:marLeft w:val="0"/>
      <w:marRight w:val="0"/>
      <w:marTop w:val="0"/>
      <w:marBottom w:val="0"/>
      <w:divBdr>
        <w:top w:val="none" w:sz="0" w:space="0" w:color="auto"/>
        <w:left w:val="none" w:sz="0" w:space="0" w:color="auto"/>
        <w:bottom w:val="none" w:sz="0" w:space="0" w:color="auto"/>
        <w:right w:val="none" w:sz="0" w:space="0" w:color="auto"/>
      </w:divBdr>
    </w:div>
    <w:div w:id="1131552149">
      <w:bodyDiv w:val="1"/>
      <w:marLeft w:val="0"/>
      <w:marRight w:val="0"/>
      <w:marTop w:val="0"/>
      <w:marBottom w:val="0"/>
      <w:divBdr>
        <w:top w:val="none" w:sz="0" w:space="0" w:color="auto"/>
        <w:left w:val="none" w:sz="0" w:space="0" w:color="auto"/>
        <w:bottom w:val="none" w:sz="0" w:space="0" w:color="auto"/>
        <w:right w:val="none" w:sz="0" w:space="0" w:color="auto"/>
      </w:divBdr>
    </w:div>
    <w:div w:id="1384938195">
      <w:bodyDiv w:val="1"/>
      <w:marLeft w:val="0"/>
      <w:marRight w:val="0"/>
      <w:marTop w:val="0"/>
      <w:marBottom w:val="0"/>
      <w:divBdr>
        <w:top w:val="none" w:sz="0" w:space="0" w:color="auto"/>
        <w:left w:val="none" w:sz="0" w:space="0" w:color="auto"/>
        <w:bottom w:val="none" w:sz="0" w:space="0" w:color="auto"/>
        <w:right w:val="none" w:sz="0" w:space="0" w:color="auto"/>
      </w:divBdr>
    </w:div>
    <w:div w:id="1550260685">
      <w:bodyDiv w:val="1"/>
      <w:marLeft w:val="0"/>
      <w:marRight w:val="0"/>
      <w:marTop w:val="0"/>
      <w:marBottom w:val="0"/>
      <w:divBdr>
        <w:top w:val="none" w:sz="0" w:space="0" w:color="auto"/>
        <w:left w:val="none" w:sz="0" w:space="0" w:color="auto"/>
        <w:bottom w:val="none" w:sz="0" w:space="0" w:color="auto"/>
        <w:right w:val="none" w:sz="0" w:space="0" w:color="auto"/>
      </w:divBdr>
    </w:div>
    <w:div w:id="1869566864">
      <w:bodyDiv w:val="1"/>
      <w:marLeft w:val="0"/>
      <w:marRight w:val="0"/>
      <w:marTop w:val="0"/>
      <w:marBottom w:val="0"/>
      <w:divBdr>
        <w:top w:val="none" w:sz="0" w:space="0" w:color="auto"/>
        <w:left w:val="none" w:sz="0" w:space="0" w:color="auto"/>
        <w:bottom w:val="none" w:sz="0" w:space="0" w:color="auto"/>
        <w:right w:val="none" w:sz="0" w:space="0" w:color="auto"/>
      </w:divBdr>
    </w:div>
    <w:div w:id="197960652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096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077E1-D830-4AD8-BDBC-426459F2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906</Words>
  <Characters>5167</Characters>
  <Application>Microsoft Office Word</Application>
  <DocSecurity>0</DocSecurity>
  <Lines>43</Lines>
  <Paragraphs>12</Paragraphs>
  <ScaleCrop>false</ScaleCrop>
  <Manager/>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38.813</dc:title>
  <dc:subject>New frequency range for NR 3.3-4.2GHz</dc:subject>
  <dc:creator/>
  <cp:keywords>NR</cp:keywords>
  <dc:description>Shao Zhe; CMCC</dc:description>
  <cp:lastModifiedBy/>
  <cp:revision>1</cp:revision>
  <dcterms:created xsi:type="dcterms:W3CDTF">2017-07-25T08:06:00Z</dcterms:created>
  <dcterms:modified xsi:type="dcterms:W3CDTF">2022-08-23T02:21:00Z</dcterms:modified>
  <cp:category/>
  <cp:contentStatus/>
</cp:coreProperties>
</file>