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AC0AE41"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C24F0B">
        <w:rPr>
          <w:rFonts w:cs="Arial"/>
          <w:sz w:val="24"/>
          <w:szCs w:val="24"/>
          <w:lang w:val="de-DE"/>
        </w:rPr>
        <w:t>1</w:t>
      </w:r>
      <w:r w:rsidR="004068C4">
        <w:rPr>
          <w:rFonts w:cs="Arial"/>
          <w:sz w:val="24"/>
          <w:szCs w:val="24"/>
          <w:lang w:val="de-DE"/>
        </w:rPr>
        <w:t>3996</w:t>
      </w:r>
    </w:p>
    <w:p w14:paraId="7C5F9A1F" w14:textId="2F774506" w:rsidR="006E440C" w:rsidRPr="00DB3907" w:rsidRDefault="00324696" w:rsidP="006E440C">
      <w:pPr>
        <w:pStyle w:val="Header"/>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15</w:t>
      </w:r>
      <w:r w:rsidR="006E440C">
        <w:rPr>
          <w:rFonts w:cs="Arial"/>
          <w:sz w:val="24"/>
          <w:szCs w:val="24"/>
          <w:vertAlign w:val="superscript"/>
        </w:rPr>
        <w:t>th</w:t>
      </w:r>
      <w:r w:rsidR="006E440C">
        <w:rPr>
          <w:rFonts w:cs="Arial"/>
          <w:sz w:val="24"/>
          <w:szCs w:val="24"/>
        </w:rPr>
        <w:t xml:space="preserve"> ‒ 2</w:t>
      </w:r>
      <w:r>
        <w:rPr>
          <w:rFonts w:cs="Arial"/>
          <w:sz w:val="24"/>
          <w:szCs w:val="24"/>
        </w:rPr>
        <w:t>6</w:t>
      </w:r>
      <w:r>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DFB727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B7DC4">
        <w:rPr>
          <w:rFonts w:ascii="Arial" w:hAnsi="Arial"/>
          <w:sz w:val="24"/>
          <w:lang w:val="en-US"/>
        </w:rPr>
        <w:t>5.1.2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ADB062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6C2ACE">
        <w:rPr>
          <w:rFonts w:ascii="Arial" w:hAnsi="Arial"/>
          <w:sz w:val="24"/>
          <w:lang w:val="en-US"/>
        </w:rPr>
        <w:t>A-MPR for PC2 NS_05</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372C6C" w14:textId="43BD4DAD" w:rsidR="00B74467" w:rsidRDefault="006C2ACE" w:rsidP="00354733">
      <w:pPr>
        <w:rPr>
          <w:lang w:val="en-US"/>
        </w:rPr>
      </w:pPr>
      <w:r>
        <w:rPr>
          <w:lang w:val="en-US"/>
        </w:rPr>
        <w:t>Agreement was reached to introduced power class 2 for FDD Band n1 and n3.  The specification for Band n1 includes A-MPR for NS_05</w:t>
      </w:r>
      <w:r w:rsidR="0063300A">
        <w:rPr>
          <w:lang w:val="en-US"/>
        </w:rPr>
        <w:t xml:space="preserve"> [1]</w:t>
      </w:r>
      <w:r w:rsidR="00014E61">
        <w:rPr>
          <w:lang w:val="en-US"/>
        </w:rPr>
        <w:t xml:space="preserve">.  However, </w:t>
      </w:r>
      <w:r w:rsidR="00AF630E">
        <w:rPr>
          <w:lang w:val="en-US"/>
        </w:rPr>
        <w:t xml:space="preserve">many of the values remain tentative in square brackets, the values themselves are </w:t>
      </w:r>
      <w:r w:rsidR="007C0551">
        <w:rPr>
          <w:lang w:val="en-US"/>
        </w:rPr>
        <w:t xml:space="preserve">large, and for </w:t>
      </w:r>
      <w:r w:rsidR="00472368">
        <w:rPr>
          <w:lang w:val="en-US"/>
        </w:rPr>
        <w:t>Tx diversity UE it is not fully clear what A-MPR is allowed.</w:t>
      </w:r>
      <w:r w:rsidR="007E5F7A">
        <w:rPr>
          <w:lang w:val="en-US"/>
        </w:rPr>
        <w:t xml:space="preserve">  A way forward was agreed </w:t>
      </w:r>
      <w:r w:rsidR="00410E7A">
        <w:rPr>
          <w:lang w:val="en-US"/>
        </w:rPr>
        <w:t>to finalize the A-MPR specifications [2].</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1FBCC6CC" w14:textId="50C1F493" w:rsidR="00AC403D" w:rsidRDefault="00267103" w:rsidP="00AC403D">
      <w:pPr>
        <w:rPr>
          <w:lang w:val="en-US"/>
        </w:rPr>
      </w:pPr>
      <w:r>
        <w:rPr>
          <w:lang w:val="en-US"/>
        </w:rPr>
        <w:t>A-MPR for NS_05 is allowed to enable the UE to meet additional spurious emission requirements.</w:t>
      </w:r>
      <w:r w:rsidR="008533B3">
        <w:rPr>
          <w:lang w:val="en-US"/>
        </w:rPr>
        <w:t xml:space="preserve">  The pertinent entries in Table </w:t>
      </w:r>
      <w:r w:rsidR="0024362A">
        <w:rPr>
          <w:lang w:val="en-US"/>
        </w:rPr>
        <w:t>6.2.3.1-1 of TS 38.101-1 are copied below.</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B7C1C" w:rsidRPr="00A1115A" w14:paraId="17E5E5CF" w14:textId="77777777" w:rsidTr="001346D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B480AF2" w14:textId="77777777" w:rsidR="007B7C1C" w:rsidRPr="00A1115A" w:rsidRDefault="007B7C1C" w:rsidP="001346DE">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5D8DE3F" w14:textId="77777777" w:rsidR="007B7C1C" w:rsidRPr="00A1115A" w:rsidRDefault="007B7C1C" w:rsidP="001346D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BD30C27" w14:textId="77777777" w:rsidR="007B7C1C" w:rsidRPr="00A1115A" w:rsidRDefault="007B7C1C" w:rsidP="001346D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A85F1FD" w14:textId="77777777" w:rsidR="007B7C1C" w:rsidRPr="00A1115A" w:rsidRDefault="007B7C1C" w:rsidP="001346D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FA124C4" w14:textId="77777777" w:rsidR="007B7C1C" w:rsidRPr="00A1115A" w:rsidRDefault="007B7C1C" w:rsidP="001346D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0C5355" w14:textId="77777777" w:rsidR="007B7C1C" w:rsidRPr="00A1115A" w:rsidRDefault="007B7C1C" w:rsidP="001346DE">
            <w:pPr>
              <w:pStyle w:val="TAH"/>
            </w:pPr>
            <w:r w:rsidRPr="00A1115A">
              <w:t>A-MPR (dB)</w:t>
            </w:r>
          </w:p>
        </w:tc>
      </w:tr>
      <w:tr w:rsidR="007B7C1C" w:rsidRPr="00A1115A" w14:paraId="7C687164"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52662B" w14:textId="77777777" w:rsidR="007B7C1C" w:rsidRPr="00A1115A" w:rsidRDefault="007B7C1C" w:rsidP="001346D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F266EF8" w14:textId="77777777" w:rsidR="007B7C1C" w:rsidRPr="00A1115A" w:rsidRDefault="007B7C1C" w:rsidP="001346D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07BD06C" w14:textId="77777777" w:rsidR="007B7C1C" w:rsidRPr="00A1115A" w:rsidRDefault="007B7C1C" w:rsidP="001346D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8F79F25" w14:textId="77777777" w:rsidR="007B7C1C" w:rsidRPr="00A1115A" w:rsidRDefault="007B7C1C" w:rsidP="001346D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EA1151A" w14:textId="77777777" w:rsidR="007B7C1C" w:rsidRPr="00A1115A" w:rsidRDefault="007B7C1C"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54B344EF" w14:textId="77777777" w:rsidR="007B7C1C" w:rsidRPr="00A1115A" w:rsidRDefault="007B7C1C" w:rsidP="001346DE">
            <w:pPr>
              <w:pStyle w:val="TAC"/>
            </w:pPr>
            <w:r w:rsidRPr="00A1115A">
              <w:t>Clause 6.2.3.4</w:t>
            </w:r>
            <w:r>
              <w:t xml:space="preserve"> (NOTE 7)</w:t>
            </w:r>
          </w:p>
        </w:tc>
      </w:tr>
      <w:tr w:rsidR="007B7C1C" w:rsidRPr="00A1115A" w14:paraId="20054621" w14:textId="77777777" w:rsidTr="001346D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D31119" w14:textId="77777777" w:rsidR="007B7C1C" w:rsidRPr="00A1115A" w:rsidRDefault="007B7C1C" w:rsidP="001346D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543CB04" w14:textId="77777777" w:rsidR="007B7C1C" w:rsidRPr="00A1115A" w:rsidRDefault="007B7C1C" w:rsidP="001346D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D0379E" w14:textId="77777777" w:rsidR="007B7C1C" w:rsidRPr="00A1115A" w:rsidRDefault="007B7C1C" w:rsidP="001346D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2F24FBC" w14:textId="77777777" w:rsidR="007B7C1C" w:rsidRPr="00A1115A" w:rsidRDefault="007B7C1C" w:rsidP="001346D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4E9C6FF" w14:textId="77777777" w:rsidR="007B7C1C" w:rsidRPr="00A1115A" w:rsidRDefault="007B7C1C" w:rsidP="001346DE">
            <w:pPr>
              <w:pStyle w:val="TAC"/>
            </w:pPr>
          </w:p>
        </w:tc>
        <w:tc>
          <w:tcPr>
            <w:tcW w:w="1423" w:type="dxa"/>
            <w:tcBorders>
              <w:top w:val="single" w:sz="4" w:space="0" w:color="auto"/>
              <w:left w:val="single" w:sz="4" w:space="0" w:color="auto"/>
              <w:bottom w:val="single" w:sz="4" w:space="0" w:color="auto"/>
              <w:right w:val="single" w:sz="4" w:space="0" w:color="auto"/>
            </w:tcBorders>
          </w:tcPr>
          <w:p w14:paraId="77840D75" w14:textId="77777777" w:rsidR="007B7C1C" w:rsidRPr="00A1115A" w:rsidRDefault="007B7C1C" w:rsidP="001346DE">
            <w:pPr>
              <w:pStyle w:val="TAC"/>
            </w:pPr>
            <w:r w:rsidRPr="00A1115A">
              <w:t>Clause 6.2.3.4</w:t>
            </w:r>
            <w:r>
              <w:t xml:space="preserve"> (NOTE 7)</w:t>
            </w:r>
          </w:p>
        </w:tc>
      </w:tr>
      <w:tr w:rsidR="007B7C1C" w:rsidRPr="00A1115A" w14:paraId="3750A649" w14:textId="77777777" w:rsidTr="001346D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20C0FB3" w14:textId="77777777" w:rsidR="007B7C1C" w:rsidRPr="00A1115A" w:rsidRDefault="007B7C1C" w:rsidP="001346DE">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569F29BD" w14:textId="18F920C1" w:rsidR="007B7C1C" w:rsidRDefault="007B7C1C" w:rsidP="001346DE">
            <w:pPr>
              <w:pStyle w:val="TAN"/>
            </w:pPr>
          </w:p>
          <w:p w14:paraId="33110EE1" w14:textId="77777777" w:rsidR="007B7C1C" w:rsidRDefault="007B7C1C" w:rsidP="001346DE">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243F9C01" w14:textId="6AE0F738" w:rsidR="007B7C1C" w:rsidRPr="00A1115A" w:rsidRDefault="007B7C1C" w:rsidP="001346DE">
            <w:pPr>
              <w:pStyle w:val="TAN"/>
            </w:pPr>
          </w:p>
        </w:tc>
      </w:tr>
    </w:tbl>
    <w:p w14:paraId="2C0819C9" w14:textId="77777777" w:rsidR="007B7C1C" w:rsidRPr="00A1115A" w:rsidRDefault="007B7C1C" w:rsidP="007B7C1C"/>
    <w:p w14:paraId="4DD1F0A3" w14:textId="11499CEE" w:rsidR="007B7C1C" w:rsidRDefault="004C5DE0" w:rsidP="007B7C1C">
      <w:r>
        <w:t xml:space="preserve">The A-MPR itself for the power class 2 </w:t>
      </w:r>
      <w:r w:rsidR="000A28B8">
        <w:t xml:space="preserve">UE </w:t>
      </w:r>
      <w:r>
        <w:t>is found in Table</w:t>
      </w:r>
      <w:r w:rsidR="00891521">
        <w:t>s</w:t>
      </w:r>
      <w:r>
        <w:t xml:space="preserve"> 6.2.3.4-11</w:t>
      </w:r>
      <w:r w:rsidR="00891521">
        <w:t>, 6.2.3.4-12, and 6.2.3.4-13.</w:t>
      </w:r>
    </w:p>
    <w:tbl>
      <w:tblPr>
        <w:tblW w:w="10080" w:type="dxa"/>
        <w:tblInd w:w="175" w:type="dxa"/>
        <w:tblLayout w:type="fixed"/>
        <w:tblCellMar>
          <w:left w:w="70" w:type="dxa"/>
          <w:right w:w="70" w:type="dxa"/>
        </w:tblCellMar>
        <w:tblLook w:val="01E0" w:firstRow="1" w:lastRow="1" w:firstColumn="1" w:lastColumn="1" w:noHBand="0" w:noVBand="0"/>
      </w:tblPr>
      <w:tblGrid>
        <w:gridCol w:w="720"/>
        <w:gridCol w:w="1260"/>
        <w:gridCol w:w="1080"/>
        <w:gridCol w:w="990"/>
        <w:gridCol w:w="630"/>
        <w:gridCol w:w="1080"/>
        <w:gridCol w:w="1170"/>
        <w:gridCol w:w="720"/>
        <w:gridCol w:w="900"/>
        <w:gridCol w:w="900"/>
        <w:gridCol w:w="630"/>
      </w:tblGrid>
      <w:tr w:rsidR="00467DF4" w:rsidRPr="005C5A30" w14:paraId="6648E5CD" w14:textId="77777777" w:rsidTr="00467DF4">
        <w:trPr>
          <w:trHeight w:val="742"/>
        </w:trPr>
        <w:tc>
          <w:tcPr>
            <w:tcW w:w="720" w:type="dxa"/>
            <w:tcBorders>
              <w:top w:val="single" w:sz="4" w:space="0" w:color="auto"/>
              <w:left w:val="single" w:sz="4" w:space="0" w:color="auto"/>
              <w:right w:val="single" w:sz="4" w:space="0" w:color="auto"/>
            </w:tcBorders>
            <w:shd w:val="clear" w:color="auto" w:fill="auto"/>
            <w:hideMark/>
          </w:tcPr>
          <w:p w14:paraId="420F47BA"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lastRenderedPageBreak/>
              <w:t>Channel Bandwidth (MHz)</w:t>
            </w:r>
          </w:p>
        </w:tc>
        <w:tc>
          <w:tcPr>
            <w:tcW w:w="1260" w:type="dxa"/>
            <w:tcBorders>
              <w:top w:val="single" w:sz="4" w:space="0" w:color="auto"/>
              <w:left w:val="single" w:sz="4" w:space="0" w:color="auto"/>
              <w:right w:val="single" w:sz="4" w:space="0" w:color="auto"/>
            </w:tcBorders>
            <w:shd w:val="clear" w:color="auto" w:fill="auto"/>
          </w:tcPr>
          <w:p w14:paraId="5F3F8FF2"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Carrier Centre Frequency, Fc (MHz)</w:t>
            </w:r>
          </w:p>
        </w:tc>
        <w:tc>
          <w:tcPr>
            <w:tcW w:w="2700" w:type="dxa"/>
            <w:gridSpan w:val="3"/>
            <w:tcBorders>
              <w:top w:val="single" w:sz="4" w:space="0" w:color="000000"/>
              <w:left w:val="single" w:sz="4" w:space="0" w:color="auto"/>
              <w:bottom w:val="single" w:sz="4" w:space="0" w:color="000000"/>
              <w:right w:val="single" w:sz="4" w:space="0" w:color="000000"/>
            </w:tcBorders>
            <w:hideMark/>
          </w:tcPr>
          <w:p w14:paraId="24822DE7"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Region A</w:t>
            </w:r>
          </w:p>
          <w:p w14:paraId="3127BB7B" w14:textId="77777777" w:rsidR="005C5A30" w:rsidRPr="005C5A30" w:rsidRDefault="005C5A30" w:rsidP="005C5A30">
            <w:pPr>
              <w:keepNext/>
              <w:keepLines/>
              <w:spacing w:after="0"/>
              <w:jc w:val="center"/>
              <w:rPr>
                <w:rFonts w:ascii="Arial" w:hAnsi="Arial" w:cs="Arial"/>
                <w:b/>
                <w:sz w:val="14"/>
                <w:szCs w:val="14"/>
              </w:rPr>
            </w:pPr>
          </w:p>
        </w:tc>
        <w:tc>
          <w:tcPr>
            <w:tcW w:w="2970" w:type="dxa"/>
            <w:gridSpan w:val="3"/>
            <w:tcBorders>
              <w:top w:val="single" w:sz="4" w:space="0" w:color="000000"/>
              <w:left w:val="single" w:sz="4" w:space="0" w:color="000000"/>
              <w:bottom w:val="single" w:sz="4" w:space="0" w:color="000000"/>
              <w:right w:val="single" w:sz="4" w:space="0" w:color="000000"/>
            </w:tcBorders>
          </w:tcPr>
          <w:p w14:paraId="5C5018E0"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Region B</w:t>
            </w:r>
          </w:p>
        </w:tc>
        <w:tc>
          <w:tcPr>
            <w:tcW w:w="2430" w:type="dxa"/>
            <w:gridSpan w:val="3"/>
            <w:tcBorders>
              <w:top w:val="single" w:sz="4" w:space="0" w:color="000000"/>
              <w:left w:val="single" w:sz="4" w:space="0" w:color="000000"/>
              <w:bottom w:val="single" w:sz="4" w:space="0" w:color="000000"/>
              <w:right w:val="single" w:sz="4" w:space="0" w:color="000000"/>
            </w:tcBorders>
          </w:tcPr>
          <w:p w14:paraId="07D73640"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Region C</w:t>
            </w:r>
          </w:p>
        </w:tc>
      </w:tr>
      <w:tr w:rsidR="00467DF4" w:rsidRPr="00996096" w14:paraId="3B25213D" w14:textId="77777777" w:rsidTr="00467DF4">
        <w:trPr>
          <w:trHeight w:val="363"/>
        </w:trPr>
        <w:tc>
          <w:tcPr>
            <w:tcW w:w="720" w:type="dxa"/>
            <w:tcBorders>
              <w:left w:val="single" w:sz="4" w:space="0" w:color="auto"/>
              <w:bottom w:val="single" w:sz="4" w:space="0" w:color="auto"/>
              <w:right w:val="single" w:sz="4" w:space="0" w:color="auto"/>
            </w:tcBorders>
            <w:shd w:val="clear" w:color="auto" w:fill="auto"/>
          </w:tcPr>
          <w:p w14:paraId="15A4DE4A" w14:textId="77777777" w:rsidR="005C5A30" w:rsidRPr="005C5A30" w:rsidRDefault="005C5A30" w:rsidP="005C5A30">
            <w:pPr>
              <w:keepNext/>
              <w:keepLines/>
              <w:spacing w:after="0"/>
              <w:jc w:val="center"/>
              <w:rPr>
                <w:rFonts w:ascii="Arial" w:hAnsi="Arial" w:cs="Arial"/>
                <w:b/>
                <w:sz w:val="14"/>
                <w:szCs w:val="14"/>
              </w:rPr>
            </w:pPr>
          </w:p>
        </w:tc>
        <w:tc>
          <w:tcPr>
            <w:tcW w:w="1260" w:type="dxa"/>
            <w:tcBorders>
              <w:left w:val="single" w:sz="4" w:space="0" w:color="auto"/>
              <w:bottom w:val="single" w:sz="4" w:space="0" w:color="auto"/>
              <w:right w:val="single" w:sz="4" w:space="0" w:color="auto"/>
            </w:tcBorders>
            <w:shd w:val="clear" w:color="auto" w:fill="auto"/>
          </w:tcPr>
          <w:p w14:paraId="70F0772D" w14:textId="77777777" w:rsidR="005C5A30" w:rsidRPr="005C5A30" w:rsidRDefault="005C5A30" w:rsidP="005C5A30">
            <w:pPr>
              <w:keepNext/>
              <w:keepLines/>
              <w:spacing w:after="0"/>
              <w:jc w:val="center"/>
              <w:rPr>
                <w:rFonts w:ascii="Arial" w:hAnsi="Arial" w:cs="Arial"/>
                <w:b/>
                <w:sz w:val="14"/>
                <w:szCs w:val="14"/>
              </w:rPr>
            </w:pPr>
          </w:p>
        </w:tc>
        <w:tc>
          <w:tcPr>
            <w:tcW w:w="1080" w:type="dxa"/>
            <w:tcBorders>
              <w:top w:val="single" w:sz="4" w:space="0" w:color="000000"/>
              <w:left w:val="single" w:sz="4" w:space="0" w:color="auto"/>
              <w:bottom w:val="single" w:sz="4" w:space="0" w:color="000000"/>
              <w:right w:val="single" w:sz="4" w:space="0" w:color="000000"/>
            </w:tcBorders>
          </w:tcPr>
          <w:p w14:paraId="5418DF53" w14:textId="77777777" w:rsidR="005C5A30" w:rsidRPr="005C5A30" w:rsidRDefault="005C5A30" w:rsidP="005C5A30">
            <w:pPr>
              <w:keepNext/>
              <w:keepLines/>
              <w:spacing w:after="0"/>
              <w:jc w:val="center"/>
              <w:rPr>
                <w:rFonts w:ascii="Arial" w:hAnsi="Arial" w:cs="Arial"/>
                <w:b/>
                <w:sz w:val="14"/>
                <w:szCs w:val="14"/>
              </w:rPr>
            </w:pPr>
            <w:proofErr w:type="spellStart"/>
            <w:r w:rsidRPr="005C5A30">
              <w:rPr>
                <w:rFonts w:ascii="Arial" w:hAnsi="Arial" w:cs="Arial"/>
                <w:b/>
                <w:sz w:val="14"/>
                <w:szCs w:val="14"/>
              </w:rPr>
              <w:t>RB</w:t>
            </w:r>
            <w:r w:rsidRPr="005C5A30">
              <w:rPr>
                <w:rFonts w:ascii="Arial" w:hAnsi="Arial" w:cs="Arial"/>
                <w:b/>
                <w:sz w:val="14"/>
                <w:szCs w:val="14"/>
                <w:vertAlign w:val="subscript"/>
              </w:rPr>
              <w:t>start</w:t>
            </w:r>
            <w:proofErr w:type="spellEnd"/>
          </w:p>
        </w:tc>
        <w:tc>
          <w:tcPr>
            <w:tcW w:w="990" w:type="dxa"/>
            <w:tcBorders>
              <w:top w:val="single" w:sz="4" w:space="0" w:color="000000"/>
              <w:left w:val="single" w:sz="4" w:space="0" w:color="000000"/>
              <w:bottom w:val="single" w:sz="4" w:space="0" w:color="000000"/>
              <w:right w:val="single" w:sz="4" w:space="0" w:color="000000"/>
            </w:tcBorders>
          </w:tcPr>
          <w:p w14:paraId="593C553B"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L</w:t>
            </w:r>
            <w:r w:rsidRPr="005C5A30">
              <w:rPr>
                <w:rFonts w:ascii="Arial" w:hAnsi="Arial" w:cs="Arial"/>
                <w:b/>
                <w:sz w:val="14"/>
                <w:szCs w:val="14"/>
                <w:vertAlign w:val="subscript"/>
              </w:rPr>
              <w:t>CRB</w:t>
            </w:r>
          </w:p>
        </w:tc>
        <w:tc>
          <w:tcPr>
            <w:tcW w:w="630" w:type="dxa"/>
            <w:tcBorders>
              <w:top w:val="single" w:sz="4" w:space="0" w:color="000000"/>
              <w:left w:val="single" w:sz="4" w:space="0" w:color="000000"/>
              <w:bottom w:val="single" w:sz="4" w:space="0" w:color="000000"/>
              <w:right w:val="single" w:sz="4" w:space="0" w:color="000000"/>
            </w:tcBorders>
          </w:tcPr>
          <w:p w14:paraId="7A9EAFB7"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A-MPR</w:t>
            </w:r>
          </w:p>
        </w:tc>
        <w:tc>
          <w:tcPr>
            <w:tcW w:w="1080" w:type="dxa"/>
            <w:tcBorders>
              <w:top w:val="single" w:sz="4" w:space="0" w:color="000000"/>
              <w:left w:val="single" w:sz="4" w:space="0" w:color="000000"/>
              <w:bottom w:val="single" w:sz="4" w:space="0" w:color="000000"/>
              <w:right w:val="single" w:sz="4" w:space="0" w:color="000000"/>
            </w:tcBorders>
          </w:tcPr>
          <w:p w14:paraId="34C80647" w14:textId="77777777" w:rsidR="005C5A30" w:rsidRPr="005C5A30" w:rsidRDefault="005C5A30" w:rsidP="005C5A30">
            <w:pPr>
              <w:keepNext/>
              <w:keepLines/>
              <w:spacing w:after="0"/>
              <w:jc w:val="center"/>
              <w:rPr>
                <w:rFonts w:ascii="Arial" w:hAnsi="Arial" w:cs="Arial"/>
                <w:b/>
                <w:sz w:val="14"/>
                <w:szCs w:val="14"/>
              </w:rPr>
            </w:pPr>
            <w:proofErr w:type="spellStart"/>
            <w:r w:rsidRPr="005C5A30">
              <w:rPr>
                <w:rFonts w:ascii="Arial" w:hAnsi="Arial" w:cs="Arial"/>
                <w:b/>
                <w:sz w:val="14"/>
                <w:szCs w:val="14"/>
              </w:rPr>
              <w:t>RB</w:t>
            </w:r>
            <w:r w:rsidRPr="005C5A30">
              <w:rPr>
                <w:rFonts w:ascii="Arial" w:hAnsi="Arial" w:cs="Arial"/>
                <w:b/>
                <w:sz w:val="14"/>
                <w:szCs w:val="14"/>
                <w:vertAlign w:val="subscript"/>
              </w:rPr>
              <w:t>start</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78A5A2F0"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L</w:t>
            </w:r>
            <w:r w:rsidRPr="005C5A30">
              <w:rPr>
                <w:rFonts w:ascii="Arial" w:hAnsi="Arial" w:cs="Arial"/>
                <w:b/>
                <w:sz w:val="14"/>
                <w:szCs w:val="14"/>
                <w:vertAlign w:val="subscript"/>
              </w:rPr>
              <w:t>CRB</w:t>
            </w:r>
          </w:p>
        </w:tc>
        <w:tc>
          <w:tcPr>
            <w:tcW w:w="720" w:type="dxa"/>
            <w:tcBorders>
              <w:top w:val="single" w:sz="4" w:space="0" w:color="000000"/>
              <w:left w:val="single" w:sz="4" w:space="0" w:color="000000"/>
              <w:bottom w:val="single" w:sz="4" w:space="0" w:color="000000"/>
              <w:right w:val="single" w:sz="4" w:space="0" w:color="000000"/>
            </w:tcBorders>
          </w:tcPr>
          <w:p w14:paraId="0568C687"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A-MPR</w:t>
            </w:r>
          </w:p>
        </w:tc>
        <w:tc>
          <w:tcPr>
            <w:tcW w:w="900" w:type="dxa"/>
            <w:tcBorders>
              <w:top w:val="single" w:sz="4" w:space="0" w:color="000000"/>
              <w:left w:val="single" w:sz="4" w:space="0" w:color="000000"/>
              <w:bottom w:val="single" w:sz="4" w:space="0" w:color="000000"/>
              <w:right w:val="single" w:sz="4" w:space="0" w:color="000000"/>
            </w:tcBorders>
          </w:tcPr>
          <w:p w14:paraId="1F94EDE8" w14:textId="77777777" w:rsidR="005C5A30" w:rsidRPr="005C5A30" w:rsidRDefault="005C5A30" w:rsidP="005C5A30">
            <w:pPr>
              <w:keepNext/>
              <w:keepLines/>
              <w:spacing w:after="0"/>
              <w:jc w:val="center"/>
              <w:rPr>
                <w:rFonts w:ascii="Arial" w:hAnsi="Arial" w:cs="Arial"/>
                <w:b/>
                <w:sz w:val="14"/>
                <w:szCs w:val="14"/>
              </w:rPr>
            </w:pPr>
            <w:proofErr w:type="spellStart"/>
            <w:r w:rsidRPr="005C5A30">
              <w:rPr>
                <w:rFonts w:ascii="Arial" w:hAnsi="Arial" w:cs="Arial"/>
                <w:b/>
                <w:sz w:val="14"/>
                <w:szCs w:val="14"/>
              </w:rPr>
              <w:t>RB</w:t>
            </w:r>
            <w:r w:rsidRPr="005C5A30">
              <w:rPr>
                <w:rFonts w:ascii="Arial" w:hAnsi="Arial" w:cs="Arial"/>
                <w:b/>
                <w:sz w:val="14"/>
                <w:szCs w:val="14"/>
                <w:vertAlign w:val="subscript"/>
              </w:rPr>
              <w:t>start</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2F778DFC"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L</w:t>
            </w:r>
            <w:r w:rsidRPr="005C5A30">
              <w:rPr>
                <w:rFonts w:ascii="Arial" w:hAnsi="Arial" w:cs="Arial"/>
                <w:b/>
                <w:sz w:val="14"/>
                <w:szCs w:val="14"/>
                <w:vertAlign w:val="subscript"/>
              </w:rPr>
              <w:t>CRB</w:t>
            </w:r>
          </w:p>
        </w:tc>
        <w:tc>
          <w:tcPr>
            <w:tcW w:w="630" w:type="dxa"/>
            <w:tcBorders>
              <w:top w:val="single" w:sz="4" w:space="0" w:color="000000"/>
              <w:left w:val="single" w:sz="4" w:space="0" w:color="000000"/>
              <w:bottom w:val="single" w:sz="4" w:space="0" w:color="000000"/>
              <w:right w:val="single" w:sz="4" w:space="0" w:color="000000"/>
            </w:tcBorders>
          </w:tcPr>
          <w:p w14:paraId="188ED8F0" w14:textId="77777777" w:rsidR="005C5A30" w:rsidRPr="005C5A30" w:rsidRDefault="005C5A30" w:rsidP="005C5A30">
            <w:pPr>
              <w:keepNext/>
              <w:keepLines/>
              <w:spacing w:after="0"/>
              <w:jc w:val="center"/>
              <w:rPr>
                <w:rFonts w:ascii="Arial" w:hAnsi="Arial" w:cs="Arial"/>
                <w:b/>
                <w:sz w:val="14"/>
                <w:szCs w:val="14"/>
              </w:rPr>
            </w:pPr>
            <w:r w:rsidRPr="005C5A30">
              <w:rPr>
                <w:rFonts w:ascii="Arial" w:hAnsi="Arial" w:cs="Arial"/>
                <w:b/>
                <w:sz w:val="14"/>
                <w:szCs w:val="14"/>
              </w:rPr>
              <w:t>A-MPR</w:t>
            </w:r>
          </w:p>
        </w:tc>
      </w:tr>
      <w:tr w:rsidR="00467DF4" w:rsidRPr="00996096" w14:paraId="311C2BD1" w14:textId="77777777" w:rsidTr="00467DF4">
        <w:trPr>
          <w:trHeight w:val="169"/>
        </w:trPr>
        <w:tc>
          <w:tcPr>
            <w:tcW w:w="720" w:type="dxa"/>
            <w:tcBorders>
              <w:top w:val="single" w:sz="4" w:space="0" w:color="auto"/>
              <w:left w:val="single" w:sz="4" w:space="0" w:color="000000"/>
              <w:bottom w:val="single" w:sz="4" w:space="0" w:color="000000"/>
              <w:right w:val="single" w:sz="4" w:space="0" w:color="000000"/>
            </w:tcBorders>
          </w:tcPr>
          <w:p w14:paraId="1A7907E4"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5</w:t>
            </w:r>
          </w:p>
        </w:tc>
        <w:tc>
          <w:tcPr>
            <w:tcW w:w="1260" w:type="dxa"/>
            <w:tcBorders>
              <w:top w:val="single" w:sz="4" w:space="0" w:color="auto"/>
              <w:left w:val="single" w:sz="4" w:space="0" w:color="000000"/>
              <w:bottom w:val="single" w:sz="4" w:space="0" w:color="000000"/>
              <w:right w:val="single" w:sz="4" w:space="0" w:color="000000"/>
            </w:tcBorders>
          </w:tcPr>
          <w:p w14:paraId="30306A6E" w14:textId="77777777" w:rsidR="005C5A30" w:rsidRPr="005C5A30" w:rsidRDefault="005C5A30" w:rsidP="005C5A30">
            <w:pPr>
              <w:keepNext/>
              <w:keepLines/>
              <w:spacing w:after="0"/>
              <w:jc w:val="center"/>
              <w:rPr>
                <w:rFonts w:ascii="Arial" w:hAnsi="Arial" w:cs="Arial"/>
                <w:sz w:val="14"/>
                <w:szCs w:val="14"/>
              </w:rPr>
            </w:pPr>
            <w:r w:rsidRPr="005C5A30">
              <w:rPr>
                <w:rFonts w:ascii="Arial" w:eastAsia="MS PGothic" w:hAnsi="Arial" w:cs="Arial"/>
                <w:kern w:val="24"/>
                <w:sz w:val="14"/>
                <w:szCs w:val="14"/>
              </w:rPr>
              <w:t>1922.5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w:t>
            </w:r>
            <w:r w:rsidRPr="005C5A30">
              <w:rPr>
                <w:rFonts w:ascii="Arial" w:hAnsi="Arial" w:cs="Arial"/>
                <w:sz w:val="14"/>
                <w:szCs w:val="14"/>
              </w:rPr>
              <w:t>&lt;</w:t>
            </w:r>
            <w:r w:rsidRPr="005C5A30">
              <w:rPr>
                <w:rFonts w:ascii="Arial" w:eastAsia="MS PGothic" w:hAnsi="Arial" w:cs="Arial"/>
                <w:kern w:val="24"/>
                <w:sz w:val="14"/>
                <w:szCs w:val="14"/>
              </w:rPr>
              <w:t xml:space="preserve"> 1927.5</w:t>
            </w:r>
          </w:p>
        </w:tc>
        <w:tc>
          <w:tcPr>
            <w:tcW w:w="1080" w:type="dxa"/>
            <w:tcBorders>
              <w:top w:val="single" w:sz="4" w:space="0" w:color="000000"/>
              <w:left w:val="single" w:sz="4" w:space="0" w:color="000000"/>
              <w:bottom w:val="single" w:sz="4" w:space="0" w:color="000000"/>
              <w:right w:val="single" w:sz="4" w:space="0" w:color="000000"/>
            </w:tcBorders>
          </w:tcPr>
          <w:p w14:paraId="4C6FC511"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&lt; 1.98 MHz/12/SCS</w:t>
            </w:r>
          </w:p>
        </w:tc>
        <w:tc>
          <w:tcPr>
            <w:tcW w:w="990" w:type="dxa"/>
            <w:tcBorders>
              <w:top w:val="single" w:sz="4" w:space="0" w:color="000000"/>
              <w:left w:val="single" w:sz="4" w:space="0" w:color="000000"/>
              <w:bottom w:val="single" w:sz="4" w:space="0" w:color="000000"/>
              <w:right w:val="single" w:sz="4" w:space="0" w:color="000000"/>
            </w:tcBorders>
          </w:tcPr>
          <w:p w14:paraId="76E80579"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1.44 MHz/12/SCS</w:t>
            </w:r>
          </w:p>
        </w:tc>
        <w:tc>
          <w:tcPr>
            <w:tcW w:w="630" w:type="dxa"/>
            <w:tcBorders>
              <w:top w:val="single" w:sz="4" w:space="0" w:color="000000"/>
              <w:left w:val="single" w:sz="4" w:space="0" w:color="000000"/>
              <w:bottom w:val="single" w:sz="4" w:space="0" w:color="000000"/>
              <w:right w:val="single" w:sz="4" w:space="0" w:color="000000"/>
            </w:tcBorders>
          </w:tcPr>
          <w:p w14:paraId="3E26ED2A"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A3</w:t>
            </w:r>
          </w:p>
        </w:tc>
        <w:tc>
          <w:tcPr>
            <w:tcW w:w="1080" w:type="dxa"/>
            <w:tcBorders>
              <w:top w:val="single" w:sz="4" w:space="0" w:color="000000"/>
              <w:left w:val="single" w:sz="4" w:space="0" w:color="000000"/>
              <w:bottom w:val="single" w:sz="4" w:space="0" w:color="000000"/>
              <w:right w:val="single" w:sz="4" w:space="0" w:color="000000"/>
            </w:tcBorders>
          </w:tcPr>
          <w:p w14:paraId="766547FC"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&lt; 0.72 MHz/12/SCS</w:t>
            </w:r>
          </w:p>
        </w:tc>
        <w:tc>
          <w:tcPr>
            <w:tcW w:w="1170" w:type="dxa"/>
            <w:tcBorders>
              <w:top w:val="single" w:sz="4" w:space="0" w:color="000000"/>
              <w:left w:val="single" w:sz="4" w:space="0" w:color="000000"/>
              <w:bottom w:val="single" w:sz="4" w:space="0" w:color="000000"/>
              <w:right w:val="single" w:sz="4" w:space="0" w:color="000000"/>
            </w:tcBorders>
          </w:tcPr>
          <w:p w14:paraId="268785A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1.44 MHz/12/SCS</w:t>
            </w:r>
          </w:p>
        </w:tc>
        <w:tc>
          <w:tcPr>
            <w:tcW w:w="720" w:type="dxa"/>
            <w:tcBorders>
              <w:top w:val="single" w:sz="4" w:space="0" w:color="000000"/>
              <w:left w:val="single" w:sz="4" w:space="0" w:color="000000"/>
              <w:bottom w:val="single" w:sz="4" w:space="0" w:color="000000"/>
              <w:right w:val="single" w:sz="4" w:space="0" w:color="000000"/>
            </w:tcBorders>
          </w:tcPr>
          <w:p w14:paraId="38205D39"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A4</w:t>
            </w:r>
          </w:p>
        </w:tc>
        <w:tc>
          <w:tcPr>
            <w:tcW w:w="900" w:type="dxa"/>
            <w:tcBorders>
              <w:top w:val="single" w:sz="4" w:space="0" w:color="000000"/>
              <w:left w:val="single" w:sz="4" w:space="0" w:color="000000"/>
              <w:bottom w:val="single" w:sz="4" w:space="0" w:color="000000"/>
              <w:right w:val="single" w:sz="4" w:space="0" w:color="000000"/>
            </w:tcBorders>
          </w:tcPr>
          <w:p w14:paraId="4CA51498"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7413F098"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3C01EE35" w14:textId="77777777" w:rsidR="005C5A30" w:rsidRPr="005C5A30" w:rsidRDefault="005C5A30" w:rsidP="005C5A30">
            <w:pPr>
              <w:keepNext/>
              <w:keepLines/>
              <w:spacing w:after="0"/>
              <w:jc w:val="center"/>
              <w:rPr>
                <w:rFonts w:ascii="Arial" w:hAnsi="Arial" w:cs="Arial"/>
                <w:sz w:val="14"/>
                <w:szCs w:val="14"/>
              </w:rPr>
            </w:pPr>
          </w:p>
        </w:tc>
      </w:tr>
      <w:tr w:rsidR="00467DF4" w:rsidRPr="00996096" w14:paraId="1B5FEFEB" w14:textId="77777777" w:rsidTr="00467DF4">
        <w:trPr>
          <w:trHeight w:val="169"/>
        </w:trPr>
        <w:tc>
          <w:tcPr>
            <w:tcW w:w="720" w:type="dxa"/>
            <w:vMerge w:val="restart"/>
            <w:tcBorders>
              <w:top w:val="single" w:sz="4" w:space="0" w:color="000000"/>
              <w:left w:val="single" w:sz="4" w:space="0" w:color="000000"/>
              <w:right w:val="single" w:sz="4" w:space="0" w:color="000000"/>
            </w:tcBorders>
            <w:hideMark/>
          </w:tcPr>
          <w:p w14:paraId="20C9AC1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10</w:t>
            </w:r>
          </w:p>
        </w:tc>
        <w:tc>
          <w:tcPr>
            <w:tcW w:w="1260" w:type="dxa"/>
            <w:vMerge w:val="restart"/>
            <w:tcBorders>
              <w:top w:val="single" w:sz="4" w:space="0" w:color="000000"/>
              <w:left w:val="single" w:sz="4" w:space="0" w:color="000000"/>
              <w:right w:val="single" w:sz="4" w:space="0" w:color="000000"/>
            </w:tcBorders>
          </w:tcPr>
          <w:p w14:paraId="73DCE7C4" w14:textId="77777777" w:rsidR="005C5A30" w:rsidRPr="005C5A30" w:rsidRDefault="005C5A30" w:rsidP="005C5A30">
            <w:pPr>
              <w:keepNext/>
              <w:keepLines/>
              <w:spacing w:after="0"/>
              <w:jc w:val="center"/>
              <w:rPr>
                <w:rFonts w:ascii="Arial" w:eastAsia="MS PGothic" w:hAnsi="Arial" w:cs="Arial"/>
                <w:kern w:val="24"/>
                <w:sz w:val="14"/>
                <w:szCs w:val="14"/>
              </w:rPr>
            </w:pPr>
            <w:r w:rsidRPr="005C5A30">
              <w:rPr>
                <w:rFonts w:ascii="Arial" w:eastAsia="MS PGothic" w:hAnsi="Arial" w:cs="Arial"/>
                <w:kern w:val="24"/>
                <w:sz w:val="14"/>
                <w:szCs w:val="14"/>
              </w:rPr>
              <w:t>1925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w:t>
            </w:r>
            <w:r w:rsidRPr="005C5A30">
              <w:rPr>
                <w:rFonts w:ascii="Arial" w:hAnsi="Arial" w:cs="Arial"/>
                <w:sz w:val="14"/>
                <w:szCs w:val="14"/>
              </w:rPr>
              <w:t>&lt;</w:t>
            </w:r>
            <w:r w:rsidRPr="005C5A30">
              <w:rPr>
                <w:rFonts w:ascii="Arial" w:eastAsia="MS PGothic" w:hAnsi="Arial" w:cs="Arial"/>
                <w:kern w:val="24"/>
                <w:sz w:val="14"/>
                <w:szCs w:val="14"/>
              </w:rPr>
              <w:t xml:space="preserve"> 1935</w:t>
            </w:r>
          </w:p>
        </w:tc>
        <w:tc>
          <w:tcPr>
            <w:tcW w:w="1080" w:type="dxa"/>
            <w:tcBorders>
              <w:top w:val="single" w:sz="4" w:space="0" w:color="000000"/>
              <w:left w:val="single" w:sz="4" w:space="0" w:color="000000"/>
              <w:bottom w:val="single" w:sz="4" w:space="0" w:color="000000"/>
              <w:right w:val="single" w:sz="4" w:space="0" w:color="000000"/>
            </w:tcBorders>
          </w:tcPr>
          <w:p w14:paraId="7CB4477B"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&lt; 1.98 MHz/12/SCS</w:t>
            </w:r>
          </w:p>
        </w:tc>
        <w:tc>
          <w:tcPr>
            <w:tcW w:w="990" w:type="dxa"/>
            <w:tcBorders>
              <w:top w:val="single" w:sz="4" w:space="0" w:color="000000"/>
              <w:left w:val="single" w:sz="4" w:space="0" w:color="000000"/>
              <w:bottom w:val="single" w:sz="4" w:space="0" w:color="000000"/>
              <w:right w:val="single" w:sz="4" w:space="0" w:color="000000"/>
            </w:tcBorders>
          </w:tcPr>
          <w:p w14:paraId="2B272E80"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0</w:t>
            </w:r>
          </w:p>
        </w:tc>
        <w:tc>
          <w:tcPr>
            <w:tcW w:w="630" w:type="dxa"/>
            <w:tcBorders>
              <w:top w:val="single" w:sz="4" w:space="0" w:color="000000"/>
              <w:left w:val="single" w:sz="4" w:space="0" w:color="000000"/>
              <w:bottom w:val="single" w:sz="4" w:space="0" w:color="000000"/>
              <w:right w:val="single" w:sz="4" w:space="0" w:color="000000"/>
            </w:tcBorders>
          </w:tcPr>
          <w:p w14:paraId="192F9ED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c>
          <w:tcPr>
            <w:tcW w:w="1080" w:type="dxa"/>
            <w:tcBorders>
              <w:top w:val="single" w:sz="4" w:space="0" w:color="000000"/>
              <w:left w:val="single" w:sz="4" w:space="0" w:color="000000"/>
              <w:bottom w:val="single" w:sz="4" w:space="0" w:color="000000"/>
              <w:right w:val="single" w:sz="4" w:space="0" w:color="000000"/>
            </w:tcBorders>
          </w:tcPr>
          <w:p w14:paraId="52EE9798"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1.98 MHz/12/SCS</w:t>
            </w:r>
          </w:p>
        </w:tc>
        <w:tc>
          <w:tcPr>
            <w:tcW w:w="1170" w:type="dxa"/>
            <w:tcBorders>
              <w:top w:val="single" w:sz="4" w:space="0" w:color="000000"/>
              <w:left w:val="single" w:sz="4" w:space="0" w:color="000000"/>
              <w:bottom w:val="single" w:sz="4" w:space="0" w:color="000000"/>
              <w:right w:val="single" w:sz="4" w:space="0" w:color="000000"/>
            </w:tcBorders>
          </w:tcPr>
          <w:p w14:paraId="263A801B"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xml:space="preserve">&gt; </w:t>
            </w:r>
            <w:proofErr w:type="gramStart"/>
            <w:r w:rsidRPr="005C5A30">
              <w:rPr>
                <w:rFonts w:ascii="Arial" w:hAnsi="Arial" w:cs="Arial"/>
                <w:sz w:val="14"/>
                <w:szCs w:val="14"/>
              </w:rPr>
              <w:t>max(</w:t>
            </w:r>
            <w:proofErr w:type="gramEnd"/>
            <w:r w:rsidRPr="005C5A30">
              <w:rPr>
                <w:rFonts w:ascii="Arial" w:hAnsi="Arial" w:cs="Arial"/>
                <w:sz w:val="14"/>
                <w:szCs w:val="14"/>
              </w:rPr>
              <w:t>0, RBstart-1.08 MHz/12/SCS)</w:t>
            </w:r>
          </w:p>
        </w:tc>
        <w:tc>
          <w:tcPr>
            <w:tcW w:w="720" w:type="dxa"/>
            <w:tcBorders>
              <w:top w:val="single" w:sz="4" w:space="0" w:color="000000"/>
              <w:left w:val="single" w:sz="4" w:space="0" w:color="000000"/>
              <w:bottom w:val="single" w:sz="4" w:space="0" w:color="000000"/>
              <w:right w:val="single" w:sz="4" w:space="0" w:color="000000"/>
            </w:tcBorders>
          </w:tcPr>
          <w:p w14:paraId="2D515624"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A7</w:t>
            </w:r>
          </w:p>
        </w:tc>
        <w:tc>
          <w:tcPr>
            <w:tcW w:w="900" w:type="dxa"/>
            <w:tcBorders>
              <w:top w:val="single" w:sz="4" w:space="0" w:color="000000"/>
              <w:left w:val="single" w:sz="4" w:space="0" w:color="000000"/>
              <w:bottom w:val="single" w:sz="4" w:space="0" w:color="000000"/>
              <w:right w:val="single" w:sz="4" w:space="0" w:color="000000"/>
            </w:tcBorders>
          </w:tcPr>
          <w:p w14:paraId="24625DC0"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7.2 MHz/12/SCS</w:t>
            </w:r>
          </w:p>
        </w:tc>
        <w:tc>
          <w:tcPr>
            <w:tcW w:w="900" w:type="dxa"/>
            <w:tcBorders>
              <w:top w:val="single" w:sz="4" w:space="0" w:color="000000"/>
              <w:left w:val="single" w:sz="4" w:space="0" w:color="000000"/>
              <w:bottom w:val="single" w:sz="4" w:space="0" w:color="000000"/>
              <w:right w:val="single" w:sz="4" w:space="0" w:color="000000"/>
            </w:tcBorders>
          </w:tcPr>
          <w:p w14:paraId="6CB34AD7"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1.08 MHz/12/SCS</w:t>
            </w:r>
          </w:p>
        </w:tc>
        <w:tc>
          <w:tcPr>
            <w:tcW w:w="630" w:type="dxa"/>
            <w:tcBorders>
              <w:top w:val="single" w:sz="4" w:space="0" w:color="000000"/>
              <w:left w:val="single" w:sz="4" w:space="0" w:color="000000"/>
              <w:bottom w:val="single" w:sz="4" w:space="0" w:color="000000"/>
              <w:right w:val="single" w:sz="4" w:space="0" w:color="000000"/>
            </w:tcBorders>
          </w:tcPr>
          <w:p w14:paraId="354B0DD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r>
      <w:tr w:rsidR="00467DF4" w:rsidRPr="00996096" w14:paraId="3D4BACD3" w14:textId="77777777" w:rsidTr="00467DF4">
        <w:trPr>
          <w:trHeight w:val="169"/>
        </w:trPr>
        <w:tc>
          <w:tcPr>
            <w:tcW w:w="720" w:type="dxa"/>
            <w:vMerge/>
            <w:tcBorders>
              <w:left w:val="single" w:sz="4" w:space="0" w:color="000000"/>
              <w:bottom w:val="single" w:sz="4" w:space="0" w:color="000000"/>
              <w:right w:val="single" w:sz="4" w:space="0" w:color="000000"/>
            </w:tcBorders>
          </w:tcPr>
          <w:p w14:paraId="4A83BDEC" w14:textId="77777777" w:rsidR="005C5A30" w:rsidRPr="005C5A30" w:rsidRDefault="005C5A30" w:rsidP="005C5A30">
            <w:pPr>
              <w:keepNext/>
              <w:keepLines/>
              <w:spacing w:after="0"/>
              <w:jc w:val="center"/>
              <w:rPr>
                <w:rFonts w:ascii="Arial" w:hAnsi="Arial" w:cs="Arial"/>
                <w:sz w:val="14"/>
                <w:szCs w:val="14"/>
              </w:rPr>
            </w:pPr>
          </w:p>
        </w:tc>
        <w:tc>
          <w:tcPr>
            <w:tcW w:w="1260" w:type="dxa"/>
            <w:vMerge/>
            <w:tcBorders>
              <w:left w:val="single" w:sz="4" w:space="0" w:color="000000"/>
              <w:bottom w:val="single" w:sz="4" w:space="0" w:color="000000"/>
              <w:right w:val="single" w:sz="4" w:space="0" w:color="000000"/>
            </w:tcBorders>
          </w:tcPr>
          <w:p w14:paraId="3B19DF60" w14:textId="77777777" w:rsidR="005C5A30" w:rsidRPr="005C5A30" w:rsidRDefault="005C5A30" w:rsidP="005C5A30">
            <w:pPr>
              <w:keepNext/>
              <w:keepLines/>
              <w:spacing w:after="0"/>
              <w:jc w:val="center"/>
              <w:rPr>
                <w:rFonts w:ascii="Arial" w:eastAsia="MS PGothic" w:hAnsi="Arial" w:cs="Arial"/>
                <w:kern w:val="24"/>
                <w:sz w:val="14"/>
                <w:szCs w:val="14"/>
              </w:rPr>
            </w:pPr>
          </w:p>
        </w:tc>
        <w:tc>
          <w:tcPr>
            <w:tcW w:w="1080" w:type="dxa"/>
            <w:tcBorders>
              <w:top w:val="single" w:sz="4" w:space="0" w:color="000000"/>
              <w:left w:val="single" w:sz="4" w:space="0" w:color="000000"/>
              <w:bottom w:val="single" w:sz="4" w:space="0" w:color="000000"/>
              <w:right w:val="single" w:sz="4" w:space="0" w:color="000000"/>
            </w:tcBorders>
          </w:tcPr>
          <w:p w14:paraId="6A9B3B24" w14:textId="77777777" w:rsidR="005C5A30" w:rsidRPr="005C5A30" w:rsidRDefault="005C5A30" w:rsidP="005C5A30">
            <w:pPr>
              <w:keepNext/>
              <w:keepLines/>
              <w:spacing w:after="0"/>
              <w:jc w:val="center"/>
              <w:rPr>
                <w:rFonts w:ascii="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6038C90A"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7D857339" w14:textId="77777777" w:rsidR="005C5A30" w:rsidRPr="005C5A30" w:rsidRDefault="005C5A30" w:rsidP="005C5A30">
            <w:pPr>
              <w:keepNext/>
              <w:keepLines/>
              <w:spacing w:after="0"/>
              <w:jc w:val="center"/>
              <w:rPr>
                <w:rFonts w:ascii="Arial" w:hAnsi="Arial" w:cs="Arial"/>
                <w:sz w:val="14"/>
                <w:szCs w:val="14"/>
              </w:rPr>
            </w:pPr>
          </w:p>
        </w:tc>
        <w:tc>
          <w:tcPr>
            <w:tcW w:w="1080" w:type="dxa"/>
            <w:tcBorders>
              <w:top w:val="single" w:sz="4" w:space="0" w:color="000000"/>
              <w:left w:val="single" w:sz="4" w:space="0" w:color="000000"/>
              <w:bottom w:val="single" w:sz="4" w:space="0" w:color="000000"/>
              <w:right w:val="single" w:sz="4" w:space="0" w:color="000000"/>
            </w:tcBorders>
          </w:tcPr>
          <w:p w14:paraId="03A255C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1.98, ≤2.7</w:t>
            </w:r>
          </w:p>
          <w:p w14:paraId="05C2A2AC"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MHz/12/SCS</w:t>
            </w:r>
          </w:p>
        </w:tc>
        <w:tc>
          <w:tcPr>
            <w:tcW w:w="1170" w:type="dxa"/>
            <w:tcBorders>
              <w:top w:val="single" w:sz="4" w:space="0" w:color="000000"/>
              <w:left w:val="single" w:sz="4" w:space="0" w:color="000000"/>
              <w:bottom w:val="single" w:sz="4" w:space="0" w:color="000000"/>
              <w:right w:val="single" w:sz="4" w:space="0" w:color="000000"/>
            </w:tcBorders>
          </w:tcPr>
          <w:p w14:paraId="16E74401"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1.08 MHz/12/SCS</w:t>
            </w:r>
          </w:p>
        </w:tc>
        <w:tc>
          <w:tcPr>
            <w:tcW w:w="720" w:type="dxa"/>
            <w:tcBorders>
              <w:top w:val="single" w:sz="4" w:space="0" w:color="000000"/>
              <w:left w:val="single" w:sz="4" w:space="0" w:color="000000"/>
              <w:bottom w:val="single" w:sz="4" w:space="0" w:color="000000"/>
              <w:right w:val="single" w:sz="4" w:space="0" w:color="000000"/>
            </w:tcBorders>
          </w:tcPr>
          <w:p w14:paraId="41289196"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A8</w:t>
            </w:r>
          </w:p>
        </w:tc>
        <w:tc>
          <w:tcPr>
            <w:tcW w:w="900" w:type="dxa"/>
            <w:tcBorders>
              <w:top w:val="single" w:sz="4" w:space="0" w:color="000000"/>
              <w:left w:val="single" w:sz="4" w:space="0" w:color="000000"/>
              <w:bottom w:val="single" w:sz="4" w:space="0" w:color="000000"/>
              <w:right w:val="single" w:sz="4" w:space="0" w:color="000000"/>
            </w:tcBorders>
          </w:tcPr>
          <w:p w14:paraId="4C65FC50"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7F8D5436"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6BE4A2EF" w14:textId="77777777" w:rsidR="005C5A30" w:rsidRPr="005C5A30" w:rsidRDefault="005C5A30" w:rsidP="005C5A30">
            <w:pPr>
              <w:keepNext/>
              <w:keepLines/>
              <w:spacing w:after="0"/>
              <w:jc w:val="center"/>
              <w:rPr>
                <w:rFonts w:ascii="Arial" w:hAnsi="Arial" w:cs="Arial"/>
                <w:sz w:val="14"/>
                <w:szCs w:val="14"/>
              </w:rPr>
            </w:pPr>
          </w:p>
        </w:tc>
      </w:tr>
      <w:tr w:rsidR="00467DF4" w:rsidRPr="00996096" w14:paraId="48F3C7AC" w14:textId="77777777" w:rsidTr="00467DF4">
        <w:trPr>
          <w:trHeight w:val="169"/>
        </w:trPr>
        <w:tc>
          <w:tcPr>
            <w:tcW w:w="720" w:type="dxa"/>
            <w:tcBorders>
              <w:top w:val="single" w:sz="4" w:space="0" w:color="000000"/>
              <w:left w:val="single" w:sz="4" w:space="0" w:color="000000"/>
              <w:bottom w:val="single" w:sz="4" w:space="0" w:color="000000"/>
              <w:right w:val="single" w:sz="4" w:space="0" w:color="000000"/>
            </w:tcBorders>
          </w:tcPr>
          <w:p w14:paraId="1B31FA30"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10</w:t>
            </w:r>
          </w:p>
        </w:tc>
        <w:tc>
          <w:tcPr>
            <w:tcW w:w="1260" w:type="dxa"/>
            <w:tcBorders>
              <w:top w:val="single" w:sz="4" w:space="0" w:color="000000"/>
              <w:left w:val="single" w:sz="4" w:space="0" w:color="000000"/>
              <w:bottom w:val="single" w:sz="4" w:space="0" w:color="000000"/>
              <w:right w:val="single" w:sz="4" w:space="0" w:color="000000"/>
            </w:tcBorders>
          </w:tcPr>
          <w:p w14:paraId="6757CD9D" w14:textId="77777777" w:rsidR="005C5A30" w:rsidRPr="005C5A30" w:rsidRDefault="005C5A30" w:rsidP="005C5A30">
            <w:pPr>
              <w:keepNext/>
              <w:keepLines/>
              <w:spacing w:after="0"/>
              <w:jc w:val="center"/>
              <w:rPr>
                <w:rFonts w:ascii="Arial" w:eastAsia="MS PGothic" w:hAnsi="Arial" w:cs="Arial"/>
                <w:kern w:val="24"/>
                <w:sz w:val="14"/>
                <w:szCs w:val="14"/>
              </w:rPr>
            </w:pPr>
            <w:r w:rsidRPr="005C5A30">
              <w:rPr>
                <w:rFonts w:ascii="Arial" w:eastAsia="MS PGothic" w:hAnsi="Arial" w:cs="Arial"/>
                <w:kern w:val="24"/>
                <w:sz w:val="14"/>
                <w:szCs w:val="14"/>
              </w:rPr>
              <w:t>1935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w:t>
            </w:r>
            <w:r w:rsidRPr="005C5A30">
              <w:rPr>
                <w:rFonts w:ascii="Arial" w:hAnsi="Arial" w:cs="Arial"/>
                <w:sz w:val="14"/>
                <w:szCs w:val="14"/>
              </w:rPr>
              <w:t>&lt;</w:t>
            </w:r>
            <w:r w:rsidRPr="005C5A30">
              <w:rPr>
                <w:rFonts w:ascii="Arial" w:eastAsia="MS PGothic" w:hAnsi="Arial" w:cs="Arial"/>
                <w:kern w:val="24"/>
                <w:sz w:val="14"/>
                <w:szCs w:val="14"/>
              </w:rPr>
              <w:t xml:space="preserve"> 1945</w:t>
            </w:r>
          </w:p>
        </w:tc>
        <w:tc>
          <w:tcPr>
            <w:tcW w:w="1080" w:type="dxa"/>
            <w:tcBorders>
              <w:top w:val="single" w:sz="4" w:space="0" w:color="000000"/>
              <w:left w:val="single" w:sz="4" w:space="0" w:color="000000"/>
              <w:bottom w:val="single" w:sz="4" w:space="0" w:color="000000"/>
              <w:right w:val="single" w:sz="4" w:space="0" w:color="000000"/>
            </w:tcBorders>
          </w:tcPr>
          <w:p w14:paraId="2E77F97F" w14:textId="77777777" w:rsidR="005C5A30" w:rsidRPr="005C5A30" w:rsidRDefault="005C5A30" w:rsidP="005C5A30">
            <w:pPr>
              <w:keepNext/>
              <w:keepLines/>
              <w:spacing w:after="0"/>
              <w:jc w:val="center"/>
              <w:rPr>
                <w:rFonts w:ascii="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4BAB4179"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3.96 MHz/12/SCS</w:t>
            </w:r>
          </w:p>
        </w:tc>
        <w:tc>
          <w:tcPr>
            <w:tcW w:w="630" w:type="dxa"/>
            <w:tcBorders>
              <w:top w:val="single" w:sz="4" w:space="0" w:color="000000"/>
              <w:left w:val="single" w:sz="4" w:space="0" w:color="000000"/>
              <w:bottom w:val="single" w:sz="4" w:space="0" w:color="000000"/>
              <w:right w:val="single" w:sz="4" w:space="0" w:color="000000"/>
            </w:tcBorders>
          </w:tcPr>
          <w:p w14:paraId="03FB8B9D"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A4</w:t>
            </w:r>
          </w:p>
        </w:tc>
        <w:tc>
          <w:tcPr>
            <w:tcW w:w="1080" w:type="dxa"/>
            <w:tcBorders>
              <w:top w:val="single" w:sz="4" w:space="0" w:color="000000"/>
              <w:left w:val="single" w:sz="4" w:space="0" w:color="000000"/>
              <w:bottom w:val="single" w:sz="4" w:space="0" w:color="000000"/>
              <w:right w:val="single" w:sz="4" w:space="0" w:color="000000"/>
            </w:tcBorders>
          </w:tcPr>
          <w:p w14:paraId="6427B28A" w14:textId="77777777" w:rsidR="005C5A30" w:rsidRPr="005C5A30" w:rsidRDefault="005C5A30" w:rsidP="005C5A30">
            <w:pPr>
              <w:keepNext/>
              <w:keepLines/>
              <w:spacing w:after="0"/>
              <w:jc w:val="center"/>
              <w:rPr>
                <w:rFonts w:ascii="Arial" w:hAnsi="Arial" w:cs="Arial"/>
                <w:sz w:val="14"/>
                <w:szCs w:val="14"/>
              </w:rPr>
            </w:pPr>
          </w:p>
        </w:tc>
        <w:tc>
          <w:tcPr>
            <w:tcW w:w="1170" w:type="dxa"/>
            <w:tcBorders>
              <w:top w:val="single" w:sz="4" w:space="0" w:color="000000"/>
              <w:left w:val="single" w:sz="4" w:space="0" w:color="000000"/>
              <w:bottom w:val="single" w:sz="4" w:space="0" w:color="000000"/>
              <w:right w:val="single" w:sz="4" w:space="0" w:color="000000"/>
            </w:tcBorders>
          </w:tcPr>
          <w:p w14:paraId="61F9544A" w14:textId="77777777" w:rsidR="005C5A30" w:rsidRPr="005C5A30" w:rsidRDefault="005C5A30" w:rsidP="005C5A30">
            <w:pPr>
              <w:keepNext/>
              <w:keepLines/>
              <w:spacing w:after="0"/>
              <w:jc w:val="center"/>
              <w:rPr>
                <w:rFonts w:ascii="Arial" w:hAnsi="Arial" w:cs="Arial"/>
                <w:sz w:val="14"/>
                <w:szCs w:val="14"/>
              </w:rPr>
            </w:pPr>
          </w:p>
        </w:tc>
        <w:tc>
          <w:tcPr>
            <w:tcW w:w="720" w:type="dxa"/>
            <w:tcBorders>
              <w:top w:val="single" w:sz="4" w:space="0" w:color="000000"/>
              <w:left w:val="single" w:sz="4" w:space="0" w:color="000000"/>
              <w:bottom w:val="single" w:sz="4" w:space="0" w:color="000000"/>
              <w:right w:val="single" w:sz="4" w:space="0" w:color="000000"/>
            </w:tcBorders>
          </w:tcPr>
          <w:p w14:paraId="352373E6"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2C22104E"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31D83A55"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4F4298FB" w14:textId="77777777" w:rsidR="005C5A30" w:rsidRPr="005C5A30" w:rsidRDefault="005C5A30" w:rsidP="005C5A30">
            <w:pPr>
              <w:keepNext/>
              <w:keepLines/>
              <w:spacing w:after="0"/>
              <w:jc w:val="center"/>
              <w:rPr>
                <w:rFonts w:ascii="Arial" w:hAnsi="Arial" w:cs="Arial"/>
                <w:sz w:val="14"/>
                <w:szCs w:val="14"/>
              </w:rPr>
            </w:pPr>
          </w:p>
        </w:tc>
      </w:tr>
      <w:tr w:rsidR="00467DF4" w:rsidRPr="00996096" w14:paraId="7F2FF62E" w14:textId="77777777" w:rsidTr="00467DF4">
        <w:trPr>
          <w:trHeight w:val="169"/>
        </w:trPr>
        <w:tc>
          <w:tcPr>
            <w:tcW w:w="720" w:type="dxa"/>
            <w:vMerge w:val="restart"/>
            <w:tcBorders>
              <w:top w:val="single" w:sz="4" w:space="0" w:color="000000"/>
              <w:left w:val="single" w:sz="4" w:space="0" w:color="000000"/>
              <w:right w:val="single" w:sz="4" w:space="0" w:color="000000"/>
            </w:tcBorders>
            <w:hideMark/>
          </w:tcPr>
          <w:p w14:paraId="4B40004E"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15</w:t>
            </w:r>
          </w:p>
        </w:tc>
        <w:tc>
          <w:tcPr>
            <w:tcW w:w="1260" w:type="dxa"/>
            <w:vMerge w:val="restart"/>
            <w:tcBorders>
              <w:top w:val="single" w:sz="4" w:space="0" w:color="000000"/>
              <w:left w:val="single" w:sz="4" w:space="0" w:color="000000"/>
              <w:right w:val="single" w:sz="4" w:space="0" w:color="000000"/>
            </w:tcBorders>
          </w:tcPr>
          <w:p w14:paraId="71587C9C" w14:textId="77777777" w:rsidR="005C5A30" w:rsidRPr="005C5A30" w:rsidRDefault="005C5A30" w:rsidP="005C5A30">
            <w:pPr>
              <w:keepNext/>
              <w:keepLines/>
              <w:spacing w:after="0"/>
              <w:jc w:val="center"/>
              <w:rPr>
                <w:rFonts w:ascii="Arial" w:hAnsi="Arial" w:cs="Arial"/>
                <w:sz w:val="14"/>
                <w:szCs w:val="14"/>
              </w:rPr>
            </w:pPr>
            <w:r w:rsidRPr="005C5A30">
              <w:rPr>
                <w:rFonts w:ascii="Arial" w:eastAsia="MS PGothic" w:hAnsi="Arial" w:cs="Arial"/>
                <w:kern w:val="24"/>
                <w:sz w:val="14"/>
                <w:szCs w:val="14"/>
              </w:rPr>
              <w:t>1927.5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w:t>
            </w:r>
            <w:r w:rsidRPr="005C5A30">
              <w:rPr>
                <w:rFonts w:ascii="Arial" w:hAnsi="Arial" w:cs="Arial"/>
                <w:sz w:val="14"/>
                <w:szCs w:val="14"/>
              </w:rPr>
              <w:t>&lt;</w:t>
            </w:r>
            <w:r w:rsidRPr="005C5A30">
              <w:rPr>
                <w:rFonts w:ascii="Arial" w:eastAsia="MS PGothic" w:hAnsi="Arial" w:cs="Arial"/>
                <w:kern w:val="24"/>
                <w:sz w:val="14"/>
                <w:szCs w:val="14"/>
              </w:rPr>
              <w:t xml:space="preserve"> 1932.5</w:t>
            </w:r>
          </w:p>
        </w:tc>
        <w:tc>
          <w:tcPr>
            <w:tcW w:w="1080" w:type="dxa"/>
            <w:tcBorders>
              <w:top w:val="single" w:sz="4" w:space="0" w:color="000000"/>
              <w:left w:val="single" w:sz="4" w:space="0" w:color="000000"/>
              <w:bottom w:val="single" w:sz="4" w:space="0" w:color="000000"/>
              <w:right w:val="single" w:sz="4" w:space="0" w:color="000000"/>
            </w:tcBorders>
          </w:tcPr>
          <w:p w14:paraId="6AB1696D"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&lt; 3.6 MHz/12/SCS</w:t>
            </w:r>
          </w:p>
        </w:tc>
        <w:tc>
          <w:tcPr>
            <w:tcW w:w="990" w:type="dxa"/>
            <w:tcBorders>
              <w:top w:val="single" w:sz="4" w:space="0" w:color="000000"/>
              <w:left w:val="single" w:sz="4" w:space="0" w:color="000000"/>
              <w:bottom w:val="single" w:sz="4" w:space="0" w:color="000000"/>
              <w:right w:val="single" w:sz="4" w:space="0" w:color="000000"/>
            </w:tcBorders>
          </w:tcPr>
          <w:p w14:paraId="33266512"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0</w:t>
            </w:r>
          </w:p>
        </w:tc>
        <w:tc>
          <w:tcPr>
            <w:tcW w:w="630" w:type="dxa"/>
            <w:tcBorders>
              <w:top w:val="single" w:sz="4" w:space="0" w:color="000000"/>
              <w:left w:val="single" w:sz="4" w:space="0" w:color="000000"/>
              <w:bottom w:val="single" w:sz="4" w:space="0" w:color="000000"/>
              <w:right w:val="single" w:sz="4" w:space="0" w:color="000000"/>
            </w:tcBorders>
          </w:tcPr>
          <w:p w14:paraId="630041A6"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c>
          <w:tcPr>
            <w:tcW w:w="1080" w:type="dxa"/>
            <w:tcBorders>
              <w:top w:val="single" w:sz="4" w:space="0" w:color="000000"/>
              <w:left w:val="single" w:sz="4" w:space="0" w:color="000000"/>
              <w:bottom w:val="single" w:sz="4" w:space="0" w:color="000000"/>
              <w:right w:val="single" w:sz="4" w:space="0" w:color="000000"/>
            </w:tcBorders>
          </w:tcPr>
          <w:p w14:paraId="1BE35C8B"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3.6 MHz/12/SCS</w:t>
            </w:r>
          </w:p>
        </w:tc>
        <w:tc>
          <w:tcPr>
            <w:tcW w:w="1170" w:type="dxa"/>
            <w:tcBorders>
              <w:top w:val="single" w:sz="4" w:space="0" w:color="000000"/>
              <w:left w:val="single" w:sz="4" w:space="0" w:color="000000"/>
              <w:bottom w:val="single" w:sz="4" w:space="0" w:color="000000"/>
              <w:right w:val="single" w:sz="4" w:space="0" w:color="000000"/>
            </w:tcBorders>
          </w:tcPr>
          <w:p w14:paraId="7C61EECC"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xml:space="preserve">&gt; </w:t>
            </w:r>
            <w:proofErr w:type="gramStart"/>
            <w:r w:rsidRPr="005C5A30">
              <w:rPr>
                <w:rFonts w:ascii="Arial" w:hAnsi="Arial" w:cs="Arial"/>
                <w:sz w:val="14"/>
                <w:szCs w:val="14"/>
              </w:rPr>
              <w:t>max(</w:t>
            </w:r>
            <w:proofErr w:type="gramEnd"/>
            <w:r w:rsidRPr="005C5A30">
              <w:rPr>
                <w:rFonts w:ascii="Arial" w:hAnsi="Arial" w:cs="Arial"/>
                <w:sz w:val="14"/>
                <w:szCs w:val="14"/>
              </w:rPr>
              <w:t>0, RBstart-1.8 MHz/12/SCS)</w:t>
            </w:r>
          </w:p>
        </w:tc>
        <w:tc>
          <w:tcPr>
            <w:tcW w:w="720" w:type="dxa"/>
            <w:tcBorders>
              <w:top w:val="single" w:sz="4" w:space="0" w:color="000000"/>
              <w:left w:val="single" w:sz="4" w:space="0" w:color="000000"/>
              <w:bottom w:val="single" w:sz="4" w:space="0" w:color="000000"/>
              <w:right w:val="single" w:sz="4" w:space="0" w:color="000000"/>
            </w:tcBorders>
          </w:tcPr>
          <w:p w14:paraId="5413120D"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A7</w:t>
            </w:r>
          </w:p>
        </w:tc>
        <w:tc>
          <w:tcPr>
            <w:tcW w:w="900" w:type="dxa"/>
            <w:tcBorders>
              <w:top w:val="single" w:sz="4" w:space="0" w:color="000000"/>
              <w:left w:val="single" w:sz="4" w:space="0" w:color="000000"/>
              <w:bottom w:val="single" w:sz="4" w:space="0" w:color="000000"/>
              <w:right w:val="single" w:sz="4" w:space="0" w:color="000000"/>
            </w:tcBorders>
          </w:tcPr>
          <w:p w14:paraId="7AA865FE"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w:t>
            </w:r>
            <w:proofErr w:type="gramStart"/>
            <w:r w:rsidRPr="005C5A30">
              <w:rPr>
                <w:rFonts w:ascii="Arial" w:hAnsi="Arial" w:cs="Arial"/>
                <w:sz w:val="14"/>
                <w:szCs w:val="14"/>
              </w:rPr>
              <w:t>10.08  MHz</w:t>
            </w:r>
            <w:proofErr w:type="gramEnd"/>
            <w:r w:rsidRPr="005C5A30">
              <w:rPr>
                <w:rFonts w:ascii="Arial" w:hAnsi="Arial" w:cs="Arial"/>
                <w:sz w:val="14"/>
                <w:szCs w:val="14"/>
              </w:rPr>
              <w:t>/12/SCS</w:t>
            </w:r>
          </w:p>
        </w:tc>
        <w:tc>
          <w:tcPr>
            <w:tcW w:w="900" w:type="dxa"/>
            <w:tcBorders>
              <w:top w:val="single" w:sz="4" w:space="0" w:color="000000"/>
              <w:left w:val="single" w:sz="4" w:space="0" w:color="000000"/>
              <w:bottom w:val="single" w:sz="4" w:space="0" w:color="000000"/>
              <w:right w:val="single" w:sz="4" w:space="0" w:color="000000"/>
            </w:tcBorders>
          </w:tcPr>
          <w:p w14:paraId="295DC958"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1.08 MHz/12/SCS</w:t>
            </w:r>
          </w:p>
        </w:tc>
        <w:tc>
          <w:tcPr>
            <w:tcW w:w="630" w:type="dxa"/>
            <w:tcBorders>
              <w:top w:val="single" w:sz="4" w:space="0" w:color="000000"/>
              <w:left w:val="single" w:sz="4" w:space="0" w:color="000000"/>
              <w:bottom w:val="single" w:sz="4" w:space="0" w:color="000000"/>
              <w:right w:val="single" w:sz="4" w:space="0" w:color="000000"/>
            </w:tcBorders>
          </w:tcPr>
          <w:p w14:paraId="0E02096B"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r>
      <w:tr w:rsidR="00467DF4" w:rsidRPr="00996096" w14:paraId="749F2DB1" w14:textId="77777777" w:rsidTr="00467DF4">
        <w:trPr>
          <w:trHeight w:val="169"/>
        </w:trPr>
        <w:tc>
          <w:tcPr>
            <w:tcW w:w="720" w:type="dxa"/>
            <w:vMerge/>
            <w:tcBorders>
              <w:left w:val="single" w:sz="4" w:space="0" w:color="000000"/>
              <w:bottom w:val="single" w:sz="4" w:space="0" w:color="000000"/>
              <w:right w:val="single" w:sz="4" w:space="0" w:color="000000"/>
            </w:tcBorders>
          </w:tcPr>
          <w:p w14:paraId="6E043845" w14:textId="77777777" w:rsidR="005C5A30" w:rsidRPr="005C5A30" w:rsidRDefault="005C5A30" w:rsidP="005C5A30">
            <w:pPr>
              <w:keepNext/>
              <w:keepLines/>
              <w:spacing w:after="0"/>
              <w:jc w:val="center"/>
              <w:rPr>
                <w:rFonts w:ascii="Arial" w:hAnsi="Arial" w:cs="Arial"/>
                <w:sz w:val="14"/>
                <w:szCs w:val="14"/>
              </w:rPr>
            </w:pPr>
          </w:p>
        </w:tc>
        <w:tc>
          <w:tcPr>
            <w:tcW w:w="1260" w:type="dxa"/>
            <w:vMerge/>
            <w:tcBorders>
              <w:left w:val="single" w:sz="4" w:space="0" w:color="000000"/>
              <w:bottom w:val="single" w:sz="4" w:space="0" w:color="000000"/>
              <w:right w:val="single" w:sz="4" w:space="0" w:color="000000"/>
            </w:tcBorders>
          </w:tcPr>
          <w:p w14:paraId="32EFAF1F" w14:textId="77777777" w:rsidR="005C5A30" w:rsidRPr="005C5A30" w:rsidRDefault="005C5A30" w:rsidP="005C5A30">
            <w:pPr>
              <w:keepNext/>
              <w:keepLines/>
              <w:spacing w:after="0"/>
              <w:jc w:val="center"/>
              <w:rPr>
                <w:rFonts w:ascii="Arial" w:eastAsia="MS PGothic" w:hAnsi="Arial" w:cs="Arial"/>
                <w:kern w:val="24"/>
                <w:sz w:val="14"/>
                <w:szCs w:val="14"/>
              </w:rPr>
            </w:pPr>
          </w:p>
        </w:tc>
        <w:tc>
          <w:tcPr>
            <w:tcW w:w="1080" w:type="dxa"/>
            <w:tcBorders>
              <w:top w:val="single" w:sz="4" w:space="0" w:color="000000"/>
              <w:left w:val="single" w:sz="4" w:space="0" w:color="000000"/>
              <w:bottom w:val="single" w:sz="4" w:space="0" w:color="000000"/>
              <w:right w:val="single" w:sz="4" w:space="0" w:color="000000"/>
            </w:tcBorders>
          </w:tcPr>
          <w:p w14:paraId="301DFC13" w14:textId="77777777" w:rsidR="005C5A30" w:rsidRPr="005C5A30" w:rsidRDefault="005C5A30" w:rsidP="005C5A30">
            <w:pPr>
              <w:keepNext/>
              <w:keepLines/>
              <w:spacing w:after="0"/>
              <w:jc w:val="center"/>
              <w:rPr>
                <w:rFonts w:ascii="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095C2725"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2F56596F" w14:textId="77777777" w:rsidR="005C5A30" w:rsidRPr="005C5A30" w:rsidRDefault="005C5A30" w:rsidP="005C5A30">
            <w:pPr>
              <w:keepNext/>
              <w:keepLines/>
              <w:spacing w:after="0"/>
              <w:jc w:val="center"/>
              <w:rPr>
                <w:rFonts w:ascii="Arial" w:hAnsi="Arial" w:cs="Arial"/>
                <w:sz w:val="14"/>
                <w:szCs w:val="14"/>
              </w:rPr>
            </w:pPr>
          </w:p>
        </w:tc>
        <w:tc>
          <w:tcPr>
            <w:tcW w:w="1080" w:type="dxa"/>
            <w:tcBorders>
              <w:top w:val="single" w:sz="4" w:space="0" w:color="000000"/>
              <w:left w:val="single" w:sz="4" w:space="0" w:color="000000"/>
              <w:bottom w:val="single" w:sz="4" w:space="0" w:color="000000"/>
              <w:right w:val="single" w:sz="4" w:space="0" w:color="000000"/>
            </w:tcBorders>
          </w:tcPr>
          <w:p w14:paraId="1EB1CA7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3.6, ≤4.68</w:t>
            </w:r>
          </w:p>
          <w:p w14:paraId="25B23571"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MHz/12/SCS</w:t>
            </w:r>
          </w:p>
        </w:tc>
        <w:tc>
          <w:tcPr>
            <w:tcW w:w="1170" w:type="dxa"/>
            <w:tcBorders>
              <w:top w:val="single" w:sz="4" w:space="0" w:color="000000"/>
              <w:left w:val="single" w:sz="4" w:space="0" w:color="000000"/>
              <w:bottom w:val="single" w:sz="4" w:space="0" w:color="000000"/>
              <w:right w:val="single" w:sz="4" w:space="0" w:color="000000"/>
            </w:tcBorders>
          </w:tcPr>
          <w:p w14:paraId="40B8F895"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1.08 MHz/12/SCS</w:t>
            </w:r>
          </w:p>
        </w:tc>
        <w:tc>
          <w:tcPr>
            <w:tcW w:w="720" w:type="dxa"/>
            <w:tcBorders>
              <w:top w:val="single" w:sz="4" w:space="0" w:color="000000"/>
              <w:left w:val="single" w:sz="4" w:space="0" w:color="000000"/>
              <w:bottom w:val="single" w:sz="4" w:space="0" w:color="000000"/>
              <w:right w:val="single" w:sz="4" w:space="0" w:color="000000"/>
            </w:tcBorders>
          </w:tcPr>
          <w:p w14:paraId="13253F61"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A8</w:t>
            </w:r>
          </w:p>
        </w:tc>
        <w:tc>
          <w:tcPr>
            <w:tcW w:w="900" w:type="dxa"/>
            <w:tcBorders>
              <w:top w:val="single" w:sz="4" w:space="0" w:color="000000"/>
              <w:left w:val="single" w:sz="4" w:space="0" w:color="000000"/>
              <w:bottom w:val="single" w:sz="4" w:space="0" w:color="000000"/>
              <w:right w:val="single" w:sz="4" w:space="0" w:color="000000"/>
            </w:tcBorders>
          </w:tcPr>
          <w:p w14:paraId="16FD1826"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06942E38"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7DBDC799" w14:textId="77777777" w:rsidR="005C5A30" w:rsidRPr="005C5A30" w:rsidRDefault="005C5A30" w:rsidP="005C5A30">
            <w:pPr>
              <w:keepNext/>
              <w:keepLines/>
              <w:spacing w:after="0"/>
              <w:jc w:val="center"/>
              <w:rPr>
                <w:rFonts w:ascii="Arial" w:hAnsi="Arial" w:cs="Arial"/>
                <w:sz w:val="14"/>
                <w:szCs w:val="14"/>
              </w:rPr>
            </w:pPr>
          </w:p>
        </w:tc>
      </w:tr>
      <w:tr w:rsidR="00467DF4" w:rsidRPr="00996096" w14:paraId="48225D26" w14:textId="77777777" w:rsidTr="00467DF4">
        <w:trPr>
          <w:trHeight w:val="169"/>
        </w:trPr>
        <w:tc>
          <w:tcPr>
            <w:tcW w:w="720" w:type="dxa"/>
            <w:tcBorders>
              <w:top w:val="single" w:sz="4" w:space="0" w:color="000000"/>
              <w:left w:val="single" w:sz="4" w:space="0" w:color="000000"/>
              <w:bottom w:val="single" w:sz="4" w:space="0" w:color="000000"/>
              <w:right w:val="single" w:sz="4" w:space="0" w:color="000000"/>
            </w:tcBorders>
          </w:tcPr>
          <w:p w14:paraId="19A8DBE9"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15</w:t>
            </w:r>
          </w:p>
        </w:tc>
        <w:tc>
          <w:tcPr>
            <w:tcW w:w="1260" w:type="dxa"/>
            <w:tcBorders>
              <w:top w:val="single" w:sz="4" w:space="0" w:color="000000"/>
              <w:left w:val="single" w:sz="4" w:space="0" w:color="000000"/>
              <w:bottom w:val="single" w:sz="4" w:space="0" w:color="000000"/>
              <w:right w:val="single" w:sz="4" w:space="0" w:color="000000"/>
            </w:tcBorders>
          </w:tcPr>
          <w:p w14:paraId="7E092FD0" w14:textId="77777777" w:rsidR="005C5A30" w:rsidRPr="005C5A30" w:rsidRDefault="005C5A30" w:rsidP="005C5A30">
            <w:pPr>
              <w:keepNext/>
              <w:keepLines/>
              <w:spacing w:after="0"/>
              <w:jc w:val="center"/>
              <w:rPr>
                <w:rFonts w:ascii="Arial" w:hAnsi="Arial" w:cs="Arial"/>
                <w:sz w:val="14"/>
                <w:szCs w:val="14"/>
              </w:rPr>
            </w:pPr>
            <w:r w:rsidRPr="005C5A30">
              <w:rPr>
                <w:rFonts w:ascii="Arial" w:eastAsia="MS PGothic" w:hAnsi="Arial" w:cs="Arial"/>
                <w:kern w:val="24"/>
                <w:sz w:val="14"/>
                <w:szCs w:val="14"/>
              </w:rPr>
              <w:t>1932.5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w:t>
            </w:r>
            <w:r w:rsidRPr="005C5A30">
              <w:rPr>
                <w:rFonts w:ascii="Arial" w:hAnsi="Arial" w:cs="Arial"/>
                <w:sz w:val="14"/>
                <w:szCs w:val="14"/>
              </w:rPr>
              <w:t>&lt;</w:t>
            </w:r>
            <w:r w:rsidRPr="005C5A30">
              <w:rPr>
                <w:rFonts w:ascii="Arial" w:eastAsia="MS PGothic" w:hAnsi="Arial" w:cs="Arial"/>
                <w:kern w:val="24"/>
                <w:sz w:val="14"/>
                <w:szCs w:val="14"/>
              </w:rPr>
              <w:t xml:space="preserve"> 1942.5</w:t>
            </w:r>
          </w:p>
        </w:tc>
        <w:tc>
          <w:tcPr>
            <w:tcW w:w="1080" w:type="dxa"/>
            <w:tcBorders>
              <w:top w:val="single" w:sz="4" w:space="0" w:color="000000"/>
              <w:left w:val="single" w:sz="4" w:space="0" w:color="000000"/>
              <w:bottom w:val="single" w:sz="4" w:space="0" w:color="000000"/>
              <w:right w:val="single" w:sz="4" w:space="0" w:color="000000"/>
            </w:tcBorders>
          </w:tcPr>
          <w:p w14:paraId="417C4B47"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&lt; 1.98 MHz/12/SCS</w:t>
            </w:r>
          </w:p>
        </w:tc>
        <w:tc>
          <w:tcPr>
            <w:tcW w:w="990" w:type="dxa"/>
            <w:tcBorders>
              <w:top w:val="single" w:sz="4" w:space="0" w:color="000000"/>
              <w:left w:val="single" w:sz="4" w:space="0" w:color="000000"/>
              <w:bottom w:val="single" w:sz="4" w:space="0" w:color="000000"/>
              <w:right w:val="single" w:sz="4" w:space="0" w:color="000000"/>
            </w:tcBorders>
          </w:tcPr>
          <w:p w14:paraId="5860C16D"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0</w:t>
            </w:r>
          </w:p>
        </w:tc>
        <w:tc>
          <w:tcPr>
            <w:tcW w:w="630" w:type="dxa"/>
            <w:tcBorders>
              <w:top w:val="single" w:sz="4" w:space="0" w:color="000000"/>
              <w:left w:val="single" w:sz="4" w:space="0" w:color="000000"/>
              <w:bottom w:val="single" w:sz="4" w:space="0" w:color="000000"/>
              <w:right w:val="single" w:sz="4" w:space="0" w:color="000000"/>
            </w:tcBorders>
          </w:tcPr>
          <w:p w14:paraId="12E95C40"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c>
          <w:tcPr>
            <w:tcW w:w="1080" w:type="dxa"/>
            <w:tcBorders>
              <w:top w:val="single" w:sz="4" w:space="0" w:color="000000"/>
              <w:left w:val="single" w:sz="4" w:space="0" w:color="000000"/>
              <w:bottom w:val="single" w:sz="4" w:space="0" w:color="000000"/>
              <w:right w:val="single" w:sz="4" w:space="0" w:color="000000"/>
            </w:tcBorders>
          </w:tcPr>
          <w:p w14:paraId="1D84BB13"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1.98 MHz/12/SCS</w:t>
            </w:r>
          </w:p>
        </w:tc>
        <w:tc>
          <w:tcPr>
            <w:tcW w:w="1170" w:type="dxa"/>
            <w:tcBorders>
              <w:top w:val="single" w:sz="4" w:space="0" w:color="000000"/>
              <w:left w:val="single" w:sz="4" w:space="0" w:color="000000"/>
              <w:bottom w:val="single" w:sz="4" w:space="0" w:color="000000"/>
              <w:right w:val="single" w:sz="4" w:space="0" w:color="000000"/>
            </w:tcBorders>
          </w:tcPr>
          <w:p w14:paraId="080987B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xml:space="preserve">&gt; </w:t>
            </w:r>
            <w:proofErr w:type="gramStart"/>
            <w:r w:rsidRPr="005C5A30">
              <w:rPr>
                <w:rFonts w:ascii="Arial" w:hAnsi="Arial" w:cs="Arial"/>
                <w:sz w:val="14"/>
                <w:szCs w:val="14"/>
              </w:rPr>
              <w:t>max(</w:t>
            </w:r>
            <w:proofErr w:type="gramEnd"/>
            <w:r w:rsidRPr="005C5A30">
              <w:rPr>
                <w:rFonts w:ascii="Arial" w:hAnsi="Arial" w:cs="Arial"/>
                <w:sz w:val="14"/>
                <w:szCs w:val="14"/>
              </w:rPr>
              <w:t>0, RBstart+1.08 MHz/12/SCS)</w:t>
            </w:r>
          </w:p>
        </w:tc>
        <w:tc>
          <w:tcPr>
            <w:tcW w:w="720" w:type="dxa"/>
            <w:tcBorders>
              <w:top w:val="single" w:sz="4" w:space="0" w:color="000000"/>
              <w:left w:val="single" w:sz="4" w:space="0" w:color="000000"/>
              <w:bottom w:val="single" w:sz="4" w:space="0" w:color="000000"/>
              <w:right w:val="single" w:sz="4" w:space="0" w:color="000000"/>
            </w:tcBorders>
          </w:tcPr>
          <w:p w14:paraId="70A95492"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A7</w:t>
            </w:r>
          </w:p>
        </w:tc>
        <w:tc>
          <w:tcPr>
            <w:tcW w:w="900" w:type="dxa"/>
            <w:tcBorders>
              <w:top w:val="single" w:sz="4" w:space="0" w:color="000000"/>
              <w:left w:val="single" w:sz="4" w:space="0" w:color="000000"/>
              <w:bottom w:val="single" w:sz="4" w:space="0" w:color="000000"/>
              <w:right w:val="single" w:sz="4" w:space="0" w:color="000000"/>
            </w:tcBorders>
          </w:tcPr>
          <w:p w14:paraId="2B1E48F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12.24 MHz/12/SCS</w:t>
            </w:r>
          </w:p>
        </w:tc>
        <w:tc>
          <w:tcPr>
            <w:tcW w:w="900" w:type="dxa"/>
            <w:tcBorders>
              <w:top w:val="single" w:sz="4" w:space="0" w:color="000000"/>
              <w:left w:val="single" w:sz="4" w:space="0" w:color="000000"/>
              <w:bottom w:val="single" w:sz="4" w:space="0" w:color="000000"/>
              <w:right w:val="single" w:sz="4" w:space="0" w:color="000000"/>
            </w:tcBorders>
          </w:tcPr>
          <w:p w14:paraId="43E31E1A"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1.08 MHz/12/SCS</w:t>
            </w:r>
          </w:p>
        </w:tc>
        <w:tc>
          <w:tcPr>
            <w:tcW w:w="630" w:type="dxa"/>
            <w:tcBorders>
              <w:top w:val="single" w:sz="4" w:space="0" w:color="000000"/>
              <w:left w:val="single" w:sz="4" w:space="0" w:color="000000"/>
              <w:bottom w:val="single" w:sz="4" w:space="0" w:color="000000"/>
              <w:right w:val="single" w:sz="4" w:space="0" w:color="000000"/>
            </w:tcBorders>
          </w:tcPr>
          <w:p w14:paraId="7B069F83"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r>
      <w:tr w:rsidR="00467DF4" w:rsidRPr="00996096" w14:paraId="03850EB7" w14:textId="77777777" w:rsidTr="00467DF4">
        <w:trPr>
          <w:trHeight w:val="169"/>
        </w:trPr>
        <w:tc>
          <w:tcPr>
            <w:tcW w:w="720" w:type="dxa"/>
            <w:tcBorders>
              <w:top w:val="single" w:sz="4" w:space="0" w:color="000000"/>
              <w:left w:val="single" w:sz="4" w:space="0" w:color="000000"/>
              <w:bottom w:val="single" w:sz="4" w:space="0" w:color="000000"/>
              <w:right w:val="single" w:sz="4" w:space="0" w:color="000000"/>
            </w:tcBorders>
          </w:tcPr>
          <w:p w14:paraId="695C5EA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15</w:t>
            </w:r>
          </w:p>
        </w:tc>
        <w:tc>
          <w:tcPr>
            <w:tcW w:w="1260" w:type="dxa"/>
            <w:tcBorders>
              <w:top w:val="single" w:sz="4" w:space="0" w:color="000000"/>
              <w:left w:val="single" w:sz="4" w:space="0" w:color="000000"/>
              <w:bottom w:val="single" w:sz="4" w:space="0" w:color="000000"/>
              <w:right w:val="single" w:sz="4" w:space="0" w:color="000000"/>
            </w:tcBorders>
          </w:tcPr>
          <w:p w14:paraId="17A93E49" w14:textId="77777777" w:rsidR="005C5A30" w:rsidRPr="005C5A30" w:rsidRDefault="005C5A30" w:rsidP="005C5A30">
            <w:pPr>
              <w:keepNext/>
              <w:keepLines/>
              <w:spacing w:after="0"/>
              <w:jc w:val="center"/>
              <w:rPr>
                <w:rFonts w:ascii="Arial" w:eastAsia="MS PGothic" w:hAnsi="Arial" w:cs="Arial"/>
                <w:kern w:val="24"/>
                <w:sz w:val="14"/>
                <w:szCs w:val="14"/>
              </w:rPr>
            </w:pPr>
            <w:r w:rsidRPr="005C5A30">
              <w:rPr>
                <w:rFonts w:ascii="Arial" w:eastAsia="MS PGothic" w:hAnsi="Arial" w:cs="Arial"/>
                <w:kern w:val="24"/>
                <w:sz w:val="14"/>
                <w:szCs w:val="14"/>
              </w:rPr>
              <w:t>1942.5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w:t>
            </w:r>
            <w:r w:rsidRPr="005C5A30">
              <w:rPr>
                <w:rFonts w:ascii="Arial" w:hAnsi="Arial" w:cs="Arial"/>
                <w:sz w:val="14"/>
                <w:szCs w:val="14"/>
              </w:rPr>
              <w:t>&lt;</w:t>
            </w:r>
            <w:r w:rsidRPr="005C5A30">
              <w:rPr>
                <w:rFonts w:ascii="Arial" w:eastAsia="MS PGothic" w:hAnsi="Arial" w:cs="Arial"/>
                <w:kern w:val="24"/>
                <w:sz w:val="14"/>
                <w:szCs w:val="14"/>
              </w:rPr>
              <w:t xml:space="preserve"> 1947.5</w:t>
            </w:r>
          </w:p>
        </w:tc>
        <w:tc>
          <w:tcPr>
            <w:tcW w:w="1080" w:type="dxa"/>
            <w:tcBorders>
              <w:top w:val="single" w:sz="4" w:space="0" w:color="000000"/>
              <w:left w:val="single" w:sz="4" w:space="0" w:color="000000"/>
              <w:bottom w:val="single" w:sz="4" w:space="0" w:color="000000"/>
              <w:right w:val="single" w:sz="4" w:space="0" w:color="000000"/>
            </w:tcBorders>
          </w:tcPr>
          <w:p w14:paraId="52C740C6" w14:textId="77777777" w:rsidR="005C5A30" w:rsidRPr="005C5A30" w:rsidRDefault="005C5A30" w:rsidP="005C5A30">
            <w:pPr>
              <w:keepNext/>
              <w:keepLines/>
              <w:spacing w:after="0"/>
              <w:jc w:val="center"/>
              <w:rPr>
                <w:rFonts w:ascii="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410CC5FE"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5.04 MHz/12/SCS</w:t>
            </w:r>
          </w:p>
        </w:tc>
        <w:tc>
          <w:tcPr>
            <w:tcW w:w="630" w:type="dxa"/>
            <w:tcBorders>
              <w:top w:val="single" w:sz="4" w:space="0" w:color="000000"/>
              <w:left w:val="single" w:sz="4" w:space="0" w:color="000000"/>
              <w:bottom w:val="single" w:sz="4" w:space="0" w:color="000000"/>
              <w:right w:val="single" w:sz="4" w:space="0" w:color="000000"/>
            </w:tcBorders>
          </w:tcPr>
          <w:p w14:paraId="221487DA"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A5</w:t>
            </w:r>
          </w:p>
        </w:tc>
        <w:tc>
          <w:tcPr>
            <w:tcW w:w="1080" w:type="dxa"/>
            <w:tcBorders>
              <w:top w:val="single" w:sz="4" w:space="0" w:color="000000"/>
              <w:left w:val="single" w:sz="4" w:space="0" w:color="000000"/>
              <w:bottom w:val="single" w:sz="4" w:space="0" w:color="000000"/>
              <w:right w:val="single" w:sz="4" w:space="0" w:color="000000"/>
            </w:tcBorders>
          </w:tcPr>
          <w:p w14:paraId="08AC833A" w14:textId="77777777" w:rsidR="005C5A30" w:rsidRPr="005C5A30" w:rsidRDefault="005C5A30" w:rsidP="005C5A30">
            <w:pPr>
              <w:keepNext/>
              <w:keepLines/>
              <w:spacing w:after="0"/>
              <w:jc w:val="center"/>
              <w:rPr>
                <w:rFonts w:ascii="Arial" w:hAnsi="Arial" w:cs="Arial"/>
                <w:sz w:val="14"/>
                <w:szCs w:val="14"/>
              </w:rPr>
            </w:pPr>
          </w:p>
        </w:tc>
        <w:tc>
          <w:tcPr>
            <w:tcW w:w="1170" w:type="dxa"/>
            <w:tcBorders>
              <w:top w:val="single" w:sz="4" w:space="0" w:color="000000"/>
              <w:left w:val="single" w:sz="4" w:space="0" w:color="000000"/>
              <w:bottom w:val="single" w:sz="4" w:space="0" w:color="000000"/>
              <w:right w:val="single" w:sz="4" w:space="0" w:color="000000"/>
            </w:tcBorders>
          </w:tcPr>
          <w:p w14:paraId="5D32F10E" w14:textId="77777777" w:rsidR="005C5A30" w:rsidRPr="005C5A30" w:rsidRDefault="005C5A30" w:rsidP="005C5A30">
            <w:pPr>
              <w:keepNext/>
              <w:keepLines/>
              <w:spacing w:after="0"/>
              <w:jc w:val="center"/>
              <w:rPr>
                <w:rFonts w:ascii="Arial" w:hAnsi="Arial" w:cs="Arial"/>
                <w:sz w:val="14"/>
                <w:szCs w:val="14"/>
              </w:rPr>
            </w:pPr>
          </w:p>
        </w:tc>
        <w:tc>
          <w:tcPr>
            <w:tcW w:w="720" w:type="dxa"/>
            <w:tcBorders>
              <w:top w:val="single" w:sz="4" w:space="0" w:color="000000"/>
              <w:left w:val="single" w:sz="4" w:space="0" w:color="000000"/>
              <w:bottom w:val="single" w:sz="4" w:space="0" w:color="000000"/>
              <w:right w:val="single" w:sz="4" w:space="0" w:color="000000"/>
            </w:tcBorders>
          </w:tcPr>
          <w:p w14:paraId="06568DA4"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4184811A"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1359A8F3"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71B33855" w14:textId="77777777" w:rsidR="005C5A30" w:rsidRPr="005C5A30" w:rsidRDefault="005C5A30" w:rsidP="005C5A30">
            <w:pPr>
              <w:keepNext/>
              <w:keepLines/>
              <w:spacing w:after="0"/>
              <w:jc w:val="center"/>
              <w:rPr>
                <w:rFonts w:ascii="Arial" w:hAnsi="Arial" w:cs="Arial"/>
                <w:sz w:val="14"/>
                <w:szCs w:val="14"/>
              </w:rPr>
            </w:pPr>
          </w:p>
        </w:tc>
      </w:tr>
      <w:tr w:rsidR="00467DF4" w:rsidRPr="00996096" w14:paraId="3E01CF8B" w14:textId="77777777" w:rsidTr="00467DF4">
        <w:trPr>
          <w:trHeight w:val="169"/>
        </w:trPr>
        <w:tc>
          <w:tcPr>
            <w:tcW w:w="720" w:type="dxa"/>
            <w:vMerge w:val="restart"/>
            <w:tcBorders>
              <w:top w:val="single" w:sz="4" w:space="0" w:color="000000"/>
              <w:left w:val="single" w:sz="4" w:space="0" w:color="000000"/>
              <w:right w:val="single" w:sz="4" w:space="0" w:color="000000"/>
            </w:tcBorders>
            <w:hideMark/>
          </w:tcPr>
          <w:p w14:paraId="22924372"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20</w:t>
            </w:r>
          </w:p>
        </w:tc>
        <w:tc>
          <w:tcPr>
            <w:tcW w:w="1260" w:type="dxa"/>
            <w:vMerge w:val="restart"/>
            <w:tcBorders>
              <w:top w:val="single" w:sz="4" w:space="0" w:color="000000"/>
              <w:left w:val="single" w:sz="4" w:space="0" w:color="000000"/>
              <w:right w:val="single" w:sz="4" w:space="0" w:color="000000"/>
            </w:tcBorders>
          </w:tcPr>
          <w:p w14:paraId="60323265" w14:textId="77777777" w:rsidR="005C5A30" w:rsidRPr="005C5A30" w:rsidRDefault="005C5A30" w:rsidP="005C5A30">
            <w:pPr>
              <w:keepNext/>
              <w:keepLines/>
              <w:spacing w:after="0"/>
              <w:jc w:val="center"/>
              <w:rPr>
                <w:rFonts w:ascii="Arial" w:hAnsi="Arial" w:cs="Arial"/>
                <w:sz w:val="14"/>
                <w:szCs w:val="14"/>
              </w:rPr>
            </w:pPr>
            <w:r w:rsidRPr="005C5A30">
              <w:rPr>
                <w:rFonts w:ascii="Arial" w:eastAsia="MS PGothic" w:hAnsi="Arial" w:cs="Arial"/>
                <w:kern w:val="24"/>
                <w:sz w:val="14"/>
                <w:szCs w:val="14"/>
              </w:rPr>
              <w:t>1930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w:t>
            </w:r>
            <w:r w:rsidRPr="005C5A30">
              <w:rPr>
                <w:rFonts w:ascii="Arial" w:hAnsi="Arial" w:cs="Arial"/>
                <w:sz w:val="14"/>
                <w:szCs w:val="14"/>
              </w:rPr>
              <w:t>&lt;</w:t>
            </w:r>
            <w:r w:rsidRPr="005C5A30">
              <w:rPr>
                <w:rFonts w:ascii="Arial" w:eastAsia="MS PGothic" w:hAnsi="Arial" w:cs="Arial"/>
                <w:kern w:val="24"/>
                <w:sz w:val="14"/>
                <w:szCs w:val="14"/>
              </w:rPr>
              <w:t xml:space="preserve"> 1950</w:t>
            </w:r>
          </w:p>
        </w:tc>
        <w:tc>
          <w:tcPr>
            <w:tcW w:w="1080" w:type="dxa"/>
            <w:tcBorders>
              <w:top w:val="single" w:sz="4" w:space="0" w:color="000000"/>
              <w:left w:val="single" w:sz="4" w:space="0" w:color="000000"/>
              <w:bottom w:val="single" w:sz="4" w:space="0" w:color="000000"/>
              <w:right w:val="single" w:sz="4" w:space="0" w:color="000000"/>
            </w:tcBorders>
          </w:tcPr>
          <w:p w14:paraId="00C43F90"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&lt; 5.04 MHz/12/SCS</w:t>
            </w:r>
          </w:p>
        </w:tc>
        <w:tc>
          <w:tcPr>
            <w:tcW w:w="990" w:type="dxa"/>
            <w:tcBorders>
              <w:top w:val="single" w:sz="4" w:space="0" w:color="000000"/>
              <w:left w:val="single" w:sz="4" w:space="0" w:color="000000"/>
              <w:bottom w:val="single" w:sz="4" w:space="0" w:color="000000"/>
              <w:right w:val="single" w:sz="4" w:space="0" w:color="000000"/>
            </w:tcBorders>
          </w:tcPr>
          <w:p w14:paraId="03C715E3"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0</w:t>
            </w:r>
          </w:p>
        </w:tc>
        <w:tc>
          <w:tcPr>
            <w:tcW w:w="630" w:type="dxa"/>
            <w:tcBorders>
              <w:top w:val="single" w:sz="4" w:space="0" w:color="000000"/>
              <w:left w:val="single" w:sz="4" w:space="0" w:color="000000"/>
              <w:bottom w:val="single" w:sz="4" w:space="0" w:color="000000"/>
              <w:right w:val="single" w:sz="4" w:space="0" w:color="000000"/>
            </w:tcBorders>
          </w:tcPr>
          <w:p w14:paraId="079F5D24"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c>
          <w:tcPr>
            <w:tcW w:w="1080" w:type="dxa"/>
            <w:tcBorders>
              <w:top w:val="single" w:sz="4" w:space="0" w:color="000000"/>
              <w:left w:val="single" w:sz="4" w:space="0" w:color="000000"/>
              <w:bottom w:val="single" w:sz="4" w:space="0" w:color="000000"/>
              <w:right w:val="single" w:sz="4" w:space="0" w:color="000000"/>
            </w:tcBorders>
          </w:tcPr>
          <w:p w14:paraId="07C4EB7B"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5.04 MHz/12/SCS</w:t>
            </w:r>
          </w:p>
        </w:tc>
        <w:tc>
          <w:tcPr>
            <w:tcW w:w="1170" w:type="dxa"/>
            <w:tcBorders>
              <w:top w:val="single" w:sz="4" w:space="0" w:color="000000"/>
              <w:left w:val="single" w:sz="4" w:space="0" w:color="000000"/>
              <w:bottom w:val="single" w:sz="4" w:space="0" w:color="000000"/>
              <w:right w:val="single" w:sz="4" w:space="0" w:color="000000"/>
            </w:tcBorders>
          </w:tcPr>
          <w:p w14:paraId="288A8723"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xml:space="preserve">&gt; </w:t>
            </w:r>
            <w:proofErr w:type="gramStart"/>
            <w:r w:rsidRPr="005C5A30">
              <w:rPr>
                <w:rFonts w:ascii="Arial" w:hAnsi="Arial" w:cs="Arial"/>
                <w:sz w:val="14"/>
                <w:szCs w:val="14"/>
              </w:rPr>
              <w:t>max(</w:t>
            </w:r>
            <w:proofErr w:type="gramEnd"/>
            <w:r w:rsidRPr="005C5A30">
              <w:rPr>
                <w:rFonts w:ascii="Arial" w:hAnsi="Arial" w:cs="Arial"/>
                <w:sz w:val="14"/>
                <w:szCs w:val="14"/>
              </w:rPr>
              <w:t>0, RBstart-3.6 MHz/12/SCS)</w:t>
            </w:r>
          </w:p>
        </w:tc>
        <w:tc>
          <w:tcPr>
            <w:tcW w:w="720" w:type="dxa"/>
            <w:tcBorders>
              <w:top w:val="single" w:sz="4" w:space="0" w:color="000000"/>
              <w:left w:val="single" w:sz="4" w:space="0" w:color="000000"/>
              <w:bottom w:val="single" w:sz="4" w:space="0" w:color="000000"/>
              <w:right w:val="single" w:sz="4" w:space="0" w:color="000000"/>
            </w:tcBorders>
          </w:tcPr>
          <w:p w14:paraId="656F1140"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A7</w:t>
            </w:r>
          </w:p>
        </w:tc>
        <w:tc>
          <w:tcPr>
            <w:tcW w:w="900" w:type="dxa"/>
            <w:tcBorders>
              <w:top w:val="single" w:sz="4" w:space="0" w:color="000000"/>
              <w:left w:val="single" w:sz="4" w:space="0" w:color="000000"/>
              <w:bottom w:val="single" w:sz="4" w:space="0" w:color="000000"/>
              <w:right w:val="single" w:sz="4" w:space="0" w:color="000000"/>
            </w:tcBorders>
          </w:tcPr>
          <w:p w14:paraId="70F5B7DD"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13.68 MHz/12/SCS</w:t>
            </w:r>
          </w:p>
        </w:tc>
        <w:tc>
          <w:tcPr>
            <w:tcW w:w="900" w:type="dxa"/>
            <w:tcBorders>
              <w:top w:val="single" w:sz="4" w:space="0" w:color="000000"/>
              <w:left w:val="single" w:sz="4" w:space="0" w:color="000000"/>
              <w:bottom w:val="single" w:sz="4" w:space="0" w:color="000000"/>
              <w:right w:val="single" w:sz="4" w:space="0" w:color="000000"/>
            </w:tcBorders>
          </w:tcPr>
          <w:p w14:paraId="1D9B7D8B"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1.08 MHz/12/SCS</w:t>
            </w:r>
          </w:p>
        </w:tc>
        <w:tc>
          <w:tcPr>
            <w:tcW w:w="630" w:type="dxa"/>
            <w:tcBorders>
              <w:top w:val="single" w:sz="4" w:space="0" w:color="000000"/>
              <w:left w:val="single" w:sz="4" w:space="0" w:color="000000"/>
              <w:bottom w:val="single" w:sz="4" w:space="0" w:color="000000"/>
              <w:right w:val="single" w:sz="4" w:space="0" w:color="000000"/>
            </w:tcBorders>
          </w:tcPr>
          <w:p w14:paraId="712BF278"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A1</w:t>
            </w:r>
          </w:p>
        </w:tc>
      </w:tr>
      <w:tr w:rsidR="00467DF4" w:rsidRPr="00996096" w14:paraId="53E7A140" w14:textId="77777777" w:rsidTr="00467DF4">
        <w:trPr>
          <w:trHeight w:val="169"/>
        </w:trPr>
        <w:tc>
          <w:tcPr>
            <w:tcW w:w="720" w:type="dxa"/>
            <w:vMerge/>
            <w:tcBorders>
              <w:left w:val="single" w:sz="4" w:space="0" w:color="000000"/>
              <w:bottom w:val="single" w:sz="4" w:space="0" w:color="000000"/>
              <w:right w:val="single" w:sz="4" w:space="0" w:color="000000"/>
            </w:tcBorders>
          </w:tcPr>
          <w:p w14:paraId="6683DB57" w14:textId="77777777" w:rsidR="005C5A30" w:rsidRPr="005C5A30" w:rsidRDefault="005C5A30" w:rsidP="005C5A30">
            <w:pPr>
              <w:keepNext/>
              <w:keepLines/>
              <w:spacing w:after="0"/>
              <w:jc w:val="center"/>
              <w:rPr>
                <w:rFonts w:ascii="Arial" w:hAnsi="Arial" w:cs="Arial"/>
                <w:sz w:val="14"/>
                <w:szCs w:val="14"/>
              </w:rPr>
            </w:pPr>
          </w:p>
        </w:tc>
        <w:tc>
          <w:tcPr>
            <w:tcW w:w="1260" w:type="dxa"/>
            <w:vMerge/>
            <w:tcBorders>
              <w:left w:val="single" w:sz="4" w:space="0" w:color="000000"/>
              <w:bottom w:val="single" w:sz="4" w:space="0" w:color="000000"/>
              <w:right w:val="single" w:sz="4" w:space="0" w:color="000000"/>
            </w:tcBorders>
          </w:tcPr>
          <w:p w14:paraId="6B827C42" w14:textId="77777777" w:rsidR="005C5A30" w:rsidRPr="005C5A30" w:rsidRDefault="005C5A30" w:rsidP="005C5A30">
            <w:pPr>
              <w:keepNext/>
              <w:keepLines/>
              <w:spacing w:after="0"/>
              <w:jc w:val="center"/>
              <w:rPr>
                <w:rFonts w:ascii="Arial" w:eastAsia="MS PGothic" w:hAnsi="Arial" w:cs="Arial"/>
                <w:kern w:val="24"/>
                <w:sz w:val="14"/>
                <w:szCs w:val="14"/>
              </w:rPr>
            </w:pPr>
          </w:p>
        </w:tc>
        <w:tc>
          <w:tcPr>
            <w:tcW w:w="1080" w:type="dxa"/>
            <w:tcBorders>
              <w:top w:val="single" w:sz="4" w:space="0" w:color="000000"/>
              <w:left w:val="single" w:sz="4" w:space="0" w:color="000000"/>
              <w:bottom w:val="single" w:sz="4" w:space="0" w:color="000000"/>
              <w:right w:val="single" w:sz="4" w:space="0" w:color="000000"/>
            </w:tcBorders>
          </w:tcPr>
          <w:p w14:paraId="07E5E026" w14:textId="77777777" w:rsidR="005C5A30" w:rsidRPr="005C5A30" w:rsidRDefault="005C5A30" w:rsidP="005C5A30">
            <w:pPr>
              <w:keepNext/>
              <w:keepLines/>
              <w:spacing w:after="0"/>
              <w:jc w:val="center"/>
              <w:rPr>
                <w:rFonts w:ascii="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18D4C223"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35287243" w14:textId="77777777" w:rsidR="005C5A30" w:rsidRPr="005C5A30" w:rsidRDefault="005C5A30" w:rsidP="005C5A30">
            <w:pPr>
              <w:keepNext/>
              <w:keepLines/>
              <w:spacing w:after="0"/>
              <w:jc w:val="center"/>
              <w:rPr>
                <w:rFonts w:ascii="Arial" w:hAnsi="Arial" w:cs="Arial"/>
                <w:sz w:val="14"/>
                <w:szCs w:val="14"/>
              </w:rPr>
            </w:pPr>
          </w:p>
        </w:tc>
        <w:tc>
          <w:tcPr>
            <w:tcW w:w="1080" w:type="dxa"/>
            <w:tcBorders>
              <w:top w:val="single" w:sz="4" w:space="0" w:color="000000"/>
              <w:left w:val="single" w:sz="4" w:space="0" w:color="000000"/>
              <w:bottom w:val="single" w:sz="4" w:space="0" w:color="000000"/>
              <w:right w:val="single" w:sz="4" w:space="0" w:color="000000"/>
            </w:tcBorders>
          </w:tcPr>
          <w:p w14:paraId="6BB43AFF"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5.04, ≤6.66</w:t>
            </w:r>
          </w:p>
          <w:p w14:paraId="7C482D7D"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MHz/12/SCS</w:t>
            </w:r>
          </w:p>
        </w:tc>
        <w:tc>
          <w:tcPr>
            <w:tcW w:w="1170" w:type="dxa"/>
            <w:tcBorders>
              <w:top w:val="single" w:sz="4" w:space="0" w:color="000000"/>
              <w:left w:val="single" w:sz="4" w:space="0" w:color="000000"/>
              <w:bottom w:val="single" w:sz="4" w:space="0" w:color="000000"/>
              <w:right w:val="single" w:sz="4" w:space="0" w:color="000000"/>
            </w:tcBorders>
          </w:tcPr>
          <w:p w14:paraId="78060121"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 1.08 MHz/12/SCS</w:t>
            </w:r>
          </w:p>
        </w:tc>
        <w:tc>
          <w:tcPr>
            <w:tcW w:w="720" w:type="dxa"/>
            <w:tcBorders>
              <w:top w:val="single" w:sz="4" w:space="0" w:color="000000"/>
              <w:left w:val="single" w:sz="4" w:space="0" w:color="000000"/>
              <w:bottom w:val="single" w:sz="4" w:space="0" w:color="000000"/>
              <w:right w:val="single" w:sz="4" w:space="0" w:color="000000"/>
            </w:tcBorders>
          </w:tcPr>
          <w:p w14:paraId="19663E69"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A8</w:t>
            </w:r>
          </w:p>
        </w:tc>
        <w:tc>
          <w:tcPr>
            <w:tcW w:w="900" w:type="dxa"/>
            <w:tcBorders>
              <w:top w:val="single" w:sz="4" w:space="0" w:color="000000"/>
              <w:left w:val="single" w:sz="4" w:space="0" w:color="000000"/>
              <w:bottom w:val="single" w:sz="4" w:space="0" w:color="000000"/>
              <w:right w:val="single" w:sz="4" w:space="0" w:color="000000"/>
            </w:tcBorders>
          </w:tcPr>
          <w:p w14:paraId="0274F985"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5C951FB5"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5FEE4C07" w14:textId="77777777" w:rsidR="005C5A30" w:rsidRPr="005C5A30" w:rsidRDefault="005C5A30" w:rsidP="005C5A30">
            <w:pPr>
              <w:keepNext/>
              <w:keepLines/>
              <w:spacing w:after="0"/>
              <w:jc w:val="center"/>
              <w:rPr>
                <w:rFonts w:ascii="Arial" w:hAnsi="Arial" w:cs="Arial"/>
                <w:sz w:val="14"/>
                <w:szCs w:val="14"/>
              </w:rPr>
            </w:pPr>
          </w:p>
        </w:tc>
      </w:tr>
      <w:tr w:rsidR="00467DF4" w:rsidRPr="00996096" w14:paraId="4700A8A4" w14:textId="77777777" w:rsidTr="00467DF4">
        <w:trPr>
          <w:trHeight w:val="169"/>
        </w:trPr>
        <w:tc>
          <w:tcPr>
            <w:tcW w:w="720" w:type="dxa"/>
            <w:tcBorders>
              <w:top w:val="single" w:sz="4" w:space="0" w:color="000000"/>
              <w:left w:val="single" w:sz="4" w:space="0" w:color="000000"/>
              <w:bottom w:val="single" w:sz="4" w:space="0" w:color="000000"/>
              <w:right w:val="single" w:sz="4" w:space="0" w:color="000000"/>
            </w:tcBorders>
          </w:tcPr>
          <w:p w14:paraId="782205FD"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20</w:t>
            </w:r>
          </w:p>
        </w:tc>
        <w:tc>
          <w:tcPr>
            <w:tcW w:w="1260" w:type="dxa"/>
            <w:tcBorders>
              <w:top w:val="single" w:sz="4" w:space="0" w:color="000000"/>
              <w:left w:val="single" w:sz="4" w:space="0" w:color="000000"/>
              <w:bottom w:val="single" w:sz="4" w:space="0" w:color="000000"/>
              <w:right w:val="single" w:sz="4" w:space="0" w:color="000000"/>
            </w:tcBorders>
          </w:tcPr>
          <w:p w14:paraId="4C4CB0C6" w14:textId="77777777" w:rsidR="005C5A30" w:rsidRPr="005C5A30" w:rsidRDefault="005C5A30" w:rsidP="005C5A30">
            <w:pPr>
              <w:keepNext/>
              <w:keepLines/>
              <w:spacing w:after="0"/>
              <w:jc w:val="center"/>
              <w:rPr>
                <w:rFonts w:ascii="Arial" w:hAnsi="Arial" w:cs="Arial"/>
                <w:sz w:val="14"/>
                <w:szCs w:val="14"/>
              </w:rPr>
            </w:pPr>
            <w:r w:rsidRPr="005C5A30">
              <w:rPr>
                <w:rFonts w:ascii="Arial" w:eastAsia="MS PGothic" w:hAnsi="Arial" w:cs="Arial"/>
                <w:kern w:val="24"/>
                <w:sz w:val="14"/>
                <w:szCs w:val="14"/>
              </w:rPr>
              <w:t>1950 ≤ F</w:t>
            </w:r>
            <w:r w:rsidRPr="005C5A30">
              <w:rPr>
                <w:rFonts w:ascii="Arial" w:eastAsia="MS PGothic" w:hAnsi="Arial" w:cs="Arial"/>
                <w:kern w:val="24"/>
                <w:sz w:val="14"/>
                <w:szCs w:val="14"/>
                <w:vertAlign w:val="subscript"/>
              </w:rPr>
              <w:t>C</w:t>
            </w:r>
            <w:r w:rsidRPr="005C5A30">
              <w:rPr>
                <w:rFonts w:ascii="Arial" w:eastAsia="MS PGothic" w:hAnsi="Arial" w:cs="Arial"/>
                <w:kern w:val="24"/>
                <w:sz w:val="14"/>
                <w:szCs w:val="14"/>
              </w:rPr>
              <w:t xml:space="preserve"> &lt; 1960</w:t>
            </w:r>
          </w:p>
        </w:tc>
        <w:tc>
          <w:tcPr>
            <w:tcW w:w="1080" w:type="dxa"/>
            <w:tcBorders>
              <w:top w:val="single" w:sz="4" w:space="0" w:color="000000"/>
              <w:left w:val="single" w:sz="4" w:space="0" w:color="000000"/>
              <w:bottom w:val="single" w:sz="4" w:space="0" w:color="000000"/>
              <w:right w:val="single" w:sz="4" w:space="0" w:color="000000"/>
            </w:tcBorders>
          </w:tcPr>
          <w:p w14:paraId="35266B21" w14:textId="77777777" w:rsidR="005C5A30" w:rsidRPr="005C5A30" w:rsidRDefault="005C5A30" w:rsidP="005C5A30">
            <w:pPr>
              <w:keepNext/>
              <w:keepLines/>
              <w:spacing w:after="0"/>
              <w:jc w:val="center"/>
              <w:rPr>
                <w:rFonts w:ascii="Arial" w:hAnsi="Arial" w:cs="Arial"/>
                <w:sz w:val="14"/>
                <w:szCs w:val="14"/>
              </w:rPr>
            </w:pPr>
          </w:p>
        </w:tc>
        <w:tc>
          <w:tcPr>
            <w:tcW w:w="990" w:type="dxa"/>
            <w:tcBorders>
              <w:top w:val="single" w:sz="4" w:space="0" w:color="000000"/>
              <w:left w:val="single" w:sz="4" w:space="0" w:color="000000"/>
              <w:bottom w:val="single" w:sz="4" w:space="0" w:color="000000"/>
              <w:right w:val="single" w:sz="4" w:space="0" w:color="000000"/>
            </w:tcBorders>
          </w:tcPr>
          <w:p w14:paraId="1DE8AA9B"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&gt; 9.0 MHz/12/SCS</w:t>
            </w:r>
          </w:p>
        </w:tc>
        <w:tc>
          <w:tcPr>
            <w:tcW w:w="630" w:type="dxa"/>
            <w:tcBorders>
              <w:top w:val="single" w:sz="4" w:space="0" w:color="000000"/>
              <w:left w:val="single" w:sz="4" w:space="0" w:color="000000"/>
              <w:bottom w:val="single" w:sz="4" w:space="0" w:color="000000"/>
              <w:right w:val="single" w:sz="4" w:space="0" w:color="000000"/>
            </w:tcBorders>
          </w:tcPr>
          <w:p w14:paraId="01E5B914" w14:textId="77777777" w:rsidR="005C5A30" w:rsidRPr="005C5A30" w:rsidRDefault="005C5A30" w:rsidP="005C5A30">
            <w:pPr>
              <w:keepNext/>
              <w:keepLines/>
              <w:spacing w:after="0"/>
              <w:jc w:val="center"/>
              <w:rPr>
                <w:rFonts w:ascii="Arial" w:hAnsi="Arial" w:cs="Arial"/>
                <w:sz w:val="14"/>
                <w:szCs w:val="14"/>
              </w:rPr>
            </w:pPr>
            <w:r w:rsidRPr="005C5A30">
              <w:rPr>
                <w:rFonts w:ascii="Arial" w:hAnsi="Arial" w:cs="Arial"/>
                <w:sz w:val="14"/>
                <w:szCs w:val="14"/>
              </w:rPr>
              <w:t>A6</w:t>
            </w:r>
          </w:p>
        </w:tc>
        <w:tc>
          <w:tcPr>
            <w:tcW w:w="1080" w:type="dxa"/>
            <w:tcBorders>
              <w:top w:val="single" w:sz="4" w:space="0" w:color="000000"/>
              <w:left w:val="single" w:sz="4" w:space="0" w:color="000000"/>
              <w:bottom w:val="single" w:sz="4" w:space="0" w:color="000000"/>
              <w:right w:val="single" w:sz="4" w:space="0" w:color="000000"/>
            </w:tcBorders>
          </w:tcPr>
          <w:p w14:paraId="64F9F3A7" w14:textId="77777777" w:rsidR="005C5A30" w:rsidRPr="005C5A30" w:rsidRDefault="005C5A30" w:rsidP="005C5A30">
            <w:pPr>
              <w:keepNext/>
              <w:keepLines/>
              <w:spacing w:after="0"/>
              <w:jc w:val="center"/>
              <w:rPr>
                <w:rFonts w:ascii="Arial" w:hAnsi="Arial" w:cs="Arial"/>
                <w:sz w:val="14"/>
                <w:szCs w:val="14"/>
              </w:rPr>
            </w:pPr>
          </w:p>
        </w:tc>
        <w:tc>
          <w:tcPr>
            <w:tcW w:w="1170" w:type="dxa"/>
            <w:tcBorders>
              <w:top w:val="single" w:sz="4" w:space="0" w:color="000000"/>
              <w:left w:val="single" w:sz="4" w:space="0" w:color="000000"/>
              <w:bottom w:val="single" w:sz="4" w:space="0" w:color="000000"/>
              <w:right w:val="single" w:sz="4" w:space="0" w:color="000000"/>
            </w:tcBorders>
          </w:tcPr>
          <w:p w14:paraId="64054122" w14:textId="77777777" w:rsidR="005C5A30" w:rsidRPr="005C5A30" w:rsidRDefault="005C5A30" w:rsidP="005C5A30">
            <w:pPr>
              <w:keepNext/>
              <w:keepLines/>
              <w:spacing w:after="0"/>
              <w:jc w:val="center"/>
              <w:rPr>
                <w:rFonts w:ascii="Arial" w:hAnsi="Arial" w:cs="Arial"/>
                <w:sz w:val="14"/>
                <w:szCs w:val="14"/>
              </w:rPr>
            </w:pPr>
          </w:p>
        </w:tc>
        <w:tc>
          <w:tcPr>
            <w:tcW w:w="720" w:type="dxa"/>
            <w:tcBorders>
              <w:top w:val="single" w:sz="4" w:space="0" w:color="000000"/>
              <w:left w:val="single" w:sz="4" w:space="0" w:color="000000"/>
              <w:bottom w:val="single" w:sz="4" w:space="0" w:color="000000"/>
              <w:right w:val="single" w:sz="4" w:space="0" w:color="000000"/>
            </w:tcBorders>
          </w:tcPr>
          <w:p w14:paraId="38A0A2AC"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058D7ADA" w14:textId="77777777" w:rsidR="005C5A30" w:rsidRPr="005C5A30" w:rsidRDefault="005C5A30" w:rsidP="005C5A30">
            <w:pPr>
              <w:keepNext/>
              <w:keepLines/>
              <w:spacing w:after="0"/>
              <w:jc w:val="center"/>
              <w:rPr>
                <w:rFonts w:ascii="Arial" w:hAnsi="Arial" w:cs="Arial"/>
                <w:sz w:val="14"/>
                <w:szCs w:val="14"/>
              </w:rPr>
            </w:pPr>
          </w:p>
        </w:tc>
        <w:tc>
          <w:tcPr>
            <w:tcW w:w="900" w:type="dxa"/>
            <w:tcBorders>
              <w:top w:val="single" w:sz="4" w:space="0" w:color="000000"/>
              <w:left w:val="single" w:sz="4" w:space="0" w:color="000000"/>
              <w:bottom w:val="single" w:sz="4" w:space="0" w:color="000000"/>
              <w:right w:val="single" w:sz="4" w:space="0" w:color="000000"/>
            </w:tcBorders>
          </w:tcPr>
          <w:p w14:paraId="1FAEB2EC" w14:textId="77777777" w:rsidR="005C5A30" w:rsidRPr="005C5A30" w:rsidRDefault="005C5A30" w:rsidP="005C5A30">
            <w:pPr>
              <w:keepNext/>
              <w:keepLines/>
              <w:spacing w:after="0"/>
              <w:jc w:val="center"/>
              <w:rPr>
                <w:rFonts w:ascii="Arial" w:hAnsi="Arial" w:cs="Arial"/>
                <w:sz w:val="14"/>
                <w:szCs w:val="14"/>
              </w:rPr>
            </w:pPr>
          </w:p>
        </w:tc>
        <w:tc>
          <w:tcPr>
            <w:tcW w:w="630" w:type="dxa"/>
            <w:tcBorders>
              <w:top w:val="single" w:sz="4" w:space="0" w:color="000000"/>
              <w:left w:val="single" w:sz="4" w:space="0" w:color="000000"/>
              <w:bottom w:val="single" w:sz="4" w:space="0" w:color="000000"/>
              <w:right w:val="single" w:sz="4" w:space="0" w:color="000000"/>
            </w:tcBorders>
          </w:tcPr>
          <w:p w14:paraId="0C12C448" w14:textId="77777777" w:rsidR="005C5A30" w:rsidRPr="005C5A30" w:rsidRDefault="005C5A30" w:rsidP="005C5A30">
            <w:pPr>
              <w:keepNext/>
              <w:keepLines/>
              <w:spacing w:after="0"/>
              <w:jc w:val="center"/>
              <w:rPr>
                <w:rFonts w:ascii="Arial" w:hAnsi="Arial" w:cs="Arial"/>
                <w:sz w:val="14"/>
                <w:szCs w:val="14"/>
              </w:rPr>
            </w:pPr>
          </w:p>
        </w:tc>
      </w:tr>
      <w:tr w:rsidR="005C5A30" w:rsidRPr="005C5A30" w14:paraId="38B7AB82" w14:textId="77777777" w:rsidTr="00467DF4">
        <w:trPr>
          <w:trHeight w:val="62"/>
        </w:trPr>
        <w:tc>
          <w:tcPr>
            <w:tcW w:w="10080" w:type="dxa"/>
            <w:gridSpan w:val="11"/>
            <w:tcBorders>
              <w:top w:val="single" w:sz="4" w:space="0" w:color="000000"/>
              <w:left w:val="single" w:sz="4" w:space="0" w:color="000000"/>
              <w:bottom w:val="single" w:sz="4" w:space="0" w:color="000000"/>
              <w:right w:val="single" w:sz="4" w:space="0" w:color="000000"/>
            </w:tcBorders>
          </w:tcPr>
          <w:p w14:paraId="7F52750A" w14:textId="77777777" w:rsidR="005C5A30" w:rsidRPr="005C5A30" w:rsidRDefault="005C5A30" w:rsidP="005C5A30">
            <w:pPr>
              <w:keepNext/>
              <w:keepLines/>
              <w:spacing w:after="0"/>
              <w:ind w:left="851" w:hanging="851"/>
              <w:rPr>
                <w:rFonts w:ascii="Arial" w:hAnsi="Arial"/>
                <w:sz w:val="14"/>
                <w:szCs w:val="14"/>
              </w:rPr>
            </w:pPr>
            <w:r w:rsidRPr="005C5A30">
              <w:rPr>
                <w:rFonts w:ascii="Arial" w:hAnsi="Arial"/>
                <w:sz w:val="14"/>
                <w:szCs w:val="14"/>
              </w:rPr>
              <w:t>NOTE 1:</w:t>
            </w:r>
            <w:r w:rsidRPr="005C5A30">
              <w:rPr>
                <w:rFonts w:ascii="Arial" w:hAnsi="Arial"/>
                <w:sz w:val="14"/>
                <w:szCs w:val="14"/>
              </w:rPr>
              <w:tab/>
              <w:t>The A-MPR values are specified in Table 6.2.3.4-12 and 6.2.3.4-13.</w:t>
            </w:r>
          </w:p>
          <w:p w14:paraId="1960FC31" w14:textId="77777777" w:rsidR="005C5A30" w:rsidRPr="005C5A30" w:rsidRDefault="005C5A30" w:rsidP="005C5A30">
            <w:pPr>
              <w:keepNext/>
              <w:keepLines/>
              <w:spacing w:after="0"/>
              <w:ind w:left="851" w:hanging="851"/>
              <w:rPr>
                <w:rFonts w:ascii="Arial" w:hAnsi="Arial"/>
                <w:sz w:val="14"/>
                <w:szCs w:val="14"/>
              </w:rPr>
            </w:pPr>
            <w:r w:rsidRPr="005C5A30">
              <w:rPr>
                <w:rFonts w:ascii="Arial" w:hAnsi="Arial"/>
                <w:sz w:val="14"/>
                <w:szCs w:val="14"/>
              </w:rPr>
              <w:t>NOTE 2:</w:t>
            </w:r>
            <w:r w:rsidRPr="005C5A30">
              <w:rPr>
                <w:rFonts w:ascii="Arial" w:hAnsi="Arial"/>
                <w:sz w:val="14"/>
                <w:szCs w:val="14"/>
              </w:rPr>
              <w:tab/>
              <w:t>Void</w:t>
            </w:r>
          </w:p>
        </w:tc>
      </w:tr>
    </w:tbl>
    <w:p w14:paraId="3943C012" w14:textId="662F1A05" w:rsidR="00472368" w:rsidRDefault="00472368" w:rsidP="00AC403D">
      <w:pPr>
        <w:rPr>
          <w:lang w:val="en-US"/>
        </w:rPr>
      </w:pPr>
    </w:p>
    <w:p w14:paraId="07576A1B" w14:textId="77777777" w:rsidR="00215A07" w:rsidRPr="00A1115A" w:rsidRDefault="00215A07" w:rsidP="00215A07">
      <w:pPr>
        <w:pStyle w:val="TH"/>
      </w:pPr>
      <w:r w:rsidRPr="00A1115A">
        <w:t>Table 6.2.3.4-</w:t>
      </w:r>
      <w:r>
        <w:t>1</w:t>
      </w:r>
      <w:r w:rsidRPr="00A1115A">
        <w:t>2: A-MPR for NS_05 and NS_05U</w:t>
      </w:r>
      <w:r>
        <w:t xml:space="preserve"> (Power Class 2)</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215A07" w:rsidRPr="00A1115A" w14:paraId="67DCC9AF" w14:textId="77777777" w:rsidTr="001346DE">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F8E4435" w14:textId="77777777" w:rsidR="00215A07" w:rsidRPr="00A1115A" w:rsidRDefault="00215A07" w:rsidP="001346DE">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FDB7A26" w14:textId="77777777" w:rsidR="00215A07" w:rsidRPr="00A1115A" w:rsidRDefault="00215A07" w:rsidP="001346DE">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1E9D5ED" w14:textId="77777777" w:rsidR="00215A07" w:rsidRPr="00A1115A" w:rsidRDefault="00215A07" w:rsidP="001346DE">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72C0C1EE" w14:textId="77777777" w:rsidR="00215A07" w:rsidRPr="00A1115A" w:rsidRDefault="00215A07" w:rsidP="001346DE">
            <w:pPr>
              <w:pStyle w:val="TAH"/>
            </w:pPr>
            <w:r w:rsidRPr="00A1115A">
              <w:t>A3 (dB)</w:t>
            </w:r>
          </w:p>
        </w:tc>
      </w:tr>
      <w:tr w:rsidR="00215A07" w:rsidRPr="00A1115A" w14:paraId="71EB71D4" w14:textId="77777777" w:rsidTr="001346DE">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1C323317" w14:textId="77777777" w:rsidR="00215A07" w:rsidRPr="00A1115A" w:rsidRDefault="00215A07" w:rsidP="001346DE">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4CDEBE24" w14:textId="77777777" w:rsidR="00215A07" w:rsidRPr="00A1115A" w:rsidRDefault="00215A07" w:rsidP="001346DE">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8313B2E" w14:textId="77777777" w:rsidR="00215A07" w:rsidRPr="00A1115A" w:rsidRDefault="00215A07" w:rsidP="001346DE">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33B80DDB" w14:textId="77777777" w:rsidR="00215A07" w:rsidRPr="00A1115A" w:rsidRDefault="00215A07" w:rsidP="001346DE">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36F8629A" w14:textId="77777777" w:rsidR="00215A07" w:rsidRPr="00A1115A" w:rsidRDefault="00215A07" w:rsidP="001346DE">
            <w:pPr>
              <w:pStyle w:val="TAH"/>
            </w:pPr>
            <w:r w:rsidRPr="00A1115A">
              <w:t>Inner</w:t>
            </w:r>
          </w:p>
        </w:tc>
      </w:tr>
      <w:tr w:rsidR="00215A07" w:rsidRPr="00A1115A" w14:paraId="5CC26792" w14:textId="77777777" w:rsidTr="001346DE">
        <w:trPr>
          <w:jc w:val="center"/>
        </w:trPr>
        <w:tc>
          <w:tcPr>
            <w:tcW w:w="1087" w:type="dxa"/>
            <w:tcBorders>
              <w:top w:val="single" w:sz="4" w:space="0" w:color="auto"/>
              <w:left w:val="single" w:sz="4" w:space="0" w:color="auto"/>
              <w:right w:val="single" w:sz="4" w:space="0" w:color="auto"/>
            </w:tcBorders>
            <w:shd w:val="clear" w:color="auto" w:fill="auto"/>
            <w:hideMark/>
          </w:tcPr>
          <w:p w14:paraId="707AC195" w14:textId="77777777" w:rsidR="00215A07" w:rsidRPr="00A1115A" w:rsidRDefault="00215A07" w:rsidP="001346DE">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30615CCD" w14:textId="77777777" w:rsidR="00215A07" w:rsidRPr="00A1115A" w:rsidRDefault="00215A07" w:rsidP="001346DE">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2231FF10" w14:textId="77777777" w:rsidR="00215A07" w:rsidRPr="00C977DB" w:rsidRDefault="00215A07" w:rsidP="001346DE">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7312D370"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34466C98" w14:textId="77777777" w:rsidR="00215A07" w:rsidRPr="00A1115A" w:rsidRDefault="00215A07" w:rsidP="001346DE">
            <w:pPr>
              <w:pStyle w:val="TAC"/>
            </w:pPr>
            <w:r w:rsidRPr="00A1115A">
              <w:t xml:space="preserve">≤ </w:t>
            </w:r>
            <w:r>
              <w:t>6.5</w:t>
            </w:r>
          </w:p>
        </w:tc>
        <w:tc>
          <w:tcPr>
            <w:tcW w:w="583" w:type="dxa"/>
            <w:tcBorders>
              <w:top w:val="single" w:sz="4" w:space="0" w:color="000000"/>
              <w:left w:val="single" w:sz="4" w:space="0" w:color="000000"/>
              <w:bottom w:val="single" w:sz="4" w:space="0" w:color="000000"/>
              <w:right w:val="single" w:sz="4" w:space="0" w:color="000000"/>
            </w:tcBorders>
          </w:tcPr>
          <w:p w14:paraId="0CC0D545" w14:textId="77777777" w:rsidR="00215A07" w:rsidRPr="00A1115A" w:rsidRDefault="00215A07" w:rsidP="001346DE">
            <w:pPr>
              <w:pStyle w:val="TAC"/>
            </w:pPr>
            <w:r w:rsidRPr="00A1115A">
              <w:t xml:space="preserve">≤ </w:t>
            </w:r>
            <w:r>
              <w:t>2</w:t>
            </w:r>
          </w:p>
        </w:tc>
      </w:tr>
      <w:tr w:rsidR="00215A07" w:rsidRPr="00A1115A" w14:paraId="76C6902D" w14:textId="77777777" w:rsidTr="001346DE">
        <w:trPr>
          <w:jc w:val="center"/>
        </w:trPr>
        <w:tc>
          <w:tcPr>
            <w:tcW w:w="1087" w:type="dxa"/>
            <w:tcBorders>
              <w:left w:val="single" w:sz="4" w:space="0" w:color="auto"/>
              <w:right w:val="single" w:sz="4" w:space="0" w:color="auto"/>
            </w:tcBorders>
            <w:shd w:val="clear" w:color="auto" w:fill="auto"/>
            <w:hideMark/>
          </w:tcPr>
          <w:p w14:paraId="290C2C06" w14:textId="77777777" w:rsidR="00215A07" w:rsidRPr="00A1115A" w:rsidRDefault="00215A07" w:rsidP="001346DE">
            <w:pPr>
              <w:pStyle w:val="TAC"/>
            </w:pPr>
          </w:p>
        </w:tc>
        <w:tc>
          <w:tcPr>
            <w:tcW w:w="1088" w:type="dxa"/>
            <w:tcBorders>
              <w:top w:val="single" w:sz="4" w:space="0" w:color="000000"/>
              <w:left w:val="single" w:sz="4" w:space="0" w:color="auto"/>
              <w:bottom w:val="single" w:sz="4" w:space="0" w:color="000000"/>
              <w:right w:val="single" w:sz="4" w:space="0" w:color="000000"/>
            </w:tcBorders>
          </w:tcPr>
          <w:p w14:paraId="5301AFCE" w14:textId="77777777" w:rsidR="00215A07" w:rsidRPr="00A1115A" w:rsidRDefault="00215A07" w:rsidP="001346DE">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02C25293" w14:textId="77777777" w:rsidR="00215A07" w:rsidRPr="00C977DB" w:rsidRDefault="00215A07" w:rsidP="001346DE">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73E6719E"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AA1BEA6" w14:textId="77777777" w:rsidR="00215A07" w:rsidRPr="00A1115A" w:rsidRDefault="00215A07" w:rsidP="001346DE">
            <w:pPr>
              <w:pStyle w:val="TAC"/>
            </w:pPr>
            <w:r w:rsidRPr="00A1115A">
              <w:t xml:space="preserve">≤ </w:t>
            </w:r>
            <w:r>
              <w:t>7</w:t>
            </w:r>
          </w:p>
        </w:tc>
        <w:tc>
          <w:tcPr>
            <w:tcW w:w="583" w:type="dxa"/>
            <w:tcBorders>
              <w:top w:val="single" w:sz="4" w:space="0" w:color="000000"/>
              <w:left w:val="single" w:sz="4" w:space="0" w:color="000000"/>
              <w:bottom w:val="single" w:sz="4" w:space="0" w:color="000000"/>
              <w:right w:val="single" w:sz="4" w:space="0" w:color="000000"/>
            </w:tcBorders>
          </w:tcPr>
          <w:p w14:paraId="5A1BC7A3" w14:textId="77777777" w:rsidR="00215A07" w:rsidRPr="00A1115A" w:rsidRDefault="00215A07" w:rsidP="001346DE">
            <w:pPr>
              <w:pStyle w:val="TAC"/>
            </w:pPr>
            <w:r w:rsidRPr="00A1115A">
              <w:t xml:space="preserve">≤ </w:t>
            </w:r>
            <w:r>
              <w:t>2</w:t>
            </w:r>
          </w:p>
        </w:tc>
      </w:tr>
      <w:tr w:rsidR="00215A07" w:rsidRPr="00A1115A" w14:paraId="19E2A6C0" w14:textId="77777777" w:rsidTr="001346DE">
        <w:trPr>
          <w:trHeight w:val="70"/>
          <w:jc w:val="center"/>
        </w:trPr>
        <w:tc>
          <w:tcPr>
            <w:tcW w:w="1087" w:type="dxa"/>
            <w:tcBorders>
              <w:left w:val="single" w:sz="4" w:space="0" w:color="auto"/>
              <w:right w:val="single" w:sz="4" w:space="0" w:color="auto"/>
            </w:tcBorders>
            <w:shd w:val="clear" w:color="auto" w:fill="auto"/>
            <w:hideMark/>
          </w:tcPr>
          <w:p w14:paraId="3A9617FE" w14:textId="77777777" w:rsidR="00215A07" w:rsidRPr="00A1115A" w:rsidRDefault="00215A07" w:rsidP="001346DE">
            <w:pPr>
              <w:pStyle w:val="TAC"/>
            </w:pPr>
          </w:p>
        </w:tc>
        <w:tc>
          <w:tcPr>
            <w:tcW w:w="1088" w:type="dxa"/>
            <w:tcBorders>
              <w:top w:val="single" w:sz="4" w:space="0" w:color="000000"/>
              <w:left w:val="single" w:sz="4" w:space="0" w:color="auto"/>
              <w:bottom w:val="single" w:sz="4" w:space="0" w:color="000000"/>
              <w:right w:val="single" w:sz="4" w:space="0" w:color="000000"/>
            </w:tcBorders>
          </w:tcPr>
          <w:p w14:paraId="2B2338AD" w14:textId="77777777" w:rsidR="00215A07" w:rsidRPr="00A1115A" w:rsidRDefault="00215A07" w:rsidP="001346DE">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14210AE" w14:textId="77777777" w:rsidR="00215A07" w:rsidRPr="00C977DB" w:rsidRDefault="00215A07" w:rsidP="001346DE">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5E868FCB"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B473B82" w14:textId="77777777" w:rsidR="00215A07" w:rsidRPr="00A1115A" w:rsidRDefault="00215A07" w:rsidP="001346DE">
            <w:pPr>
              <w:pStyle w:val="TAC"/>
            </w:pPr>
            <w:r w:rsidRPr="00A1115A">
              <w:t xml:space="preserve">≤ </w:t>
            </w:r>
            <w:r>
              <w:t>8.5</w:t>
            </w:r>
          </w:p>
        </w:tc>
        <w:tc>
          <w:tcPr>
            <w:tcW w:w="583" w:type="dxa"/>
            <w:tcBorders>
              <w:top w:val="single" w:sz="4" w:space="0" w:color="000000"/>
              <w:left w:val="single" w:sz="4" w:space="0" w:color="000000"/>
              <w:bottom w:val="single" w:sz="4" w:space="0" w:color="000000"/>
              <w:right w:val="single" w:sz="4" w:space="0" w:color="000000"/>
            </w:tcBorders>
          </w:tcPr>
          <w:p w14:paraId="26C2CA96" w14:textId="77777777" w:rsidR="00215A07" w:rsidRPr="00A1115A" w:rsidRDefault="00215A07" w:rsidP="001346DE">
            <w:pPr>
              <w:pStyle w:val="TAC"/>
            </w:pPr>
            <w:r w:rsidRPr="00A1115A">
              <w:t xml:space="preserve">≤ </w:t>
            </w:r>
            <w:r>
              <w:t>2</w:t>
            </w:r>
          </w:p>
        </w:tc>
      </w:tr>
      <w:tr w:rsidR="00215A07" w:rsidRPr="00A1115A" w14:paraId="3A90DD60" w14:textId="77777777" w:rsidTr="001346DE">
        <w:trPr>
          <w:jc w:val="center"/>
        </w:trPr>
        <w:tc>
          <w:tcPr>
            <w:tcW w:w="1087" w:type="dxa"/>
            <w:tcBorders>
              <w:left w:val="single" w:sz="4" w:space="0" w:color="auto"/>
              <w:right w:val="single" w:sz="4" w:space="0" w:color="auto"/>
            </w:tcBorders>
            <w:shd w:val="clear" w:color="auto" w:fill="auto"/>
            <w:hideMark/>
          </w:tcPr>
          <w:p w14:paraId="2723C774" w14:textId="77777777" w:rsidR="00215A07" w:rsidRPr="00A1115A" w:rsidRDefault="00215A07" w:rsidP="001346DE">
            <w:pPr>
              <w:pStyle w:val="TAC"/>
            </w:pPr>
          </w:p>
        </w:tc>
        <w:tc>
          <w:tcPr>
            <w:tcW w:w="1088" w:type="dxa"/>
            <w:tcBorders>
              <w:top w:val="single" w:sz="4" w:space="0" w:color="000000"/>
              <w:left w:val="single" w:sz="4" w:space="0" w:color="auto"/>
              <w:bottom w:val="single" w:sz="4" w:space="0" w:color="000000"/>
              <w:right w:val="single" w:sz="4" w:space="0" w:color="000000"/>
            </w:tcBorders>
          </w:tcPr>
          <w:p w14:paraId="22A76D5B" w14:textId="77777777" w:rsidR="00215A07" w:rsidRPr="00A1115A" w:rsidRDefault="00215A07" w:rsidP="001346DE">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C1B0917" w14:textId="77777777" w:rsidR="00215A07" w:rsidRPr="00C977DB" w:rsidRDefault="00215A07" w:rsidP="001346DE">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04386058"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01D4D129" w14:textId="77777777" w:rsidR="00215A07" w:rsidRPr="00A1115A" w:rsidRDefault="00215A07" w:rsidP="001346DE">
            <w:pPr>
              <w:pStyle w:val="TAC"/>
            </w:pPr>
            <w:r w:rsidRPr="00A1115A">
              <w:t xml:space="preserve">≤ </w:t>
            </w:r>
            <w:r>
              <w:t>9</w:t>
            </w:r>
          </w:p>
        </w:tc>
        <w:tc>
          <w:tcPr>
            <w:tcW w:w="583" w:type="dxa"/>
            <w:tcBorders>
              <w:top w:val="single" w:sz="4" w:space="0" w:color="000000"/>
              <w:left w:val="single" w:sz="4" w:space="0" w:color="000000"/>
              <w:bottom w:val="single" w:sz="4" w:space="0" w:color="000000"/>
              <w:right w:val="single" w:sz="4" w:space="0" w:color="000000"/>
            </w:tcBorders>
          </w:tcPr>
          <w:p w14:paraId="5C68C66B" w14:textId="77777777" w:rsidR="00215A07" w:rsidRPr="00A1115A" w:rsidRDefault="00215A07" w:rsidP="001346DE">
            <w:pPr>
              <w:pStyle w:val="TAC"/>
            </w:pPr>
            <w:r w:rsidRPr="00A1115A">
              <w:t xml:space="preserve">≤ </w:t>
            </w:r>
            <w:r>
              <w:t>2</w:t>
            </w:r>
          </w:p>
        </w:tc>
      </w:tr>
      <w:tr w:rsidR="00215A07" w:rsidRPr="00A1115A" w14:paraId="00750DC3" w14:textId="77777777" w:rsidTr="001346DE">
        <w:trPr>
          <w:jc w:val="center"/>
        </w:trPr>
        <w:tc>
          <w:tcPr>
            <w:tcW w:w="1087" w:type="dxa"/>
            <w:tcBorders>
              <w:left w:val="single" w:sz="4" w:space="0" w:color="auto"/>
              <w:bottom w:val="single" w:sz="4" w:space="0" w:color="auto"/>
              <w:right w:val="single" w:sz="4" w:space="0" w:color="auto"/>
            </w:tcBorders>
            <w:shd w:val="clear" w:color="auto" w:fill="auto"/>
            <w:hideMark/>
          </w:tcPr>
          <w:p w14:paraId="628988EF" w14:textId="77777777" w:rsidR="00215A07" w:rsidRPr="00A1115A" w:rsidRDefault="00215A07" w:rsidP="001346DE">
            <w:pPr>
              <w:pStyle w:val="TAC"/>
            </w:pPr>
          </w:p>
        </w:tc>
        <w:tc>
          <w:tcPr>
            <w:tcW w:w="1088" w:type="dxa"/>
            <w:tcBorders>
              <w:top w:val="single" w:sz="4" w:space="0" w:color="000000"/>
              <w:left w:val="single" w:sz="4" w:space="0" w:color="auto"/>
              <w:bottom w:val="single" w:sz="4" w:space="0" w:color="000000"/>
              <w:right w:val="single" w:sz="4" w:space="0" w:color="000000"/>
            </w:tcBorders>
          </w:tcPr>
          <w:p w14:paraId="51572997" w14:textId="77777777" w:rsidR="00215A07" w:rsidRPr="00A1115A" w:rsidRDefault="00215A07" w:rsidP="001346DE">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17E36DDC" w14:textId="77777777" w:rsidR="00215A07" w:rsidRPr="00C977DB" w:rsidRDefault="00215A07" w:rsidP="001346DE">
            <w:pPr>
              <w:pStyle w:val="TAC"/>
            </w:pPr>
            <w:r w:rsidRPr="00C977DB">
              <w:t>≤ [15]</w:t>
            </w:r>
          </w:p>
        </w:tc>
        <w:tc>
          <w:tcPr>
            <w:tcW w:w="1111" w:type="dxa"/>
            <w:tcBorders>
              <w:top w:val="single" w:sz="4" w:space="0" w:color="000000"/>
              <w:left w:val="single" w:sz="4" w:space="0" w:color="000000"/>
              <w:bottom w:val="single" w:sz="4" w:space="0" w:color="000000"/>
              <w:right w:val="single" w:sz="4" w:space="0" w:color="000000"/>
            </w:tcBorders>
          </w:tcPr>
          <w:p w14:paraId="0AFA48E6"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3ECB46F8" w14:textId="77777777" w:rsidR="00215A07" w:rsidRPr="00A1115A" w:rsidRDefault="00215A07" w:rsidP="001346DE">
            <w:pPr>
              <w:pStyle w:val="TAC"/>
            </w:pPr>
            <w:r w:rsidRPr="00A1115A">
              <w:t xml:space="preserve">≤ </w:t>
            </w:r>
            <w:r>
              <w:t>9.5</w:t>
            </w:r>
          </w:p>
        </w:tc>
        <w:tc>
          <w:tcPr>
            <w:tcW w:w="583" w:type="dxa"/>
            <w:tcBorders>
              <w:top w:val="single" w:sz="4" w:space="0" w:color="000000"/>
              <w:left w:val="single" w:sz="4" w:space="0" w:color="000000"/>
              <w:bottom w:val="single" w:sz="4" w:space="0" w:color="000000"/>
              <w:right w:val="single" w:sz="4" w:space="0" w:color="000000"/>
            </w:tcBorders>
          </w:tcPr>
          <w:p w14:paraId="176E6067" w14:textId="77777777" w:rsidR="00215A07" w:rsidRPr="00A1115A" w:rsidRDefault="00215A07" w:rsidP="001346DE">
            <w:pPr>
              <w:pStyle w:val="TAC"/>
            </w:pPr>
          </w:p>
        </w:tc>
      </w:tr>
      <w:tr w:rsidR="00215A07" w:rsidRPr="00A1115A" w14:paraId="651CF54F" w14:textId="77777777" w:rsidTr="001346DE">
        <w:trPr>
          <w:jc w:val="center"/>
        </w:trPr>
        <w:tc>
          <w:tcPr>
            <w:tcW w:w="1087" w:type="dxa"/>
            <w:tcBorders>
              <w:top w:val="single" w:sz="4" w:space="0" w:color="auto"/>
              <w:left w:val="single" w:sz="4" w:space="0" w:color="auto"/>
              <w:right w:val="single" w:sz="4" w:space="0" w:color="auto"/>
            </w:tcBorders>
            <w:shd w:val="clear" w:color="auto" w:fill="auto"/>
            <w:hideMark/>
          </w:tcPr>
          <w:p w14:paraId="259DAA1D" w14:textId="77777777" w:rsidR="00215A07" w:rsidRPr="00A1115A" w:rsidRDefault="00215A07" w:rsidP="001346DE">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2C93DDD3" w14:textId="77777777" w:rsidR="00215A07" w:rsidRPr="00A1115A" w:rsidRDefault="00215A07" w:rsidP="001346DE">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3FB1AAFA" w14:textId="77777777" w:rsidR="00215A07" w:rsidRPr="00C977DB" w:rsidRDefault="00215A07" w:rsidP="001346DE">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1DF9074F"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759A329E" w14:textId="77777777" w:rsidR="00215A07" w:rsidRPr="00A1115A" w:rsidRDefault="00215A07" w:rsidP="001346DE">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794DE32" w14:textId="77777777" w:rsidR="00215A07" w:rsidRPr="00A1115A" w:rsidRDefault="00215A07" w:rsidP="001346DE">
            <w:pPr>
              <w:pStyle w:val="TAC"/>
            </w:pPr>
            <w:r w:rsidRPr="00A1115A">
              <w:t xml:space="preserve">≤ </w:t>
            </w:r>
            <w:r>
              <w:t>4</w:t>
            </w:r>
          </w:p>
        </w:tc>
      </w:tr>
      <w:tr w:rsidR="00215A07" w:rsidRPr="00A1115A" w14:paraId="3E18F769" w14:textId="77777777" w:rsidTr="001346DE">
        <w:trPr>
          <w:jc w:val="center"/>
        </w:trPr>
        <w:tc>
          <w:tcPr>
            <w:tcW w:w="1087" w:type="dxa"/>
            <w:tcBorders>
              <w:left w:val="single" w:sz="4" w:space="0" w:color="auto"/>
              <w:right w:val="single" w:sz="4" w:space="0" w:color="auto"/>
            </w:tcBorders>
            <w:shd w:val="clear" w:color="auto" w:fill="auto"/>
            <w:hideMark/>
          </w:tcPr>
          <w:p w14:paraId="22FBCD0A" w14:textId="77777777" w:rsidR="00215A07" w:rsidRPr="00A1115A" w:rsidRDefault="00215A07" w:rsidP="001346DE">
            <w:pPr>
              <w:pStyle w:val="TAC"/>
            </w:pPr>
          </w:p>
        </w:tc>
        <w:tc>
          <w:tcPr>
            <w:tcW w:w="1088" w:type="dxa"/>
            <w:tcBorders>
              <w:top w:val="single" w:sz="4" w:space="0" w:color="000000"/>
              <w:left w:val="single" w:sz="4" w:space="0" w:color="auto"/>
              <w:bottom w:val="single" w:sz="4" w:space="0" w:color="000000"/>
              <w:right w:val="single" w:sz="4" w:space="0" w:color="000000"/>
            </w:tcBorders>
          </w:tcPr>
          <w:p w14:paraId="30F5BD58" w14:textId="77777777" w:rsidR="00215A07" w:rsidRPr="00A1115A" w:rsidRDefault="00215A07" w:rsidP="001346DE">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E6DA219" w14:textId="77777777" w:rsidR="00215A07" w:rsidRPr="00C977DB" w:rsidRDefault="00215A07" w:rsidP="001346DE">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2EF07DB6"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5B1386C8" w14:textId="77777777" w:rsidR="00215A07" w:rsidRPr="00A1115A" w:rsidRDefault="00215A07" w:rsidP="001346DE">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1726946E" w14:textId="77777777" w:rsidR="00215A07" w:rsidRPr="00A1115A" w:rsidRDefault="00215A07" w:rsidP="001346DE">
            <w:pPr>
              <w:pStyle w:val="TAC"/>
            </w:pPr>
            <w:r w:rsidRPr="00A1115A">
              <w:t xml:space="preserve">≤ </w:t>
            </w:r>
            <w:r>
              <w:t>4</w:t>
            </w:r>
          </w:p>
        </w:tc>
      </w:tr>
      <w:tr w:rsidR="00215A07" w:rsidRPr="00A1115A" w14:paraId="575A8284" w14:textId="77777777" w:rsidTr="001346DE">
        <w:trPr>
          <w:jc w:val="center"/>
        </w:trPr>
        <w:tc>
          <w:tcPr>
            <w:tcW w:w="1087" w:type="dxa"/>
            <w:tcBorders>
              <w:left w:val="single" w:sz="4" w:space="0" w:color="auto"/>
              <w:right w:val="single" w:sz="4" w:space="0" w:color="auto"/>
            </w:tcBorders>
            <w:shd w:val="clear" w:color="auto" w:fill="auto"/>
            <w:hideMark/>
          </w:tcPr>
          <w:p w14:paraId="5ED83A81" w14:textId="77777777" w:rsidR="00215A07" w:rsidRPr="00A1115A" w:rsidRDefault="00215A07" w:rsidP="001346DE">
            <w:pPr>
              <w:pStyle w:val="TAC"/>
            </w:pPr>
          </w:p>
        </w:tc>
        <w:tc>
          <w:tcPr>
            <w:tcW w:w="1088" w:type="dxa"/>
            <w:tcBorders>
              <w:top w:val="single" w:sz="4" w:space="0" w:color="000000"/>
              <w:left w:val="single" w:sz="4" w:space="0" w:color="auto"/>
              <w:bottom w:val="single" w:sz="4" w:space="0" w:color="000000"/>
              <w:right w:val="single" w:sz="4" w:space="0" w:color="000000"/>
            </w:tcBorders>
          </w:tcPr>
          <w:p w14:paraId="28494C05" w14:textId="77777777" w:rsidR="00215A07" w:rsidRPr="00A1115A" w:rsidRDefault="00215A07" w:rsidP="001346DE">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1EF61789" w14:textId="77777777" w:rsidR="00215A07" w:rsidRPr="00C977DB" w:rsidRDefault="00215A07" w:rsidP="001346DE">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61F1B3B1" w14:textId="77777777" w:rsidR="00215A07" w:rsidRPr="00A1115A" w:rsidRDefault="00215A07" w:rsidP="001346DE">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10876DBD" w14:textId="77777777" w:rsidR="00215A07" w:rsidRPr="00A1115A" w:rsidRDefault="00215A07" w:rsidP="001346DE">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689965F" w14:textId="77777777" w:rsidR="00215A07" w:rsidRPr="00A1115A" w:rsidRDefault="00215A07" w:rsidP="001346DE">
            <w:pPr>
              <w:pStyle w:val="TAC"/>
            </w:pPr>
            <w:r w:rsidRPr="00A1115A">
              <w:t xml:space="preserve">≤ </w:t>
            </w:r>
            <w:r>
              <w:t>4</w:t>
            </w:r>
          </w:p>
        </w:tc>
      </w:tr>
      <w:tr w:rsidR="00215A07" w:rsidRPr="00A1115A" w14:paraId="46935B17" w14:textId="77777777" w:rsidTr="001346DE">
        <w:trPr>
          <w:jc w:val="center"/>
        </w:trPr>
        <w:tc>
          <w:tcPr>
            <w:tcW w:w="1087" w:type="dxa"/>
            <w:tcBorders>
              <w:left w:val="single" w:sz="4" w:space="0" w:color="auto"/>
              <w:bottom w:val="single" w:sz="4" w:space="0" w:color="auto"/>
              <w:right w:val="single" w:sz="4" w:space="0" w:color="auto"/>
            </w:tcBorders>
            <w:shd w:val="clear" w:color="auto" w:fill="auto"/>
            <w:hideMark/>
          </w:tcPr>
          <w:p w14:paraId="464DF126" w14:textId="77777777" w:rsidR="00215A07" w:rsidRPr="00A1115A" w:rsidRDefault="00215A07" w:rsidP="001346DE">
            <w:pPr>
              <w:pStyle w:val="TAC"/>
            </w:pPr>
          </w:p>
        </w:tc>
        <w:tc>
          <w:tcPr>
            <w:tcW w:w="1088" w:type="dxa"/>
            <w:tcBorders>
              <w:top w:val="single" w:sz="4" w:space="0" w:color="000000"/>
              <w:left w:val="single" w:sz="4" w:space="0" w:color="auto"/>
              <w:bottom w:val="single" w:sz="4" w:space="0" w:color="000000"/>
              <w:right w:val="single" w:sz="4" w:space="0" w:color="000000"/>
            </w:tcBorders>
          </w:tcPr>
          <w:p w14:paraId="37290790" w14:textId="77777777" w:rsidR="00215A07" w:rsidRPr="00A1115A" w:rsidRDefault="00215A07" w:rsidP="001346DE">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C13E11A" w14:textId="77777777" w:rsidR="00215A07" w:rsidRPr="00C977DB" w:rsidRDefault="00215A07" w:rsidP="001346DE">
            <w:pPr>
              <w:pStyle w:val="TAC"/>
            </w:pPr>
            <w:r w:rsidRPr="00C977DB">
              <w:t>≤ [16]</w:t>
            </w:r>
          </w:p>
        </w:tc>
        <w:tc>
          <w:tcPr>
            <w:tcW w:w="1111" w:type="dxa"/>
            <w:tcBorders>
              <w:top w:val="single" w:sz="4" w:space="0" w:color="000000"/>
              <w:left w:val="single" w:sz="4" w:space="0" w:color="000000"/>
              <w:bottom w:val="single" w:sz="4" w:space="0" w:color="000000"/>
              <w:right w:val="single" w:sz="4" w:space="0" w:color="000000"/>
            </w:tcBorders>
          </w:tcPr>
          <w:p w14:paraId="61AF685A" w14:textId="77777777" w:rsidR="00215A07" w:rsidRPr="00A1115A" w:rsidRDefault="00215A07" w:rsidP="001346DE">
            <w:pPr>
              <w:pStyle w:val="TAC"/>
            </w:pPr>
          </w:p>
        </w:tc>
        <w:tc>
          <w:tcPr>
            <w:tcW w:w="669" w:type="dxa"/>
            <w:tcBorders>
              <w:top w:val="single" w:sz="4" w:space="0" w:color="000000"/>
              <w:left w:val="single" w:sz="4" w:space="0" w:color="000000"/>
              <w:bottom w:val="single" w:sz="4" w:space="0" w:color="000000"/>
              <w:right w:val="single" w:sz="4" w:space="0" w:color="000000"/>
            </w:tcBorders>
          </w:tcPr>
          <w:p w14:paraId="21433098" w14:textId="77777777" w:rsidR="00215A07" w:rsidRPr="00A1115A" w:rsidRDefault="00215A07" w:rsidP="001346DE">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29AC0047" w14:textId="77777777" w:rsidR="00215A07" w:rsidRPr="00A1115A" w:rsidRDefault="00215A07" w:rsidP="001346DE">
            <w:pPr>
              <w:pStyle w:val="TAC"/>
            </w:pPr>
          </w:p>
        </w:tc>
      </w:tr>
      <w:tr w:rsidR="00215A07" w:rsidRPr="00A1115A" w14:paraId="254ED24A" w14:textId="77777777" w:rsidTr="001346DE">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1E1A5D25" w14:textId="77777777" w:rsidR="00215A07" w:rsidRPr="00A1115A" w:rsidRDefault="00215A07" w:rsidP="001346DE">
            <w:pPr>
              <w:pStyle w:val="TAN"/>
            </w:pPr>
            <w:r w:rsidRPr="00A1115A">
              <w:t>NOTE 1:</w:t>
            </w:r>
            <w:r w:rsidRPr="00A1115A">
              <w:tab/>
              <w:t>Void</w:t>
            </w:r>
          </w:p>
          <w:p w14:paraId="74741B78" w14:textId="77777777" w:rsidR="00215A07" w:rsidRPr="00A1115A" w:rsidRDefault="00215A07" w:rsidP="001346DE">
            <w:pPr>
              <w:pStyle w:val="TAN"/>
            </w:pPr>
            <w:r w:rsidRPr="00A1115A">
              <w:t>NOTE 2:</w:t>
            </w:r>
            <w:r w:rsidRPr="00A1115A">
              <w:tab/>
              <w:t>Void</w:t>
            </w:r>
          </w:p>
        </w:tc>
      </w:tr>
    </w:tbl>
    <w:p w14:paraId="5BE638EC" w14:textId="77777777" w:rsidR="00215A07" w:rsidRPr="00A1115A" w:rsidRDefault="00215A07" w:rsidP="00215A07">
      <w:pPr>
        <w:spacing w:after="0"/>
        <w:rPr>
          <w:rFonts w:ascii="Arial" w:hAnsi="Arial" w:cs="Arial"/>
        </w:rPr>
      </w:pPr>
    </w:p>
    <w:p w14:paraId="2A229FFC" w14:textId="77777777" w:rsidR="00215A07" w:rsidRPr="00A1115A" w:rsidRDefault="00215A07" w:rsidP="00215A07">
      <w:pPr>
        <w:pStyle w:val="TH"/>
      </w:pPr>
      <w:r w:rsidRPr="00A1115A">
        <w:t>Table 6.2.3.4-</w:t>
      </w:r>
      <w:r>
        <w:t>1</w:t>
      </w:r>
      <w:r w:rsidRPr="00A1115A">
        <w:t>3: A-MPR for NS_05</w:t>
      </w:r>
      <w:r>
        <w:t xml:space="preserve"> and NS_05U (Power Class 2)</w:t>
      </w:r>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215A07" w:rsidRPr="00A1115A" w14:paraId="03FD3FA1" w14:textId="77777777" w:rsidTr="001346DE">
        <w:trPr>
          <w:jc w:val="center"/>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0D604FC1" w14:textId="77777777" w:rsidR="00215A07" w:rsidRPr="00A1115A" w:rsidRDefault="00215A07" w:rsidP="001346DE">
            <w:pPr>
              <w:pStyle w:val="TAH"/>
            </w:pPr>
            <w:r w:rsidRPr="00A1115A">
              <w:t>Modulation/Waveform</w:t>
            </w:r>
          </w:p>
        </w:tc>
        <w:tc>
          <w:tcPr>
            <w:tcW w:w="1321" w:type="dxa"/>
            <w:gridSpan w:val="2"/>
            <w:tcBorders>
              <w:top w:val="single" w:sz="4" w:space="0" w:color="000000"/>
              <w:left w:val="single" w:sz="4" w:space="0" w:color="auto"/>
              <w:bottom w:val="single" w:sz="4" w:space="0" w:color="000000"/>
              <w:right w:val="single" w:sz="4" w:space="0" w:color="000000"/>
            </w:tcBorders>
          </w:tcPr>
          <w:p w14:paraId="42E06459" w14:textId="77777777" w:rsidR="00215A07" w:rsidRPr="00A1115A" w:rsidRDefault="00215A07" w:rsidP="001346DE">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35767DE1" w14:textId="77777777" w:rsidR="00215A07" w:rsidRPr="00A1115A" w:rsidRDefault="00215A07" w:rsidP="001346DE">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DC7E886" w14:textId="77777777" w:rsidR="00215A07" w:rsidRPr="00A1115A" w:rsidRDefault="00215A07" w:rsidP="001346DE">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1930109C" w14:textId="77777777" w:rsidR="00215A07" w:rsidRPr="00A1115A" w:rsidRDefault="00215A07" w:rsidP="001346DE">
            <w:pPr>
              <w:pStyle w:val="TAH"/>
            </w:pPr>
            <w:r w:rsidRPr="00A1115A">
              <w:t>A7 (dB)</w:t>
            </w:r>
          </w:p>
        </w:tc>
        <w:tc>
          <w:tcPr>
            <w:tcW w:w="0" w:type="auto"/>
            <w:tcBorders>
              <w:top w:val="single" w:sz="4" w:space="0" w:color="000000"/>
              <w:left w:val="single" w:sz="4" w:space="0" w:color="000000"/>
              <w:bottom w:val="single" w:sz="4" w:space="0" w:color="000000"/>
              <w:right w:val="single" w:sz="4" w:space="0" w:color="000000"/>
            </w:tcBorders>
          </w:tcPr>
          <w:p w14:paraId="63F9DF6D" w14:textId="77777777" w:rsidR="00215A07" w:rsidRPr="00C977DB" w:rsidRDefault="00215A07" w:rsidP="001346DE">
            <w:pPr>
              <w:pStyle w:val="TAH"/>
            </w:pPr>
            <w:r w:rsidRPr="00C977DB">
              <w:t>A8 (dB)</w:t>
            </w:r>
          </w:p>
        </w:tc>
      </w:tr>
      <w:tr w:rsidR="00215A07" w:rsidRPr="00A1115A" w14:paraId="4F76CC22" w14:textId="77777777" w:rsidTr="001346DE">
        <w:trPr>
          <w:jc w:val="center"/>
        </w:trPr>
        <w:tc>
          <w:tcPr>
            <w:tcW w:w="2462" w:type="dxa"/>
            <w:gridSpan w:val="2"/>
            <w:tcBorders>
              <w:left w:val="single" w:sz="4" w:space="0" w:color="auto"/>
              <w:bottom w:val="single" w:sz="4" w:space="0" w:color="auto"/>
              <w:right w:val="single" w:sz="4" w:space="0" w:color="auto"/>
            </w:tcBorders>
            <w:shd w:val="clear" w:color="auto" w:fill="auto"/>
            <w:vAlign w:val="center"/>
          </w:tcPr>
          <w:p w14:paraId="257EAD9A" w14:textId="77777777" w:rsidR="00215A07" w:rsidRPr="00A1115A" w:rsidRDefault="00215A07" w:rsidP="001346DE">
            <w:pPr>
              <w:pStyle w:val="TAH"/>
            </w:pPr>
          </w:p>
        </w:tc>
        <w:tc>
          <w:tcPr>
            <w:tcW w:w="726" w:type="dxa"/>
            <w:tcBorders>
              <w:top w:val="single" w:sz="4" w:space="0" w:color="000000"/>
              <w:left w:val="single" w:sz="4" w:space="0" w:color="auto"/>
              <w:bottom w:val="single" w:sz="4" w:space="0" w:color="000000"/>
              <w:right w:val="single" w:sz="4" w:space="0" w:color="auto"/>
            </w:tcBorders>
          </w:tcPr>
          <w:p w14:paraId="07D6A392" w14:textId="77777777" w:rsidR="00215A07" w:rsidRPr="00A1115A" w:rsidRDefault="00215A07" w:rsidP="001346DE">
            <w:pPr>
              <w:pStyle w:val="TAH"/>
            </w:pPr>
            <w:r w:rsidRPr="00A1115A">
              <w:t>Outer</w:t>
            </w:r>
          </w:p>
        </w:tc>
        <w:tc>
          <w:tcPr>
            <w:tcW w:w="595" w:type="dxa"/>
            <w:tcBorders>
              <w:top w:val="single" w:sz="4" w:space="0" w:color="000000"/>
              <w:left w:val="single" w:sz="4" w:space="0" w:color="000000"/>
              <w:bottom w:val="single" w:sz="4" w:space="0" w:color="auto"/>
              <w:right w:val="single" w:sz="4" w:space="0" w:color="000000"/>
            </w:tcBorders>
          </w:tcPr>
          <w:p w14:paraId="504DDB79" w14:textId="77777777" w:rsidR="00215A07" w:rsidRPr="00A1115A" w:rsidRDefault="00215A07" w:rsidP="001346DE">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5E99D14" w14:textId="77777777" w:rsidR="00215A07" w:rsidRPr="00A1115A" w:rsidRDefault="00215A07" w:rsidP="001346DE">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7E3BE639" w14:textId="77777777" w:rsidR="00215A07" w:rsidRPr="00A1115A" w:rsidRDefault="00215A07" w:rsidP="001346DE">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5AFC105E" w14:textId="77777777" w:rsidR="00215A07" w:rsidRPr="00A1115A" w:rsidRDefault="00215A07" w:rsidP="001346DE">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130CC323" w14:textId="77777777" w:rsidR="00215A07" w:rsidRPr="00A1115A" w:rsidRDefault="00215A07" w:rsidP="001346DE">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6BA6D926" w14:textId="77777777" w:rsidR="00215A07" w:rsidRPr="00A1115A" w:rsidRDefault="00215A07" w:rsidP="001346DE">
            <w:pPr>
              <w:pStyle w:val="TAH"/>
            </w:pPr>
            <w:r w:rsidRPr="00A1115A">
              <w:t>Outer/Inner</w:t>
            </w:r>
          </w:p>
        </w:tc>
        <w:tc>
          <w:tcPr>
            <w:tcW w:w="0" w:type="auto"/>
            <w:tcBorders>
              <w:top w:val="single" w:sz="4" w:space="0" w:color="000000"/>
              <w:left w:val="single" w:sz="4" w:space="0" w:color="000000"/>
              <w:bottom w:val="single" w:sz="4" w:space="0" w:color="000000"/>
              <w:right w:val="single" w:sz="4" w:space="0" w:color="000000"/>
            </w:tcBorders>
          </w:tcPr>
          <w:p w14:paraId="7AE572EC" w14:textId="77777777" w:rsidR="00215A07" w:rsidRPr="00C977DB" w:rsidRDefault="00215A07" w:rsidP="001346DE">
            <w:pPr>
              <w:pStyle w:val="TAH"/>
            </w:pPr>
            <w:r w:rsidRPr="00C977DB">
              <w:t>Outer/Inner</w:t>
            </w:r>
          </w:p>
        </w:tc>
      </w:tr>
      <w:tr w:rsidR="00215A07" w:rsidRPr="00A1115A" w14:paraId="7C88ABF5" w14:textId="77777777" w:rsidTr="001346DE">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1B820CB2" w14:textId="77777777" w:rsidR="00215A07" w:rsidRPr="00A1115A" w:rsidRDefault="00215A07" w:rsidP="001346DE">
            <w:pPr>
              <w:keepNext/>
              <w:keepLines/>
              <w:spacing w:after="0"/>
              <w:jc w:val="center"/>
              <w:rPr>
                <w:rFonts w:ascii="Arial" w:hAnsi="Arial"/>
                <w:sz w:val="18"/>
              </w:rPr>
            </w:pPr>
            <w:r w:rsidRPr="00A1115A">
              <w:rPr>
                <w:rFonts w:ascii="Arial" w:hAnsi="Arial"/>
                <w:sz w:val="18"/>
              </w:rPr>
              <w:t>DFT-s-OFDM</w:t>
            </w:r>
          </w:p>
        </w:tc>
        <w:tc>
          <w:tcPr>
            <w:tcW w:w="1161" w:type="dxa"/>
            <w:tcBorders>
              <w:top w:val="single" w:sz="4" w:space="0" w:color="auto"/>
              <w:left w:val="single" w:sz="4" w:space="0" w:color="auto"/>
              <w:bottom w:val="single" w:sz="4" w:space="0" w:color="000000"/>
              <w:right w:val="single" w:sz="4" w:space="0" w:color="000000"/>
            </w:tcBorders>
            <w:vAlign w:val="center"/>
          </w:tcPr>
          <w:p w14:paraId="672DC20F" w14:textId="77777777" w:rsidR="00215A07" w:rsidRPr="00A1115A" w:rsidRDefault="00215A07" w:rsidP="001346DE">
            <w:pPr>
              <w:keepNext/>
              <w:keepLines/>
              <w:spacing w:after="0"/>
              <w:jc w:val="center"/>
              <w:rPr>
                <w:rFonts w:ascii="Arial" w:hAnsi="Arial"/>
                <w:sz w:val="18"/>
              </w:rPr>
            </w:pPr>
            <w:r w:rsidRPr="00A1115A">
              <w:rPr>
                <w:rFonts w:ascii="Arial" w:hAnsi="Arial"/>
                <w:sz w:val="18"/>
              </w:rPr>
              <w:t>Pi/2 BPSK</w:t>
            </w:r>
          </w:p>
        </w:tc>
        <w:tc>
          <w:tcPr>
            <w:tcW w:w="726" w:type="dxa"/>
            <w:tcBorders>
              <w:top w:val="single" w:sz="4" w:space="0" w:color="000000"/>
              <w:left w:val="single" w:sz="4" w:space="0" w:color="000000"/>
              <w:bottom w:val="single" w:sz="4" w:space="0" w:color="000000"/>
              <w:right w:val="single" w:sz="4" w:space="0" w:color="auto"/>
            </w:tcBorders>
            <w:vAlign w:val="center"/>
          </w:tcPr>
          <w:p w14:paraId="617A9888"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top w:val="single" w:sz="4" w:space="0" w:color="auto"/>
              <w:left w:val="single" w:sz="4" w:space="0" w:color="auto"/>
              <w:right w:val="single" w:sz="4" w:space="0" w:color="auto"/>
            </w:tcBorders>
            <w:shd w:val="clear" w:color="auto" w:fill="auto"/>
            <w:vAlign w:val="center"/>
          </w:tcPr>
          <w:p w14:paraId="373A8681" w14:textId="77777777" w:rsidR="00215A07" w:rsidRPr="00A1115A" w:rsidRDefault="00215A07" w:rsidP="001346DE">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5B46C852"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457FDA3D" w14:textId="77777777" w:rsidR="00215A07" w:rsidRPr="00214654" w:rsidRDefault="00215A07" w:rsidP="001346DE">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4E437F1"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auto"/>
              <w:left w:val="single" w:sz="4" w:space="0" w:color="auto"/>
              <w:right w:val="single" w:sz="4" w:space="0" w:color="auto"/>
            </w:tcBorders>
            <w:shd w:val="clear" w:color="auto" w:fill="auto"/>
            <w:vAlign w:val="center"/>
          </w:tcPr>
          <w:p w14:paraId="5242F3F6" w14:textId="77777777" w:rsidR="00215A07" w:rsidRPr="00A1115A" w:rsidRDefault="00215A07" w:rsidP="001346DE">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6D961548"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31BB6118" w14:textId="77777777" w:rsidR="00215A07" w:rsidRPr="00C977DB" w:rsidRDefault="00215A07" w:rsidP="001346DE">
            <w:pPr>
              <w:keepNext/>
              <w:keepLines/>
              <w:spacing w:after="0"/>
              <w:jc w:val="center"/>
              <w:rPr>
                <w:rFonts w:ascii="Arial" w:hAnsi="Arial"/>
                <w:sz w:val="18"/>
              </w:rPr>
            </w:pPr>
            <w:r w:rsidRPr="00C977DB">
              <w:rPr>
                <w:rFonts w:ascii="Arial" w:hAnsi="Arial"/>
                <w:sz w:val="18"/>
              </w:rPr>
              <w:t>≤ 3.5</w:t>
            </w:r>
          </w:p>
        </w:tc>
      </w:tr>
      <w:tr w:rsidR="00215A07" w:rsidRPr="00A1115A" w14:paraId="712BA3A1" w14:textId="77777777" w:rsidTr="001346DE">
        <w:trPr>
          <w:jc w:val="center"/>
        </w:trPr>
        <w:tc>
          <w:tcPr>
            <w:tcW w:w="1301" w:type="dxa"/>
            <w:tcBorders>
              <w:left w:val="single" w:sz="4" w:space="0" w:color="auto"/>
              <w:right w:val="single" w:sz="4" w:space="0" w:color="auto"/>
            </w:tcBorders>
            <w:shd w:val="clear" w:color="auto" w:fill="auto"/>
            <w:vAlign w:val="center"/>
            <w:hideMark/>
          </w:tcPr>
          <w:p w14:paraId="2239D8D5" w14:textId="77777777" w:rsidR="00215A07" w:rsidRPr="00A1115A" w:rsidRDefault="00215A07" w:rsidP="001346DE">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0401C8D" w14:textId="77777777" w:rsidR="00215A07" w:rsidRPr="00A1115A" w:rsidRDefault="00215A07" w:rsidP="001346DE">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56941767"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left w:val="single" w:sz="4" w:space="0" w:color="auto"/>
              <w:right w:val="single" w:sz="4" w:space="0" w:color="auto"/>
            </w:tcBorders>
            <w:shd w:val="clear" w:color="auto" w:fill="auto"/>
          </w:tcPr>
          <w:p w14:paraId="0A529D84"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E71954A"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0679048A" w14:textId="77777777" w:rsidR="00215A07" w:rsidRPr="00214654" w:rsidRDefault="00215A07" w:rsidP="001346DE">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BAFCEA3"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52973F5F"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F66F89B"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7C5C04A8" w14:textId="77777777" w:rsidR="00215A07" w:rsidRPr="00C977DB" w:rsidRDefault="00215A07" w:rsidP="001346DE">
            <w:pPr>
              <w:keepNext/>
              <w:keepLines/>
              <w:spacing w:after="0"/>
              <w:jc w:val="center"/>
              <w:rPr>
                <w:rFonts w:ascii="Arial" w:hAnsi="Arial"/>
                <w:sz w:val="18"/>
              </w:rPr>
            </w:pPr>
            <w:r w:rsidRPr="00C977DB">
              <w:rPr>
                <w:rFonts w:ascii="Arial" w:hAnsi="Arial"/>
                <w:sz w:val="18"/>
              </w:rPr>
              <w:t>≤ 3.5</w:t>
            </w:r>
          </w:p>
        </w:tc>
      </w:tr>
      <w:tr w:rsidR="00215A07" w:rsidRPr="00A1115A" w14:paraId="3D052F1A" w14:textId="77777777" w:rsidTr="001346DE">
        <w:trPr>
          <w:trHeight w:val="70"/>
          <w:jc w:val="center"/>
        </w:trPr>
        <w:tc>
          <w:tcPr>
            <w:tcW w:w="1301" w:type="dxa"/>
            <w:tcBorders>
              <w:left w:val="single" w:sz="4" w:space="0" w:color="auto"/>
              <w:right w:val="single" w:sz="4" w:space="0" w:color="auto"/>
            </w:tcBorders>
            <w:shd w:val="clear" w:color="auto" w:fill="auto"/>
            <w:vAlign w:val="center"/>
            <w:hideMark/>
          </w:tcPr>
          <w:p w14:paraId="32314868" w14:textId="77777777" w:rsidR="00215A07" w:rsidRPr="00A1115A" w:rsidRDefault="00215A07" w:rsidP="001346DE">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7B38D6F" w14:textId="77777777" w:rsidR="00215A07" w:rsidRPr="00A1115A" w:rsidRDefault="00215A07" w:rsidP="001346DE">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2E459206"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3DFFBA95"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6A5CE22"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71E1A652" w14:textId="77777777" w:rsidR="00215A07" w:rsidRPr="00214654" w:rsidRDefault="00215A07" w:rsidP="001346DE">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8B68BED"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0E22F1EC"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DA790B8"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5067E691" w14:textId="77777777" w:rsidR="00215A07" w:rsidRPr="00C977DB" w:rsidRDefault="00215A07" w:rsidP="001346DE">
            <w:pPr>
              <w:keepNext/>
              <w:keepLines/>
              <w:spacing w:after="0"/>
              <w:jc w:val="center"/>
              <w:rPr>
                <w:rFonts w:ascii="Arial" w:hAnsi="Arial"/>
                <w:sz w:val="18"/>
              </w:rPr>
            </w:pPr>
            <w:r w:rsidRPr="00C977DB">
              <w:rPr>
                <w:rFonts w:ascii="Arial" w:hAnsi="Arial"/>
                <w:sz w:val="18"/>
              </w:rPr>
              <w:t>≤ 3.5</w:t>
            </w:r>
          </w:p>
        </w:tc>
      </w:tr>
      <w:tr w:rsidR="00215A07" w:rsidRPr="00A1115A" w14:paraId="69CFB9BA" w14:textId="77777777" w:rsidTr="001346DE">
        <w:trPr>
          <w:jc w:val="center"/>
        </w:trPr>
        <w:tc>
          <w:tcPr>
            <w:tcW w:w="1301" w:type="dxa"/>
            <w:tcBorders>
              <w:left w:val="single" w:sz="4" w:space="0" w:color="auto"/>
              <w:right w:val="single" w:sz="4" w:space="0" w:color="auto"/>
            </w:tcBorders>
            <w:shd w:val="clear" w:color="auto" w:fill="auto"/>
            <w:vAlign w:val="center"/>
            <w:hideMark/>
          </w:tcPr>
          <w:p w14:paraId="0AECDDE7" w14:textId="77777777" w:rsidR="00215A07" w:rsidRPr="00A1115A" w:rsidRDefault="00215A07" w:rsidP="001346DE">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C099825" w14:textId="77777777" w:rsidR="00215A07" w:rsidRPr="00A1115A" w:rsidRDefault="00215A07" w:rsidP="001346DE">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571EAA3E"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4E75EE74"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D49C17E"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3190C116" w14:textId="77777777" w:rsidR="00215A07" w:rsidRPr="00214654" w:rsidRDefault="00215A07" w:rsidP="001346DE">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94C3951" w14:textId="77777777" w:rsidR="00215A07" w:rsidRPr="004C623E" w:rsidRDefault="00215A07" w:rsidP="001346DE">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1C3FA77A"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108BEFF"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57942802" w14:textId="77777777" w:rsidR="00215A07" w:rsidRPr="00C977DB" w:rsidRDefault="00215A07" w:rsidP="001346DE">
            <w:pPr>
              <w:keepNext/>
              <w:keepLines/>
              <w:spacing w:after="0"/>
              <w:jc w:val="center"/>
              <w:rPr>
                <w:rFonts w:ascii="Arial" w:hAnsi="Arial"/>
                <w:sz w:val="18"/>
              </w:rPr>
            </w:pPr>
            <w:r w:rsidRPr="00C977DB">
              <w:rPr>
                <w:rFonts w:ascii="Arial" w:hAnsi="Arial"/>
                <w:sz w:val="18"/>
              </w:rPr>
              <w:t>≤ 3.5</w:t>
            </w:r>
          </w:p>
        </w:tc>
      </w:tr>
      <w:tr w:rsidR="00215A07" w:rsidRPr="00A1115A" w14:paraId="3F02D9E0" w14:textId="77777777" w:rsidTr="001346DE">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61150F14" w14:textId="77777777" w:rsidR="00215A07" w:rsidRPr="00A1115A" w:rsidRDefault="00215A07" w:rsidP="001346DE">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7FF04B6D" w14:textId="77777777" w:rsidR="00215A07" w:rsidRPr="00A1115A" w:rsidRDefault="00215A07" w:rsidP="001346DE">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408A9AA5" w14:textId="77777777" w:rsidR="00215A07" w:rsidRPr="00A1115A" w:rsidRDefault="00215A07" w:rsidP="001346DE">
            <w:pPr>
              <w:keepNext/>
              <w:keepLines/>
              <w:spacing w:after="0"/>
              <w:jc w:val="center"/>
              <w:rPr>
                <w:rFonts w:ascii="Arial" w:hAnsi="Arial"/>
                <w:sz w:val="18"/>
              </w:rPr>
            </w:pPr>
          </w:p>
        </w:tc>
        <w:tc>
          <w:tcPr>
            <w:tcW w:w="595" w:type="dxa"/>
            <w:tcBorders>
              <w:left w:val="single" w:sz="4" w:space="0" w:color="auto"/>
              <w:right w:val="single" w:sz="4" w:space="0" w:color="auto"/>
            </w:tcBorders>
            <w:shd w:val="clear" w:color="auto" w:fill="auto"/>
          </w:tcPr>
          <w:p w14:paraId="205B8422"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1E8DE2C" w14:textId="77777777" w:rsidR="00215A07" w:rsidRPr="004C623E" w:rsidRDefault="00215A07" w:rsidP="001346DE">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DA02550" w14:textId="77777777" w:rsidR="00215A07" w:rsidRPr="00214654" w:rsidRDefault="00215A07" w:rsidP="001346DE">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3C4341F" w14:textId="77777777" w:rsidR="00215A07" w:rsidRPr="004C623E" w:rsidRDefault="00215A07" w:rsidP="001346DE">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29105CBC"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3C2591B"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01E16596" w14:textId="77777777" w:rsidR="00215A07" w:rsidRPr="00C977DB" w:rsidRDefault="00215A07" w:rsidP="001346DE">
            <w:pPr>
              <w:keepNext/>
              <w:keepLines/>
              <w:spacing w:after="0"/>
              <w:jc w:val="center"/>
              <w:rPr>
                <w:rFonts w:ascii="Arial" w:hAnsi="Arial"/>
                <w:sz w:val="18"/>
              </w:rPr>
            </w:pPr>
          </w:p>
        </w:tc>
      </w:tr>
      <w:tr w:rsidR="00215A07" w:rsidRPr="00A1115A" w14:paraId="2E3A655B" w14:textId="77777777" w:rsidTr="001346DE">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6B6D2A8F" w14:textId="77777777" w:rsidR="00215A07" w:rsidRPr="00A1115A" w:rsidRDefault="00215A07" w:rsidP="001346DE">
            <w:pPr>
              <w:keepNext/>
              <w:keepLines/>
              <w:spacing w:after="0"/>
              <w:jc w:val="center"/>
              <w:rPr>
                <w:rFonts w:ascii="Arial" w:hAnsi="Arial"/>
                <w:sz w:val="18"/>
              </w:rPr>
            </w:pPr>
            <w:r w:rsidRPr="00A1115A">
              <w:rPr>
                <w:rFonts w:ascii="Arial" w:hAnsi="Arial"/>
                <w:sz w:val="18"/>
              </w:rPr>
              <w:t>CP-OFDM</w:t>
            </w:r>
          </w:p>
        </w:tc>
        <w:tc>
          <w:tcPr>
            <w:tcW w:w="1161" w:type="dxa"/>
            <w:tcBorders>
              <w:top w:val="single" w:sz="4" w:space="0" w:color="000000"/>
              <w:left w:val="single" w:sz="4" w:space="0" w:color="auto"/>
              <w:bottom w:val="single" w:sz="4" w:space="0" w:color="000000"/>
              <w:right w:val="single" w:sz="4" w:space="0" w:color="000000"/>
            </w:tcBorders>
            <w:vAlign w:val="center"/>
          </w:tcPr>
          <w:p w14:paraId="5606AC08" w14:textId="77777777" w:rsidR="00215A07" w:rsidRPr="00A1115A" w:rsidRDefault="00215A07" w:rsidP="001346DE">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590280F4"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5019E682"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ACE937"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607B8A3E" w14:textId="77777777" w:rsidR="00215A07" w:rsidRPr="00214654" w:rsidRDefault="00215A07" w:rsidP="001346DE">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E734D41"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2867A390"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AFA82FC"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677FD5CF" w14:textId="77777777" w:rsidR="00215A07" w:rsidRPr="00C977DB" w:rsidRDefault="00215A07" w:rsidP="001346DE">
            <w:pPr>
              <w:keepNext/>
              <w:keepLines/>
              <w:spacing w:after="0"/>
              <w:jc w:val="center"/>
              <w:rPr>
                <w:rFonts w:ascii="Arial" w:hAnsi="Arial"/>
                <w:sz w:val="18"/>
              </w:rPr>
            </w:pPr>
            <w:r w:rsidRPr="00C977DB">
              <w:rPr>
                <w:rFonts w:ascii="Arial" w:hAnsi="Arial"/>
                <w:sz w:val="18"/>
              </w:rPr>
              <w:t>≤ 3.5</w:t>
            </w:r>
          </w:p>
        </w:tc>
      </w:tr>
      <w:tr w:rsidR="00215A07" w:rsidRPr="00A1115A" w14:paraId="069EE2CD" w14:textId="77777777" w:rsidTr="001346DE">
        <w:trPr>
          <w:jc w:val="center"/>
        </w:trPr>
        <w:tc>
          <w:tcPr>
            <w:tcW w:w="1301" w:type="dxa"/>
            <w:tcBorders>
              <w:left w:val="single" w:sz="4" w:space="0" w:color="auto"/>
              <w:right w:val="single" w:sz="4" w:space="0" w:color="auto"/>
            </w:tcBorders>
            <w:shd w:val="clear" w:color="auto" w:fill="auto"/>
            <w:vAlign w:val="center"/>
            <w:hideMark/>
          </w:tcPr>
          <w:p w14:paraId="114F10E7" w14:textId="77777777" w:rsidR="00215A07" w:rsidRPr="00A1115A" w:rsidRDefault="00215A07" w:rsidP="001346DE">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1483447" w14:textId="77777777" w:rsidR="00215A07" w:rsidRPr="00A1115A" w:rsidRDefault="00215A07" w:rsidP="001346DE">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6A0A50C5"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28C992A0"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80ABDAB"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F1B3625" w14:textId="77777777" w:rsidR="00215A07" w:rsidRPr="00214654" w:rsidRDefault="00215A07" w:rsidP="001346DE">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1F8E7EF"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04E68209"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A174E51"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0B243200" w14:textId="77777777" w:rsidR="00215A07" w:rsidRPr="00C977DB" w:rsidRDefault="00215A07" w:rsidP="001346DE">
            <w:pPr>
              <w:keepNext/>
              <w:keepLines/>
              <w:spacing w:after="0"/>
              <w:jc w:val="center"/>
              <w:rPr>
                <w:rFonts w:ascii="Arial" w:hAnsi="Arial"/>
                <w:sz w:val="18"/>
              </w:rPr>
            </w:pPr>
            <w:r w:rsidRPr="00C977DB">
              <w:rPr>
                <w:rFonts w:ascii="Arial" w:hAnsi="Arial"/>
                <w:sz w:val="18"/>
              </w:rPr>
              <w:t>≤ 3.5</w:t>
            </w:r>
          </w:p>
        </w:tc>
      </w:tr>
      <w:tr w:rsidR="00215A07" w:rsidRPr="00A1115A" w14:paraId="2D509183" w14:textId="77777777" w:rsidTr="001346DE">
        <w:trPr>
          <w:jc w:val="center"/>
        </w:trPr>
        <w:tc>
          <w:tcPr>
            <w:tcW w:w="1301" w:type="dxa"/>
            <w:tcBorders>
              <w:left w:val="single" w:sz="4" w:space="0" w:color="auto"/>
              <w:right w:val="single" w:sz="4" w:space="0" w:color="auto"/>
            </w:tcBorders>
            <w:shd w:val="clear" w:color="auto" w:fill="auto"/>
            <w:vAlign w:val="center"/>
            <w:hideMark/>
          </w:tcPr>
          <w:p w14:paraId="186F79D0" w14:textId="77777777" w:rsidR="00215A07" w:rsidRPr="00A1115A" w:rsidRDefault="00215A07" w:rsidP="001346DE">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07A0E1E7" w14:textId="77777777" w:rsidR="00215A07" w:rsidRPr="00A1115A" w:rsidRDefault="00215A07" w:rsidP="001346DE">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42071D61"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5</w:t>
            </w:r>
          </w:p>
        </w:tc>
        <w:tc>
          <w:tcPr>
            <w:tcW w:w="595" w:type="dxa"/>
            <w:tcBorders>
              <w:left w:val="single" w:sz="4" w:space="0" w:color="auto"/>
              <w:right w:val="single" w:sz="4" w:space="0" w:color="auto"/>
            </w:tcBorders>
            <w:shd w:val="clear" w:color="auto" w:fill="auto"/>
          </w:tcPr>
          <w:p w14:paraId="25FEF080"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05D254F"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506D1420"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auto"/>
            </w:tcBorders>
            <w:vAlign w:val="center"/>
          </w:tcPr>
          <w:p w14:paraId="03A9F3F5" w14:textId="77777777" w:rsidR="00215A07" w:rsidRPr="004C623E" w:rsidRDefault="00215A07" w:rsidP="001346DE">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2A00B9CC"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8E49EFF"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75B49F4F" w14:textId="77777777" w:rsidR="00215A07" w:rsidRPr="00A1115A" w:rsidRDefault="00215A07" w:rsidP="001346DE">
            <w:pPr>
              <w:keepNext/>
              <w:keepLines/>
              <w:spacing w:after="0"/>
              <w:jc w:val="center"/>
              <w:rPr>
                <w:rFonts w:ascii="Arial" w:hAnsi="Arial"/>
                <w:sz w:val="18"/>
              </w:rPr>
            </w:pPr>
          </w:p>
        </w:tc>
      </w:tr>
      <w:tr w:rsidR="00215A07" w:rsidRPr="00A1115A" w14:paraId="1D9541E9" w14:textId="77777777" w:rsidTr="001346DE">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06EB1327" w14:textId="77777777" w:rsidR="00215A07" w:rsidRPr="00A1115A" w:rsidRDefault="00215A07" w:rsidP="001346DE">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034A7A5E" w14:textId="77777777" w:rsidR="00215A07" w:rsidRPr="00A1115A" w:rsidRDefault="00215A07" w:rsidP="001346DE">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5B45084B" w14:textId="77777777" w:rsidR="00215A07" w:rsidRPr="00A1115A" w:rsidRDefault="00215A07" w:rsidP="001346DE">
            <w:pPr>
              <w:keepNext/>
              <w:keepLines/>
              <w:spacing w:after="0"/>
              <w:jc w:val="center"/>
              <w:rPr>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025BFC2B"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DE5BCB7"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8569B7"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635428F" w14:textId="77777777" w:rsidR="00215A07" w:rsidRPr="00A1115A" w:rsidRDefault="00215A07" w:rsidP="001346DE">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044740D1" w14:textId="77777777" w:rsidR="00215A07" w:rsidRPr="00A1115A" w:rsidRDefault="00215A07" w:rsidP="001346DE">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C8E55BD" w14:textId="77777777" w:rsidR="00215A07" w:rsidRPr="00A1115A" w:rsidRDefault="00215A07" w:rsidP="001346DE">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3B7BF5E6" w14:textId="77777777" w:rsidR="00215A07" w:rsidRPr="00A1115A" w:rsidRDefault="00215A07" w:rsidP="001346DE">
            <w:pPr>
              <w:keepNext/>
              <w:keepLines/>
              <w:spacing w:after="0"/>
              <w:jc w:val="center"/>
              <w:rPr>
                <w:rFonts w:ascii="Arial" w:hAnsi="Arial"/>
                <w:sz w:val="18"/>
              </w:rPr>
            </w:pPr>
          </w:p>
        </w:tc>
      </w:tr>
      <w:tr w:rsidR="00215A07" w:rsidRPr="00A1115A" w14:paraId="6220D2F7" w14:textId="77777777" w:rsidTr="001346DE">
        <w:trPr>
          <w:jc w:val="center"/>
        </w:trPr>
        <w:tc>
          <w:tcPr>
            <w:tcW w:w="8493" w:type="dxa"/>
            <w:gridSpan w:val="10"/>
            <w:tcBorders>
              <w:top w:val="single" w:sz="4" w:space="0" w:color="000000"/>
              <w:left w:val="single" w:sz="4" w:space="0" w:color="000000"/>
              <w:bottom w:val="single" w:sz="4" w:space="0" w:color="000000"/>
              <w:right w:val="single" w:sz="4" w:space="0" w:color="000000"/>
            </w:tcBorders>
          </w:tcPr>
          <w:p w14:paraId="020E5AD2" w14:textId="77777777" w:rsidR="00215A07" w:rsidRPr="00A1115A" w:rsidRDefault="00215A07" w:rsidP="001346DE">
            <w:pPr>
              <w:pStyle w:val="TAN"/>
            </w:pPr>
            <w:r w:rsidRPr="00A1115A">
              <w:t>NOTE 1:</w:t>
            </w:r>
            <w:r w:rsidRPr="00A1115A">
              <w:tab/>
              <w:t>Void</w:t>
            </w:r>
          </w:p>
          <w:p w14:paraId="7BBECF3A" w14:textId="77777777" w:rsidR="00215A07" w:rsidRPr="00A1115A" w:rsidRDefault="00215A07" w:rsidP="001346DE">
            <w:pPr>
              <w:pStyle w:val="TAN"/>
            </w:pPr>
            <w:r w:rsidRPr="00A1115A">
              <w:t>NOTE 2:</w:t>
            </w:r>
            <w:r w:rsidRPr="00A1115A">
              <w:tab/>
              <w:t>Void</w:t>
            </w:r>
          </w:p>
        </w:tc>
      </w:tr>
    </w:tbl>
    <w:p w14:paraId="38062163" w14:textId="463079AD" w:rsidR="00472368" w:rsidRDefault="00472368" w:rsidP="00AC403D">
      <w:pPr>
        <w:rPr>
          <w:lang w:val="en-US"/>
        </w:rPr>
      </w:pPr>
    </w:p>
    <w:p w14:paraId="4CB8CA4C" w14:textId="6BF2E264" w:rsidR="008228F7" w:rsidRDefault="008228F7" w:rsidP="00AC403D">
      <w:pPr>
        <w:rPr>
          <w:lang w:val="en-US"/>
        </w:rPr>
      </w:pPr>
      <w:r>
        <w:rPr>
          <w:lang w:val="en-US"/>
        </w:rPr>
        <w:t>The A-MPR regions are specified in Table 6.2.3.4-11, while the A-MPR values are</w:t>
      </w:r>
      <w:r w:rsidR="003A621C">
        <w:rPr>
          <w:lang w:val="en-US"/>
        </w:rPr>
        <w:t xml:space="preserve"> specified in Tables 6.2.3.4-12 and </w:t>
      </w:r>
      <w:r w:rsidR="00583D89">
        <w:rPr>
          <w:lang w:val="en-US"/>
        </w:rPr>
        <w:t>6.2.3.4-13.</w:t>
      </w:r>
    </w:p>
    <w:p w14:paraId="5FE40EBC" w14:textId="51CA3457" w:rsidR="00BE71B1" w:rsidRDefault="00BE71B1" w:rsidP="00AC403D">
      <w:pPr>
        <w:rPr>
          <w:lang w:val="en-US"/>
        </w:rPr>
      </w:pPr>
      <w:r>
        <w:rPr>
          <w:lang w:val="en-US"/>
        </w:rPr>
        <w:lastRenderedPageBreak/>
        <w:t xml:space="preserve">The first observation is that </w:t>
      </w:r>
      <w:proofErr w:type="gramStart"/>
      <w:r>
        <w:rPr>
          <w:lang w:val="en-US"/>
        </w:rPr>
        <w:t>a number of</w:t>
      </w:r>
      <w:proofErr w:type="gramEnd"/>
      <w:r>
        <w:rPr>
          <w:lang w:val="en-US"/>
        </w:rPr>
        <w:t xml:space="preserve"> the values are still in square brackets and should be finalized.  The second observation is that some of the values are very large.  For example, the</w:t>
      </w:r>
      <w:r w:rsidR="00A8583F">
        <w:rPr>
          <w:lang w:val="en-US"/>
        </w:rPr>
        <w:t xml:space="preserve"> largest A-MPR is 16 dB and there are a significant number of entries with more than 10 dB of power backoff.  </w:t>
      </w:r>
      <w:r w:rsidR="005B3EFA">
        <w:rPr>
          <w:lang w:val="en-US"/>
        </w:rPr>
        <w:t xml:space="preserve">When the justification was performed for PC2 FDD, system simulations were run to show the benefit of the higher power class.  The conclusion was </w:t>
      </w:r>
      <w:r w:rsidR="00693818">
        <w:rPr>
          <w:lang w:val="en-US"/>
        </w:rPr>
        <w:t>recorded in TR 38.861</w:t>
      </w:r>
      <w:r w:rsidR="003A1DC3">
        <w:rPr>
          <w:lang w:val="en-US"/>
        </w:rPr>
        <w:t xml:space="preserve"> where it is </w:t>
      </w:r>
      <w:r w:rsidR="00F04264">
        <w:rPr>
          <w:lang w:val="en-US"/>
        </w:rPr>
        <w:t>reported that</w:t>
      </w:r>
      <w:r w:rsidR="00655343">
        <w:rPr>
          <w:lang w:val="en-US"/>
        </w:rPr>
        <w:t xml:space="preserve"> performance gains for both cell average and cell edge cases </w:t>
      </w:r>
      <w:r w:rsidR="005D044B">
        <w:rPr>
          <w:lang w:val="en-US"/>
        </w:rPr>
        <w:t xml:space="preserve">were observed in dynamic simulations and </w:t>
      </w:r>
      <w:r w:rsidR="00897737">
        <w:rPr>
          <w:lang w:val="en-US"/>
        </w:rPr>
        <w:t xml:space="preserve">observed in Monte Carlo simulations for the </w:t>
      </w:r>
      <w:r w:rsidR="005D044B">
        <w:rPr>
          <w:lang w:val="en-US"/>
        </w:rPr>
        <w:t>5</w:t>
      </w:r>
      <w:r w:rsidR="005D044B" w:rsidRPr="005D044B">
        <w:rPr>
          <w:vertAlign w:val="superscript"/>
          <w:lang w:val="en-US"/>
        </w:rPr>
        <w:t>th</w:t>
      </w:r>
      <w:r w:rsidR="005D044B">
        <w:rPr>
          <w:lang w:val="en-US"/>
        </w:rPr>
        <w:t xml:space="preserve"> percentile</w:t>
      </w:r>
      <w:r w:rsidR="00897737">
        <w:rPr>
          <w:lang w:val="en-US"/>
        </w:rPr>
        <w:t xml:space="preserve"> and average cell throughputs</w:t>
      </w:r>
      <w:r w:rsidR="00E45068">
        <w:rPr>
          <w:lang w:val="en-US"/>
        </w:rPr>
        <w:t xml:space="preserve">.  However, these simulations did not </w:t>
      </w:r>
      <w:proofErr w:type="gramStart"/>
      <w:r w:rsidR="00E45068">
        <w:rPr>
          <w:lang w:val="en-US"/>
        </w:rPr>
        <w:t>take into account</w:t>
      </w:r>
      <w:proofErr w:type="gramEnd"/>
      <w:r w:rsidR="00E45068">
        <w:rPr>
          <w:lang w:val="en-US"/>
        </w:rPr>
        <w:t xml:space="preserve"> to potential </w:t>
      </w:r>
      <w:r w:rsidR="0092317E">
        <w:rPr>
          <w:lang w:val="en-US"/>
        </w:rPr>
        <w:t xml:space="preserve">large </w:t>
      </w:r>
      <w:r w:rsidR="00E45068">
        <w:rPr>
          <w:lang w:val="en-US"/>
        </w:rPr>
        <w:t xml:space="preserve">loss in output power </w:t>
      </w:r>
      <w:r w:rsidR="00CB2228">
        <w:rPr>
          <w:lang w:val="en-US"/>
        </w:rPr>
        <w:t xml:space="preserve">due to A-MPR.  It is expected that the performance gains might not be </w:t>
      </w:r>
      <w:r w:rsidR="008C60E6">
        <w:rPr>
          <w:lang w:val="en-US"/>
        </w:rPr>
        <w:t xml:space="preserve">available when A-MPR is considered.  Further, comparing the A-MPR specified for PC2 compared to PC3, </w:t>
      </w:r>
      <w:proofErr w:type="gramStart"/>
      <w:r w:rsidR="008C60E6">
        <w:rPr>
          <w:lang w:val="en-US"/>
        </w:rPr>
        <w:t xml:space="preserve">it can be seen that </w:t>
      </w:r>
      <w:r w:rsidR="00BC3BD3">
        <w:rPr>
          <w:lang w:val="en-US"/>
        </w:rPr>
        <w:t>the</w:t>
      </w:r>
      <w:proofErr w:type="gramEnd"/>
      <w:r w:rsidR="00BC3BD3">
        <w:rPr>
          <w:lang w:val="en-US"/>
        </w:rPr>
        <w:t xml:space="preserve"> increase in A-MPR is often 3 </w:t>
      </w:r>
      <w:proofErr w:type="spellStart"/>
      <w:r w:rsidR="00BC3BD3">
        <w:rPr>
          <w:lang w:val="en-US"/>
        </w:rPr>
        <w:t>dB.</w:t>
      </w:r>
      <w:proofErr w:type="spellEnd"/>
      <w:r w:rsidR="00BC3BD3">
        <w:rPr>
          <w:lang w:val="en-US"/>
        </w:rPr>
        <w:t xml:space="preserve">  That is, since the A-MPR for PC2 is 3 dB larger than the A-MPR for PC3, there is no</w:t>
      </w:r>
      <w:r w:rsidR="00CB3C05">
        <w:rPr>
          <w:lang w:val="en-US"/>
        </w:rPr>
        <w:t xml:space="preserve"> maximum output power benefit for PC2 if the UE fully utilizes the allowed A-MPR</w:t>
      </w:r>
      <w:r w:rsidR="004353AF">
        <w:rPr>
          <w:lang w:val="en-US"/>
        </w:rPr>
        <w:t>.</w:t>
      </w:r>
    </w:p>
    <w:p w14:paraId="5546BC6E" w14:textId="1607EA46" w:rsidR="004353AF" w:rsidRPr="000C0688" w:rsidRDefault="004353AF" w:rsidP="00AC403D">
      <w:pPr>
        <w:rPr>
          <w:b/>
          <w:bCs/>
          <w:lang w:val="en-US"/>
        </w:rPr>
      </w:pPr>
      <w:r w:rsidRPr="000C0688">
        <w:rPr>
          <w:b/>
          <w:bCs/>
          <w:lang w:val="en-US"/>
        </w:rPr>
        <w:t xml:space="preserve">Observation:  The A-MPR values for PC2 NS_05 are very large and </w:t>
      </w:r>
      <w:r w:rsidR="000C0688">
        <w:rPr>
          <w:b/>
          <w:bCs/>
          <w:lang w:val="en-US"/>
        </w:rPr>
        <w:t>may</w:t>
      </w:r>
      <w:r w:rsidRPr="000C0688">
        <w:rPr>
          <w:b/>
          <w:bCs/>
          <w:lang w:val="en-US"/>
        </w:rPr>
        <w:t xml:space="preserve"> diminish any performance gains of PC2</w:t>
      </w:r>
      <w:r w:rsidR="000C0688" w:rsidRPr="000C0688">
        <w:rPr>
          <w:b/>
          <w:bCs/>
          <w:lang w:val="en-US"/>
        </w:rPr>
        <w:t xml:space="preserve"> compared to PC3.</w:t>
      </w:r>
    </w:p>
    <w:p w14:paraId="0657729E" w14:textId="757360B5" w:rsidR="000C0688" w:rsidRDefault="000C0688" w:rsidP="00AC403D">
      <w:pPr>
        <w:rPr>
          <w:lang w:val="en-US"/>
        </w:rPr>
      </w:pPr>
      <w:r>
        <w:rPr>
          <w:lang w:val="en-US"/>
        </w:rPr>
        <w:t xml:space="preserve">If it is not possible to reduce the A-MPR values due to UE </w:t>
      </w:r>
      <w:r w:rsidR="00882B97">
        <w:rPr>
          <w:lang w:val="en-US"/>
        </w:rPr>
        <w:t xml:space="preserve">component and design constraints, it would be incumbent upon the network scheduler to </w:t>
      </w:r>
      <w:r w:rsidR="00A37D88">
        <w:rPr>
          <w:lang w:val="en-US"/>
        </w:rPr>
        <w:t xml:space="preserve">carefully allocate RB assignments to UE’s depending on radio conditions and A-MPR to optimize the </w:t>
      </w:r>
      <w:r w:rsidR="009709C6">
        <w:rPr>
          <w:lang w:val="en-US"/>
        </w:rPr>
        <w:t xml:space="preserve">performance.  </w:t>
      </w:r>
    </w:p>
    <w:p w14:paraId="6651F397" w14:textId="02ABBE26" w:rsidR="009709C6" w:rsidRDefault="00AF0489" w:rsidP="00AC403D">
      <w:pPr>
        <w:rPr>
          <w:lang w:val="en-US"/>
        </w:rPr>
      </w:pPr>
      <w:r>
        <w:rPr>
          <w:lang w:val="en-US"/>
        </w:rPr>
        <w:t xml:space="preserve">PC2 can be implemented in the UE either directly with a single 26 dBm Tx path, or by combining two 23 dBm Tx paths with Tx </w:t>
      </w:r>
      <w:r w:rsidR="00AA0330">
        <w:rPr>
          <w:lang w:val="en-US"/>
        </w:rPr>
        <w:t xml:space="preserve">diversity.  </w:t>
      </w:r>
      <w:r w:rsidR="00FC292B">
        <w:rPr>
          <w:lang w:val="en-US"/>
        </w:rPr>
        <w:t xml:space="preserve">For PC2 UE’s indicating </w:t>
      </w:r>
      <w:r w:rsidR="00410CC1">
        <w:rPr>
          <w:lang w:val="en-US"/>
        </w:rPr>
        <w:t>txDiversity-r16</w:t>
      </w:r>
      <w:r w:rsidR="00016B1B">
        <w:rPr>
          <w:lang w:val="en-US"/>
        </w:rPr>
        <w:t>, NOTE 7 of Table 6.2.3.1-1 specifies the A-MPR for NS_05</w:t>
      </w:r>
      <w:r w:rsidR="00425140">
        <w:rPr>
          <w:lang w:val="en-US"/>
        </w:rPr>
        <w:t xml:space="preserve"> </w:t>
      </w:r>
      <w:r w:rsidR="00B0722B">
        <w:rPr>
          <w:lang w:val="en-US"/>
        </w:rPr>
        <w:t>with</w:t>
      </w:r>
      <w:r w:rsidR="00DD50F0">
        <w:rPr>
          <w:lang w:val="en-US"/>
        </w:rPr>
        <w:t xml:space="preserve"> “the additional relaxation of [2] dB is applicable”</w:t>
      </w:r>
      <w:r w:rsidR="00B0722B">
        <w:rPr>
          <w:lang w:val="en-US"/>
        </w:rPr>
        <w:t xml:space="preserve">.  However, the note is unclear about whet the additional 2 dB is relative to. </w:t>
      </w:r>
      <w:r w:rsidR="00EF1F71">
        <w:rPr>
          <w:lang w:val="en-US"/>
        </w:rPr>
        <w:t xml:space="preserve"> Possible interpretations are</w:t>
      </w:r>
    </w:p>
    <w:p w14:paraId="62194E9A" w14:textId="1AFFA2DB" w:rsidR="009F27D7" w:rsidRDefault="009F27D7" w:rsidP="009F27D7">
      <w:pPr>
        <w:pStyle w:val="ListParagraph"/>
        <w:numPr>
          <w:ilvl w:val="0"/>
          <w:numId w:val="40"/>
        </w:numPr>
        <w:rPr>
          <w:lang w:val="en-US"/>
        </w:rPr>
      </w:pPr>
      <w:r>
        <w:rPr>
          <w:lang w:val="en-US"/>
        </w:rPr>
        <w:t xml:space="preserve">The </w:t>
      </w:r>
      <w:r w:rsidR="003C2020">
        <w:rPr>
          <w:lang w:val="en-US"/>
        </w:rPr>
        <w:t>total power reduction is MPR + [2] dB</w:t>
      </w:r>
    </w:p>
    <w:p w14:paraId="5C1774E9" w14:textId="0D2BE087" w:rsidR="003C2020" w:rsidRDefault="003C2020" w:rsidP="009F27D7">
      <w:pPr>
        <w:pStyle w:val="ListParagraph"/>
        <w:numPr>
          <w:ilvl w:val="0"/>
          <w:numId w:val="40"/>
        </w:numPr>
        <w:rPr>
          <w:lang w:val="en-US"/>
        </w:rPr>
      </w:pPr>
      <w:r>
        <w:rPr>
          <w:lang w:val="en-US"/>
        </w:rPr>
        <w:t>The total power reduction is the PC3 A-MPR value + [2] dB</w:t>
      </w:r>
    </w:p>
    <w:p w14:paraId="675145D3" w14:textId="637E45BF" w:rsidR="003C2020" w:rsidRPr="009F27D7" w:rsidRDefault="003C2020" w:rsidP="009F27D7">
      <w:pPr>
        <w:pStyle w:val="ListParagraph"/>
        <w:numPr>
          <w:ilvl w:val="0"/>
          <w:numId w:val="40"/>
        </w:numPr>
        <w:rPr>
          <w:lang w:val="en-US"/>
        </w:rPr>
      </w:pPr>
      <w:r>
        <w:rPr>
          <w:lang w:val="en-US"/>
        </w:rPr>
        <w:t xml:space="preserve">The total power reduction is the PC2 A-MPR </w:t>
      </w:r>
      <w:r w:rsidR="00EF1F71">
        <w:rPr>
          <w:lang w:val="en-US"/>
        </w:rPr>
        <w:t xml:space="preserve">value specified </w:t>
      </w:r>
      <w:r>
        <w:rPr>
          <w:lang w:val="en-US"/>
        </w:rPr>
        <w:t>for single Tx</w:t>
      </w:r>
      <w:r w:rsidR="00EF1F71">
        <w:rPr>
          <w:lang w:val="en-US"/>
        </w:rPr>
        <w:t xml:space="preserve"> + [2] dB</w:t>
      </w:r>
    </w:p>
    <w:p w14:paraId="10374169" w14:textId="2F77C05A" w:rsidR="005648E6" w:rsidRDefault="00E97ECE" w:rsidP="0039426F">
      <w:r>
        <w:t xml:space="preserve">The wording needs to be </w:t>
      </w:r>
      <w:r w:rsidR="007956C1">
        <w:t>clarified</w:t>
      </w:r>
      <w:r>
        <w:t xml:space="preserve"> to be unambiguous.  </w:t>
      </w:r>
      <w:r w:rsidR="00331E86">
        <w:t xml:space="preserve">If the intended meaning is interpretation 3, then </w:t>
      </w:r>
      <w:r w:rsidR="008E6DA0">
        <w:t xml:space="preserve">further </w:t>
      </w:r>
      <w:r w:rsidR="00331E86">
        <w:t>consideration</w:t>
      </w:r>
      <w:r w:rsidR="00BE1E0C">
        <w:t xml:space="preserve"> is needed.  It was already observed that the PC2 A-MPR values are very large and are sometimes exactly 3 dB larger than the PC3 A-MPR values.  </w:t>
      </w:r>
      <w:r w:rsidR="001A00B8">
        <w:t>In this case, there would be no MOP gain for PC2 compared to PC3.  However, i</w:t>
      </w:r>
      <w:r w:rsidR="00590F40">
        <w:t>f</w:t>
      </w:r>
      <w:r w:rsidR="001A00B8">
        <w:t xml:space="preserve"> now an additional 2 dB is</w:t>
      </w:r>
      <w:r w:rsidR="00E41A68">
        <w:t xml:space="preserve"> allowed, then the A-MPR for the Tx diversity PC2 UE could have 2 dB lower MOP than the PC3 UE</w:t>
      </w:r>
      <w:r w:rsidR="00590F40">
        <w:t>!</w:t>
      </w:r>
      <w:r w:rsidR="00E41A68">
        <w:t xml:space="preserve">  </w:t>
      </w:r>
      <w:r w:rsidR="00525B98">
        <w:t xml:space="preserve">The handset design would populate two PC3 </w:t>
      </w:r>
      <w:proofErr w:type="gramStart"/>
      <w:r w:rsidR="00525B98">
        <w:t>PA’s</w:t>
      </w:r>
      <w:proofErr w:type="gramEnd"/>
      <w:r w:rsidR="00525B98">
        <w:t xml:space="preserve"> </w:t>
      </w:r>
      <w:r w:rsidR="00493FDA">
        <w:t>to support this feature, yet may actually have 2 dB lower power as a consequence</w:t>
      </w:r>
      <w:r w:rsidR="002849B1">
        <w:t xml:space="preserve"> for a subset of waveforms</w:t>
      </w:r>
      <w:r w:rsidR="00493FDA">
        <w:t xml:space="preserve">.  </w:t>
      </w:r>
      <w:r w:rsidR="00970EA0">
        <w:t xml:space="preserve">This </w:t>
      </w:r>
      <w:r w:rsidR="00374AC4">
        <w:t>should be avoided.</w:t>
      </w:r>
    </w:p>
    <w:p w14:paraId="0FA05D79" w14:textId="37E3FE18" w:rsidR="00970EA0" w:rsidRPr="008F6F2B" w:rsidRDefault="00970EA0" w:rsidP="0039426F">
      <w:pPr>
        <w:rPr>
          <w:b/>
          <w:bCs/>
        </w:rPr>
      </w:pPr>
      <w:r w:rsidRPr="008F6F2B">
        <w:rPr>
          <w:b/>
          <w:bCs/>
        </w:rPr>
        <w:t xml:space="preserve">Proposal:  The </w:t>
      </w:r>
      <w:r w:rsidR="000133E2" w:rsidRPr="008F6F2B">
        <w:rPr>
          <w:b/>
          <w:bCs/>
        </w:rPr>
        <w:t>NS_05 A-MPR for the PC2 Tx diversity UE sh</w:t>
      </w:r>
      <w:r w:rsidR="00F40A32" w:rsidRPr="008F6F2B">
        <w:rPr>
          <w:b/>
          <w:bCs/>
        </w:rPr>
        <w:t>all</w:t>
      </w:r>
      <w:r w:rsidR="000133E2" w:rsidRPr="008F6F2B">
        <w:rPr>
          <w:b/>
          <w:bCs/>
        </w:rPr>
        <w:t xml:space="preserve"> be clarified to avoid any ambiguity.</w:t>
      </w:r>
    </w:p>
    <w:p w14:paraId="40979DBC" w14:textId="0682599A" w:rsidR="00F40A32" w:rsidRPr="008F6F2B" w:rsidRDefault="00E32E61" w:rsidP="0039426F">
      <w:pPr>
        <w:rPr>
          <w:b/>
          <w:bCs/>
        </w:rPr>
      </w:pPr>
      <w:r w:rsidRPr="008F6F2B">
        <w:rPr>
          <w:b/>
          <w:bCs/>
        </w:rPr>
        <w:t>Proposal:  The total backoff for PC2 should not be allowed to be more than 3 dB greater than allowed for PC3.</w:t>
      </w:r>
    </w:p>
    <w:p w14:paraId="3F8BEA58" w14:textId="0FD6E497" w:rsidR="009C37D0" w:rsidRDefault="00FA01C7" w:rsidP="009C37D0">
      <w:pPr>
        <w:pStyle w:val="Heading1"/>
        <w:tabs>
          <w:tab w:val="clear" w:pos="432"/>
          <w:tab w:val="num" w:pos="522"/>
        </w:tabs>
        <w:ind w:left="522" w:hanging="522"/>
        <w:rPr>
          <w:lang w:val="en-US"/>
        </w:rPr>
      </w:pPr>
      <w:r>
        <w:rPr>
          <w:lang w:val="en-US"/>
        </w:rPr>
        <w:t>Conclusion</w:t>
      </w:r>
    </w:p>
    <w:p w14:paraId="420C233C" w14:textId="61F4A4D3" w:rsidR="00C81424" w:rsidRDefault="00C81424" w:rsidP="00C81424">
      <w:pPr>
        <w:rPr>
          <w:lang w:val="en-US"/>
        </w:rPr>
      </w:pPr>
      <w:r>
        <w:rPr>
          <w:lang w:val="en-US"/>
        </w:rPr>
        <w:t>The A-MPR for a power class 2 UE when NS_05 is signaled by the network in Band n1</w:t>
      </w:r>
      <w:r w:rsidR="00C96AD4">
        <w:rPr>
          <w:lang w:val="en-US"/>
        </w:rPr>
        <w:t xml:space="preserve"> is reviewed in this contribution.  The following observation and proposals are presented.</w:t>
      </w:r>
    </w:p>
    <w:p w14:paraId="35D253CF" w14:textId="3B9D8C19" w:rsidR="00C96AD4" w:rsidRPr="000C0688" w:rsidRDefault="00C96AD4" w:rsidP="00C96AD4">
      <w:pPr>
        <w:rPr>
          <w:b/>
          <w:bCs/>
          <w:lang w:val="en-US"/>
        </w:rPr>
      </w:pPr>
      <w:r w:rsidRPr="000C0688">
        <w:rPr>
          <w:b/>
          <w:bCs/>
          <w:lang w:val="en-US"/>
        </w:rPr>
        <w:t xml:space="preserve">Observation:  The A-MPR values for PC2 NS_05 are very large and </w:t>
      </w:r>
      <w:r>
        <w:rPr>
          <w:b/>
          <w:bCs/>
          <w:lang w:val="en-US"/>
        </w:rPr>
        <w:t>may</w:t>
      </w:r>
      <w:r w:rsidRPr="000C0688">
        <w:rPr>
          <w:b/>
          <w:bCs/>
          <w:lang w:val="en-US"/>
        </w:rPr>
        <w:t xml:space="preserve"> diminish any performance gains of PC2 compared to PC3.</w:t>
      </w:r>
      <w:r w:rsidR="00CF05B9">
        <w:rPr>
          <w:b/>
          <w:bCs/>
          <w:lang w:val="en-US"/>
        </w:rPr>
        <w:t xml:space="preserve">  Intelligent network scheduling</w:t>
      </w:r>
      <w:r w:rsidR="008741E9">
        <w:rPr>
          <w:b/>
          <w:bCs/>
          <w:lang w:val="en-US"/>
        </w:rPr>
        <w:t xml:space="preserve"> is needed to optimize performance if UE </w:t>
      </w:r>
      <w:r w:rsidR="00FF76F2">
        <w:rPr>
          <w:b/>
          <w:bCs/>
          <w:lang w:val="en-US"/>
        </w:rPr>
        <w:t>A-MPR cannot be reduced</w:t>
      </w:r>
      <w:r w:rsidR="008741E9">
        <w:rPr>
          <w:b/>
          <w:bCs/>
          <w:lang w:val="en-US"/>
        </w:rPr>
        <w:t>.</w:t>
      </w:r>
    </w:p>
    <w:p w14:paraId="138F9EBC" w14:textId="77777777" w:rsidR="00C96AD4" w:rsidRPr="008F6F2B" w:rsidRDefault="00C96AD4" w:rsidP="00C96AD4">
      <w:pPr>
        <w:rPr>
          <w:b/>
          <w:bCs/>
        </w:rPr>
      </w:pPr>
      <w:r w:rsidRPr="008F6F2B">
        <w:rPr>
          <w:b/>
          <w:bCs/>
        </w:rPr>
        <w:t>Proposal:  The NS_05 A-MPR for the PC2 Tx diversity UE shall be clarified to avoid any ambiguity.</w:t>
      </w:r>
    </w:p>
    <w:p w14:paraId="07C943D4" w14:textId="77777777" w:rsidR="00C96AD4" w:rsidRPr="008F6F2B" w:rsidRDefault="00C96AD4" w:rsidP="00C96AD4">
      <w:pPr>
        <w:rPr>
          <w:b/>
          <w:bCs/>
        </w:rPr>
      </w:pPr>
      <w:r w:rsidRPr="008F6F2B">
        <w:rPr>
          <w:b/>
          <w:bCs/>
        </w:rPr>
        <w:t>Proposal:  The total backoff for PC2 should not be allowed to be more than 3 dB greater than allowed for PC3.</w:t>
      </w:r>
    </w:p>
    <w:p w14:paraId="01641616" w14:textId="77777777" w:rsidR="00C96AD4" w:rsidRPr="00C81424" w:rsidRDefault="00C96AD4" w:rsidP="00C81424">
      <w:pPr>
        <w:rPr>
          <w:lang w:val="en-US"/>
        </w:rPr>
      </w:pPr>
    </w:p>
    <w:p w14:paraId="370EE77B" w14:textId="2BF30DA5" w:rsidR="0090577D" w:rsidRDefault="0090577D" w:rsidP="00505D2D">
      <w:pPr>
        <w:pStyle w:val="Heading1"/>
        <w:numPr>
          <w:ilvl w:val="0"/>
          <w:numId w:val="0"/>
        </w:numPr>
        <w:ind w:left="432" w:hanging="432"/>
        <w:rPr>
          <w:lang w:val="en-US"/>
        </w:rPr>
      </w:pPr>
      <w:r>
        <w:rPr>
          <w:lang w:val="en-US"/>
        </w:rPr>
        <w:t>Reference</w:t>
      </w:r>
    </w:p>
    <w:p w14:paraId="30B56A78" w14:textId="37477E90" w:rsidR="00BA160F" w:rsidRPr="007E5F7A" w:rsidRDefault="00BA160F" w:rsidP="00BA160F">
      <w:pPr>
        <w:numPr>
          <w:ilvl w:val="0"/>
          <w:numId w:val="2"/>
        </w:numPr>
        <w:tabs>
          <w:tab w:val="left" w:pos="1080"/>
        </w:tabs>
        <w:rPr>
          <w:lang w:val="en-US" w:eastAsia="x-none"/>
        </w:rPr>
      </w:pPr>
      <w:r>
        <w:t>R4-2</w:t>
      </w:r>
      <w:r w:rsidR="00456A91">
        <w:t>206475</w:t>
      </w:r>
      <w:r>
        <w:t>, “</w:t>
      </w:r>
      <w:r w:rsidR="007E5F7A" w:rsidRPr="007E5F7A">
        <w:t>CR to TS38101-1 Addition of PC2 A-MPR for NS_05, NS_05U, NS_48 and NS_49</w:t>
      </w:r>
      <w:r>
        <w:t xml:space="preserve">,” Huawei, </w:t>
      </w:r>
      <w:proofErr w:type="spellStart"/>
      <w:r>
        <w:t>HiSilicon</w:t>
      </w:r>
      <w:proofErr w:type="spellEnd"/>
      <w:r w:rsidR="007E5F7A">
        <w:t>, China Unicom</w:t>
      </w:r>
    </w:p>
    <w:p w14:paraId="4CCF3413" w14:textId="6E87D813" w:rsidR="007E5F7A" w:rsidRPr="003E1CF3" w:rsidRDefault="006F3F35" w:rsidP="00BA160F">
      <w:pPr>
        <w:numPr>
          <w:ilvl w:val="0"/>
          <w:numId w:val="2"/>
        </w:numPr>
        <w:tabs>
          <w:tab w:val="left" w:pos="1080"/>
        </w:tabs>
        <w:rPr>
          <w:lang w:val="en-US" w:eastAsia="x-none"/>
        </w:rPr>
      </w:pPr>
      <w:r>
        <w:rPr>
          <w:lang w:val="en-US" w:eastAsia="x-none"/>
        </w:rPr>
        <w:t xml:space="preserve">R4-2211172, “WF on A-MPR for NS_05,” Huawei, </w:t>
      </w:r>
      <w:proofErr w:type="spellStart"/>
      <w:r>
        <w:rPr>
          <w:lang w:val="en-US" w:eastAsia="x-none"/>
        </w:rPr>
        <w:t>HiSilicon</w:t>
      </w:r>
      <w:proofErr w:type="spellEnd"/>
    </w:p>
    <w:p w14:paraId="265F4A62" w14:textId="77777777" w:rsidR="00BA160F" w:rsidRPr="00BA160F" w:rsidRDefault="00BA160F" w:rsidP="00BA160F">
      <w:pPr>
        <w:rPr>
          <w:lang w:val="en-US"/>
        </w:rPr>
      </w:pPr>
    </w:p>
    <w:sectPr w:rsidR="00BA160F" w:rsidRPr="00BA160F" w:rsidSect="00467DF4">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B9A72" w14:textId="77777777" w:rsidR="009B34DF" w:rsidRDefault="009B34DF">
      <w:r>
        <w:separator/>
      </w:r>
    </w:p>
  </w:endnote>
  <w:endnote w:type="continuationSeparator" w:id="0">
    <w:p w14:paraId="2C16CACB" w14:textId="77777777" w:rsidR="009B34DF" w:rsidRDefault="009B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E8D33" w14:textId="77777777" w:rsidR="009B34DF" w:rsidRDefault="009B34DF">
      <w:r>
        <w:separator/>
      </w:r>
    </w:p>
  </w:footnote>
  <w:footnote w:type="continuationSeparator" w:id="0">
    <w:p w14:paraId="7DF6E559" w14:textId="77777777" w:rsidR="009B34DF" w:rsidRDefault="009B3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BE117C"/>
    <w:multiLevelType w:val="hybridMultilevel"/>
    <w:tmpl w:val="593265D4"/>
    <w:lvl w:ilvl="0" w:tplc="66A8B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5"/>
  </w:num>
  <w:num w:numId="2" w16cid:durableId="513963709">
    <w:abstractNumId w:val="28"/>
  </w:num>
  <w:num w:numId="3" w16cid:durableId="30959319">
    <w:abstractNumId w:val="32"/>
  </w:num>
  <w:num w:numId="4" w16cid:durableId="1579515455">
    <w:abstractNumId w:val="35"/>
  </w:num>
  <w:num w:numId="5" w16cid:durableId="1213884486">
    <w:abstractNumId w:val="26"/>
  </w:num>
  <w:num w:numId="6" w16cid:durableId="895549640">
    <w:abstractNumId w:val="11"/>
  </w:num>
  <w:num w:numId="7" w16cid:durableId="1494643654">
    <w:abstractNumId w:val="4"/>
  </w:num>
  <w:num w:numId="8" w16cid:durableId="1777947175">
    <w:abstractNumId w:val="31"/>
  </w:num>
  <w:num w:numId="9" w16cid:durableId="461308997">
    <w:abstractNumId w:val="12"/>
  </w:num>
  <w:num w:numId="10" w16cid:durableId="1624651259">
    <w:abstractNumId w:val="23"/>
  </w:num>
  <w:num w:numId="11" w16cid:durableId="1362783709">
    <w:abstractNumId w:val="37"/>
  </w:num>
  <w:num w:numId="12" w16cid:durableId="1425344883">
    <w:abstractNumId w:val="10"/>
  </w:num>
  <w:num w:numId="13" w16cid:durableId="2073697746">
    <w:abstractNumId w:val="20"/>
  </w:num>
  <w:num w:numId="14" w16cid:durableId="866678966">
    <w:abstractNumId w:val="6"/>
  </w:num>
  <w:num w:numId="15" w16cid:durableId="1666591006">
    <w:abstractNumId w:val="19"/>
  </w:num>
  <w:num w:numId="16" w16cid:durableId="1524439568">
    <w:abstractNumId w:val="3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8"/>
  </w:num>
  <w:num w:numId="19" w16cid:durableId="2009550563">
    <w:abstractNumId w:val="17"/>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4"/>
  </w:num>
  <w:num w:numId="23" w16cid:durableId="2045934884">
    <w:abstractNumId w:val="25"/>
  </w:num>
  <w:num w:numId="24" w16cid:durableId="1658996919">
    <w:abstractNumId w:val="33"/>
  </w:num>
  <w:num w:numId="25" w16cid:durableId="1145976948">
    <w:abstractNumId w:val="34"/>
  </w:num>
  <w:num w:numId="26" w16cid:durableId="1948657783">
    <w:abstractNumId w:val="5"/>
  </w:num>
  <w:num w:numId="27" w16cid:durableId="1612282645">
    <w:abstractNumId w:val="22"/>
  </w:num>
  <w:num w:numId="28" w16cid:durableId="126902088">
    <w:abstractNumId w:val="24"/>
  </w:num>
  <w:num w:numId="29" w16cid:durableId="906383168">
    <w:abstractNumId w:val="29"/>
  </w:num>
  <w:num w:numId="30" w16cid:durableId="1341155545">
    <w:abstractNumId w:val="7"/>
  </w:num>
  <w:num w:numId="31" w16cid:durableId="674380148">
    <w:abstractNumId w:val="13"/>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6"/>
  </w:num>
  <w:num w:numId="36" w16cid:durableId="1071586423">
    <w:abstractNumId w:val="3"/>
  </w:num>
  <w:num w:numId="37" w16cid:durableId="1338195957">
    <w:abstractNumId w:val="30"/>
  </w:num>
  <w:num w:numId="38" w16cid:durableId="1058632768">
    <w:abstractNumId w:val="8"/>
  </w:num>
  <w:num w:numId="39" w16cid:durableId="1014115387">
    <w:abstractNumId w:val="21"/>
  </w:num>
  <w:num w:numId="40" w16cid:durableId="32304805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BDE"/>
    <w:rsid w:val="00010EE0"/>
    <w:rsid w:val="0001181D"/>
    <w:rsid w:val="00011ADF"/>
    <w:rsid w:val="00011B0B"/>
    <w:rsid w:val="00011C44"/>
    <w:rsid w:val="0001267B"/>
    <w:rsid w:val="00012960"/>
    <w:rsid w:val="00012B14"/>
    <w:rsid w:val="00013086"/>
    <w:rsid w:val="000133E2"/>
    <w:rsid w:val="000138F3"/>
    <w:rsid w:val="00013A12"/>
    <w:rsid w:val="0001409E"/>
    <w:rsid w:val="0001465F"/>
    <w:rsid w:val="00014CF4"/>
    <w:rsid w:val="00014CFE"/>
    <w:rsid w:val="00014E0C"/>
    <w:rsid w:val="00014E61"/>
    <w:rsid w:val="00014FFF"/>
    <w:rsid w:val="00015169"/>
    <w:rsid w:val="00015A6B"/>
    <w:rsid w:val="000162FA"/>
    <w:rsid w:val="0001640E"/>
    <w:rsid w:val="000167F5"/>
    <w:rsid w:val="00016903"/>
    <w:rsid w:val="00016A3A"/>
    <w:rsid w:val="00016B1B"/>
    <w:rsid w:val="00016ED1"/>
    <w:rsid w:val="000170C8"/>
    <w:rsid w:val="00017172"/>
    <w:rsid w:val="0001723C"/>
    <w:rsid w:val="00017307"/>
    <w:rsid w:val="0001732F"/>
    <w:rsid w:val="00017A58"/>
    <w:rsid w:val="00017C4A"/>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8B8"/>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688"/>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A20"/>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73"/>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0B8"/>
    <w:rsid w:val="001A0786"/>
    <w:rsid w:val="001A091D"/>
    <w:rsid w:val="001A1533"/>
    <w:rsid w:val="001A1AB0"/>
    <w:rsid w:val="001A1B9D"/>
    <w:rsid w:val="001A1BED"/>
    <w:rsid w:val="001A1D6F"/>
    <w:rsid w:val="001A2143"/>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A0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362A"/>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103"/>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9B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86"/>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4AC4"/>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1DC3"/>
    <w:rsid w:val="003A249A"/>
    <w:rsid w:val="003A3229"/>
    <w:rsid w:val="003A32A2"/>
    <w:rsid w:val="003A3E1F"/>
    <w:rsid w:val="003A4260"/>
    <w:rsid w:val="003A4689"/>
    <w:rsid w:val="003A47FD"/>
    <w:rsid w:val="003A4826"/>
    <w:rsid w:val="003A5540"/>
    <w:rsid w:val="003A5A4E"/>
    <w:rsid w:val="003A5AA8"/>
    <w:rsid w:val="003A621C"/>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B7DC4"/>
    <w:rsid w:val="003C0031"/>
    <w:rsid w:val="003C02AA"/>
    <w:rsid w:val="003C06DA"/>
    <w:rsid w:val="003C11BC"/>
    <w:rsid w:val="003C1703"/>
    <w:rsid w:val="003C1867"/>
    <w:rsid w:val="003C18A0"/>
    <w:rsid w:val="003C202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8C4"/>
    <w:rsid w:val="00406B75"/>
    <w:rsid w:val="00406B81"/>
    <w:rsid w:val="004073F3"/>
    <w:rsid w:val="00407576"/>
    <w:rsid w:val="004079A4"/>
    <w:rsid w:val="00407A40"/>
    <w:rsid w:val="00407FF9"/>
    <w:rsid w:val="004102A2"/>
    <w:rsid w:val="00410579"/>
    <w:rsid w:val="004105DB"/>
    <w:rsid w:val="00410CC1"/>
    <w:rsid w:val="00410E7A"/>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140"/>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3AF"/>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5B"/>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A91"/>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67DF4"/>
    <w:rsid w:val="00470D35"/>
    <w:rsid w:val="00470F26"/>
    <w:rsid w:val="00471138"/>
    <w:rsid w:val="0047157A"/>
    <w:rsid w:val="004716F0"/>
    <w:rsid w:val="0047181D"/>
    <w:rsid w:val="00471B2D"/>
    <w:rsid w:val="00472250"/>
    <w:rsid w:val="00472368"/>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3FDA"/>
    <w:rsid w:val="00494C37"/>
    <w:rsid w:val="00495090"/>
    <w:rsid w:val="0049519B"/>
    <w:rsid w:val="00495637"/>
    <w:rsid w:val="0049580B"/>
    <w:rsid w:val="0049596D"/>
    <w:rsid w:val="00495E5F"/>
    <w:rsid w:val="00495E6C"/>
    <w:rsid w:val="00496D08"/>
    <w:rsid w:val="00496D59"/>
    <w:rsid w:val="00496FDE"/>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DE0"/>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B98"/>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D89"/>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0F40"/>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3EFA"/>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A30"/>
    <w:rsid w:val="005C5E0C"/>
    <w:rsid w:val="005C5E4D"/>
    <w:rsid w:val="005C5F4D"/>
    <w:rsid w:val="005C6495"/>
    <w:rsid w:val="005C6EA5"/>
    <w:rsid w:val="005C7578"/>
    <w:rsid w:val="005C7902"/>
    <w:rsid w:val="005C7947"/>
    <w:rsid w:val="005D0096"/>
    <w:rsid w:val="005D044B"/>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45F"/>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00A"/>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1E79"/>
    <w:rsid w:val="006523AD"/>
    <w:rsid w:val="006523C6"/>
    <w:rsid w:val="0065251A"/>
    <w:rsid w:val="00652940"/>
    <w:rsid w:val="006529FD"/>
    <w:rsid w:val="00652BD8"/>
    <w:rsid w:val="00652D90"/>
    <w:rsid w:val="00653166"/>
    <w:rsid w:val="006547D3"/>
    <w:rsid w:val="006549B1"/>
    <w:rsid w:val="0065508B"/>
    <w:rsid w:val="006551F3"/>
    <w:rsid w:val="0065534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818"/>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ACE"/>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3F35"/>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07FBA"/>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6C1"/>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E0"/>
    <w:rsid w:val="007B3DB9"/>
    <w:rsid w:val="007B402C"/>
    <w:rsid w:val="007B4575"/>
    <w:rsid w:val="007B47C3"/>
    <w:rsid w:val="007B4EF8"/>
    <w:rsid w:val="007B5195"/>
    <w:rsid w:val="007B58FA"/>
    <w:rsid w:val="007B5A9E"/>
    <w:rsid w:val="007B63B7"/>
    <w:rsid w:val="007B70BE"/>
    <w:rsid w:val="007B73F0"/>
    <w:rsid w:val="007B757A"/>
    <w:rsid w:val="007B7C1C"/>
    <w:rsid w:val="007B7E88"/>
    <w:rsid w:val="007C01B6"/>
    <w:rsid w:val="007C0551"/>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5F7A"/>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1A9E"/>
    <w:rsid w:val="0082276A"/>
    <w:rsid w:val="008228F7"/>
    <w:rsid w:val="008238B8"/>
    <w:rsid w:val="00823940"/>
    <w:rsid w:val="0082472F"/>
    <w:rsid w:val="00824D2A"/>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3B3"/>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1E9"/>
    <w:rsid w:val="00874300"/>
    <w:rsid w:val="00874B5E"/>
    <w:rsid w:val="00874DFD"/>
    <w:rsid w:val="00875013"/>
    <w:rsid w:val="0087514E"/>
    <w:rsid w:val="0087541C"/>
    <w:rsid w:val="00875E39"/>
    <w:rsid w:val="00875ECC"/>
    <w:rsid w:val="008760A4"/>
    <w:rsid w:val="008772BE"/>
    <w:rsid w:val="00877518"/>
    <w:rsid w:val="00877C68"/>
    <w:rsid w:val="00880925"/>
    <w:rsid w:val="00880D03"/>
    <w:rsid w:val="00880D92"/>
    <w:rsid w:val="00880F6C"/>
    <w:rsid w:val="00881166"/>
    <w:rsid w:val="008814FB"/>
    <w:rsid w:val="008815A2"/>
    <w:rsid w:val="00881AFE"/>
    <w:rsid w:val="00881D0A"/>
    <w:rsid w:val="008828EB"/>
    <w:rsid w:val="00882B97"/>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6BB5"/>
    <w:rsid w:val="00887156"/>
    <w:rsid w:val="0088723B"/>
    <w:rsid w:val="00890197"/>
    <w:rsid w:val="008906E3"/>
    <w:rsid w:val="008909EB"/>
    <w:rsid w:val="00890B68"/>
    <w:rsid w:val="00891046"/>
    <w:rsid w:val="008912C3"/>
    <w:rsid w:val="008914CF"/>
    <w:rsid w:val="00891521"/>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737"/>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0E6"/>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6DA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6F2B"/>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17E"/>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9C6"/>
    <w:rsid w:val="00970BDC"/>
    <w:rsid w:val="00970CE1"/>
    <w:rsid w:val="00970EA0"/>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096"/>
    <w:rsid w:val="00996BE5"/>
    <w:rsid w:val="00996F50"/>
    <w:rsid w:val="0099731F"/>
    <w:rsid w:val="009977BB"/>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DF"/>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27D7"/>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37D88"/>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583F"/>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330"/>
    <w:rsid w:val="00AA04D8"/>
    <w:rsid w:val="00AA07FC"/>
    <w:rsid w:val="00AA145D"/>
    <w:rsid w:val="00AA1A94"/>
    <w:rsid w:val="00AA1CC0"/>
    <w:rsid w:val="00AA1ED0"/>
    <w:rsid w:val="00AA258B"/>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489"/>
    <w:rsid w:val="00AF0715"/>
    <w:rsid w:val="00AF08A0"/>
    <w:rsid w:val="00AF0D0A"/>
    <w:rsid w:val="00AF0F7D"/>
    <w:rsid w:val="00AF1973"/>
    <w:rsid w:val="00AF1FB4"/>
    <w:rsid w:val="00AF2A89"/>
    <w:rsid w:val="00AF37CB"/>
    <w:rsid w:val="00AF3988"/>
    <w:rsid w:val="00AF4632"/>
    <w:rsid w:val="00AF4983"/>
    <w:rsid w:val="00AF4BB0"/>
    <w:rsid w:val="00AF4EB8"/>
    <w:rsid w:val="00AF56DB"/>
    <w:rsid w:val="00AF5718"/>
    <w:rsid w:val="00AF595A"/>
    <w:rsid w:val="00AF5B8D"/>
    <w:rsid w:val="00AF5D37"/>
    <w:rsid w:val="00AF630E"/>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22B"/>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32A5"/>
    <w:rsid w:val="00B43829"/>
    <w:rsid w:val="00B43D9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38E"/>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8C4"/>
    <w:rsid w:val="00B90B7A"/>
    <w:rsid w:val="00B9125A"/>
    <w:rsid w:val="00B91851"/>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60F"/>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D3"/>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0C"/>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1B1"/>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44"/>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55"/>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424"/>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6AD4"/>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228"/>
    <w:rsid w:val="00CB2910"/>
    <w:rsid w:val="00CB2AC8"/>
    <w:rsid w:val="00CB31FF"/>
    <w:rsid w:val="00CB32F7"/>
    <w:rsid w:val="00CB3579"/>
    <w:rsid w:val="00CB3C05"/>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5B9"/>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50F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2E61"/>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1A68"/>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068"/>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97ECE"/>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6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1F71"/>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264"/>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A32"/>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92B"/>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6F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3269</TotalTime>
  <Pages>3</Pages>
  <Words>1394</Words>
  <Characters>6218</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397</cp:revision>
  <cp:lastPrinted>2017-09-11T16:45:00Z</cp:lastPrinted>
  <dcterms:created xsi:type="dcterms:W3CDTF">2022-04-25T22:31:00Z</dcterms:created>
  <dcterms:modified xsi:type="dcterms:W3CDTF">2022-08-10T20:07:00Z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