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AFEF3" w14:textId="733F0FFE" w:rsidR="00896215" w:rsidRPr="00425FD0" w:rsidRDefault="00896215" w:rsidP="00896215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>
        <w:rPr>
          <w:rFonts w:ascii="Arial" w:hAnsi="Arial" w:cs="Arial"/>
          <w:b/>
          <w:sz w:val="24"/>
          <w:lang w:val="en-US" w:eastAsia="zh-CN"/>
        </w:rPr>
        <w:t>4-e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174605" w:rsidRPr="00174605">
        <w:rPr>
          <w:rFonts w:ascii="Arial" w:eastAsia="宋体" w:hAnsi="Arial" w:cs="Arial"/>
          <w:b/>
          <w:sz w:val="24"/>
          <w:lang w:val="en-US" w:eastAsia="zh-CN"/>
        </w:rPr>
        <w:t>R4-2213491</w:t>
      </w:r>
    </w:p>
    <w:p w14:paraId="52435A16" w14:textId="77777777" w:rsidR="00896215" w:rsidRPr="00425FD0" w:rsidRDefault="00896215" w:rsidP="00896215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August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15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26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E2175E" w:rsidRDefault="00070561" w:rsidP="00F90E24">
      <w:pPr>
        <w:pStyle w:val="a4"/>
        <w:jc w:val="both"/>
        <w:rPr>
          <w:noProof w:val="0"/>
        </w:rPr>
      </w:pPr>
    </w:p>
    <w:p w14:paraId="28513F45" w14:textId="566BA2F3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F3AC3" w:rsidRPr="006F3AC3">
        <w:rPr>
          <w:rFonts w:ascii="Arial" w:eastAsia="宋体" w:hAnsi="Arial"/>
          <w:b/>
          <w:sz w:val="24"/>
          <w:lang w:val="en-US" w:eastAsia="zh-CN"/>
        </w:rPr>
        <w:t xml:space="preserve">Discussion on test setup for R17 TRP specific link </w:t>
      </w:r>
      <w:r w:rsidR="00A6141F">
        <w:rPr>
          <w:rFonts w:ascii="Arial" w:eastAsia="宋体" w:hAnsi="Arial"/>
          <w:b/>
          <w:sz w:val="24"/>
          <w:lang w:val="en-US" w:eastAsia="zh-CN"/>
        </w:rPr>
        <w:t xml:space="preserve">recovery </w:t>
      </w:r>
      <w:r w:rsidR="006F3AC3" w:rsidRPr="006F3AC3">
        <w:rPr>
          <w:rFonts w:ascii="Arial" w:eastAsia="宋体" w:hAnsi="Arial"/>
          <w:b/>
          <w:sz w:val="24"/>
          <w:lang w:val="en-US" w:eastAsia="zh-CN"/>
        </w:rPr>
        <w:t>procedure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75065B24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B0A00" w:rsidRPr="001B0A00">
        <w:rPr>
          <w:rFonts w:ascii="Arial" w:eastAsia="宋体" w:hAnsi="Arial"/>
          <w:b/>
          <w:sz w:val="24"/>
          <w:lang w:val="en-US" w:eastAsia="zh-CN"/>
        </w:rPr>
        <w:t>9.1</w:t>
      </w:r>
      <w:r w:rsidR="00B460B7">
        <w:rPr>
          <w:rFonts w:ascii="Arial" w:eastAsia="宋体" w:hAnsi="Arial"/>
          <w:b/>
          <w:sz w:val="24"/>
          <w:lang w:val="en-US" w:eastAsia="zh-CN"/>
        </w:rPr>
        <w:t>7</w:t>
      </w:r>
      <w:r w:rsidR="001B0A00" w:rsidRPr="001B0A00">
        <w:rPr>
          <w:rFonts w:ascii="Arial" w:eastAsia="宋体" w:hAnsi="Arial"/>
          <w:b/>
          <w:sz w:val="24"/>
          <w:lang w:val="en-US" w:eastAsia="zh-CN"/>
        </w:rPr>
        <w:t>.</w:t>
      </w:r>
      <w:r w:rsidR="00B460B7">
        <w:rPr>
          <w:rFonts w:ascii="Arial" w:eastAsia="宋体" w:hAnsi="Arial"/>
          <w:b/>
          <w:sz w:val="24"/>
          <w:lang w:val="en-US" w:eastAsia="zh-CN"/>
        </w:rPr>
        <w:t>3</w:t>
      </w:r>
      <w:r w:rsidR="001B0A00" w:rsidRPr="001B0A00">
        <w:rPr>
          <w:rFonts w:ascii="Arial" w:eastAsia="宋体" w:hAnsi="Arial"/>
          <w:b/>
          <w:sz w:val="24"/>
          <w:lang w:val="en-US" w:eastAsia="zh-CN"/>
        </w:rPr>
        <w:t>.</w:t>
      </w:r>
      <w:r w:rsidR="00B460B7">
        <w:rPr>
          <w:rFonts w:ascii="Arial" w:eastAsia="宋体" w:hAnsi="Arial"/>
          <w:b/>
          <w:sz w:val="24"/>
          <w:lang w:val="en-US" w:eastAsia="zh-CN"/>
        </w:rPr>
        <w:t>4</w:t>
      </w:r>
      <w:bookmarkStart w:id="3" w:name="_GoBack"/>
      <w:bookmarkEnd w:id="3"/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61AB985F" w:rsidR="00993BFA" w:rsidRDefault="001716A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R17, the core requirements</w:t>
      </w:r>
      <w:r w:rsidR="003B4BF5">
        <w:rPr>
          <w:rFonts w:eastAsia="宋体"/>
          <w:sz w:val="22"/>
          <w:lang w:eastAsia="zh-CN"/>
        </w:rPr>
        <w:t xml:space="preserve"> for </w:t>
      </w:r>
      <w:r w:rsidR="00A6141F">
        <w:rPr>
          <w:rFonts w:eastAsia="宋体"/>
          <w:sz w:val="22"/>
          <w:lang w:eastAsia="zh-CN"/>
        </w:rPr>
        <w:t>TRP specific link recovery</w:t>
      </w:r>
      <w:r w:rsidR="003B4BF5">
        <w:rPr>
          <w:rFonts w:eastAsia="宋体"/>
          <w:sz w:val="22"/>
          <w:lang w:eastAsia="zh-CN"/>
        </w:rPr>
        <w:t xml:space="preserve"> </w:t>
      </w:r>
      <w:r w:rsidR="00A6141F">
        <w:rPr>
          <w:rFonts w:eastAsia="宋体"/>
          <w:sz w:val="22"/>
          <w:lang w:eastAsia="zh-CN"/>
        </w:rPr>
        <w:t>have been defined in TS38.133</w:t>
      </w:r>
      <w:r w:rsidR="003B4BF5">
        <w:rPr>
          <w:rFonts w:eastAsia="宋体"/>
          <w:sz w:val="22"/>
          <w:lang w:eastAsia="zh-CN"/>
        </w:rPr>
        <w:t xml:space="preserve">. Accordingly, the corresponding </w:t>
      </w:r>
      <w:r w:rsidR="00A6141F">
        <w:rPr>
          <w:rFonts w:eastAsia="宋体"/>
          <w:sz w:val="22"/>
          <w:lang w:eastAsia="zh-CN"/>
        </w:rPr>
        <w:t xml:space="preserve">TRP specific link recovery </w:t>
      </w:r>
      <w:r w:rsidR="003B4BF5">
        <w:rPr>
          <w:rFonts w:eastAsia="宋体"/>
          <w:sz w:val="22"/>
          <w:lang w:eastAsia="zh-CN"/>
        </w:rPr>
        <w:t xml:space="preserve">test cases need to be defined. </w:t>
      </w:r>
      <w:r w:rsidR="00E83861" w:rsidRPr="00922D0A">
        <w:rPr>
          <w:rFonts w:eastAsia="宋体"/>
          <w:sz w:val="22"/>
          <w:lang w:eastAsia="zh-CN"/>
        </w:rPr>
        <w:t>In this contribution, we provide discussion on</w:t>
      </w:r>
      <w:r w:rsidR="00E83861">
        <w:rPr>
          <w:rFonts w:eastAsia="宋体"/>
          <w:sz w:val="22"/>
          <w:lang w:eastAsia="zh-CN"/>
        </w:rPr>
        <w:t xml:space="preserve"> </w:t>
      </w:r>
      <w:r w:rsidR="003B4BF5">
        <w:rPr>
          <w:rFonts w:eastAsia="宋体"/>
          <w:sz w:val="22"/>
          <w:lang w:eastAsia="zh-CN"/>
        </w:rPr>
        <w:t xml:space="preserve">the test setup for </w:t>
      </w:r>
      <w:r w:rsidR="00A6141F">
        <w:rPr>
          <w:rFonts w:eastAsia="宋体"/>
          <w:sz w:val="22"/>
          <w:lang w:eastAsia="zh-CN"/>
        </w:rPr>
        <w:t>TRP specific link recovery</w:t>
      </w:r>
      <w:r w:rsidR="00E83861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2BD4929E" w14:textId="15489F66" w:rsidR="00335FCF" w:rsidRDefault="004A3A35" w:rsidP="00E869C0">
      <w:pPr>
        <w:spacing w:before="120" w:after="12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R15/R16 </w:t>
      </w:r>
      <w:r w:rsidR="00A83C42">
        <w:rPr>
          <w:rFonts w:eastAsia="宋体"/>
          <w:sz w:val="22"/>
          <w:lang w:val="en-US" w:eastAsia="zh-CN"/>
        </w:rPr>
        <w:t>legacy</w:t>
      </w:r>
      <w:r>
        <w:rPr>
          <w:rFonts w:eastAsia="宋体"/>
          <w:sz w:val="22"/>
          <w:lang w:val="en-US" w:eastAsia="zh-CN"/>
        </w:rPr>
        <w:t xml:space="preserve"> link recovery, UE </w:t>
      </w:r>
      <w:r w:rsidR="003A62D4">
        <w:rPr>
          <w:rFonts w:eastAsia="宋体"/>
          <w:sz w:val="22"/>
          <w:lang w:val="en-US" w:eastAsia="zh-CN"/>
        </w:rPr>
        <w:t>will be</w:t>
      </w:r>
      <w:r>
        <w:rPr>
          <w:rFonts w:eastAsia="宋体"/>
          <w:sz w:val="22"/>
          <w:lang w:val="en-US" w:eastAsia="zh-CN"/>
        </w:rPr>
        <w:t xml:space="preserve"> configured with one </w:t>
      </w:r>
      <w:r w:rsidR="00404582">
        <w:rPr>
          <w:rFonts w:eastAsia="宋体"/>
          <w:sz w:val="22"/>
          <w:lang w:val="en-US" w:eastAsia="zh-CN"/>
        </w:rPr>
        <w:t xml:space="preserve">BRD-RS </w:t>
      </w:r>
      <w:r w:rsidR="003A62D4">
        <w:rPr>
          <w:rFonts w:eastAsia="宋体"/>
          <w:sz w:val="22"/>
          <w:lang w:val="en-US" w:eastAsia="zh-CN"/>
        </w:rPr>
        <w:t xml:space="preserve">resource </w:t>
      </w:r>
      <w:r w:rsidR="00404582">
        <w:rPr>
          <w:rFonts w:eastAsia="宋体"/>
          <w:sz w:val="22"/>
          <w:lang w:val="en-US" w:eastAsia="zh-CN"/>
        </w:rPr>
        <w:t xml:space="preserve">set and one CBD-RS </w:t>
      </w:r>
      <w:r w:rsidR="003A62D4">
        <w:rPr>
          <w:rFonts w:eastAsia="宋体"/>
          <w:sz w:val="22"/>
          <w:lang w:val="en-US" w:eastAsia="zh-CN"/>
        </w:rPr>
        <w:t xml:space="preserve">resource </w:t>
      </w:r>
      <w:r w:rsidR="00404582">
        <w:rPr>
          <w:rFonts w:eastAsia="宋体"/>
          <w:sz w:val="22"/>
          <w:lang w:val="en-US" w:eastAsia="zh-CN"/>
        </w:rPr>
        <w:t>set.</w:t>
      </w:r>
      <w:r w:rsidR="00534101">
        <w:rPr>
          <w:rFonts w:eastAsia="宋体"/>
          <w:sz w:val="22"/>
          <w:lang w:val="en-US" w:eastAsia="zh-CN"/>
        </w:rPr>
        <w:t xml:space="preserve"> In the test configuration</w:t>
      </w:r>
      <w:r w:rsidR="003A62D4">
        <w:rPr>
          <w:rFonts w:eastAsia="宋体"/>
          <w:sz w:val="22"/>
          <w:lang w:val="en-US" w:eastAsia="zh-CN"/>
        </w:rPr>
        <w:t xml:space="preserve"> for </w:t>
      </w:r>
      <w:r w:rsidR="00A83C42">
        <w:rPr>
          <w:rFonts w:eastAsia="宋体"/>
          <w:sz w:val="22"/>
          <w:lang w:val="en-US" w:eastAsia="zh-CN"/>
        </w:rPr>
        <w:t>legacy</w:t>
      </w:r>
      <w:r w:rsidR="003A62D4">
        <w:rPr>
          <w:rFonts w:eastAsia="宋体"/>
          <w:sz w:val="22"/>
          <w:lang w:val="en-US" w:eastAsia="zh-CN"/>
        </w:rPr>
        <w:t xml:space="preserve"> link recovery, a pair of SSB/CSI-RS resources are configured as BFD-RS and CBD-RS</w:t>
      </w:r>
      <w:r w:rsidR="00335FCF">
        <w:rPr>
          <w:rFonts w:eastAsia="宋体"/>
          <w:sz w:val="22"/>
          <w:lang w:val="en-US" w:eastAsia="zh-CN"/>
        </w:rPr>
        <w:t>, where one is used as BFD-RS and the other is used as CBD-RS</w:t>
      </w:r>
      <w:r w:rsidR="003A62D4">
        <w:rPr>
          <w:rFonts w:eastAsia="宋体" w:hint="eastAsia"/>
          <w:sz w:val="22"/>
          <w:lang w:val="en-US" w:eastAsia="zh-CN"/>
        </w:rPr>
        <w:t>.</w:t>
      </w:r>
      <w:r w:rsidR="00335FCF">
        <w:rPr>
          <w:rFonts w:eastAsia="宋体"/>
          <w:sz w:val="22"/>
          <w:lang w:val="en-US" w:eastAsia="zh-CN"/>
        </w:rPr>
        <w:t xml:space="preserve"> The RS configuration for</w:t>
      </w:r>
      <w:r w:rsidR="00A83C42" w:rsidRPr="00A83C42">
        <w:rPr>
          <w:rFonts w:eastAsia="宋体"/>
          <w:sz w:val="22"/>
          <w:lang w:val="en-US" w:eastAsia="zh-CN"/>
        </w:rPr>
        <w:t xml:space="preserve"> </w:t>
      </w:r>
      <w:r w:rsidR="00A83C42">
        <w:rPr>
          <w:rFonts w:eastAsia="宋体"/>
          <w:sz w:val="22"/>
          <w:lang w:val="en-US" w:eastAsia="zh-CN"/>
        </w:rPr>
        <w:t>legacy link recovery</w:t>
      </w:r>
      <w:r w:rsidR="00805A7C">
        <w:rPr>
          <w:rFonts w:eastAsia="宋体"/>
          <w:sz w:val="22"/>
          <w:lang w:val="en-US" w:eastAsia="zh-CN"/>
        </w:rPr>
        <w:t xml:space="preserve"> tests can be summarized as Table 1</w:t>
      </w:r>
      <w:r w:rsidR="00B26A4A">
        <w:rPr>
          <w:rFonts w:eastAsia="宋体"/>
          <w:sz w:val="22"/>
          <w:lang w:val="en-US" w:eastAsia="zh-CN"/>
        </w:rPr>
        <w:t>.</w:t>
      </w:r>
    </w:p>
    <w:p w14:paraId="3944B865" w14:textId="1E37CC7D" w:rsidR="00805A7C" w:rsidRPr="007D0362" w:rsidRDefault="00805A7C" w:rsidP="007324CD">
      <w:pPr>
        <w:spacing w:before="120" w:after="120"/>
        <w:jc w:val="center"/>
        <w:rPr>
          <w:rFonts w:eastAsia="宋体"/>
          <w:b/>
          <w:sz w:val="22"/>
          <w:lang w:val="en-US" w:eastAsia="zh-CN"/>
        </w:rPr>
      </w:pPr>
      <w:r w:rsidRPr="007D0362">
        <w:rPr>
          <w:rFonts w:eastAsia="宋体"/>
          <w:b/>
          <w:sz w:val="22"/>
          <w:lang w:val="en-US" w:eastAsia="zh-CN"/>
        </w:rPr>
        <w:t>Table 1: BFD/CBD RS configuration for legacy link re</w:t>
      </w:r>
      <w:r w:rsidR="007324CD" w:rsidRPr="007D0362">
        <w:rPr>
          <w:rFonts w:eastAsia="宋体"/>
          <w:b/>
          <w:sz w:val="22"/>
          <w:lang w:val="en-US" w:eastAsia="zh-CN"/>
        </w:rPr>
        <w:t>covery tests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405"/>
        <w:gridCol w:w="2405"/>
      </w:tblGrid>
      <w:tr w:rsidR="007324CD" w14:paraId="1ADD63B1" w14:textId="77777777" w:rsidTr="007324CD">
        <w:trPr>
          <w:jc w:val="center"/>
        </w:trPr>
        <w:tc>
          <w:tcPr>
            <w:tcW w:w="2405" w:type="dxa"/>
          </w:tcPr>
          <w:p w14:paraId="7CF0927D" w14:textId="319867AD" w:rsidR="007324CD" w:rsidRPr="007324CD" w:rsidRDefault="007324CD" w:rsidP="007324CD">
            <w:pPr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7324CD">
              <w:rPr>
                <w:rFonts w:eastAsia="宋体" w:hint="eastAsia"/>
                <w:b/>
                <w:lang w:val="en-US" w:eastAsia="zh-CN"/>
              </w:rPr>
              <w:t>R</w:t>
            </w:r>
            <w:r w:rsidRPr="007324CD">
              <w:rPr>
                <w:rFonts w:eastAsia="宋体"/>
                <w:b/>
                <w:lang w:val="en-US" w:eastAsia="zh-CN"/>
              </w:rPr>
              <w:t>esource set</w:t>
            </w:r>
          </w:p>
        </w:tc>
        <w:tc>
          <w:tcPr>
            <w:tcW w:w="2405" w:type="dxa"/>
          </w:tcPr>
          <w:p w14:paraId="3430D187" w14:textId="2942737E" w:rsidR="007324CD" w:rsidRPr="007324CD" w:rsidRDefault="007324CD" w:rsidP="007324CD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 w:rsidRPr="007324CD">
              <w:rPr>
                <w:rFonts w:eastAsia="宋体" w:hint="eastAsia"/>
                <w:b/>
                <w:lang w:val="en-US" w:eastAsia="zh-CN"/>
              </w:rPr>
              <w:t>S</w:t>
            </w:r>
            <w:r w:rsidRPr="007324CD">
              <w:rPr>
                <w:rFonts w:eastAsia="宋体"/>
                <w:b/>
                <w:lang w:val="en-US" w:eastAsia="zh-CN"/>
              </w:rPr>
              <w:t>SB based link recovery test</w:t>
            </w:r>
          </w:p>
        </w:tc>
        <w:tc>
          <w:tcPr>
            <w:tcW w:w="2405" w:type="dxa"/>
          </w:tcPr>
          <w:p w14:paraId="4FE2F54B" w14:textId="15E406F0" w:rsidR="007324CD" w:rsidRPr="007324CD" w:rsidRDefault="007324CD" w:rsidP="007324CD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 w:rsidRPr="007324CD">
              <w:rPr>
                <w:rFonts w:eastAsia="宋体"/>
                <w:b/>
                <w:lang w:val="en-US" w:eastAsia="zh-CN"/>
              </w:rPr>
              <w:t>CSI-RS based link recovery test</w:t>
            </w:r>
          </w:p>
        </w:tc>
      </w:tr>
      <w:tr w:rsidR="007324CD" w14:paraId="55DA97DD" w14:textId="77777777" w:rsidTr="007324CD">
        <w:trPr>
          <w:jc w:val="center"/>
        </w:trPr>
        <w:tc>
          <w:tcPr>
            <w:tcW w:w="2405" w:type="dxa"/>
          </w:tcPr>
          <w:p w14:paraId="3A4632F3" w14:textId="2A507032" w:rsidR="007324CD" w:rsidRPr="007324CD" w:rsidRDefault="007324CD" w:rsidP="007324CD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  <w:r>
              <w:rPr>
                <w:rFonts w:eastAsia="宋体"/>
                <w:lang w:val="en-US" w:eastAsia="zh-CN"/>
              </w:rPr>
              <w:t xml:space="preserve">FD-RS </w:t>
            </w:r>
            <w:r w:rsidR="00BA401D">
              <w:rPr>
                <w:rFonts w:eastAsia="宋体"/>
                <w:lang w:val="en-US" w:eastAsia="zh-CN"/>
              </w:rPr>
              <w:t>set</w:t>
            </w:r>
            <w:r>
              <w:rPr>
                <w:rFonts w:eastAsia="宋体"/>
                <w:lang w:val="en-US" w:eastAsia="zh-CN"/>
              </w:rPr>
              <w:t>(q</w:t>
            </w:r>
            <w:r w:rsidRPr="007324CD">
              <w:rPr>
                <w:rFonts w:eastAsia="宋体"/>
                <w:vertAlign w:val="subscript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2405" w:type="dxa"/>
          </w:tcPr>
          <w:p w14:paraId="321D7037" w14:textId="32FE784D" w:rsidR="007324CD" w:rsidRDefault="007324CD" w:rsidP="007324CD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 w:rsidRPr="00805A7C">
              <w:rPr>
                <w:rFonts w:eastAsia="宋体" w:hint="eastAsia"/>
                <w:lang w:val="en-US" w:eastAsia="zh-CN"/>
              </w:rPr>
              <w:t>S</w:t>
            </w:r>
            <w:r w:rsidRPr="00805A7C">
              <w:rPr>
                <w:rFonts w:eastAsia="宋体"/>
                <w:lang w:val="en-US" w:eastAsia="zh-CN"/>
              </w:rPr>
              <w:t>SB</w:t>
            </w:r>
            <w:r>
              <w:rPr>
                <w:rFonts w:eastAsia="宋体"/>
                <w:lang w:val="en-US" w:eastAsia="zh-CN"/>
              </w:rPr>
              <w:t>#0</w:t>
            </w:r>
          </w:p>
        </w:tc>
        <w:tc>
          <w:tcPr>
            <w:tcW w:w="2405" w:type="dxa"/>
          </w:tcPr>
          <w:p w14:paraId="2E66C2F3" w14:textId="3A3C4A2F" w:rsidR="007324CD" w:rsidRDefault="007324CD" w:rsidP="007324CD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SI-RS#0</w:t>
            </w:r>
          </w:p>
        </w:tc>
      </w:tr>
      <w:tr w:rsidR="007324CD" w14:paraId="5C0D77A1" w14:textId="77777777" w:rsidTr="007324CD">
        <w:trPr>
          <w:jc w:val="center"/>
        </w:trPr>
        <w:tc>
          <w:tcPr>
            <w:tcW w:w="2405" w:type="dxa"/>
          </w:tcPr>
          <w:p w14:paraId="3E00D586" w14:textId="4FF11C95" w:rsidR="007324CD" w:rsidRPr="007324CD" w:rsidRDefault="007324CD" w:rsidP="007324CD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 xml:space="preserve">BD-RS </w:t>
            </w:r>
            <w:r w:rsidR="00BA401D">
              <w:rPr>
                <w:rFonts w:eastAsia="宋体"/>
                <w:lang w:val="en-US" w:eastAsia="zh-CN"/>
              </w:rPr>
              <w:t>set</w:t>
            </w:r>
            <w:r>
              <w:rPr>
                <w:rFonts w:eastAsia="宋体"/>
                <w:lang w:val="en-US" w:eastAsia="zh-CN"/>
              </w:rPr>
              <w:t>(q</w:t>
            </w:r>
            <w:r w:rsidRPr="007324CD">
              <w:rPr>
                <w:rFonts w:eastAsia="宋体"/>
                <w:vertAlign w:val="subscript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2405" w:type="dxa"/>
          </w:tcPr>
          <w:p w14:paraId="410C4029" w14:textId="6759E063" w:rsidR="007324CD" w:rsidRDefault="007324CD" w:rsidP="007324CD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 w:rsidRPr="00805A7C">
              <w:rPr>
                <w:rFonts w:eastAsia="宋体" w:hint="eastAsia"/>
                <w:lang w:val="en-US" w:eastAsia="zh-CN"/>
              </w:rPr>
              <w:t>S</w:t>
            </w:r>
            <w:r w:rsidRPr="00805A7C">
              <w:rPr>
                <w:rFonts w:eastAsia="宋体"/>
                <w:lang w:val="en-US" w:eastAsia="zh-CN"/>
              </w:rPr>
              <w:t>SB</w:t>
            </w:r>
            <w:r>
              <w:rPr>
                <w:rFonts w:eastAsia="宋体"/>
                <w:lang w:val="en-US" w:eastAsia="zh-CN"/>
              </w:rPr>
              <w:t>#1</w:t>
            </w:r>
          </w:p>
        </w:tc>
        <w:tc>
          <w:tcPr>
            <w:tcW w:w="2405" w:type="dxa"/>
          </w:tcPr>
          <w:p w14:paraId="0E062D81" w14:textId="35F6B17C" w:rsidR="007324CD" w:rsidRDefault="007324CD" w:rsidP="007324CD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SI-RS#1</w:t>
            </w:r>
          </w:p>
        </w:tc>
      </w:tr>
      <w:tr w:rsidR="007324CD" w14:paraId="77B9FA83" w14:textId="77777777" w:rsidTr="007324CD">
        <w:trPr>
          <w:jc w:val="center"/>
        </w:trPr>
        <w:tc>
          <w:tcPr>
            <w:tcW w:w="2405" w:type="dxa"/>
          </w:tcPr>
          <w:p w14:paraId="0BB346A4" w14:textId="1C14C501" w:rsidR="007324CD" w:rsidRPr="007324CD" w:rsidRDefault="007324CD" w:rsidP="007324CD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LM-RS</w:t>
            </w:r>
            <w:r w:rsidR="00BA401D">
              <w:rPr>
                <w:rFonts w:eastAsia="宋体"/>
                <w:lang w:val="en-US" w:eastAsia="zh-CN"/>
              </w:rPr>
              <w:t xml:space="preserve"> set</w:t>
            </w:r>
          </w:p>
        </w:tc>
        <w:tc>
          <w:tcPr>
            <w:tcW w:w="2405" w:type="dxa"/>
          </w:tcPr>
          <w:p w14:paraId="77A9AB4F" w14:textId="7E021B90" w:rsidR="007324CD" w:rsidRDefault="007324CD" w:rsidP="007324CD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 w:rsidRPr="00805A7C">
              <w:rPr>
                <w:rFonts w:eastAsia="宋体" w:hint="eastAsia"/>
                <w:lang w:val="en-US" w:eastAsia="zh-CN"/>
              </w:rPr>
              <w:t>S</w:t>
            </w:r>
            <w:r w:rsidRPr="00805A7C">
              <w:rPr>
                <w:rFonts w:eastAsia="宋体"/>
                <w:lang w:val="en-US" w:eastAsia="zh-CN"/>
              </w:rPr>
              <w:t>SB</w:t>
            </w:r>
            <w:r>
              <w:rPr>
                <w:rFonts w:eastAsia="宋体"/>
                <w:lang w:val="en-US" w:eastAsia="zh-CN"/>
              </w:rPr>
              <w:t xml:space="preserve">#0, </w:t>
            </w:r>
            <w:r w:rsidRPr="00805A7C">
              <w:rPr>
                <w:rFonts w:eastAsia="宋体" w:hint="eastAsia"/>
                <w:lang w:val="en-US" w:eastAsia="zh-CN"/>
              </w:rPr>
              <w:t>S</w:t>
            </w:r>
            <w:r w:rsidRPr="00805A7C">
              <w:rPr>
                <w:rFonts w:eastAsia="宋体"/>
                <w:lang w:val="en-US" w:eastAsia="zh-CN"/>
              </w:rPr>
              <w:t>SB</w:t>
            </w:r>
            <w:r>
              <w:rPr>
                <w:rFonts w:eastAsia="宋体"/>
                <w:lang w:val="en-US" w:eastAsia="zh-CN"/>
              </w:rPr>
              <w:t>#1</w:t>
            </w:r>
          </w:p>
        </w:tc>
        <w:tc>
          <w:tcPr>
            <w:tcW w:w="2405" w:type="dxa"/>
          </w:tcPr>
          <w:p w14:paraId="431DFC92" w14:textId="5403B5AA" w:rsidR="007324CD" w:rsidRDefault="007324CD" w:rsidP="007324CD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 xml:space="preserve">SI-RS#0, </w:t>
            </w: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SI-RS#1</w:t>
            </w:r>
          </w:p>
        </w:tc>
      </w:tr>
    </w:tbl>
    <w:p w14:paraId="33BBB58A" w14:textId="27D9D4A3" w:rsidR="004A3A35" w:rsidRDefault="007324CD" w:rsidP="00E869C0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The test configuration for legacy link recovery</w:t>
      </w:r>
      <w:r w:rsidRPr="007324CD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tests can be used as reference for</w:t>
      </w:r>
      <w:r w:rsidRPr="007324CD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deriving the test configuration for TRP specific link recovery tests. </w:t>
      </w:r>
      <w:r w:rsidR="003A62D4">
        <w:rPr>
          <w:rFonts w:eastAsia="宋体"/>
          <w:sz w:val="22"/>
          <w:lang w:val="en-US" w:eastAsia="zh-CN"/>
        </w:rPr>
        <w:t>For TRP specific link recovery, UE will be</w:t>
      </w:r>
      <w:r w:rsidR="003A62D4" w:rsidRPr="003A62D4">
        <w:rPr>
          <w:rFonts w:eastAsia="宋体"/>
          <w:sz w:val="22"/>
          <w:lang w:val="en-US" w:eastAsia="zh-CN"/>
        </w:rPr>
        <w:t xml:space="preserve"> </w:t>
      </w:r>
      <w:r w:rsidR="003A62D4">
        <w:rPr>
          <w:rFonts w:eastAsia="宋体"/>
          <w:sz w:val="22"/>
          <w:lang w:val="en-US" w:eastAsia="zh-CN"/>
        </w:rPr>
        <w:t>configured with two B</w:t>
      </w:r>
      <w:r w:rsidR="00335FCF">
        <w:rPr>
          <w:rFonts w:eastAsia="宋体"/>
          <w:sz w:val="22"/>
          <w:lang w:val="en-US" w:eastAsia="zh-CN"/>
        </w:rPr>
        <w:t>F</w:t>
      </w:r>
      <w:r w:rsidR="003A62D4">
        <w:rPr>
          <w:rFonts w:eastAsia="宋体"/>
          <w:sz w:val="22"/>
          <w:lang w:val="en-US" w:eastAsia="zh-CN"/>
        </w:rPr>
        <w:t xml:space="preserve">D-RS resource sets and </w:t>
      </w:r>
      <w:r w:rsidR="007D0362">
        <w:rPr>
          <w:rFonts w:eastAsia="宋体"/>
          <w:sz w:val="22"/>
          <w:lang w:val="en-US" w:eastAsia="zh-CN"/>
        </w:rPr>
        <w:t xml:space="preserve">two </w:t>
      </w:r>
      <w:r w:rsidR="003A62D4">
        <w:rPr>
          <w:rFonts w:eastAsia="宋体"/>
          <w:sz w:val="22"/>
          <w:lang w:val="en-US" w:eastAsia="zh-CN"/>
        </w:rPr>
        <w:t>CBD-RS resource sets</w:t>
      </w:r>
      <w:r w:rsidR="00335FCF">
        <w:rPr>
          <w:rFonts w:eastAsia="宋体"/>
          <w:sz w:val="22"/>
          <w:lang w:val="en-US" w:eastAsia="zh-CN"/>
        </w:rPr>
        <w:t>. One pair of BFD-RS and CBD-RS resource sets corresponds to one TRP</w:t>
      </w:r>
      <w:r w:rsidR="003A62D4">
        <w:rPr>
          <w:rFonts w:eastAsia="宋体"/>
          <w:sz w:val="22"/>
          <w:lang w:val="en-US" w:eastAsia="zh-CN"/>
        </w:rPr>
        <w:t xml:space="preserve">. </w:t>
      </w:r>
      <w:r>
        <w:rPr>
          <w:rFonts w:eastAsia="宋体"/>
          <w:sz w:val="22"/>
          <w:lang w:val="en-US" w:eastAsia="zh-CN"/>
        </w:rPr>
        <w:t>So, one more pair of BFD-RS and CBD-RS resource sets need to be configured for TRP specific link recovery tests.</w:t>
      </w:r>
    </w:p>
    <w:p w14:paraId="3057156C" w14:textId="0C2D8CB5" w:rsidR="00797BB5" w:rsidRPr="007F1E5D" w:rsidRDefault="00797BB5" w:rsidP="00797BB5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 xml:space="preserve">1: The existing test configuration for </w:t>
      </w:r>
      <w:r w:rsidR="00ED6E16">
        <w:rPr>
          <w:rFonts w:eastAsia="宋体"/>
          <w:b/>
          <w:i/>
          <w:sz w:val="22"/>
          <w:lang w:val="en-US" w:eastAsia="zh-CN"/>
        </w:rPr>
        <w:t>link recover</w:t>
      </w:r>
      <w:r w:rsidR="00216F33">
        <w:rPr>
          <w:rFonts w:eastAsia="宋体"/>
          <w:b/>
          <w:i/>
          <w:sz w:val="22"/>
          <w:lang w:val="en-US" w:eastAsia="zh-CN"/>
        </w:rPr>
        <w:t>y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216F33">
        <w:rPr>
          <w:rFonts w:eastAsia="宋体"/>
          <w:b/>
          <w:i/>
          <w:sz w:val="22"/>
          <w:lang w:val="en-US" w:eastAsia="zh-CN"/>
        </w:rPr>
        <w:t xml:space="preserve">tests </w:t>
      </w:r>
      <w:r>
        <w:rPr>
          <w:rFonts w:eastAsia="宋体"/>
          <w:b/>
          <w:i/>
          <w:sz w:val="22"/>
          <w:lang w:val="en-US" w:eastAsia="zh-CN"/>
        </w:rPr>
        <w:t xml:space="preserve">can be used as reference for </w:t>
      </w:r>
      <w:r w:rsidR="00216F33">
        <w:rPr>
          <w:rFonts w:eastAsia="宋体"/>
          <w:b/>
          <w:i/>
          <w:sz w:val="22"/>
          <w:lang w:val="en-US" w:eastAsia="zh-CN"/>
        </w:rPr>
        <w:t>R17 TRP-specific link recovery tests, where</w:t>
      </w:r>
      <w:r w:rsidR="007D0362">
        <w:rPr>
          <w:rFonts w:eastAsia="宋体"/>
          <w:b/>
          <w:i/>
          <w:sz w:val="22"/>
          <w:lang w:val="en-US" w:eastAsia="zh-CN"/>
        </w:rPr>
        <w:t xml:space="preserve"> one more pair of </w:t>
      </w:r>
      <w:r w:rsidR="007D0362" w:rsidRPr="007D0362">
        <w:rPr>
          <w:rFonts w:eastAsia="宋体"/>
          <w:b/>
          <w:i/>
          <w:sz w:val="22"/>
          <w:lang w:val="en-US" w:eastAsia="zh-CN"/>
        </w:rPr>
        <w:t>BFD-RS and CBD-RS resource set</w:t>
      </w:r>
      <w:r w:rsidR="007D0362">
        <w:rPr>
          <w:rFonts w:eastAsia="宋体"/>
          <w:b/>
          <w:i/>
          <w:sz w:val="22"/>
          <w:lang w:val="en-US" w:eastAsia="zh-CN"/>
        </w:rPr>
        <w:t xml:space="preserve">s need to be </w:t>
      </w:r>
      <w:r w:rsidR="00416F6B">
        <w:rPr>
          <w:rFonts w:eastAsia="宋体"/>
          <w:b/>
          <w:i/>
          <w:sz w:val="22"/>
          <w:lang w:val="en-US" w:eastAsia="zh-CN"/>
        </w:rPr>
        <w:t>configured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23DB2B2E" w14:textId="637EBA3E" w:rsidR="007D0362" w:rsidRDefault="007D0362" w:rsidP="00E869C0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Then, </w:t>
      </w:r>
      <w:r w:rsidR="00880EC7">
        <w:rPr>
          <w:rFonts w:eastAsia="宋体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</w:t>
      </w:r>
      <w:r w:rsidR="00416F6B">
        <w:rPr>
          <w:rFonts w:eastAsia="宋体"/>
          <w:sz w:val="22"/>
          <w:lang w:val="en-US" w:eastAsia="zh-CN"/>
        </w:rPr>
        <w:t xml:space="preserve">BFD/CBD </w:t>
      </w:r>
      <w:r>
        <w:rPr>
          <w:rFonts w:eastAsia="宋体"/>
          <w:sz w:val="22"/>
          <w:lang w:val="en-US" w:eastAsia="zh-CN"/>
        </w:rPr>
        <w:t>RS configuration for</w:t>
      </w:r>
      <w:r w:rsidRPr="00A83C42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TRP specific link recovery tests can be </w:t>
      </w:r>
      <w:r w:rsidR="00880EC7">
        <w:rPr>
          <w:rFonts w:eastAsia="宋体"/>
          <w:sz w:val="22"/>
          <w:lang w:val="en-US" w:eastAsia="zh-CN"/>
        </w:rPr>
        <w:t>suggested</w:t>
      </w:r>
      <w:r>
        <w:rPr>
          <w:rFonts w:eastAsia="宋体"/>
          <w:sz w:val="22"/>
          <w:lang w:val="en-US" w:eastAsia="zh-CN"/>
        </w:rPr>
        <w:t xml:space="preserve"> as Table 2.</w:t>
      </w:r>
    </w:p>
    <w:p w14:paraId="2F2D20AD" w14:textId="3FA55858" w:rsidR="007D0362" w:rsidRPr="007D0362" w:rsidRDefault="007D0362" w:rsidP="007D0362">
      <w:pPr>
        <w:spacing w:before="120" w:after="120"/>
        <w:jc w:val="center"/>
        <w:rPr>
          <w:rFonts w:eastAsia="宋体"/>
          <w:b/>
          <w:sz w:val="22"/>
          <w:lang w:val="en-US" w:eastAsia="zh-CN"/>
        </w:rPr>
      </w:pPr>
      <w:r w:rsidRPr="007D0362">
        <w:rPr>
          <w:rFonts w:eastAsia="宋体"/>
          <w:b/>
          <w:sz w:val="22"/>
          <w:lang w:val="en-US" w:eastAsia="zh-CN"/>
        </w:rPr>
        <w:t xml:space="preserve">Table </w:t>
      </w:r>
      <w:r w:rsidR="006A547E">
        <w:rPr>
          <w:rFonts w:eastAsia="宋体"/>
          <w:b/>
          <w:sz w:val="22"/>
          <w:lang w:val="en-US" w:eastAsia="zh-CN"/>
        </w:rPr>
        <w:t>2</w:t>
      </w:r>
      <w:r w:rsidRPr="007D0362">
        <w:rPr>
          <w:rFonts w:eastAsia="宋体"/>
          <w:b/>
          <w:sz w:val="22"/>
          <w:lang w:val="en-US" w:eastAsia="zh-CN"/>
        </w:rPr>
        <w:t xml:space="preserve">: BFD/CBD RS configuration for </w:t>
      </w:r>
      <w:r w:rsidR="006A547E">
        <w:rPr>
          <w:rFonts w:eastAsia="宋体"/>
          <w:b/>
          <w:sz w:val="22"/>
          <w:lang w:val="en-US" w:eastAsia="zh-CN"/>
        </w:rPr>
        <w:t>TRP specific</w:t>
      </w:r>
      <w:r w:rsidRPr="007D0362">
        <w:rPr>
          <w:rFonts w:eastAsia="宋体"/>
          <w:b/>
          <w:sz w:val="22"/>
          <w:lang w:val="en-US" w:eastAsia="zh-CN"/>
        </w:rPr>
        <w:t xml:space="preserve"> link recovery tests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405"/>
        <w:gridCol w:w="2405"/>
      </w:tblGrid>
      <w:tr w:rsidR="007D0362" w14:paraId="14EA01A6" w14:textId="77777777" w:rsidTr="00416F6B">
        <w:trPr>
          <w:jc w:val="center"/>
        </w:trPr>
        <w:tc>
          <w:tcPr>
            <w:tcW w:w="2405" w:type="dxa"/>
          </w:tcPr>
          <w:p w14:paraId="714B50CE" w14:textId="77777777" w:rsidR="007D0362" w:rsidRPr="007324CD" w:rsidRDefault="007D0362" w:rsidP="00416F6B">
            <w:pPr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7324CD">
              <w:rPr>
                <w:rFonts w:eastAsia="宋体" w:hint="eastAsia"/>
                <w:b/>
                <w:lang w:val="en-US" w:eastAsia="zh-CN"/>
              </w:rPr>
              <w:t>R</w:t>
            </w:r>
            <w:r w:rsidRPr="007324CD">
              <w:rPr>
                <w:rFonts w:eastAsia="宋体"/>
                <w:b/>
                <w:lang w:val="en-US" w:eastAsia="zh-CN"/>
              </w:rPr>
              <w:t>esource set</w:t>
            </w:r>
          </w:p>
        </w:tc>
        <w:tc>
          <w:tcPr>
            <w:tcW w:w="2405" w:type="dxa"/>
          </w:tcPr>
          <w:p w14:paraId="7167E55F" w14:textId="77777777" w:rsidR="007D0362" w:rsidRPr="007324CD" w:rsidRDefault="007D0362" w:rsidP="00416F6B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 w:rsidRPr="007324CD">
              <w:rPr>
                <w:rFonts w:eastAsia="宋体" w:hint="eastAsia"/>
                <w:b/>
                <w:lang w:val="en-US" w:eastAsia="zh-CN"/>
              </w:rPr>
              <w:t>S</w:t>
            </w:r>
            <w:r w:rsidRPr="007324CD">
              <w:rPr>
                <w:rFonts w:eastAsia="宋体"/>
                <w:b/>
                <w:lang w:val="en-US" w:eastAsia="zh-CN"/>
              </w:rPr>
              <w:t>SB based link recovery test</w:t>
            </w:r>
          </w:p>
        </w:tc>
        <w:tc>
          <w:tcPr>
            <w:tcW w:w="2405" w:type="dxa"/>
          </w:tcPr>
          <w:p w14:paraId="39D75523" w14:textId="77777777" w:rsidR="007D0362" w:rsidRPr="007324CD" w:rsidRDefault="007D0362" w:rsidP="00416F6B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 w:rsidRPr="007324CD">
              <w:rPr>
                <w:rFonts w:eastAsia="宋体"/>
                <w:b/>
                <w:lang w:val="en-US" w:eastAsia="zh-CN"/>
              </w:rPr>
              <w:t>CSI-RS based link recovery test</w:t>
            </w:r>
          </w:p>
        </w:tc>
      </w:tr>
      <w:tr w:rsidR="007D0362" w14:paraId="6B5EE96C" w14:textId="77777777" w:rsidTr="00416F6B">
        <w:trPr>
          <w:jc w:val="center"/>
        </w:trPr>
        <w:tc>
          <w:tcPr>
            <w:tcW w:w="2405" w:type="dxa"/>
          </w:tcPr>
          <w:p w14:paraId="704E004A" w14:textId="3576F8A3" w:rsidR="007D0362" w:rsidRPr="007324CD" w:rsidRDefault="007D0362" w:rsidP="00416F6B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  <w:r>
              <w:rPr>
                <w:rFonts w:eastAsia="宋体"/>
                <w:lang w:val="en-US" w:eastAsia="zh-CN"/>
              </w:rPr>
              <w:t xml:space="preserve">FD-RS </w:t>
            </w:r>
            <w:r w:rsidR="00BA401D">
              <w:rPr>
                <w:rFonts w:eastAsia="宋体"/>
                <w:lang w:val="en-US" w:eastAsia="zh-CN"/>
              </w:rPr>
              <w:t xml:space="preserve">set </w:t>
            </w:r>
            <w:r>
              <w:rPr>
                <w:rFonts w:eastAsia="宋体"/>
                <w:lang w:val="en-US" w:eastAsia="zh-CN"/>
              </w:rPr>
              <w:t>(q</w:t>
            </w:r>
            <w:r w:rsidRPr="007324CD">
              <w:rPr>
                <w:rFonts w:eastAsia="宋体"/>
                <w:vertAlign w:val="subscript"/>
                <w:lang w:val="en-US" w:eastAsia="zh-CN"/>
              </w:rPr>
              <w:t>0</w:t>
            </w:r>
            <w:r w:rsidR="006A547E">
              <w:rPr>
                <w:rFonts w:eastAsia="宋体"/>
                <w:vertAlign w:val="subscript"/>
                <w:lang w:val="en-US" w:eastAsia="zh-CN"/>
              </w:rPr>
              <w:t>,0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2405" w:type="dxa"/>
          </w:tcPr>
          <w:p w14:paraId="7B6DFF8E" w14:textId="77777777" w:rsidR="007D0362" w:rsidRDefault="007D0362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 w:rsidRPr="00805A7C">
              <w:rPr>
                <w:rFonts w:eastAsia="宋体" w:hint="eastAsia"/>
                <w:lang w:val="en-US" w:eastAsia="zh-CN"/>
              </w:rPr>
              <w:t>S</w:t>
            </w:r>
            <w:r w:rsidRPr="00805A7C">
              <w:rPr>
                <w:rFonts w:eastAsia="宋体"/>
                <w:lang w:val="en-US" w:eastAsia="zh-CN"/>
              </w:rPr>
              <w:t>SB</w:t>
            </w:r>
            <w:r>
              <w:rPr>
                <w:rFonts w:eastAsia="宋体"/>
                <w:lang w:val="en-US" w:eastAsia="zh-CN"/>
              </w:rPr>
              <w:t>#0</w:t>
            </w:r>
          </w:p>
        </w:tc>
        <w:tc>
          <w:tcPr>
            <w:tcW w:w="2405" w:type="dxa"/>
          </w:tcPr>
          <w:p w14:paraId="45F1E159" w14:textId="77777777" w:rsidR="007D0362" w:rsidRDefault="007D0362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SI-RS#0</w:t>
            </w:r>
          </w:p>
        </w:tc>
      </w:tr>
      <w:tr w:rsidR="007D0362" w14:paraId="0A569353" w14:textId="77777777" w:rsidTr="00416F6B">
        <w:trPr>
          <w:jc w:val="center"/>
        </w:trPr>
        <w:tc>
          <w:tcPr>
            <w:tcW w:w="2405" w:type="dxa"/>
          </w:tcPr>
          <w:p w14:paraId="332DC920" w14:textId="5828A7CF" w:rsidR="007D0362" w:rsidRPr="007324CD" w:rsidRDefault="007D0362" w:rsidP="00416F6B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 xml:space="preserve">BD-RS </w:t>
            </w:r>
            <w:r w:rsidR="00BA401D">
              <w:rPr>
                <w:rFonts w:eastAsia="宋体"/>
                <w:lang w:val="en-US" w:eastAsia="zh-CN"/>
              </w:rPr>
              <w:t xml:space="preserve">set </w:t>
            </w:r>
            <w:r>
              <w:rPr>
                <w:rFonts w:eastAsia="宋体"/>
                <w:lang w:val="en-US" w:eastAsia="zh-CN"/>
              </w:rPr>
              <w:t>(q</w:t>
            </w:r>
            <w:r w:rsidRPr="007324CD">
              <w:rPr>
                <w:rFonts w:eastAsia="宋体"/>
                <w:vertAlign w:val="subscript"/>
                <w:lang w:val="en-US" w:eastAsia="zh-CN"/>
              </w:rPr>
              <w:t>1</w:t>
            </w:r>
            <w:r w:rsidR="006A547E">
              <w:rPr>
                <w:rFonts w:eastAsia="宋体"/>
                <w:vertAlign w:val="subscript"/>
                <w:lang w:val="en-US" w:eastAsia="zh-CN"/>
              </w:rPr>
              <w:t>,0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2405" w:type="dxa"/>
          </w:tcPr>
          <w:p w14:paraId="7E8991E2" w14:textId="77777777" w:rsidR="007D0362" w:rsidRDefault="007D0362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 w:rsidRPr="00805A7C">
              <w:rPr>
                <w:rFonts w:eastAsia="宋体" w:hint="eastAsia"/>
                <w:lang w:val="en-US" w:eastAsia="zh-CN"/>
              </w:rPr>
              <w:t>S</w:t>
            </w:r>
            <w:r w:rsidRPr="00805A7C">
              <w:rPr>
                <w:rFonts w:eastAsia="宋体"/>
                <w:lang w:val="en-US" w:eastAsia="zh-CN"/>
              </w:rPr>
              <w:t>SB</w:t>
            </w:r>
            <w:r>
              <w:rPr>
                <w:rFonts w:eastAsia="宋体"/>
                <w:lang w:val="en-US" w:eastAsia="zh-CN"/>
              </w:rPr>
              <w:t>#1</w:t>
            </w:r>
          </w:p>
        </w:tc>
        <w:tc>
          <w:tcPr>
            <w:tcW w:w="2405" w:type="dxa"/>
          </w:tcPr>
          <w:p w14:paraId="7EAE9351" w14:textId="77777777" w:rsidR="007D0362" w:rsidRDefault="007D0362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SI-RS#1</w:t>
            </w:r>
          </w:p>
        </w:tc>
      </w:tr>
      <w:tr w:rsidR="006A547E" w14:paraId="1E662435" w14:textId="77777777" w:rsidTr="00416F6B">
        <w:trPr>
          <w:jc w:val="center"/>
        </w:trPr>
        <w:tc>
          <w:tcPr>
            <w:tcW w:w="2405" w:type="dxa"/>
          </w:tcPr>
          <w:p w14:paraId="31398D78" w14:textId="51937033" w:rsidR="006A547E" w:rsidRDefault="006A547E" w:rsidP="006A547E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  <w:r>
              <w:rPr>
                <w:rFonts w:eastAsia="宋体"/>
                <w:lang w:val="en-US" w:eastAsia="zh-CN"/>
              </w:rPr>
              <w:t xml:space="preserve">FD-RS </w:t>
            </w:r>
            <w:r w:rsidR="00BA401D">
              <w:rPr>
                <w:rFonts w:eastAsia="宋体"/>
                <w:lang w:val="en-US" w:eastAsia="zh-CN"/>
              </w:rPr>
              <w:t xml:space="preserve">set </w:t>
            </w:r>
            <w:r>
              <w:rPr>
                <w:rFonts w:eastAsia="宋体"/>
                <w:lang w:val="en-US" w:eastAsia="zh-CN"/>
              </w:rPr>
              <w:t>(q</w:t>
            </w:r>
            <w:r w:rsidRPr="007324CD">
              <w:rPr>
                <w:rFonts w:eastAsia="宋体"/>
                <w:vertAlign w:val="subscript"/>
                <w:lang w:val="en-US" w:eastAsia="zh-CN"/>
              </w:rPr>
              <w:t>0</w:t>
            </w:r>
            <w:r>
              <w:rPr>
                <w:rFonts w:eastAsia="宋体"/>
                <w:vertAlign w:val="subscript"/>
                <w:lang w:val="en-US" w:eastAsia="zh-CN"/>
              </w:rPr>
              <w:t>,1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2405" w:type="dxa"/>
          </w:tcPr>
          <w:p w14:paraId="07F4FE8D" w14:textId="3A9FE766" w:rsidR="006A547E" w:rsidRPr="00805A7C" w:rsidRDefault="006A547E" w:rsidP="006A547E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805A7C">
              <w:rPr>
                <w:rFonts w:eastAsia="宋体" w:hint="eastAsia"/>
                <w:lang w:val="en-US" w:eastAsia="zh-CN"/>
              </w:rPr>
              <w:t>S</w:t>
            </w:r>
            <w:r w:rsidRPr="00805A7C">
              <w:rPr>
                <w:rFonts w:eastAsia="宋体"/>
                <w:lang w:val="en-US" w:eastAsia="zh-CN"/>
              </w:rPr>
              <w:t>SB</w:t>
            </w:r>
            <w:r>
              <w:rPr>
                <w:rFonts w:eastAsia="宋体"/>
                <w:lang w:val="en-US" w:eastAsia="zh-CN"/>
              </w:rPr>
              <w:t>#2</w:t>
            </w:r>
          </w:p>
        </w:tc>
        <w:tc>
          <w:tcPr>
            <w:tcW w:w="2405" w:type="dxa"/>
          </w:tcPr>
          <w:p w14:paraId="5CD62569" w14:textId="27CD25C6" w:rsidR="006A547E" w:rsidRDefault="006A547E" w:rsidP="006A547E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SI-RS#2</w:t>
            </w:r>
          </w:p>
        </w:tc>
      </w:tr>
      <w:tr w:rsidR="006A547E" w14:paraId="0857F42B" w14:textId="77777777" w:rsidTr="00416F6B">
        <w:trPr>
          <w:jc w:val="center"/>
        </w:trPr>
        <w:tc>
          <w:tcPr>
            <w:tcW w:w="2405" w:type="dxa"/>
          </w:tcPr>
          <w:p w14:paraId="14F78058" w14:textId="750F42A9" w:rsidR="006A547E" w:rsidRDefault="006A547E" w:rsidP="006A547E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 xml:space="preserve">BD-RS </w:t>
            </w:r>
            <w:r w:rsidR="00BA401D">
              <w:rPr>
                <w:rFonts w:eastAsia="宋体"/>
                <w:lang w:val="en-US" w:eastAsia="zh-CN"/>
              </w:rPr>
              <w:t xml:space="preserve">set </w:t>
            </w:r>
            <w:r>
              <w:rPr>
                <w:rFonts w:eastAsia="宋体"/>
                <w:lang w:val="en-US" w:eastAsia="zh-CN"/>
              </w:rPr>
              <w:t>(q</w:t>
            </w:r>
            <w:r w:rsidRPr="007324CD">
              <w:rPr>
                <w:rFonts w:eastAsia="宋体"/>
                <w:vertAlign w:val="subscript"/>
                <w:lang w:val="en-US" w:eastAsia="zh-CN"/>
              </w:rPr>
              <w:t>1</w:t>
            </w:r>
            <w:r>
              <w:rPr>
                <w:rFonts w:eastAsia="宋体"/>
                <w:vertAlign w:val="subscript"/>
                <w:lang w:val="en-US" w:eastAsia="zh-CN"/>
              </w:rPr>
              <w:t>,1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2405" w:type="dxa"/>
          </w:tcPr>
          <w:p w14:paraId="760369CF" w14:textId="0CB39C96" w:rsidR="006A547E" w:rsidRPr="00805A7C" w:rsidRDefault="006A547E" w:rsidP="006A547E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805A7C">
              <w:rPr>
                <w:rFonts w:eastAsia="宋体" w:hint="eastAsia"/>
                <w:lang w:val="en-US" w:eastAsia="zh-CN"/>
              </w:rPr>
              <w:t>S</w:t>
            </w:r>
            <w:r w:rsidRPr="00805A7C">
              <w:rPr>
                <w:rFonts w:eastAsia="宋体"/>
                <w:lang w:val="en-US" w:eastAsia="zh-CN"/>
              </w:rPr>
              <w:t>SB</w:t>
            </w:r>
            <w:r>
              <w:rPr>
                <w:rFonts w:eastAsia="宋体"/>
                <w:lang w:val="en-US" w:eastAsia="zh-CN"/>
              </w:rPr>
              <w:t>#3</w:t>
            </w:r>
          </w:p>
        </w:tc>
        <w:tc>
          <w:tcPr>
            <w:tcW w:w="2405" w:type="dxa"/>
          </w:tcPr>
          <w:p w14:paraId="7BFF3317" w14:textId="17EBDEAF" w:rsidR="006A547E" w:rsidRDefault="006A547E" w:rsidP="006A547E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SI-RS#3</w:t>
            </w:r>
          </w:p>
        </w:tc>
      </w:tr>
      <w:tr w:rsidR="007D0362" w14:paraId="23902A26" w14:textId="77777777" w:rsidTr="00416F6B">
        <w:trPr>
          <w:jc w:val="center"/>
        </w:trPr>
        <w:tc>
          <w:tcPr>
            <w:tcW w:w="2405" w:type="dxa"/>
          </w:tcPr>
          <w:p w14:paraId="365E853C" w14:textId="0FCF5E18" w:rsidR="007D0362" w:rsidRPr="007324CD" w:rsidRDefault="007D0362" w:rsidP="00416F6B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>
              <w:rPr>
                <w:rFonts w:eastAsia="宋体"/>
                <w:lang w:val="en-US" w:eastAsia="zh-CN"/>
              </w:rPr>
              <w:t>LM-RS</w:t>
            </w:r>
            <w:r w:rsidR="00BA401D">
              <w:rPr>
                <w:rFonts w:eastAsia="宋体"/>
                <w:lang w:val="en-US" w:eastAsia="zh-CN"/>
              </w:rPr>
              <w:t xml:space="preserve"> set</w:t>
            </w:r>
          </w:p>
        </w:tc>
        <w:tc>
          <w:tcPr>
            <w:tcW w:w="2405" w:type="dxa"/>
          </w:tcPr>
          <w:p w14:paraId="632A1D78" w14:textId="53CC0136" w:rsidR="007D0362" w:rsidRDefault="007D0362" w:rsidP="006A547E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 w:rsidRPr="00805A7C">
              <w:rPr>
                <w:rFonts w:eastAsia="宋体" w:hint="eastAsia"/>
                <w:lang w:val="en-US" w:eastAsia="zh-CN"/>
              </w:rPr>
              <w:t>S</w:t>
            </w:r>
            <w:r w:rsidRPr="00805A7C">
              <w:rPr>
                <w:rFonts w:eastAsia="宋体"/>
                <w:lang w:val="en-US" w:eastAsia="zh-CN"/>
              </w:rPr>
              <w:t>SB</w:t>
            </w:r>
            <w:r>
              <w:rPr>
                <w:rFonts w:eastAsia="宋体"/>
                <w:lang w:val="en-US" w:eastAsia="zh-CN"/>
              </w:rPr>
              <w:t xml:space="preserve">#0, </w:t>
            </w:r>
            <w:r w:rsidRPr="00805A7C">
              <w:rPr>
                <w:rFonts w:eastAsia="宋体" w:hint="eastAsia"/>
                <w:lang w:val="en-US" w:eastAsia="zh-CN"/>
              </w:rPr>
              <w:t>S</w:t>
            </w:r>
            <w:r w:rsidRPr="00805A7C">
              <w:rPr>
                <w:rFonts w:eastAsia="宋体"/>
                <w:lang w:val="en-US" w:eastAsia="zh-CN"/>
              </w:rPr>
              <w:t>SB</w:t>
            </w:r>
            <w:r>
              <w:rPr>
                <w:rFonts w:eastAsia="宋体"/>
                <w:lang w:val="en-US" w:eastAsia="zh-CN"/>
              </w:rPr>
              <w:t>#1</w:t>
            </w:r>
            <w:r w:rsidR="006A547E">
              <w:rPr>
                <w:rFonts w:eastAsia="宋体"/>
                <w:lang w:val="en-US" w:eastAsia="zh-CN"/>
              </w:rPr>
              <w:t xml:space="preserve">, </w:t>
            </w:r>
            <w:r w:rsidR="006A547E" w:rsidRPr="00805A7C">
              <w:rPr>
                <w:rFonts w:eastAsia="宋体" w:hint="eastAsia"/>
                <w:lang w:val="en-US" w:eastAsia="zh-CN"/>
              </w:rPr>
              <w:t>S</w:t>
            </w:r>
            <w:r w:rsidR="006A547E" w:rsidRPr="00805A7C">
              <w:rPr>
                <w:rFonts w:eastAsia="宋体"/>
                <w:lang w:val="en-US" w:eastAsia="zh-CN"/>
              </w:rPr>
              <w:t>SB</w:t>
            </w:r>
            <w:r w:rsidR="006A547E">
              <w:rPr>
                <w:rFonts w:eastAsia="宋体"/>
                <w:lang w:val="en-US" w:eastAsia="zh-CN"/>
              </w:rPr>
              <w:t xml:space="preserve">#2, </w:t>
            </w:r>
            <w:r w:rsidR="006A547E" w:rsidRPr="00805A7C">
              <w:rPr>
                <w:rFonts w:eastAsia="宋体" w:hint="eastAsia"/>
                <w:lang w:val="en-US" w:eastAsia="zh-CN"/>
              </w:rPr>
              <w:t>S</w:t>
            </w:r>
            <w:r w:rsidR="006A547E" w:rsidRPr="00805A7C">
              <w:rPr>
                <w:rFonts w:eastAsia="宋体"/>
                <w:lang w:val="en-US" w:eastAsia="zh-CN"/>
              </w:rPr>
              <w:t>SB</w:t>
            </w:r>
            <w:r w:rsidR="006A547E">
              <w:rPr>
                <w:rFonts w:eastAsia="宋体"/>
                <w:lang w:val="en-US" w:eastAsia="zh-CN"/>
              </w:rPr>
              <w:t>#3</w:t>
            </w:r>
          </w:p>
        </w:tc>
        <w:tc>
          <w:tcPr>
            <w:tcW w:w="2405" w:type="dxa"/>
          </w:tcPr>
          <w:p w14:paraId="61B97A28" w14:textId="6D1B7C29" w:rsidR="007D0362" w:rsidRDefault="007D0362" w:rsidP="006A547E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 xml:space="preserve">SI-RS#0, </w:t>
            </w: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SI-RS#1</w:t>
            </w:r>
            <w:r w:rsidR="006A547E">
              <w:rPr>
                <w:rFonts w:eastAsia="宋体"/>
                <w:lang w:val="en-US" w:eastAsia="zh-CN"/>
              </w:rPr>
              <w:t>,</w:t>
            </w:r>
            <w:r w:rsidR="006A547E">
              <w:rPr>
                <w:rFonts w:eastAsia="宋体" w:hint="eastAsia"/>
                <w:lang w:val="en-US" w:eastAsia="zh-CN"/>
              </w:rPr>
              <w:t xml:space="preserve"> C</w:t>
            </w:r>
            <w:r w:rsidR="006A547E">
              <w:rPr>
                <w:rFonts w:eastAsia="宋体"/>
                <w:lang w:val="en-US" w:eastAsia="zh-CN"/>
              </w:rPr>
              <w:t xml:space="preserve">SI-RS#2, </w:t>
            </w:r>
            <w:r w:rsidR="006A547E">
              <w:rPr>
                <w:rFonts w:eastAsia="宋体" w:hint="eastAsia"/>
                <w:lang w:val="en-US" w:eastAsia="zh-CN"/>
              </w:rPr>
              <w:t>C</w:t>
            </w:r>
            <w:r w:rsidR="006A547E">
              <w:rPr>
                <w:rFonts w:eastAsia="宋体"/>
                <w:lang w:val="en-US" w:eastAsia="zh-CN"/>
              </w:rPr>
              <w:t>SI-RS#3</w:t>
            </w:r>
          </w:p>
        </w:tc>
      </w:tr>
    </w:tbl>
    <w:p w14:paraId="628D2673" w14:textId="0FBBBA30" w:rsidR="00B26A4A" w:rsidRDefault="00B26A4A" w:rsidP="00E869C0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For legacy link recovery test, the SNR levels of BFD-RS for each time period can be summarized as Table 3.</w:t>
      </w:r>
    </w:p>
    <w:p w14:paraId="4DDAEA02" w14:textId="4416F554" w:rsidR="00B26A4A" w:rsidRPr="00B26A4A" w:rsidRDefault="00B26A4A" w:rsidP="00B26A4A">
      <w:pPr>
        <w:spacing w:before="120" w:after="120"/>
        <w:jc w:val="center"/>
        <w:rPr>
          <w:rFonts w:eastAsia="宋体"/>
          <w:b/>
          <w:sz w:val="22"/>
          <w:lang w:val="en-US" w:eastAsia="zh-CN"/>
        </w:rPr>
      </w:pPr>
      <w:r w:rsidRPr="007D0362">
        <w:rPr>
          <w:rFonts w:eastAsia="宋体"/>
          <w:b/>
          <w:sz w:val="22"/>
          <w:lang w:val="en-US" w:eastAsia="zh-CN"/>
        </w:rPr>
        <w:t xml:space="preserve">Table </w:t>
      </w:r>
      <w:r w:rsidR="00416F6B">
        <w:rPr>
          <w:rFonts w:eastAsia="宋体"/>
          <w:b/>
          <w:sz w:val="22"/>
          <w:lang w:val="en-US" w:eastAsia="zh-CN"/>
        </w:rPr>
        <w:t>3</w:t>
      </w:r>
      <w:r w:rsidRPr="007D0362">
        <w:rPr>
          <w:rFonts w:eastAsia="宋体"/>
          <w:b/>
          <w:sz w:val="22"/>
          <w:lang w:val="en-US" w:eastAsia="zh-CN"/>
        </w:rPr>
        <w:t xml:space="preserve">: </w:t>
      </w:r>
      <w:r>
        <w:rPr>
          <w:rFonts w:eastAsia="宋体"/>
          <w:b/>
          <w:sz w:val="22"/>
          <w:lang w:val="en-US" w:eastAsia="zh-CN"/>
        </w:rPr>
        <w:t xml:space="preserve">SNR levels of </w:t>
      </w:r>
      <w:r w:rsidRPr="007D0362">
        <w:rPr>
          <w:rFonts w:eastAsia="宋体"/>
          <w:b/>
          <w:sz w:val="22"/>
          <w:lang w:val="en-US" w:eastAsia="zh-CN"/>
        </w:rPr>
        <w:t>BFD</w:t>
      </w:r>
      <w:r w:rsidR="008830A0">
        <w:rPr>
          <w:rFonts w:eastAsia="宋体"/>
          <w:b/>
          <w:sz w:val="22"/>
          <w:lang w:val="en-US" w:eastAsia="zh-CN"/>
        </w:rPr>
        <w:t>-</w:t>
      </w:r>
      <w:r w:rsidRPr="007D0362">
        <w:rPr>
          <w:rFonts w:eastAsia="宋体"/>
          <w:b/>
          <w:sz w:val="22"/>
          <w:lang w:val="en-US" w:eastAsia="zh-CN"/>
        </w:rPr>
        <w:t>RS for legacy link recovery tests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202"/>
        <w:gridCol w:w="1203"/>
        <w:gridCol w:w="1202"/>
        <w:gridCol w:w="1203"/>
        <w:gridCol w:w="1202"/>
      </w:tblGrid>
      <w:tr w:rsidR="00B26A4A" w14:paraId="0895D115" w14:textId="03C2A506" w:rsidTr="00416F6B">
        <w:trPr>
          <w:jc w:val="center"/>
        </w:trPr>
        <w:tc>
          <w:tcPr>
            <w:tcW w:w="2405" w:type="dxa"/>
          </w:tcPr>
          <w:p w14:paraId="273E027A" w14:textId="15A10863" w:rsidR="00B26A4A" w:rsidRPr="007324CD" w:rsidRDefault="00B26A4A" w:rsidP="00B26A4A">
            <w:pPr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7324CD">
              <w:rPr>
                <w:rFonts w:eastAsia="宋体" w:hint="eastAsia"/>
                <w:b/>
                <w:lang w:val="en-US" w:eastAsia="zh-CN"/>
              </w:rPr>
              <w:t>R</w:t>
            </w:r>
            <w:r>
              <w:rPr>
                <w:rFonts w:eastAsia="宋体"/>
                <w:b/>
                <w:lang w:val="en-US" w:eastAsia="zh-CN"/>
              </w:rPr>
              <w:t>S</w:t>
            </w:r>
          </w:p>
        </w:tc>
        <w:tc>
          <w:tcPr>
            <w:tcW w:w="1202" w:type="dxa"/>
          </w:tcPr>
          <w:p w14:paraId="3D69D11B" w14:textId="2024E54A" w:rsidR="00B26A4A" w:rsidRPr="007324CD" w:rsidRDefault="00B26A4A" w:rsidP="00416F6B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1</w:t>
            </w:r>
          </w:p>
        </w:tc>
        <w:tc>
          <w:tcPr>
            <w:tcW w:w="1203" w:type="dxa"/>
          </w:tcPr>
          <w:p w14:paraId="10F1BBF2" w14:textId="4F67CE3B" w:rsidR="00B26A4A" w:rsidRPr="007324CD" w:rsidRDefault="00B26A4A" w:rsidP="00416F6B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2</w:t>
            </w:r>
          </w:p>
        </w:tc>
        <w:tc>
          <w:tcPr>
            <w:tcW w:w="1202" w:type="dxa"/>
          </w:tcPr>
          <w:p w14:paraId="5F2CC64E" w14:textId="5A47FDE8" w:rsidR="00B26A4A" w:rsidRPr="007324CD" w:rsidRDefault="00B26A4A" w:rsidP="00416F6B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3</w:t>
            </w:r>
          </w:p>
        </w:tc>
        <w:tc>
          <w:tcPr>
            <w:tcW w:w="1203" w:type="dxa"/>
          </w:tcPr>
          <w:p w14:paraId="24C3DA2E" w14:textId="5B67DC2B" w:rsidR="00B26A4A" w:rsidRPr="007324CD" w:rsidRDefault="00B26A4A" w:rsidP="00416F6B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4</w:t>
            </w:r>
          </w:p>
        </w:tc>
        <w:tc>
          <w:tcPr>
            <w:tcW w:w="1202" w:type="dxa"/>
          </w:tcPr>
          <w:p w14:paraId="5494C57D" w14:textId="67CC9269" w:rsidR="00B26A4A" w:rsidRPr="007324CD" w:rsidRDefault="00B26A4A" w:rsidP="00416F6B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5</w:t>
            </w:r>
          </w:p>
        </w:tc>
      </w:tr>
      <w:tr w:rsidR="00B26A4A" w14:paraId="26C7F5B5" w14:textId="38EF43FE" w:rsidTr="00416F6B">
        <w:trPr>
          <w:jc w:val="center"/>
        </w:trPr>
        <w:tc>
          <w:tcPr>
            <w:tcW w:w="2405" w:type="dxa"/>
          </w:tcPr>
          <w:p w14:paraId="7682D935" w14:textId="77777777" w:rsidR="00B26A4A" w:rsidRPr="007324CD" w:rsidRDefault="00B26A4A" w:rsidP="00416F6B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B</w:t>
            </w:r>
            <w:r>
              <w:rPr>
                <w:rFonts w:eastAsia="宋体"/>
                <w:lang w:val="en-US" w:eastAsia="zh-CN"/>
              </w:rPr>
              <w:t>FD-RS set(q</w:t>
            </w:r>
            <w:r w:rsidRPr="007324CD">
              <w:rPr>
                <w:rFonts w:eastAsia="宋体"/>
                <w:vertAlign w:val="subscript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202" w:type="dxa"/>
          </w:tcPr>
          <w:p w14:paraId="1F2EA04C" w14:textId="0B31BAD1" w:rsidR="00B26A4A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  <w:tc>
          <w:tcPr>
            <w:tcW w:w="1203" w:type="dxa"/>
          </w:tcPr>
          <w:p w14:paraId="14D3CA81" w14:textId="7F47C90D" w:rsidR="00B26A4A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NR2</w:t>
            </w:r>
          </w:p>
        </w:tc>
        <w:tc>
          <w:tcPr>
            <w:tcW w:w="1202" w:type="dxa"/>
          </w:tcPr>
          <w:p w14:paraId="038F7FA5" w14:textId="265A7D2D" w:rsidR="00B26A4A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NR3</w:t>
            </w:r>
          </w:p>
        </w:tc>
        <w:tc>
          <w:tcPr>
            <w:tcW w:w="1203" w:type="dxa"/>
          </w:tcPr>
          <w:p w14:paraId="1C0C8145" w14:textId="319E57EC" w:rsidR="00B26A4A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NR3</w:t>
            </w:r>
          </w:p>
        </w:tc>
        <w:tc>
          <w:tcPr>
            <w:tcW w:w="1202" w:type="dxa"/>
          </w:tcPr>
          <w:p w14:paraId="01789B3C" w14:textId="229FD93E" w:rsidR="00B26A4A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NR3</w:t>
            </w:r>
          </w:p>
        </w:tc>
      </w:tr>
    </w:tbl>
    <w:p w14:paraId="613D7E53" w14:textId="0A45E661" w:rsidR="003A62D4" w:rsidRPr="00B26A4A" w:rsidRDefault="00416F6B" w:rsidP="00E869C0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For TRP specific link recovery, BFD-RS resource sets and CBD-RS resource sets are 1-to-1 mapping. When UE detects beam failure on one BFD-RS resource set, the UE shall find new beam based on L1-RSRP measurements on the associated CBD-RS resource set. For TRP specific link recovery testing, there is no need to simulate beam failure</w:t>
      </w:r>
      <w:r w:rsidR="008830A0">
        <w:rPr>
          <w:rFonts w:eastAsia="宋体"/>
          <w:sz w:val="22"/>
          <w:lang w:val="en-US" w:eastAsia="zh-CN"/>
        </w:rPr>
        <w:t xml:space="preserve"> on both BFD-RS resource sets. It is suggested that </w:t>
      </w:r>
      <w:r w:rsidR="00B96BA4">
        <w:rPr>
          <w:rFonts w:eastAsia="宋体"/>
          <w:sz w:val="22"/>
          <w:lang w:val="en-US" w:eastAsia="zh-CN"/>
        </w:rPr>
        <w:t>beam failure one BFD-RS resource set and beam recovery on the corresponding CBD-RS resource set is tested.</w:t>
      </w:r>
    </w:p>
    <w:p w14:paraId="0EF0BCA5" w14:textId="3B7B7F02" w:rsidR="008830A0" w:rsidRPr="007F1E5D" w:rsidRDefault="008830A0" w:rsidP="008830A0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2: For R17 TRP-specific link recovery tests, it is suggested that beam failure occurs on one</w:t>
      </w:r>
      <w:r w:rsidRPr="008830A0">
        <w:rPr>
          <w:rFonts w:eastAsia="宋体"/>
          <w:b/>
          <w:i/>
          <w:sz w:val="22"/>
          <w:lang w:val="en-US" w:eastAsia="zh-CN"/>
        </w:rPr>
        <w:t xml:space="preserve"> </w:t>
      </w:r>
      <w:r w:rsidRPr="007D0362">
        <w:rPr>
          <w:rFonts w:eastAsia="宋体"/>
          <w:b/>
          <w:i/>
          <w:sz w:val="22"/>
          <w:lang w:val="en-US" w:eastAsia="zh-CN"/>
        </w:rPr>
        <w:t>BFD-RS resource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7D0362">
        <w:rPr>
          <w:rFonts w:eastAsia="宋体"/>
          <w:b/>
          <w:i/>
          <w:sz w:val="22"/>
          <w:lang w:val="en-US" w:eastAsia="zh-CN"/>
        </w:rPr>
        <w:t>set</w:t>
      </w:r>
      <w:r>
        <w:rPr>
          <w:rFonts w:eastAsia="宋体"/>
          <w:b/>
          <w:i/>
          <w:sz w:val="22"/>
          <w:lang w:val="en-US" w:eastAsia="zh-CN"/>
        </w:rPr>
        <w:t xml:space="preserve"> and the SNR levels of two </w:t>
      </w:r>
      <w:r w:rsidRPr="007D0362">
        <w:rPr>
          <w:rFonts w:eastAsia="宋体"/>
          <w:b/>
          <w:i/>
          <w:sz w:val="22"/>
          <w:lang w:val="en-US" w:eastAsia="zh-CN"/>
        </w:rPr>
        <w:t>BFD-RS resource</w:t>
      </w:r>
      <w:r>
        <w:rPr>
          <w:rFonts w:eastAsia="宋体"/>
          <w:b/>
          <w:i/>
          <w:sz w:val="22"/>
          <w:lang w:val="en-US" w:eastAsia="zh-CN"/>
        </w:rPr>
        <w:t xml:space="preserve"> sets can be defined as Table 4.</w:t>
      </w:r>
    </w:p>
    <w:p w14:paraId="2C8DA503" w14:textId="6D61076B" w:rsidR="00416F6B" w:rsidRPr="00B26A4A" w:rsidRDefault="00416F6B" w:rsidP="00416F6B">
      <w:pPr>
        <w:spacing w:before="120" w:after="120"/>
        <w:jc w:val="center"/>
        <w:rPr>
          <w:rFonts w:eastAsia="宋体"/>
          <w:b/>
          <w:sz w:val="22"/>
          <w:lang w:val="en-US" w:eastAsia="zh-CN"/>
        </w:rPr>
      </w:pPr>
      <w:r w:rsidRPr="007D0362">
        <w:rPr>
          <w:rFonts w:eastAsia="宋体"/>
          <w:b/>
          <w:sz w:val="22"/>
          <w:lang w:val="en-US" w:eastAsia="zh-CN"/>
        </w:rPr>
        <w:t xml:space="preserve">Table </w:t>
      </w:r>
      <w:r>
        <w:rPr>
          <w:rFonts w:eastAsia="宋体"/>
          <w:b/>
          <w:sz w:val="22"/>
          <w:lang w:val="en-US" w:eastAsia="zh-CN"/>
        </w:rPr>
        <w:t>4</w:t>
      </w:r>
      <w:r w:rsidRPr="007D0362">
        <w:rPr>
          <w:rFonts w:eastAsia="宋体"/>
          <w:b/>
          <w:sz w:val="22"/>
          <w:lang w:val="en-US" w:eastAsia="zh-CN"/>
        </w:rPr>
        <w:t xml:space="preserve">: </w:t>
      </w:r>
      <w:r>
        <w:rPr>
          <w:rFonts w:eastAsia="宋体"/>
          <w:b/>
          <w:sz w:val="22"/>
          <w:lang w:val="en-US" w:eastAsia="zh-CN"/>
        </w:rPr>
        <w:t xml:space="preserve">SNR levels of </w:t>
      </w:r>
      <w:r w:rsidRPr="007D0362">
        <w:rPr>
          <w:rFonts w:eastAsia="宋体"/>
          <w:b/>
          <w:sz w:val="22"/>
          <w:lang w:val="en-US" w:eastAsia="zh-CN"/>
        </w:rPr>
        <w:t>BFD</w:t>
      </w:r>
      <w:r w:rsidR="008830A0">
        <w:rPr>
          <w:rFonts w:eastAsia="宋体"/>
          <w:b/>
          <w:sz w:val="22"/>
          <w:lang w:val="en-US" w:eastAsia="zh-CN"/>
        </w:rPr>
        <w:t>-</w:t>
      </w:r>
      <w:r w:rsidRPr="007D0362">
        <w:rPr>
          <w:rFonts w:eastAsia="宋体"/>
          <w:b/>
          <w:sz w:val="22"/>
          <w:lang w:val="en-US" w:eastAsia="zh-CN"/>
        </w:rPr>
        <w:t>RS for legacy link recovery tests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202"/>
        <w:gridCol w:w="1203"/>
        <w:gridCol w:w="1202"/>
        <w:gridCol w:w="1203"/>
        <w:gridCol w:w="1202"/>
      </w:tblGrid>
      <w:tr w:rsidR="00416F6B" w14:paraId="38254763" w14:textId="77777777" w:rsidTr="00416F6B">
        <w:trPr>
          <w:jc w:val="center"/>
        </w:trPr>
        <w:tc>
          <w:tcPr>
            <w:tcW w:w="2405" w:type="dxa"/>
          </w:tcPr>
          <w:p w14:paraId="5100280D" w14:textId="77777777" w:rsidR="00416F6B" w:rsidRPr="007324CD" w:rsidRDefault="00416F6B" w:rsidP="00416F6B">
            <w:pPr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7324CD">
              <w:rPr>
                <w:rFonts w:eastAsia="宋体" w:hint="eastAsia"/>
                <w:b/>
                <w:lang w:val="en-US" w:eastAsia="zh-CN"/>
              </w:rPr>
              <w:t>R</w:t>
            </w:r>
            <w:r>
              <w:rPr>
                <w:rFonts w:eastAsia="宋体"/>
                <w:b/>
                <w:lang w:val="en-US" w:eastAsia="zh-CN"/>
              </w:rPr>
              <w:t>S</w:t>
            </w:r>
          </w:p>
        </w:tc>
        <w:tc>
          <w:tcPr>
            <w:tcW w:w="1202" w:type="dxa"/>
          </w:tcPr>
          <w:p w14:paraId="0E0D4AE6" w14:textId="77777777" w:rsidR="00416F6B" w:rsidRPr="007324CD" w:rsidRDefault="00416F6B" w:rsidP="00416F6B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1</w:t>
            </w:r>
          </w:p>
        </w:tc>
        <w:tc>
          <w:tcPr>
            <w:tcW w:w="1203" w:type="dxa"/>
          </w:tcPr>
          <w:p w14:paraId="2EFF1AAB" w14:textId="77777777" w:rsidR="00416F6B" w:rsidRPr="007324CD" w:rsidRDefault="00416F6B" w:rsidP="00416F6B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2</w:t>
            </w:r>
          </w:p>
        </w:tc>
        <w:tc>
          <w:tcPr>
            <w:tcW w:w="1202" w:type="dxa"/>
          </w:tcPr>
          <w:p w14:paraId="0BAEE60B" w14:textId="77777777" w:rsidR="00416F6B" w:rsidRPr="007324CD" w:rsidRDefault="00416F6B" w:rsidP="00416F6B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3</w:t>
            </w:r>
          </w:p>
        </w:tc>
        <w:tc>
          <w:tcPr>
            <w:tcW w:w="1203" w:type="dxa"/>
          </w:tcPr>
          <w:p w14:paraId="4FBBF841" w14:textId="77777777" w:rsidR="00416F6B" w:rsidRPr="007324CD" w:rsidRDefault="00416F6B" w:rsidP="00416F6B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4</w:t>
            </w:r>
          </w:p>
        </w:tc>
        <w:tc>
          <w:tcPr>
            <w:tcW w:w="1202" w:type="dxa"/>
          </w:tcPr>
          <w:p w14:paraId="792FC1A8" w14:textId="77777777" w:rsidR="00416F6B" w:rsidRPr="007324CD" w:rsidRDefault="00416F6B" w:rsidP="00416F6B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5</w:t>
            </w:r>
          </w:p>
        </w:tc>
      </w:tr>
      <w:tr w:rsidR="00416F6B" w14:paraId="0961EB8D" w14:textId="77777777" w:rsidTr="00416F6B">
        <w:trPr>
          <w:jc w:val="center"/>
        </w:trPr>
        <w:tc>
          <w:tcPr>
            <w:tcW w:w="2405" w:type="dxa"/>
          </w:tcPr>
          <w:p w14:paraId="09307676" w14:textId="518A8EA9" w:rsidR="00416F6B" w:rsidRPr="007324CD" w:rsidRDefault="00416F6B" w:rsidP="00416F6B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  <w:r>
              <w:rPr>
                <w:rFonts w:eastAsia="宋体"/>
                <w:lang w:val="en-US" w:eastAsia="zh-CN"/>
              </w:rPr>
              <w:t>FD-RS set (q</w:t>
            </w:r>
            <w:r w:rsidRPr="007324CD">
              <w:rPr>
                <w:rFonts w:eastAsia="宋体"/>
                <w:vertAlign w:val="subscript"/>
                <w:lang w:val="en-US" w:eastAsia="zh-CN"/>
              </w:rPr>
              <w:t>0</w:t>
            </w:r>
            <w:r>
              <w:rPr>
                <w:rFonts w:eastAsia="宋体"/>
                <w:vertAlign w:val="subscript"/>
                <w:lang w:val="en-US" w:eastAsia="zh-CN"/>
              </w:rPr>
              <w:t>,0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202" w:type="dxa"/>
          </w:tcPr>
          <w:p w14:paraId="233D4A03" w14:textId="77777777" w:rsidR="00416F6B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  <w:tc>
          <w:tcPr>
            <w:tcW w:w="1203" w:type="dxa"/>
          </w:tcPr>
          <w:p w14:paraId="014D10F6" w14:textId="77777777" w:rsidR="00416F6B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NR2</w:t>
            </w:r>
          </w:p>
        </w:tc>
        <w:tc>
          <w:tcPr>
            <w:tcW w:w="1202" w:type="dxa"/>
          </w:tcPr>
          <w:p w14:paraId="049065DE" w14:textId="77777777" w:rsidR="00416F6B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NR3</w:t>
            </w:r>
          </w:p>
        </w:tc>
        <w:tc>
          <w:tcPr>
            <w:tcW w:w="1203" w:type="dxa"/>
          </w:tcPr>
          <w:p w14:paraId="32A0A77A" w14:textId="77777777" w:rsidR="00416F6B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NR3</w:t>
            </w:r>
          </w:p>
        </w:tc>
        <w:tc>
          <w:tcPr>
            <w:tcW w:w="1202" w:type="dxa"/>
          </w:tcPr>
          <w:p w14:paraId="5845D0A3" w14:textId="77777777" w:rsidR="00416F6B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NR3</w:t>
            </w:r>
          </w:p>
        </w:tc>
      </w:tr>
      <w:tr w:rsidR="00416F6B" w14:paraId="66C0EF2A" w14:textId="77777777" w:rsidTr="00416F6B">
        <w:trPr>
          <w:jc w:val="center"/>
        </w:trPr>
        <w:tc>
          <w:tcPr>
            <w:tcW w:w="2405" w:type="dxa"/>
          </w:tcPr>
          <w:p w14:paraId="7C23A1F3" w14:textId="5DBBCBB7" w:rsidR="00416F6B" w:rsidRDefault="00416F6B" w:rsidP="00416F6B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  <w:r>
              <w:rPr>
                <w:rFonts w:eastAsia="宋体"/>
                <w:lang w:val="en-US" w:eastAsia="zh-CN"/>
              </w:rPr>
              <w:t>FD-RS set (q</w:t>
            </w:r>
            <w:r w:rsidRPr="007324CD">
              <w:rPr>
                <w:rFonts w:eastAsia="宋体"/>
                <w:vertAlign w:val="subscript"/>
                <w:lang w:val="en-US" w:eastAsia="zh-CN"/>
              </w:rPr>
              <w:t>0</w:t>
            </w:r>
            <w:r>
              <w:rPr>
                <w:rFonts w:eastAsia="宋体"/>
                <w:vertAlign w:val="subscript"/>
                <w:lang w:val="en-US" w:eastAsia="zh-CN"/>
              </w:rPr>
              <w:t>,1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202" w:type="dxa"/>
          </w:tcPr>
          <w:p w14:paraId="7E08DF75" w14:textId="419F3AE4" w:rsidR="00416F6B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  <w:tc>
          <w:tcPr>
            <w:tcW w:w="1203" w:type="dxa"/>
          </w:tcPr>
          <w:p w14:paraId="35719932" w14:textId="14A3153F" w:rsidR="00416F6B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  <w:tc>
          <w:tcPr>
            <w:tcW w:w="1202" w:type="dxa"/>
          </w:tcPr>
          <w:p w14:paraId="620ED938" w14:textId="4F72D240" w:rsidR="00416F6B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  <w:tc>
          <w:tcPr>
            <w:tcW w:w="1203" w:type="dxa"/>
          </w:tcPr>
          <w:p w14:paraId="6EB0332D" w14:textId="02F8BC38" w:rsidR="00416F6B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  <w:tc>
          <w:tcPr>
            <w:tcW w:w="1202" w:type="dxa"/>
          </w:tcPr>
          <w:p w14:paraId="78A82C85" w14:textId="1B595117" w:rsidR="00416F6B" w:rsidRDefault="00416F6B" w:rsidP="00416F6B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</w:tr>
    </w:tbl>
    <w:p w14:paraId="669209B3" w14:textId="4E6E56BD" w:rsidR="008830A0" w:rsidRPr="007F1E5D" w:rsidRDefault="008830A0" w:rsidP="008830A0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3: The SNR levels of CB</w:t>
      </w:r>
      <w:r w:rsidRPr="007D0362">
        <w:rPr>
          <w:rFonts w:eastAsia="宋体"/>
          <w:b/>
          <w:i/>
          <w:sz w:val="22"/>
          <w:lang w:val="en-US" w:eastAsia="zh-CN"/>
        </w:rPr>
        <w:t xml:space="preserve">D-RS </w:t>
      </w:r>
      <w:r>
        <w:rPr>
          <w:rFonts w:eastAsia="宋体"/>
          <w:b/>
          <w:i/>
          <w:sz w:val="22"/>
          <w:lang w:val="en-US" w:eastAsia="zh-CN"/>
        </w:rPr>
        <w:t>resource in legacy link recovery tests can be reused for both CBD-RS resources in TRP-specific link recovery tests.</w:t>
      </w:r>
    </w:p>
    <w:p w14:paraId="22558F03" w14:textId="77777777" w:rsidR="00880EC7" w:rsidRPr="008830A0" w:rsidRDefault="00880EC7" w:rsidP="00E869C0">
      <w:pPr>
        <w:spacing w:before="120" w:after="120"/>
        <w:rPr>
          <w:rFonts w:eastAsia="宋体"/>
          <w:sz w:val="22"/>
          <w:lang w:val="en-US" w:eastAsia="zh-CN"/>
        </w:rPr>
      </w:pPr>
    </w:p>
    <w:p w14:paraId="43F1DD7A" w14:textId="77777777" w:rsidR="00B96BA4" w:rsidRDefault="00B96BA4" w:rsidP="00E869C0">
      <w:pPr>
        <w:spacing w:before="120" w:after="120"/>
        <w:rPr>
          <w:rFonts w:eastAsia="宋体"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224C6765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our</w:t>
      </w:r>
      <w:r w:rsidR="00F006E1">
        <w:rPr>
          <w:rFonts w:eastAsia="宋体"/>
          <w:sz w:val="22"/>
          <w:lang w:eastAsia="zh-CN"/>
        </w:rPr>
        <w:t xml:space="preserve"> discussion on</w:t>
      </w:r>
      <w:r>
        <w:rPr>
          <w:rFonts w:eastAsia="宋体"/>
          <w:sz w:val="22"/>
          <w:lang w:eastAsia="zh-CN"/>
        </w:rPr>
        <w:t xml:space="preserve"> </w:t>
      </w:r>
      <w:r w:rsidR="00F006E1">
        <w:rPr>
          <w:rFonts w:eastAsia="宋体"/>
          <w:sz w:val="22"/>
          <w:lang w:eastAsia="zh-CN"/>
        </w:rPr>
        <w:t>test setup for L1-RSRP measurements on cells with different PCI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8B0C35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5459A268" w14:textId="77777777" w:rsidR="00DF022D" w:rsidRPr="007F1E5D" w:rsidRDefault="00DF022D" w:rsidP="00DF022D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 xml:space="preserve">1: The existing test configuration for link recovery tests can be used as reference for R17 TRP-specific link recovery tests, where one more pair of </w:t>
      </w:r>
      <w:r w:rsidRPr="007D0362">
        <w:rPr>
          <w:rFonts w:eastAsia="宋体"/>
          <w:b/>
          <w:i/>
          <w:sz w:val="22"/>
          <w:lang w:val="en-US" w:eastAsia="zh-CN"/>
        </w:rPr>
        <w:t>BFD-RS and CBD-RS resource set</w:t>
      </w:r>
      <w:r>
        <w:rPr>
          <w:rFonts w:eastAsia="宋体"/>
          <w:b/>
          <w:i/>
          <w:sz w:val="22"/>
          <w:lang w:val="en-US" w:eastAsia="zh-CN"/>
        </w:rPr>
        <w:t>s need to be configured.</w:t>
      </w:r>
    </w:p>
    <w:p w14:paraId="545ABDD4" w14:textId="77777777" w:rsidR="00DF022D" w:rsidRPr="007F1E5D" w:rsidRDefault="00DF022D" w:rsidP="00DF022D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2: For R17 TRP-specific link recovery tests, it is suggested that beam failure occurs on one</w:t>
      </w:r>
      <w:r w:rsidRPr="008830A0">
        <w:rPr>
          <w:rFonts w:eastAsia="宋体"/>
          <w:b/>
          <w:i/>
          <w:sz w:val="22"/>
          <w:lang w:val="en-US" w:eastAsia="zh-CN"/>
        </w:rPr>
        <w:t xml:space="preserve"> </w:t>
      </w:r>
      <w:r w:rsidRPr="007D0362">
        <w:rPr>
          <w:rFonts w:eastAsia="宋体"/>
          <w:b/>
          <w:i/>
          <w:sz w:val="22"/>
          <w:lang w:val="en-US" w:eastAsia="zh-CN"/>
        </w:rPr>
        <w:t>BFD-RS resource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Pr="007D0362">
        <w:rPr>
          <w:rFonts w:eastAsia="宋体"/>
          <w:b/>
          <w:i/>
          <w:sz w:val="22"/>
          <w:lang w:val="en-US" w:eastAsia="zh-CN"/>
        </w:rPr>
        <w:t>set</w:t>
      </w:r>
      <w:r>
        <w:rPr>
          <w:rFonts w:eastAsia="宋体"/>
          <w:b/>
          <w:i/>
          <w:sz w:val="22"/>
          <w:lang w:val="en-US" w:eastAsia="zh-CN"/>
        </w:rPr>
        <w:t xml:space="preserve"> and the SNR levels of two </w:t>
      </w:r>
      <w:r w:rsidRPr="007D0362">
        <w:rPr>
          <w:rFonts w:eastAsia="宋体"/>
          <w:b/>
          <w:i/>
          <w:sz w:val="22"/>
          <w:lang w:val="en-US" w:eastAsia="zh-CN"/>
        </w:rPr>
        <w:t>BFD-RS resource</w:t>
      </w:r>
      <w:r>
        <w:rPr>
          <w:rFonts w:eastAsia="宋体"/>
          <w:b/>
          <w:i/>
          <w:sz w:val="22"/>
          <w:lang w:val="en-US" w:eastAsia="zh-CN"/>
        </w:rPr>
        <w:t xml:space="preserve"> sets can be defined as Table 4.</w:t>
      </w:r>
    </w:p>
    <w:p w14:paraId="383144EF" w14:textId="77777777" w:rsidR="00DF022D" w:rsidRPr="00B26A4A" w:rsidRDefault="00DF022D" w:rsidP="00DF022D">
      <w:pPr>
        <w:spacing w:before="120" w:after="120"/>
        <w:jc w:val="center"/>
        <w:rPr>
          <w:rFonts w:eastAsia="宋体"/>
          <w:b/>
          <w:sz w:val="22"/>
          <w:lang w:val="en-US" w:eastAsia="zh-CN"/>
        </w:rPr>
      </w:pPr>
      <w:r w:rsidRPr="007D0362">
        <w:rPr>
          <w:rFonts w:eastAsia="宋体"/>
          <w:b/>
          <w:sz w:val="22"/>
          <w:lang w:val="en-US" w:eastAsia="zh-CN"/>
        </w:rPr>
        <w:t xml:space="preserve">Table </w:t>
      </w:r>
      <w:r>
        <w:rPr>
          <w:rFonts w:eastAsia="宋体"/>
          <w:b/>
          <w:sz w:val="22"/>
          <w:lang w:val="en-US" w:eastAsia="zh-CN"/>
        </w:rPr>
        <w:t>4</w:t>
      </w:r>
      <w:r w:rsidRPr="007D0362">
        <w:rPr>
          <w:rFonts w:eastAsia="宋体"/>
          <w:b/>
          <w:sz w:val="22"/>
          <w:lang w:val="en-US" w:eastAsia="zh-CN"/>
        </w:rPr>
        <w:t xml:space="preserve">: </w:t>
      </w:r>
      <w:r>
        <w:rPr>
          <w:rFonts w:eastAsia="宋体"/>
          <w:b/>
          <w:sz w:val="22"/>
          <w:lang w:val="en-US" w:eastAsia="zh-CN"/>
        </w:rPr>
        <w:t xml:space="preserve">SNR levels of </w:t>
      </w:r>
      <w:r w:rsidRPr="007D0362">
        <w:rPr>
          <w:rFonts w:eastAsia="宋体"/>
          <w:b/>
          <w:sz w:val="22"/>
          <w:lang w:val="en-US" w:eastAsia="zh-CN"/>
        </w:rPr>
        <w:t>BFD</w:t>
      </w:r>
      <w:r>
        <w:rPr>
          <w:rFonts w:eastAsia="宋体"/>
          <w:b/>
          <w:sz w:val="22"/>
          <w:lang w:val="en-US" w:eastAsia="zh-CN"/>
        </w:rPr>
        <w:t>-</w:t>
      </w:r>
      <w:r w:rsidRPr="007D0362">
        <w:rPr>
          <w:rFonts w:eastAsia="宋体"/>
          <w:b/>
          <w:sz w:val="22"/>
          <w:lang w:val="en-US" w:eastAsia="zh-CN"/>
        </w:rPr>
        <w:t>RS for legacy link recovery tests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202"/>
        <w:gridCol w:w="1203"/>
        <w:gridCol w:w="1202"/>
        <w:gridCol w:w="1203"/>
        <w:gridCol w:w="1202"/>
      </w:tblGrid>
      <w:tr w:rsidR="00DF022D" w14:paraId="2DD70977" w14:textId="77777777" w:rsidTr="005E683A">
        <w:trPr>
          <w:jc w:val="center"/>
        </w:trPr>
        <w:tc>
          <w:tcPr>
            <w:tcW w:w="2405" w:type="dxa"/>
          </w:tcPr>
          <w:p w14:paraId="552E5346" w14:textId="77777777" w:rsidR="00DF022D" w:rsidRPr="007324CD" w:rsidRDefault="00DF022D" w:rsidP="005E683A">
            <w:pPr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7324CD">
              <w:rPr>
                <w:rFonts w:eastAsia="宋体" w:hint="eastAsia"/>
                <w:b/>
                <w:lang w:val="en-US" w:eastAsia="zh-CN"/>
              </w:rPr>
              <w:t>R</w:t>
            </w:r>
            <w:r>
              <w:rPr>
                <w:rFonts w:eastAsia="宋体"/>
                <w:b/>
                <w:lang w:val="en-US" w:eastAsia="zh-CN"/>
              </w:rPr>
              <w:t>S</w:t>
            </w:r>
          </w:p>
        </w:tc>
        <w:tc>
          <w:tcPr>
            <w:tcW w:w="1202" w:type="dxa"/>
          </w:tcPr>
          <w:p w14:paraId="6D3D8516" w14:textId="77777777" w:rsidR="00DF022D" w:rsidRPr="007324CD" w:rsidRDefault="00DF022D" w:rsidP="005E683A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1</w:t>
            </w:r>
          </w:p>
        </w:tc>
        <w:tc>
          <w:tcPr>
            <w:tcW w:w="1203" w:type="dxa"/>
          </w:tcPr>
          <w:p w14:paraId="6C2782F8" w14:textId="77777777" w:rsidR="00DF022D" w:rsidRPr="007324CD" w:rsidRDefault="00DF022D" w:rsidP="005E683A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2</w:t>
            </w:r>
          </w:p>
        </w:tc>
        <w:tc>
          <w:tcPr>
            <w:tcW w:w="1202" w:type="dxa"/>
          </w:tcPr>
          <w:p w14:paraId="42D8462D" w14:textId="77777777" w:rsidR="00DF022D" w:rsidRPr="007324CD" w:rsidRDefault="00DF022D" w:rsidP="005E683A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3</w:t>
            </w:r>
          </w:p>
        </w:tc>
        <w:tc>
          <w:tcPr>
            <w:tcW w:w="1203" w:type="dxa"/>
          </w:tcPr>
          <w:p w14:paraId="7E08FD57" w14:textId="77777777" w:rsidR="00DF022D" w:rsidRPr="007324CD" w:rsidRDefault="00DF022D" w:rsidP="005E683A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4</w:t>
            </w:r>
          </w:p>
        </w:tc>
        <w:tc>
          <w:tcPr>
            <w:tcW w:w="1202" w:type="dxa"/>
          </w:tcPr>
          <w:p w14:paraId="39EC005F" w14:textId="77777777" w:rsidR="00DF022D" w:rsidRPr="007324CD" w:rsidRDefault="00DF022D" w:rsidP="005E683A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</w:t>
            </w:r>
            <w:r>
              <w:rPr>
                <w:rFonts w:eastAsia="宋体"/>
                <w:b/>
                <w:sz w:val="22"/>
                <w:lang w:val="en-US" w:eastAsia="zh-CN"/>
              </w:rPr>
              <w:t>5</w:t>
            </w:r>
          </w:p>
        </w:tc>
      </w:tr>
      <w:tr w:rsidR="00DF022D" w14:paraId="24F29A04" w14:textId="77777777" w:rsidTr="005E683A">
        <w:trPr>
          <w:jc w:val="center"/>
        </w:trPr>
        <w:tc>
          <w:tcPr>
            <w:tcW w:w="2405" w:type="dxa"/>
          </w:tcPr>
          <w:p w14:paraId="2D92E29D" w14:textId="77777777" w:rsidR="00DF022D" w:rsidRPr="007324CD" w:rsidRDefault="00DF022D" w:rsidP="005E683A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  <w:r>
              <w:rPr>
                <w:rFonts w:eastAsia="宋体"/>
                <w:lang w:val="en-US" w:eastAsia="zh-CN"/>
              </w:rPr>
              <w:t>FD-RS set (q</w:t>
            </w:r>
            <w:r w:rsidRPr="007324CD">
              <w:rPr>
                <w:rFonts w:eastAsia="宋体"/>
                <w:vertAlign w:val="subscript"/>
                <w:lang w:val="en-US" w:eastAsia="zh-CN"/>
              </w:rPr>
              <w:t>0</w:t>
            </w:r>
            <w:r>
              <w:rPr>
                <w:rFonts w:eastAsia="宋体"/>
                <w:vertAlign w:val="subscript"/>
                <w:lang w:val="en-US" w:eastAsia="zh-CN"/>
              </w:rPr>
              <w:t>,0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202" w:type="dxa"/>
          </w:tcPr>
          <w:p w14:paraId="770C6657" w14:textId="77777777" w:rsidR="00DF022D" w:rsidRDefault="00DF022D" w:rsidP="005E683A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  <w:tc>
          <w:tcPr>
            <w:tcW w:w="1203" w:type="dxa"/>
          </w:tcPr>
          <w:p w14:paraId="31BF187C" w14:textId="77777777" w:rsidR="00DF022D" w:rsidRDefault="00DF022D" w:rsidP="005E683A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NR2</w:t>
            </w:r>
          </w:p>
        </w:tc>
        <w:tc>
          <w:tcPr>
            <w:tcW w:w="1202" w:type="dxa"/>
          </w:tcPr>
          <w:p w14:paraId="0B1B10B6" w14:textId="77777777" w:rsidR="00DF022D" w:rsidRDefault="00DF022D" w:rsidP="005E683A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NR3</w:t>
            </w:r>
          </w:p>
        </w:tc>
        <w:tc>
          <w:tcPr>
            <w:tcW w:w="1203" w:type="dxa"/>
          </w:tcPr>
          <w:p w14:paraId="285CCA6B" w14:textId="77777777" w:rsidR="00DF022D" w:rsidRDefault="00DF022D" w:rsidP="005E683A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NR3</w:t>
            </w:r>
          </w:p>
        </w:tc>
        <w:tc>
          <w:tcPr>
            <w:tcW w:w="1202" w:type="dxa"/>
          </w:tcPr>
          <w:p w14:paraId="0ACE3C79" w14:textId="77777777" w:rsidR="00DF022D" w:rsidRDefault="00DF022D" w:rsidP="005E683A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NR3</w:t>
            </w:r>
          </w:p>
        </w:tc>
      </w:tr>
      <w:tr w:rsidR="00DF022D" w14:paraId="3C651D54" w14:textId="77777777" w:rsidTr="005E683A">
        <w:trPr>
          <w:jc w:val="center"/>
        </w:trPr>
        <w:tc>
          <w:tcPr>
            <w:tcW w:w="2405" w:type="dxa"/>
          </w:tcPr>
          <w:p w14:paraId="0A0B5DCE" w14:textId="77777777" w:rsidR="00DF022D" w:rsidRDefault="00DF022D" w:rsidP="005E683A">
            <w:pPr>
              <w:snapToGrid w:val="0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  <w:r>
              <w:rPr>
                <w:rFonts w:eastAsia="宋体"/>
                <w:lang w:val="en-US" w:eastAsia="zh-CN"/>
              </w:rPr>
              <w:t>FD-RS set (q</w:t>
            </w:r>
            <w:r w:rsidRPr="007324CD">
              <w:rPr>
                <w:rFonts w:eastAsia="宋体"/>
                <w:vertAlign w:val="subscript"/>
                <w:lang w:val="en-US" w:eastAsia="zh-CN"/>
              </w:rPr>
              <w:t>0</w:t>
            </w:r>
            <w:r>
              <w:rPr>
                <w:rFonts w:eastAsia="宋体"/>
                <w:vertAlign w:val="subscript"/>
                <w:lang w:val="en-US" w:eastAsia="zh-CN"/>
              </w:rPr>
              <w:t>,1</w: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202" w:type="dxa"/>
          </w:tcPr>
          <w:p w14:paraId="711A4CD9" w14:textId="77777777" w:rsidR="00DF022D" w:rsidRDefault="00DF022D" w:rsidP="005E683A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  <w:tc>
          <w:tcPr>
            <w:tcW w:w="1203" w:type="dxa"/>
          </w:tcPr>
          <w:p w14:paraId="190316B2" w14:textId="77777777" w:rsidR="00DF022D" w:rsidRDefault="00DF022D" w:rsidP="005E683A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  <w:tc>
          <w:tcPr>
            <w:tcW w:w="1202" w:type="dxa"/>
          </w:tcPr>
          <w:p w14:paraId="268A79DD" w14:textId="77777777" w:rsidR="00DF022D" w:rsidRDefault="00DF022D" w:rsidP="005E683A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  <w:tc>
          <w:tcPr>
            <w:tcW w:w="1203" w:type="dxa"/>
          </w:tcPr>
          <w:p w14:paraId="2971ECE7" w14:textId="77777777" w:rsidR="00DF022D" w:rsidRDefault="00DF022D" w:rsidP="005E683A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  <w:tc>
          <w:tcPr>
            <w:tcW w:w="1202" w:type="dxa"/>
          </w:tcPr>
          <w:p w14:paraId="129A16B0" w14:textId="77777777" w:rsidR="00DF022D" w:rsidRDefault="00DF022D" w:rsidP="005E683A">
            <w:pPr>
              <w:snapToGrid w:val="0"/>
              <w:spacing w:after="0"/>
              <w:jc w:val="center"/>
              <w:rPr>
                <w:rFonts w:eastAsia="宋体"/>
                <w:sz w:val="22"/>
                <w:lang w:val="en-US" w:eastAsia="zh-CN"/>
              </w:rPr>
            </w:pPr>
            <w:r>
              <w:rPr>
                <w:rFonts w:eastAsia="宋体" w:hint="eastAsia"/>
                <w:sz w:val="22"/>
                <w:lang w:val="en-US" w:eastAsia="zh-CN"/>
              </w:rPr>
              <w:t>S</w:t>
            </w:r>
            <w:r>
              <w:rPr>
                <w:rFonts w:eastAsia="宋体"/>
                <w:sz w:val="22"/>
                <w:lang w:val="en-US" w:eastAsia="zh-CN"/>
              </w:rPr>
              <w:t>NR1</w:t>
            </w:r>
          </w:p>
        </w:tc>
      </w:tr>
    </w:tbl>
    <w:p w14:paraId="0E22EC9F" w14:textId="77777777" w:rsidR="00DF022D" w:rsidRPr="007F1E5D" w:rsidRDefault="00DF022D" w:rsidP="00DF022D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3: The SNR levels of CB</w:t>
      </w:r>
      <w:r w:rsidRPr="007D0362">
        <w:rPr>
          <w:rFonts w:eastAsia="宋体"/>
          <w:b/>
          <w:i/>
          <w:sz w:val="22"/>
          <w:lang w:val="en-US" w:eastAsia="zh-CN"/>
        </w:rPr>
        <w:t xml:space="preserve">D-RS </w:t>
      </w:r>
      <w:r>
        <w:rPr>
          <w:rFonts w:eastAsia="宋体"/>
          <w:b/>
          <w:i/>
          <w:sz w:val="22"/>
          <w:lang w:val="en-US" w:eastAsia="zh-CN"/>
        </w:rPr>
        <w:t>resource in legacy link recovery tests can be reused for both CBD-RS resources in TRP-specific link recovery tests.</w:t>
      </w:r>
    </w:p>
    <w:p w14:paraId="365D3621" w14:textId="77777777" w:rsidR="00F124BB" w:rsidRPr="00DF022D" w:rsidRDefault="00F124BB" w:rsidP="00105C3C">
      <w:pPr>
        <w:adjustRightInd w:val="0"/>
        <w:snapToGrid w:val="0"/>
        <w:rPr>
          <w:rFonts w:eastAsia="宋体"/>
          <w:sz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74677AD" w14:textId="7971017B" w:rsidR="001D7EDA" w:rsidRDefault="00E83861" w:rsidP="0058068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83861">
        <w:rPr>
          <w:rFonts w:eastAsia="宋体"/>
          <w:sz w:val="22"/>
          <w:szCs w:val="22"/>
          <w:lang w:eastAsia="zh-CN"/>
        </w:rPr>
        <w:t>R4-2</w:t>
      </w:r>
      <w:r w:rsidR="000029D0">
        <w:rPr>
          <w:rFonts w:eastAsia="宋体"/>
          <w:sz w:val="22"/>
          <w:szCs w:val="22"/>
          <w:lang w:eastAsia="zh-CN"/>
        </w:rPr>
        <w:t>20</w:t>
      </w:r>
      <w:r w:rsidR="00580688">
        <w:rPr>
          <w:rFonts w:eastAsia="宋体"/>
          <w:sz w:val="22"/>
          <w:szCs w:val="22"/>
          <w:lang w:eastAsia="zh-CN"/>
        </w:rPr>
        <w:t>7123,</w:t>
      </w:r>
      <w:r w:rsidRPr="00E83861">
        <w:rPr>
          <w:rFonts w:eastAsia="宋体"/>
          <w:sz w:val="22"/>
          <w:szCs w:val="22"/>
          <w:lang w:eastAsia="zh-CN"/>
        </w:rPr>
        <w:t xml:space="preserve"> “</w:t>
      </w:r>
      <w:r w:rsidR="00580688" w:rsidRPr="00580688">
        <w:rPr>
          <w:rFonts w:eastAsia="宋体"/>
          <w:sz w:val="22"/>
          <w:szCs w:val="22"/>
          <w:lang w:eastAsia="zh-CN"/>
        </w:rPr>
        <w:t>Big CR: RRM requirements for Rel-17 NR feMIMO</w:t>
      </w:r>
      <w:r w:rsidRPr="00E83861">
        <w:rPr>
          <w:rFonts w:eastAsia="宋体"/>
          <w:sz w:val="22"/>
          <w:szCs w:val="22"/>
          <w:lang w:eastAsia="zh-CN"/>
        </w:rPr>
        <w:t xml:space="preserve">”, </w:t>
      </w:r>
      <w:r w:rsidR="00580688" w:rsidRPr="00580688">
        <w:rPr>
          <w:rFonts w:eastAsia="宋体"/>
          <w:sz w:val="22"/>
          <w:szCs w:val="22"/>
          <w:lang w:eastAsia="zh-CN"/>
        </w:rPr>
        <w:t>Samsung</w:t>
      </w:r>
    </w:p>
    <w:sectPr w:rsidR="001D7EDA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4FB85" w14:textId="77777777" w:rsidR="00954322" w:rsidRDefault="00954322">
      <w:r>
        <w:separator/>
      </w:r>
    </w:p>
  </w:endnote>
  <w:endnote w:type="continuationSeparator" w:id="0">
    <w:p w14:paraId="4B950AE4" w14:textId="77777777" w:rsidR="00954322" w:rsidRDefault="0095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416F6B" w:rsidRDefault="00416F6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416F6B" w:rsidRDefault="00416F6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416F6B" w:rsidRDefault="00416F6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460B7">
      <w:rPr>
        <w:rStyle w:val="af1"/>
      </w:rPr>
      <w:t>2</w:t>
    </w:r>
    <w:r>
      <w:rPr>
        <w:rStyle w:val="af1"/>
      </w:rPr>
      <w:fldChar w:fldCharType="end"/>
    </w:r>
  </w:p>
  <w:p w14:paraId="53820B6B" w14:textId="77777777" w:rsidR="00416F6B" w:rsidRDefault="00416F6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25956" w14:textId="77777777" w:rsidR="00954322" w:rsidRDefault="00954322">
      <w:r>
        <w:separator/>
      </w:r>
    </w:p>
  </w:footnote>
  <w:footnote w:type="continuationSeparator" w:id="0">
    <w:p w14:paraId="6D68C180" w14:textId="77777777" w:rsidR="00954322" w:rsidRDefault="00954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011CBF"/>
    <w:multiLevelType w:val="hybridMultilevel"/>
    <w:tmpl w:val="06043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A26EF"/>
    <w:multiLevelType w:val="hybridMultilevel"/>
    <w:tmpl w:val="CAE2B9E0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8B73482"/>
    <w:multiLevelType w:val="hybridMultilevel"/>
    <w:tmpl w:val="C2BC505C"/>
    <w:lvl w:ilvl="0" w:tplc="08090001">
      <w:start w:val="1"/>
      <w:numFmt w:val="bullet"/>
      <w:lvlText w:val=""/>
      <w:lvlJc w:val="left"/>
      <w:pPr>
        <w:ind w:left="63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1D79C6"/>
    <w:multiLevelType w:val="hybridMultilevel"/>
    <w:tmpl w:val="F5288C72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60C4B"/>
    <w:multiLevelType w:val="hybridMultilevel"/>
    <w:tmpl w:val="B4B641FA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13"/>
  </w:num>
  <w:num w:numId="10">
    <w:abstractNumId w:val="7"/>
  </w:num>
  <w:num w:numId="11">
    <w:abstractNumId w:val="12"/>
  </w:num>
  <w:num w:numId="12">
    <w:abstractNumId w:val="10"/>
  </w:num>
  <w:num w:numId="13">
    <w:abstractNumId w:val="1"/>
  </w:num>
  <w:num w:numId="14">
    <w:abstractNumId w:val="14"/>
  </w:num>
  <w:num w:numId="15">
    <w:abstractNumId w:val="16"/>
  </w:num>
  <w:num w:numId="16">
    <w:abstractNumId w:val="8"/>
  </w:num>
  <w:num w:numId="17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9D0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7D0"/>
    <w:rsid w:val="00010283"/>
    <w:rsid w:val="0001034A"/>
    <w:rsid w:val="00010EE0"/>
    <w:rsid w:val="0001181D"/>
    <w:rsid w:val="00011C44"/>
    <w:rsid w:val="00011C9A"/>
    <w:rsid w:val="00011F5F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BD6"/>
    <w:rsid w:val="00021110"/>
    <w:rsid w:val="00021396"/>
    <w:rsid w:val="000217CA"/>
    <w:rsid w:val="0002180A"/>
    <w:rsid w:val="00021947"/>
    <w:rsid w:val="00021A0A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84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3CC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8F1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48A"/>
    <w:rsid w:val="000C57DE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8A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D7C11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71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0B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4FA2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B66"/>
    <w:rsid w:val="00154025"/>
    <w:rsid w:val="0015451E"/>
    <w:rsid w:val="0015458B"/>
    <w:rsid w:val="00154B84"/>
    <w:rsid w:val="00154F1D"/>
    <w:rsid w:val="00154F47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6A2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4605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020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A00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B7A34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6FB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43A"/>
    <w:rsid w:val="001E537A"/>
    <w:rsid w:val="001E555B"/>
    <w:rsid w:val="001E56E5"/>
    <w:rsid w:val="001E57E0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496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6F33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884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6DA3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069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64"/>
    <w:rsid w:val="002D4919"/>
    <w:rsid w:val="002D4A80"/>
    <w:rsid w:val="002D5DDD"/>
    <w:rsid w:val="002D651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12C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5FCF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25"/>
    <w:rsid w:val="0035383B"/>
    <w:rsid w:val="00353991"/>
    <w:rsid w:val="00353D2B"/>
    <w:rsid w:val="0035405C"/>
    <w:rsid w:val="003543D5"/>
    <w:rsid w:val="0035467C"/>
    <w:rsid w:val="00354768"/>
    <w:rsid w:val="00354961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187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6E71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2D4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09B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4BF5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663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C35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710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82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6F6B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3A3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BF8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C2A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11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58C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0835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101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E72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3A6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06C"/>
    <w:rsid w:val="00575579"/>
    <w:rsid w:val="00575C45"/>
    <w:rsid w:val="00575CBF"/>
    <w:rsid w:val="00575ED0"/>
    <w:rsid w:val="005769E8"/>
    <w:rsid w:val="00576A03"/>
    <w:rsid w:val="00576A78"/>
    <w:rsid w:val="00576C0C"/>
    <w:rsid w:val="00577F9C"/>
    <w:rsid w:val="0058025A"/>
    <w:rsid w:val="00580688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155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613"/>
    <w:rsid w:val="005D2BBF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CEB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ACB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39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2CA"/>
    <w:rsid w:val="006515E6"/>
    <w:rsid w:val="006518F1"/>
    <w:rsid w:val="00651BD3"/>
    <w:rsid w:val="00651D2A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D20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D05"/>
    <w:rsid w:val="00690F3B"/>
    <w:rsid w:val="00690FAE"/>
    <w:rsid w:val="00691226"/>
    <w:rsid w:val="00691240"/>
    <w:rsid w:val="00691309"/>
    <w:rsid w:val="006913F1"/>
    <w:rsid w:val="006915D3"/>
    <w:rsid w:val="006915FE"/>
    <w:rsid w:val="006916EA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7E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DEC"/>
    <w:rsid w:val="006B2F0D"/>
    <w:rsid w:val="006B36C2"/>
    <w:rsid w:val="006B3E16"/>
    <w:rsid w:val="006B3E71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13D"/>
    <w:rsid w:val="006C0349"/>
    <w:rsid w:val="006C090B"/>
    <w:rsid w:val="006C0A93"/>
    <w:rsid w:val="006C0EB7"/>
    <w:rsid w:val="006C13BE"/>
    <w:rsid w:val="006C18B7"/>
    <w:rsid w:val="006C19D1"/>
    <w:rsid w:val="006C1A39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89E"/>
    <w:rsid w:val="006F284F"/>
    <w:rsid w:val="006F2888"/>
    <w:rsid w:val="006F3228"/>
    <w:rsid w:val="006F32DC"/>
    <w:rsid w:val="006F36E0"/>
    <w:rsid w:val="006F38E6"/>
    <w:rsid w:val="006F3AC3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48FF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4CD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693"/>
    <w:rsid w:val="007357D1"/>
    <w:rsid w:val="00735B9A"/>
    <w:rsid w:val="00735FE7"/>
    <w:rsid w:val="00736894"/>
    <w:rsid w:val="00736D20"/>
    <w:rsid w:val="00737096"/>
    <w:rsid w:val="007373AB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78C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BB5"/>
    <w:rsid w:val="00797ED3"/>
    <w:rsid w:val="00797EE6"/>
    <w:rsid w:val="00797F2A"/>
    <w:rsid w:val="007A017D"/>
    <w:rsid w:val="007A0316"/>
    <w:rsid w:val="007A065B"/>
    <w:rsid w:val="007A1C5D"/>
    <w:rsid w:val="007A2462"/>
    <w:rsid w:val="007A2849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5DA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62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3C3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FB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A7C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608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67C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EC7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0A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8D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215"/>
    <w:rsid w:val="008966EC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E17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45B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6C2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322"/>
    <w:rsid w:val="00954A40"/>
    <w:rsid w:val="00954F65"/>
    <w:rsid w:val="009555BB"/>
    <w:rsid w:val="00955635"/>
    <w:rsid w:val="00955678"/>
    <w:rsid w:val="00955D0D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2BF"/>
    <w:rsid w:val="009924FC"/>
    <w:rsid w:val="00992913"/>
    <w:rsid w:val="00992B23"/>
    <w:rsid w:val="00992B58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14D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A79C6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572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5AE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684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0FA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41F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3C42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D04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77E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F82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4A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B3C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0B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BA4"/>
    <w:rsid w:val="00B96C33"/>
    <w:rsid w:val="00B96F6F"/>
    <w:rsid w:val="00B976F4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01D"/>
    <w:rsid w:val="00BA4A05"/>
    <w:rsid w:val="00BA5AE3"/>
    <w:rsid w:val="00BA5F97"/>
    <w:rsid w:val="00BA6295"/>
    <w:rsid w:val="00BA687D"/>
    <w:rsid w:val="00BA6C4B"/>
    <w:rsid w:val="00BA6C92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02D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A7F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ACD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79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80C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C94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804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74C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670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E5E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0B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130"/>
    <w:rsid w:val="00D44178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318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75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738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62A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22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7E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75E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27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9C0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0EB1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81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0EC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16"/>
    <w:rsid w:val="00ED6EF2"/>
    <w:rsid w:val="00ED722A"/>
    <w:rsid w:val="00ED74B3"/>
    <w:rsid w:val="00ED75A9"/>
    <w:rsid w:val="00ED775D"/>
    <w:rsid w:val="00EE004A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66D"/>
    <w:rsid w:val="00EF78C9"/>
    <w:rsid w:val="00EF7C1C"/>
    <w:rsid w:val="00EF7C60"/>
    <w:rsid w:val="00EF7CE3"/>
    <w:rsid w:val="00EF7D6D"/>
    <w:rsid w:val="00F006E1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179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535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9EE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5B1F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C7FE8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69A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98C"/>
    <w:rsid w:val="00FF4BEE"/>
    <w:rsid w:val="00FF4E3C"/>
    <w:rsid w:val="00FF5087"/>
    <w:rsid w:val="00FF5589"/>
    <w:rsid w:val="00FF5594"/>
    <w:rsid w:val="00FF5813"/>
    <w:rsid w:val="00FF614F"/>
    <w:rsid w:val="00FF6612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10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1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ad"/>
    <w:link w:val="Normal9pointspacingChar"/>
    <w:qFormat/>
    <w:rsid w:val="00BD1631"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rsid w:val="00BD1631"/>
    <w:rPr>
      <w:rFonts w:ascii="Times New Roman" w:hAnsi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4A043A8C-3AEF-4592-9BA1-5E0F1BC94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</cp:revision>
  <cp:lastPrinted>2009-04-22T06:01:00Z</cp:lastPrinted>
  <dcterms:created xsi:type="dcterms:W3CDTF">2022-08-10T15:07:00Z</dcterms:created>
  <dcterms:modified xsi:type="dcterms:W3CDTF">2022-08-10T15:08:00Z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(3)/ki0rxQbS3F6ICemdCO7TDaBWJ9a+eZ9TByj0msaI6idCMoWvXruMMGJcI3/RKL+Xy3qgv4D
jVv/JVdiAONWoBLu9mfi8M4tHgZZBJ9TS4Hh4ZpV3kFttql/ImFfB+J9pzXonTlhY+7Xde5d
TefcIzlq2StfeHjBQqZe8AHo8V8sS7oxo9CViORd6eDbaos30GqeoEr0Kr5PINvlYM054Auk
Bv4XnF/oy491PBgozs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r9XDuXU28JWn45oHppeydnUS33nCSdohys/0kMBJHH08QRsxE1Iz0v
Csvy1qTlxqLQDdaJR9Anoy/Y5CeIImr8u8Eywjj5eNPz2yq6ph/u9bLJyWWigqnkl+68AUdp
UJXVSgRSHX12gdWuOIjqN9463KT57B1+xra2C9V0DmnbrZrqIRfVHS1B01nIgOFzEz3VTk+2
vvbkdlQb3jMsbdcwicOCdAl9aLhVo0fewLXG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ZCTyoFt2+m2fZw2Z7ca1sQWpB9jtfjQTLFlJ
yGeJOLqFAGAIjXWRUdGyLi9Fsxf4Mgms2IIXv3mkYpSdH1cp/Rs=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