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E3FFC4" w14:textId="469A8EDC" w:rsidR="00425FD0" w:rsidRPr="00425FD0" w:rsidRDefault="00425FD0" w:rsidP="00425FD0">
      <w:pPr>
        <w:tabs>
          <w:tab w:val="right" w:pos="9639"/>
        </w:tabs>
        <w:spacing w:after="0"/>
        <w:rPr>
          <w:rFonts w:ascii="Arial" w:eastAsia="宋体" w:hAnsi="Arial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425FD0">
        <w:rPr>
          <w:rFonts w:ascii="Arial" w:hAnsi="Arial" w:cs="Arial"/>
          <w:b/>
          <w:sz w:val="24"/>
          <w:lang w:val="en-US" w:eastAsia="zh-CN"/>
        </w:rPr>
        <w:t>3GPP TSG-RAN WG4 Meeting #10</w:t>
      </w:r>
      <w:r w:rsidR="00B434CC">
        <w:rPr>
          <w:rFonts w:ascii="Arial" w:hAnsi="Arial" w:cs="Arial"/>
          <w:b/>
          <w:sz w:val="24"/>
          <w:lang w:val="en-US" w:eastAsia="zh-CN"/>
        </w:rPr>
        <w:t>4</w:t>
      </w:r>
      <w:r w:rsidR="00074603">
        <w:rPr>
          <w:rFonts w:ascii="Arial" w:hAnsi="Arial" w:cs="Arial"/>
          <w:b/>
          <w:sz w:val="24"/>
          <w:lang w:val="en-US" w:eastAsia="zh-CN"/>
        </w:rPr>
        <w:t>-e</w:t>
      </w:r>
      <w:r w:rsidRPr="00425FD0">
        <w:rPr>
          <w:rFonts w:ascii="Arial" w:hAnsi="Arial"/>
          <w:b/>
          <w:i/>
          <w:noProof/>
          <w:sz w:val="28"/>
        </w:rPr>
        <w:tab/>
      </w:r>
      <w:r w:rsidR="0014504E" w:rsidRPr="0014504E">
        <w:rPr>
          <w:rFonts w:ascii="Arial" w:eastAsia="宋体" w:hAnsi="Arial" w:cs="Arial"/>
          <w:b/>
          <w:sz w:val="24"/>
          <w:lang w:val="en-US" w:eastAsia="zh-CN"/>
        </w:rPr>
        <w:t>R4-2213483</w:t>
      </w:r>
    </w:p>
    <w:p w14:paraId="70D7D7B2" w14:textId="37497A84" w:rsidR="00425FD0" w:rsidRPr="00425FD0" w:rsidRDefault="00425FD0" w:rsidP="00425FD0">
      <w:pPr>
        <w:widowControl w:val="0"/>
        <w:tabs>
          <w:tab w:val="left" w:pos="2160"/>
        </w:tabs>
        <w:spacing w:after="0"/>
        <w:ind w:left="2127" w:hanging="2127"/>
        <w:jc w:val="both"/>
        <w:rPr>
          <w:rFonts w:ascii="Arial" w:eastAsia="宋体" w:hAnsi="Arial" w:cs="Arial"/>
          <w:b/>
          <w:sz w:val="24"/>
          <w:lang w:val="en-US" w:eastAsia="zh-CN"/>
        </w:rPr>
      </w:pPr>
      <w:r w:rsidRPr="00425FD0">
        <w:rPr>
          <w:rFonts w:ascii="Arial" w:hAnsi="Arial"/>
          <w:b/>
          <w:noProof/>
          <w:sz w:val="24"/>
          <w:lang w:val="en-US" w:eastAsia="zh-CN"/>
        </w:rPr>
        <w:t xml:space="preserve">Electronic Meeting, </w:t>
      </w:r>
      <w:r w:rsidR="00B434CC">
        <w:rPr>
          <w:rFonts w:ascii="Arial" w:hAnsi="Arial" w:cs="Arial"/>
          <w:b/>
          <w:noProof/>
          <w:sz w:val="24"/>
          <w:szCs w:val="24"/>
          <w:lang w:val="en-US" w:eastAsia="zh-CN"/>
        </w:rPr>
        <w:t>August</w:t>
      </w:r>
      <w:r w:rsidRPr="00425FD0">
        <w:rPr>
          <w:rFonts w:ascii="Arial" w:hAnsi="Arial" w:cs="Arial"/>
          <w:b/>
          <w:noProof/>
          <w:sz w:val="24"/>
          <w:szCs w:val="24"/>
          <w:lang w:val="en-US" w:eastAsia="zh-CN"/>
        </w:rPr>
        <w:t xml:space="preserve"> </w:t>
      </w:r>
      <w:r w:rsidR="00B434CC">
        <w:rPr>
          <w:rFonts w:ascii="Arial" w:hAnsi="Arial" w:cs="Arial"/>
          <w:b/>
          <w:noProof/>
          <w:sz w:val="24"/>
          <w:szCs w:val="24"/>
          <w:lang w:val="en-US" w:eastAsia="zh-CN"/>
        </w:rPr>
        <w:t>15</w:t>
      </w:r>
      <w:r w:rsidRPr="00425FD0">
        <w:rPr>
          <w:rFonts w:ascii="Arial" w:hAnsi="Arial" w:cs="Arial"/>
          <w:b/>
          <w:noProof/>
          <w:sz w:val="24"/>
          <w:szCs w:val="24"/>
          <w:lang w:val="en-US" w:eastAsia="zh-CN"/>
        </w:rPr>
        <w:t xml:space="preserve"> – </w:t>
      </w:r>
      <w:r w:rsidR="00F9205B">
        <w:rPr>
          <w:rFonts w:ascii="Arial" w:hAnsi="Arial" w:cs="Arial"/>
          <w:b/>
          <w:noProof/>
          <w:sz w:val="24"/>
          <w:szCs w:val="24"/>
          <w:lang w:val="en-US" w:eastAsia="zh-CN"/>
        </w:rPr>
        <w:t>2</w:t>
      </w:r>
      <w:r w:rsidR="00B434CC">
        <w:rPr>
          <w:rFonts w:ascii="Arial" w:hAnsi="Arial" w:cs="Arial"/>
          <w:b/>
          <w:noProof/>
          <w:sz w:val="24"/>
          <w:szCs w:val="24"/>
          <w:lang w:val="en-US" w:eastAsia="zh-CN"/>
        </w:rPr>
        <w:t>6</w:t>
      </w:r>
      <w:r w:rsidRPr="00425FD0">
        <w:rPr>
          <w:rFonts w:ascii="Arial" w:hAnsi="Arial"/>
          <w:b/>
          <w:noProof/>
          <w:sz w:val="24"/>
          <w:lang w:val="en-US" w:eastAsia="zh-CN"/>
        </w:rPr>
        <w:t xml:space="preserve">, </w:t>
      </w:r>
      <w:r w:rsidRPr="00425FD0">
        <w:rPr>
          <w:rFonts w:ascii="Arial" w:hAnsi="Arial" w:cs="Arial"/>
          <w:b/>
          <w:sz w:val="24"/>
          <w:lang w:val="en-US" w:eastAsia="zh-CN"/>
        </w:rPr>
        <w:t>2022</w:t>
      </w:r>
    </w:p>
    <w:bookmarkEnd w:id="0"/>
    <w:bookmarkEnd w:id="1"/>
    <w:p w14:paraId="05625486" w14:textId="77777777" w:rsidR="00070561" w:rsidRPr="00425FD0" w:rsidRDefault="00070561" w:rsidP="00F90E24">
      <w:pPr>
        <w:pStyle w:val="a4"/>
        <w:jc w:val="both"/>
        <w:rPr>
          <w:noProof w:val="0"/>
        </w:rPr>
      </w:pPr>
    </w:p>
    <w:p w14:paraId="28513F45" w14:textId="276FF004"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F9205B" w:rsidRPr="00F9205B">
        <w:rPr>
          <w:rFonts w:ascii="Arial" w:eastAsia="宋体" w:hAnsi="Arial"/>
          <w:b/>
          <w:sz w:val="24"/>
          <w:lang w:val="en-US" w:eastAsia="zh-CN"/>
        </w:rPr>
        <w:t xml:space="preserve">Discussion on RRM remaining issues for </w:t>
      </w:r>
      <w:r w:rsidR="00FB7719" w:rsidRPr="00FB7719">
        <w:rPr>
          <w:rFonts w:ascii="Arial" w:eastAsia="宋体" w:hAnsi="Arial"/>
          <w:b/>
          <w:sz w:val="24"/>
          <w:lang w:val="en-US" w:eastAsia="zh-CN"/>
        </w:rPr>
        <w:t xml:space="preserve">R17 inter-cell </w:t>
      </w:r>
      <w:r w:rsidR="0014504E">
        <w:rPr>
          <w:rFonts w:ascii="Arial" w:eastAsia="宋体" w:hAnsi="Arial" w:hint="eastAsia"/>
          <w:b/>
          <w:sz w:val="24"/>
          <w:lang w:val="en-US" w:eastAsia="zh-CN"/>
        </w:rPr>
        <w:t>BM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2"/>
    </w:p>
    <w:p w14:paraId="056BBB17" w14:textId="429765F0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F9205B" w:rsidRPr="00F9205B">
        <w:rPr>
          <w:rFonts w:ascii="Arial" w:eastAsia="宋体" w:hAnsi="Arial"/>
          <w:b/>
          <w:sz w:val="24"/>
          <w:lang w:val="en-US" w:eastAsia="zh-CN"/>
        </w:rPr>
        <w:t>9.1</w:t>
      </w:r>
      <w:r w:rsidR="0014504E">
        <w:rPr>
          <w:rFonts w:ascii="Arial" w:eastAsia="宋体" w:hAnsi="Arial"/>
          <w:b/>
          <w:sz w:val="24"/>
          <w:lang w:val="en-US" w:eastAsia="zh-CN"/>
        </w:rPr>
        <w:t>7</w:t>
      </w:r>
      <w:bookmarkStart w:id="3" w:name="_GoBack"/>
      <w:bookmarkEnd w:id="3"/>
      <w:r w:rsidR="00F9205B" w:rsidRPr="00F9205B">
        <w:rPr>
          <w:rFonts w:ascii="Arial" w:eastAsia="宋体" w:hAnsi="Arial"/>
          <w:b/>
          <w:sz w:val="24"/>
          <w:lang w:val="en-US" w:eastAsia="zh-CN"/>
        </w:rPr>
        <w:t>.2.</w:t>
      </w:r>
      <w:r w:rsidR="00B434CC">
        <w:rPr>
          <w:rFonts w:ascii="Arial" w:eastAsia="宋体" w:hAnsi="Arial"/>
          <w:b/>
          <w:sz w:val="24"/>
          <w:lang w:val="en-US" w:eastAsia="zh-CN"/>
        </w:rPr>
        <w:t>2</w:t>
      </w:r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4C019BC7" w14:textId="35A0373A" w:rsidR="00AE50B2" w:rsidRDefault="00CC6B21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In this</w:t>
      </w:r>
      <w:r w:rsidR="00086583">
        <w:rPr>
          <w:rFonts w:eastAsia="宋体"/>
          <w:sz w:val="22"/>
          <w:lang w:eastAsia="zh-CN"/>
        </w:rPr>
        <w:t xml:space="preserve"> contribution, we will further discuss the definition of sharing factor used for inter-cell L1-RSRP measurement requirements.</w:t>
      </w:r>
    </w:p>
    <w:p w14:paraId="687ADD95" w14:textId="77777777"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14:paraId="5BA442F0" w14:textId="387B7BF3" w:rsidR="004961EE" w:rsidRDefault="00AE50B2" w:rsidP="00AE50B2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haring factor</w:t>
      </w:r>
    </w:p>
    <w:p w14:paraId="01AA6A4C" w14:textId="3508E2C3" w:rsidR="00AE50B2" w:rsidRDefault="00B8719C" w:rsidP="00F646FB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 w:hint="eastAsia"/>
          <w:sz w:val="22"/>
          <w:lang w:val="en-US" w:eastAsia="zh-CN"/>
        </w:rPr>
        <w:t>F</w:t>
      </w:r>
      <w:r>
        <w:rPr>
          <w:rFonts w:eastAsiaTheme="minorEastAsia"/>
          <w:sz w:val="22"/>
          <w:lang w:val="en-US" w:eastAsia="zh-CN"/>
        </w:rPr>
        <w:t>or inter-cell beam management in R17, the new sharing factor has been added for L1-RSRP measurement when SSBs from serving cell and from cell with different PCI are overlapped</w:t>
      </w:r>
      <w:r w:rsidR="00890848">
        <w:rPr>
          <w:rFonts w:eastAsiaTheme="minorEastAsia"/>
          <w:sz w:val="22"/>
          <w:lang w:val="en-US" w:eastAsia="zh-CN"/>
        </w:rPr>
        <w:t>, and the new sharing factors P</w:t>
      </w:r>
      <w:r w:rsidR="00890848" w:rsidRPr="00890848">
        <w:rPr>
          <w:rFonts w:eastAsiaTheme="minorEastAsia"/>
          <w:sz w:val="22"/>
          <w:vertAlign w:val="subscript"/>
          <w:lang w:val="en-US" w:eastAsia="zh-CN"/>
        </w:rPr>
        <w:t>SC</w:t>
      </w:r>
      <w:r w:rsidR="00890848">
        <w:rPr>
          <w:rFonts w:eastAsiaTheme="minorEastAsia"/>
          <w:sz w:val="22"/>
          <w:lang w:val="en-US" w:eastAsia="zh-CN"/>
        </w:rPr>
        <w:t xml:space="preserve"> and P</w:t>
      </w:r>
      <w:r w:rsidR="00890848" w:rsidRPr="00890848">
        <w:rPr>
          <w:rFonts w:eastAsiaTheme="minorEastAsia"/>
          <w:sz w:val="22"/>
          <w:vertAlign w:val="subscript"/>
          <w:lang w:val="en-US" w:eastAsia="zh-CN"/>
        </w:rPr>
        <w:t>CDP</w:t>
      </w:r>
      <w:r w:rsidR="00890848" w:rsidRPr="00890848">
        <w:rPr>
          <w:rFonts w:eastAsiaTheme="minorEastAsia"/>
          <w:sz w:val="22"/>
          <w:lang w:val="en-US" w:eastAsia="zh-CN"/>
        </w:rPr>
        <w:t xml:space="preserve"> </w:t>
      </w:r>
      <w:r w:rsidR="00890848">
        <w:rPr>
          <w:rFonts w:eastAsiaTheme="minorEastAsia"/>
          <w:sz w:val="22"/>
          <w:lang w:val="en-US" w:eastAsia="zh-CN"/>
        </w:rPr>
        <w:t>for</w:t>
      </w:r>
      <w:r w:rsidR="00890848" w:rsidRPr="00890848">
        <w:rPr>
          <w:rFonts w:eastAsiaTheme="minorEastAsia"/>
          <w:sz w:val="22"/>
          <w:lang w:val="en-US" w:eastAsia="zh-CN"/>
        </w:rPr>
        <w:t xml:space="preserve"> </w:t>
      </w:r>
      <w:r w:rsidR="00890848">
        <w:rPr>
          <w:rFonts w:eastAsiaTheme="minorEastAsia"/>
          <w:sz w:val="22"/>
          <w:lang w:val="en-US" w:eastAsia="zh-CN"/>
        </w:rPr>
        <w:t xml:space="preserve">serving cell and cell with different PCI was agreed as </w:t>
      </w:r>
      <w:r w:rsidR="00C66E77">
        <w:rPr>
          <w:rFonts w:eastAsiaTheme="minorEastAsia"/>
          <w:sz w:val="22"/>
          <w:lang w:val="en-US" w:eastAsia="zh-CN"/>
        </w:rPr>
        <w:t>Table 1.</w:t>
      </w:r>
    </w:p>
    <w:p w14:paraId="30F01DEB" w14:textId="5637AFCD" w:rsidR="00C66E77" w:rsidRPr="00C66E77" w:rsidRDefault="00C66E77" w:rsidP="00C66E77">
      <w:pPr>
        <w:widowControl w:val="0"/>
        <w:adjustRightInd w:val="0"/>
        <w:snapToGrid w:val="0"/>
        <w:spacing w:before="180"/>
        <w:jc w:val="center"/>
        <w:rPr>
          <w:rFonts w:eastAsiaTheme="minorEastAsia"/>
          <w:b/>
          <w:sz w:val="22"/>
          <w:lang w:val="en-US" w:eastAsia="zh-CN"/>
        </w:rPr>
      </w:pPr>
      <w:r w:rsidRPr="00C66E77">
        <w:rPr>
          <w:rFonts w:eastAsiaTheme="minorEastAsia" w:hint="eastAsia"/>
          <w:b/>
          <w:sz w:val="22"/>
          <w:lang w:val="en-US" w:eastAsia="zh-CN"/>
        </w:rPr>
        <w:t>T</w:t>
      </w:r>
      <w:r w:rsidRPr="00C66E77">
        <w:rPr>
          <w:rFonts w:eastAsiaTheme="minorEastAsia"/>
          <w:b/>
          <w:sz w:val="22"/>
          <w:lang w:val="en-US" w:eastAsia="zh-CN"/>
        </w:rPr>
        <w:t>able 1: Definition of sharing factors P</w:t>
      </w:r>
      <w:r w:rsidRPr="00C66E77">
        <w:rPr>
          <w:rFonts w:eastAsiaTheme="minorEastAsia"/>
          <w:b/>
          <w:sz w:val="22"/>
          <w:vertAlign w:val="subscript"/>
          <w:lang w:val="en-US" w:eastAsia="zh-CN"/>
        </w:rPr>
        <w:t>SC</w:t>
      </w:r>
      <w:r w:rsidRPr="00C66E77">
        <w:rPr>
          <w:rFonts w:eastAsiaTheme="minorEastAsia"/>
          <w:b/>
          <w:sz w:val="22"/>
          <w:lang w:val="en-US" w:eastAsia="zh-CN"/>
        </w:rPr>
        <w:t xml:space="preserve"> and P</w:t>
      </w:r>
      <w:r w:rsidRPr="00C66E77">
        <w:rPr>
          <w:rFonts w:eastAsiaTheme="minorEastAsia"/>
          <w:b/>
          <w:sz w:val="22"/>
          <w:vertAlign w:val="subscript"/>
          <w:lang w:val="en-US" w:eastAsia="zh-CN"/>
        </w:rPr>
        <w:t>CDP</w:t>
      </w:r>
    </w:p>
    <w:tbl>
      <w:tblPr>
        <w:tblStyle w:val="12"/>
        <w:tblW w:w="0" w:type="auto"/>
        <w:jc w:val="center"/>
        <w:tblLook w:val="04A0" w:firstRow="1" w:lastRow="0" w:firstColumn="1" w:lastColumn="0" w:noHBand="0" w:noVBand="1"/>
      </w:tblPr>
      <w:tblGrid>
        <w:gridCol w:w="646"/>
        <w:gridCol w:w="2978"/>
        <w:gridCol w:w="1992"/>
        <w:gridCol w:w="1993"/>
      </w:tblGrid>
      <w:tr w:rsidR="00890848" w:rsidRPr="00890848" w14:paraId="12085578" w14:textId="77777777" w:rsidTr="00C66E77">
        <w:trPr>
          <w:trHeight w:val="209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8ED4" w14:textId="77777777" w:rsidR="00890848" w:rsidRPr="00890848" w:rsidRDefault="00890848" w:rsidP="00890848">
            <w:pPr>
              <w:snapToGrid w:val="0"/>
              <w:spacing w:after="0"/>
              <w:jc w:val="center"/>
              <w:rPr>
                <w:rFonts w:eastAsia="等线"/>
                <w:b/>
                <w:lang w:val="en-US" w:eastAsia="zh-CN"/>
              </w:rPr>
            </w:pPr>
            <w:r w:rsidRPr="00890848">
              <w:rPr>
                <w:rFonts w:eastAsia="等线"/>
                <w:b/>
                <w:lang w:val="en-US" w:eastAsia="zh-CN"/>
              </w:rPr>
              <w:t>#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3276" w14:textId="77777777" w:rsidR="00890848" w:rsidRPr="00890848" w:rsidRDefault="00890848" w:rsidP="00890848">
            <w:pPr>
              <w:snapToGrid w:val="0"/>
              <w:spacing w:after="0"/>
              <w:jc w:val="center"/>
              <w:rPr>
                <w:rFonts w:eastAsia="等线"/>
                <w:b/>
                <w:lang w:val="en-US" w:eastAsia="zh-CN"/>
              </w:rPr>
            </w:pPr>
            <w:r w:rsidRPr="00890848">
              <w:rPr>
                <w:rFonts w:eastAsia="等线"/>
                <w:b/>
                <w:lang w:val="en-US" w:eastAsia="zh-CN"/>
              </w:rPr>
              <w:t>Scenario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8B5E" w14:textId="77777777" w:rsidR="00890848" w:rsidRPr="00890848" w:rsidRDefault="00890848" w:rsidP="00890848">
            <w:pPr>
              <w:snapToGrid w:val="0"/>
              <w:spacing w:after="0"/>
              <w:jc w:val="center"/>
              <w:rPr>
                <w:rFonts w:eastAsia="等线"/>
                <w:b/>
                <w:lang w:val="en-US" w:eastAsia="zh-CN"/>
              </w:rPr>
            </w:pPr>
            <w:r w:rsidRPr="00890848">
              <w:rPr>
                <w:rFonts w:eastAsia="等线"/>
                <w:b/>
                <w:lang w:eastAsia="zh-CN"/>
              </w:rPr>
              <w:t>P</w:t>
            </w:r>
            <w:r w:rsidRPr="00890848">
              <w:rPr>
                <w:rFonts w:eastAsia="等线"/>
                <w:b/>
                <w:vertAlign w:val="subscript"/>
                <w:lang w:eastAsia="zh-CN"/>
              </w:rPr>
              <w:t>SC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7F53" w14:textId="29009AC4" w:rsidR="00890848" w:rsidRPr="00890848" w:rsidRDefault="00890848" w:rsidP="00890848">
            <w:pPr>
              <w:snapToGrid w:val="0"/>
              <w:spacing w:after="0"/>
              <w:jc w:val="center"/>
              <w:rPr>
                <w:rFonts w:eastAsia="等线"/>
                <w:b/>
                <w:lang w:val="en-US" w:eastAsia="zh-CN"/>
              </w:rPr>
            </w:pPr>
            <w:r w:rsidRPr="00890848">
              <w:rPr>
                <w:rFonts w:eastAsia="等线"/>
                <w:b/>
                <w:lang w:eastAsia="zh-CN"/>
              </w:rPr>
              <w:t>P</w:t>
            </w:r>
            <w:r w:rsidRPr="00890848">
              <w:rPr>
                <w:rFonts w:eastAsia="等线"/>
                <w:b/>
                <w:vertAlign w:val="subscript"/>
                <w:lang w:eastAsia="zh-CN"/>
              </w:rPr>
              <w:t>C</w:t>
            </w:r>
            <w:r w:rsidR="00306543">
              <w:rPr>
                <w:rFonts w:eastAsia="等线"/>
                <w:b/>
                <w:vertAlign w:val="subscript"/>
                <w:lang w:eastAsia="zh-CN"/>
              </w:rPr>
              <w:t>DP</w:t>
            </w:r>
          </w:p>
        </w:tc>
      </w:tr>
      <w:tr w:rsidR="00890848" w:rsidRPr="00890848" w14:paraId="0469539C" w14:textId="77777777" w:rsidTr="00C66E77">
        <w:trPr>
          <w:trHeight w:val="209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868D" w14:textId="77777777" w:rsidR="00890848" w:rsidRPr="00890848" w:rsidRDefault="00890848" w:rsidP="00890848">
            <w:pPr>
              <w:snapToGrid w:val="0"/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890848">
              <w:rPr>
                <w:rFonts w:eastAsia="等线"/>
                <w:lang w:val="en-US" w:eastAsia="zh-CN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DC4A3" w14:textId="46A262EA" w:rsidR="00890848" w:rsidRPr="00890848" w:rsidRDefault="00890848" w:rsidP="00890848">
            <w:pPr>
              <w:snapToGrid w:val="0"/>
              <w:spacing w:after="0"/>
              <w:rPr>
                <w:rFonts w:eastAsia="等线"/>
                <w:lang w:val="en-US" w:eastAsia="zh-CN"/>
              </w:rPr>
            </w:pPr>
            <w:r w:rsidRPr="00890848">
              <w:rPr>
                <w:rFonts w:eastAsia="等线"/>
                <w:lang w:val="en-US" w:eastAsia="zh-CN"/>
              </w:rPr>
              <w:t>T</w:t>
            </w:r>
            <w:r w:rsidRPr="00890848">
              <w:rPr>
                <w:rFonts w:eastAsia="等线"/>
                <w:vertAlign w:val="subscript"/>
                <w:lang w:val="en-US" w:eastAsia="zh-CN"/>
              </w:rPr>
              <w:t>SSB,SC</w:t>
            </w:r>
            <w:r w:rsidRPr="00890848">
              <w:rPr>
                <w:rFonts w:eastAsia="等线"/>
                <w:lang w:val="en-US" w:eastAsia="zh-CN"/>
              </w:rPr>
              <w:t xml:space="preserve"> = T</w:t>
            </w:r>
            <w:r w:rsidR="00306543">
              <w:rPr>
                <w:rFonts w:eastAsia="等线"/>
                <w:vertAlign w:val="subscript"/>
                <w:lang w:val="en-US" w:eastAsia="zh-CN"/>
              </w:rPr>
              <w:t>SSB,</w:t>
            </w:r>
            <w:r w:rsidRPr="00890848">
              <w:rPr>
                <w:rFonts w:eastAsia="等线"/>
                <w:vertAlign w:val="subscript"/>
                <w:lang w:val="en-US" w:eastAsia="zh-CN"/>
              </w:rPr>
              <w:t>C</w:t>
            </w:r>
            <w:r w:rsidR="00306543">
              <w:rPr>
                <w:rFonts w:eastAsia="等线"/>
                <w:vertAlign w:val="subscript"/>
                <w:lang w:val="en-US" w:eastAsia="zh-CN"/>
              </w:rPr>
              <w:t>DP</w:t>
            </w:r>
            <w:r w:rsidRPr="00890848">
              <w:rPr>
                <w:rFonts w:eastAsia="等线"/>
                <w:lang w:val="en-US" w:eastAsia="zh-CN"/>
              </w:rPr>
              <w:t xml:space="preserve"> </w:t>
            </w:r>
            <w:r w:rsidRPr="00890848">
              <w:rPr>
                <w:rFonts w:eastAsia="宋体"/>
                <w:lang w:val="en-US" w:eastAsia="zh-CN"/>
              </w:rPr>
              <w:t>&lt;</w:t>
            </w:r>
            <w:r w:rsidRPr="00890848">
              <w:rPr>
                <w:rFonts w:eastAsia="等线"/>
                <w:lang w:val="en-US" w:eastAsia="zh-CN"/>
              </w:rPr>
              <w:t xml:space="preserve"> T</w:t>
            </w:r>
            <w:r w:rsidRPr="00890848">
              <w:rPr>
                <w:rFonts w:eastAsia="等线"/>
                <w:vertAlign w:val="subscript"/>
                <w:lang w:val="en-US" w:eastAsia="zh-CN"/>
              </w:rPr>
              <w:t>SMTC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D6CE4" w14:textId="77777777" w:rsidR="00890848" w:rsidRPr="00890848" w:rsidRDefault="00890848" w:rsidP="00890848">
            <w:pPr>
              <w:snapToGrid w:val="0"/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890848">
              <w:rPr>
                <w:rFonts w:eastAsia="等线"/>
                <w:lang w:val="en-US" w:eastAsia="zh-CN"/>
              </w:rPr>
              <w:t>[2]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75234" w14:textId="77777777" w:rsidR="00890848" w:rsidRPr="00890848" w:rsidRDefault="00890848" w:rsidP="00890848">
            <w:pPr>
              <w:snapToGrid w:val="0"/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890848">
              <w:rPr>
                <w:rFonts w:eastAsia="等线"/>
                <w:lang w:val="en-US" w:eastAsia="zh-CN"/>
              </w:rPr>
              <w:t>[2]</w:t>
            </w:r>
          </w:p>
        </w:tc>
      </w:tr>
      <w:tr w:rsidR="00890848" w:rsidRPr="00890848" w14:paraId="3DCDEFBC" w14:textId="77777777" w:rsidTr="00C66E77">
        <w:trPr>
          <w:trHeight w:val="408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3C6C" w14:textId="77777777" w:rsidR="00890848" w:rsidRPr="00890848" w:rsidRDefault="00890848" w:rsidP="00890848">
            <w:pPr>
              <w:snapToGrid w:val="0"/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890848">
              <w:rPr>
                <w:rFonts w:eastAsia="等线"/>
                <w:lang w:val="en-US" w:eastAsia="zh-CN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FD046" w14:textId="33895399" w:rsidR="00890848" w:rsidRPr="00890848" w:rsidRDefault="00890848" w:rsidP="00890848">
            <w:pPr>
              <w:snapToGrid w:val="0"/>
              <w:spacing w:after="0"/>
              <w:rPr>
                <w:rFonts w:eastAsia="等线"/>
                <w:lang w:val="en-US" w:eastAsia="zh-CN"/>
              </w:rPr>
            </w:pPr>
            <w:r w:rsidRPr="00890848">
              <w:rPr>
                <w:rFonts w:eastAsia="等线"/>
                <w:lang w:val="en-US" w:eastAsia="zh-CN"/>
              </w:rPr>
              <w:t>T</w:t>
            </w:r>
            <w:r w:rsidR="00306543">
              <w:rPr>
                <w:rFonts w:eastAsia="等线"/>
                <w:vertAlign w:val="subscript"/>
                <w:lang w:val="en-US" w:eastAsia="zh-CN"/>
              </w:rPr>
              <w:t>SSB,</w:t>
            </w:r>
            <w:r w:rsidRPr="00890848">
              <w:rPr>
                <w:rFonts w:eastAsia="等线"/>
                <w:vertAlign w:val="subscript"/>
                <w:lang w:val="en-US" w:eastAsia="zh-CN"/>
              </w:rPr>
              <w:t>C</w:t>
            </w:r>
            <w:r w:rsidR="00306543">
              <w:rPr>
                <w:rFonts w:eastAsia="等线"/>
                <w:vertAlign w:val="subscript"/>
                <w:lang w:val="en-US" w:eastAsia="zh-CN"/>
              </w:rPr>
              <w:t>DP</w:t>
            </w:r>
            <w:r w:rsidRPr="00890848">
              <w:rPr>
                <w:rFonts w:eastAsia="等线"/>
                <w:lang w:val="en-US" w:eastAsia="zh-CN"/>
              </w:rPr>
              <w:t xml:space="preserve"> &lt; T</w:t>
            </w:r>
            <w:r w:rsidRPr="00890848">
              <w:rPr>
                <w:rFonts w:eastAsia="等线"/>
                <w:vertAlign w:val="subscript"/>
                <w:lang w:val="en-US" w:eastAsia="zh-CN"/>
              </w:rPr>
              <w:t>SSB,SC</w:t>
            </w:r>
            <w:r w:rsidRPr="00890848">
              <w:rPr>
                <w:rFonts w:eastAsia="等线"/>
                <w:lang w:val="en-US" w:eastAsia="zh-CN"/>
              </w:rPr>
              <w:t xml:space="preserve"> </w:t>
            </w:r>
            <w:r w:rsidRPr="00890848">
              <w:rPr>
                <w:rFonts w:eastAsia="宋体"/>
                <w:lang w:val="en-US" w:eastAsia="zh-CN"/>
              </w:rPr>
              <w:t>=</w:t>
            </w:r>
            <w:r w:rsidRPr="00890848">
              <w:rPr>
                <w:rFonts w:eastAsia="等线"/>
                <w:lang w:val="en-US" w:eastAsia="zh-CN"/>
              </w:rPr>
              <w:t xml:space="preserve"> T</w:t>
            </w:r>
            <w:r w:rsidRPr="00890848">
              <w:rPr>
                <w:rFonts w:eastAsia="等线"/>
                <w:vertAlign w:val="subscript"/>
                <w:lang w:val="en-US" w:eastAsia="zh-CN"/>
              </w:rPr>
              <w:t>SMTC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13DA" w14:textId="77777777" w:rsidR="00890848" w:rsidRPr="00890848" w:rsidRDefault="00890848" w:rsidP="00890848">
            <w:pPr>
              <w:snapToGrid w:val="0"/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890848">
              <w:rPr>
                <w:rFonts w:eastAsia="等线"/>
                <w:lang w:val="en-US" w:eastAsia="zh-CN"/>
              </w:rPr>
              <w:t>1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466F1" w14:textId="77777777" w:rsidR="00890848" w:rsidRPr="00890848" w:rsidRDefault="00890848" w:rsidP="00890848">
            <w:pPr>
              <w:snapToGrid w:val="0"/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890848">
              <w:rPr>
                <w:rFonts w:eastAsia="等线"/>
                <w:lang w:val="en-US" w:eastAsia="zh-CN"/>
              </w:rPr>
              <w:t>1</w:t>
            </w:r>
          </w:p>
        </w:tc>
      </w:tr>
      <w:tr w:rsidR="00890848" w:rsidRPr="00890848" w14:paraId="3395BA7E" w14:textId="77777777" w:rsidTr="00C66E77">
        <w:trPr>
          <w:trHeight w:val="66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E461" w14:textId="77777777" w:rsidR="00890848" w:rsidRPr="00890848" w:rsidRDefault="00890848" w:rsidP="00890848">
            <w:pPr>
              <w:snapToGrid w:val="0"/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890848">
              <w:rPr>
                <w:rFonts w:eastAsia="等线"/>
                <w:lang w:val="en-US" w:eastAsia="zh-CN"/>
              </w:rPr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11FC" w14:textId="618BAE4E" w:rsidR="00890848" w:rsidRPr="00890848" w:rsidRDefault="00890848" w:rsidP="00890848">
            <w:pPr>
              <w:snapToGrid w:val="0"/>
              <w:spacing w:after="0"/>
              <w:rPr>
                <w:rFonts w:eastAsia="等线"/>
                <w:lang w:val="en-US" w:eastAsia="zh-CN"/>
              </w:rPr>
            </w:pPr>
            <w:r w:rsidRPr="00890848">
              <w:rPr>
                <w:rFonts w:eastAsia="等线"/>
                <w:lang w:val="en-US" w:eastAsia="zh-CN"/>
              </w:rPr>
              <w:t>T</w:t>
            </w:r>
            <w:r w:rsidRPr="00890848">
              <w:rPr>
                <w:rFonts w:eastAsia="等线"/>
                <w:vertAlign w:val="subscript"/>
                <w:lang w:val="en-US" w:eastAsia="zh-CN"/>
              </w:rPr>
              <w:t>SSB,SC</w:t>
            </w:r>
            <w:r w:rsidRPr="00890848">
              <w:rPr>
                <w:rFonts w:eastAsia="等线"/>
                <w:lang w:val="en-US" w:eastAsia="zh-CN"/>
              </w:rPr>
              <w:t xml:space="preserve"> &lt; T</w:t>
            </w:r>
            <w:r w:rsidR="00306543">
              <w:rPr>
                <w:rFonts w:eastAsia="等线"/>
                <w:vertAlign w:val="subscript"/>
                <w:lang w:val="en-US" w:eastAsia="zh-CN"/>
              </w:rPr>
              <w:t>SSB,</w:t>
            </w:r>
            <w:r w:rsidRPr="00890848">
              <w:rPr>
                <w:rFonts w:eastAsia="等线"/>
                <w:vertAlign w:val="subscript"/>
                <w:lang w:val="en-US" w:eastAsia="zh-CN"/>
              </w:rPr>
              <w:t>C</w:t>
            </w:r>
            <w:r w:rsidR="00306543">
              <w:rPr>
                <w:rFonts w:eastAsia="等线"/>
                <w:vertAlign w:val="subscript"/>
                <w:lang w:val="en-US" w:eastAsia="zh-CN"/>
              </w:rPr>
              <w:t>DP</w:t>
            </w:r>
            <w:r w:rsidRPr="00890848">
              <w:rPr>
                <w:rFonts w:eastAsia="等线"/>
                <w:lang w:val="en-US" w:eastAsia="zh-CN"/>
              </w:rPr>
              <w:t xml:space="preserve"> </w:t>
            </w:r>
            <w:r w:rsidRPr="00890848">
              <w:rPr>
                <w:rFonts w:eastAsia="宋体"/>
                <w:lang w:val="en-US" w:eastAsia="zh-CN"/>
              </w:rPr>
              <w:t>&lt;</w:t>
            </w:r>
            <w:r w:rsidRPr="00890848">
              <w:rPr>
                <w:rFonts w:eastAsia="等线"/>
                <w:lang w:val="en-US" w:eastAsia="zh-CN"/>
              </w:rPr>
              <w:t xml:space="preserve"> T</w:t>
            </w:r>
            <w:r w:rsidRPr="00890848">
              <w:rPr>
                <w:rFonts w:eastAsia="等线"/>
                <w:vertAlign w:val="subscript"/>
                <w:lang w:val="en-US" w:eastAsia="zh-CN"/>
              </w:rPr>
              <w:t>SMTC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EEBF4" w14:textId="77777777" w:rsidR="00890848" w:rsidRPr="00890848" w:rsidRDefault="003D4529" w:rsidP="00890848">
            <w:pPr>
              <w:snapToGrid w:val="0"/>
              <w:spacing w:after="0"/>
              <w:jc w:val="center"/>
              <w:rPr>
                <w:rFonts w:eastAsia="等线"/>
                <w:lang w:val="en-US" w:eastAsia="zh-CN"/>
              </w:rPr>
            </w:pPr>
            <m:oMathPara>
              <m:oMath>
                <m:f>
                  <m:fPr>
                    <m:ctrlPr>
                      <w:rPr>
                        <w:rFonts w:ascii="Cambria Math" w:eastAsia="宋体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="宋体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="宋体" w:hAnsi="Cambria Math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eastAsia="宋体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eastAsia="宋体" w:hAnsi="Cambria Math"/>
                              </w:rPr>
                              <m:t>SSB,SC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宋体" w:hAnsi="Cambria Math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eastAsia="宋体" w:hAnsi="Cambria Math"/>
                              </w:rPr>
                              <m:t>SSB,NSC</m:t>
                            </m:r>
                          </m:sub>
                        </m:sSub>
                      </m:den>
                    </m:f>
                  </m:den>
                </m:f>
              </m:oMath>
            </m:oMathPara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CFC6" w14:textId="77777777" w:rsidR="00890848" w:rsidRPr="00890848" w:rsidRDefault="00890848" w:rsidP="00890848">
            <w:pPr>
              <w:snapToGrid w:val="0"/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890848">
              <w:rPr>
                <w:rFonts w:eastAsia="等线"/>
                <w:lang w:val="en-US" w:eastAsia="zh-CN"/>
              </w:rPr>
              <w:t>1</w:t>
            </w:r>
          </w:p>
        </w:tc>
      </w:tr>
      <w:tr w:rsidR="00890848" w:rsidRPr="00890848" w14:paraId="2EC1921B" w14:textId="77777777" w:rsidTr="00C66E77">
        <w:trPr>
          <w:trHeight w:val="649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4C44" w14:textId="77777777" w:rsidR="00890848" w:rsidRPr="00890848" w:rsidRDefault="00890848" w:rsidP="00890848">
            <w:pPr>
              <w:snapToGrid w:val="0"/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890848">
              <w:rPr>
                <w:rFonts w:eastAsia="等线"/>
                <w:lang w:val="en-US" w:eastAsia="zh-CN"/>
              </w:rPr>
              <w:t>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A9408" w14:textId="477ECC51" w:rsidR="00890848" w:rsidRPr="00890848" w:rsidRDefault="00890848" w:rsidP="00890848">
            <w:pPr>
              <w:snapToGrid w:val="0"/>
              <w:spacing w:after="0"/>
              <w:rPr>
                <w:rFonts w:eastAsia="等线"/>
                <w:lang w:val="en-US" w:eastAsia="zh-CN"/>
              </w:rPr>
            </w:pPr>
            <w:r w:rsidRPr="00890848">
              <w:rPr>
                <w:rFonts w:eastAsia="等线"/>
                <w:lang w:val="en-US" w:eastAsia="zh-CN"/>
              </w:rPr>
              <w:t>T</w:t>
            </w:r>
            <w:r w:rsidR="00306543">
              <w:rPr>
                <w:rFonts w:eastAsia="等线"/>
                <w:vertAlign w:val="subscript"/>
                <w:lang w:val="en-US" w:eastAsia="zh-CN"/>
              </w:rPr>
              <w:t>SSB,</w:t>
            </w:r>
            <w:r w:rsidRPr="00890848">
              <w:rPr>
                <w:rFonts w:eastAsia="等线"/>
                <w:vertAlign w:val="subscript"/>
                <w:lang w:val="en-US" w:eastAsia="zh-CN"/>
              </w:rPr>
              <w:t>C</w:t>
            </w:r>
            <w:r w:rsidR="00306543">
              <w:rPr>
                <w:rFonts w:eastAsia="等线"/>
                <w:vertAlign w:val="subscript"/>
                <w:lang w:val="en-US" w:eastAsia="zh-CN"/>
              </w:rPr>
              <w:t>DP</w:t>
            </w:r>
            <w:r w:rsidRPr="00890848">
              <w:rPr>
                <w:rFonts w:eastAsia="等线"/>
                <w:lang w:val="en-US" w:eastAsia="zh-CN"/>
              </w:rPr>
              <w:t xml:space="preserve"> &lt; T</w:t>
            </w:r>
            <w:r w:rsidRPr="00890848">
              <w:rPr>
                <w:rFonts w:eastAsia="等线"/>
                <w:vertAlign w:val="subscript"/>
                <w:lang w:val="en-US" w:eastAsia="zh-CN"/>
              </w:rPr>
              <w:t>SSB,SC</w:t>
            </w:r>
            <w:r w:rsidRPr="00890848">
              <w:rPr>
                <w:rFonts w:eastAsia="等线"/>
                <w:lang w:val="en-US" w:eastAsia="zh-CN"/>
              </w:rPr>
              <w:t xml:space="preserve"> </w:t>
            </w:r>
            <w:r w:rsidRPr="00890848">
              <w:rPr>
                <w:rFonts w:eastAsia="宋体"/>
                <w:lang w:val="en-US" w:eastAsia="zh-CN"/>
              </w:rPr>
              <w:t>&lt;</w:t>
            </w:r>
            <w:r w:rsidRPr="00890848">
              <w:rPr>
                <w:rFonts w:eastAsia="等线"/>
                <w:lang w:val="en-US" w:eastAsia="zh-CN"/>
              </w:rPr>
              <w:t xml:space="preserve"> T</w:t>
            </w:r>
            <w:r w:rsidRPr="00890848">
              <w:rPr>
                <w:rFonts w:eastAsia="等线"/>
                <w:vertAlign w:val="subscript"/>
                <w:lang w:val="en-US" w:eastAsia="zh-CN"/>
              </w:rPr>
              <w:t>SMTC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DF41D" w14:textId="77777777" w:rsidR="00890848" w:rsidRPr="00890848" w:rsidRDefault="00890848" w:rsidP="00890848">
            <w:pPr>
              <w:snapToGrid w:val="0"/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890848">
              <w:rPr>
                <w:rFonts w:eastAsia="等线"/>
                <w:lang w:val="en-US" w:eastAsia="zh-CN"/>
              </w:rPr>
              <w:t>1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AC418" w14:textId="77777777" w:rsidR="00890848" w:rsidRPr="00890848" w:rsidRDefault="003D4529" w:rsidP="00890848">
            <w:pPr>
              <w:snapToGrid w:val="0"/>
              <w:spacing w:after="0"/>
              <w:jc w:val="center"/>
              <w:rPr>
                <w:rFonts w:eastAsia="等线"/>
                <w:lang w:val="en-US" w:eastAsia="zh-CN"/>
              </w:rPr>
            </w:pPr>
            <m:oMathPara>
              <m:oMath>
                <m:f>
                  <m:fPr>
                    <m:ctrlPr>
                      <w:rPr>
                        <w:rFonts w:ascii="Cambria Math" w:eastAsia="宋体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="宋体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="宋体" w:hAnsi="Cambria Math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eastAsia="宋体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eastAsia="宋体" w:hAnsi="Cambria Math"/>
                              </w:rPr>
                              <m:t>SSB,NSC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宋体" w:hAnsi="Cambria Math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eastAsia="宋体" w:hAnsi="Cambria Math"/>
                              </w:rPr>
                              <m:t>SSB,SC</m:t>
                            </m:r>
                          </m:sub>
                        </m:sSub>
                      </m:den>
                    </m:f>
                  </m:den>
                </m:f>
              </m:oMath>
            </m:oMathPara>
          </w:p>
        </w:tc>
      </w:tr>
    </w:tbl>
    <w:p w14:paraId="337DD215" w14:textId="31EA1586" w:rsidR="00AE50B2" w:rsidRDefault="00306543" w:rsidP="00F646FB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 w:hint="eastAsia"/>
          <w:sz w:val="22"/>
          <w:lang w:val="en-US" w:eastAsia="zh-CN"/>
        </w:rPr>
        <w:t>I</w:t>
      </w:r>
      <w:r>
        <w:rPr>
          <w:rFonts w:eastAsiaTheme="minorEastAsia"/>
          <w:sz w:val="22"/>
          <w:lang w:val="en-US" w:eastAsia="zh-CN"/>
        </w:rPr>
        <w:t>n last RAN4 meeting, it was mentioned that the values of sharing factors P</w:t>
      </w:r>
      <w:r w:rsidRPr="00890848">
        <w:rPr>
          <w:rFonts w:eastAsiaTheme="minorEastAsia"/>
          <w:sz w:val="22"/>
          <w:vertAlign w:val="subscript"/>
          <w:lang w:val="en-US" w:eastAsia="zh-CN"/>
        </w:rPr>
        <w:t>SC</w:t>
      </w:r>
      <w:r>
        <w:rPr>
          <w:rFonts w:eastAsiaTheme="minorEastAsia"/>
          <w:sz w:val="22"/>
          <w:lang w:val="en-US" w:eastAsia="zh-CN"/>
        </w:rPr>
        <w:t xml:space="preserve"> and P</w:t>
      </w:r>
      <w:r w:rsidRPr="00890848">
        <w:rPr>
          <w:rFonts w:eastAsiaTheme="minorEastAsia"/>
          <w:sz w:val="22"/>
          <w:vertAlign w:val="subscript"/>
          <w:lang w:val="en-US" w:eastAsia="zh-CN"/>
        </w:rPr>
        <w:t>CDP</w:t>
      </w:r>
      <w:r w:rsidRPr="00890848">
        <w:rPr>
          <w:rFonts w:eastAsiaTheme="minorEastAsia"/>
          <w:sz w:val="22"/>
          <w:lang w:val="en-US" w:eastAsia="zh-CN"/>
        </w:rPr>
        <w:t xml:space="preserve"> </w:t>
      </w:r>
      <w:r>
        <w:rPr>
          <w:rFonts w:eastAsiaTheme="minorEastAsia"/>
          <w:sz w:val="22"/>
          <w:lang w:val="en-US" w:eastAsia="zh-CN"/>
        </w:rPr>
        <w:t xml:space="preserve">for scenario 3 and scenario 4 need to be further studied. For some cases, the sharing factor </w:t>
      </w:r>
      <w:r w:rsidR="00BF0667">
        <w:rPr>
          <w:rFonts w:eastAsiaTheme="minorEastAsia"/>
          <w:sz w:val="22"/>
          <w:lang w:val="en-US" w:eastAsia="zh-CN"/>
        </w:rPr>
        <w:t>may</w:t>
      </w:r>
      <w:r>
        <w:rPr>
          <w:rFonts w:eastAsiaTheme="minorEastAsia"/>
          <w:sz w:val="22"/>
          <w:lang w:val="en-US" w:eastAsia="zh-CN"/>
        </w:rPr>
        <w:t xml:space="preserve"> not</w:t>
      </w:r>
      <w:r w:rsidR="00BF0667">
        <w:rPr>
          <w:rFonts w:eastAsiaTheme="minorEastAsia"/>
          <w:sz w:val="22"/>
          <w:lang w:val="en-US" w:eastAsia="zh-CN"/>
        </w:rPr>
        <w:t xml:space="preserve"> be</w:t>
      </w:r>
      <w:r>
        <w:rPr>
          <w:rFonts w:eastAsiaTheme="minorEastAsia"/>
          <w:sz w:val="22"/>
          <w:lang w:val="en-US" w:eastAsia="zh-CN"/>
        </w:rPr>
        <w:t xml:space="preserve"> </w:t>
      </w:r>
      <w:r w:rsidR="00BF0667">
        <w:rPr>
          <w:rFonts w:eastAsiaTheme="minorEastAsia"/>
          <w:sz w:val="22"/>
          <w:lang w:val="en-US" w:eastAsia="zh-CN"/>
        </w:rPr>
        <w:t xml:space="preserve">properly defined. One configuration of (SSB, SMTC, MG) </w:t>
      </w:r>
      <w:r w:rsidR="00AA3CB5">
        <w:rPr>
          <w:rFonts w:eastAsiaTheme="minorEastAsia"/>
          <w:sz w:val="22"/>
          <w:lang w:val="en-US" w:eastAsia="zh-CN"/>
        </w:rPr>
        <w:t xml:space="preserve">for scenario 3 </w:t>
      </w:r>
      <w:r w:rsidR="00BF0667">
        <w:rPr>
          <w:rFonts w:eastAsiaTheme="minorEastAsia"/>
          <w:sz w:val="22"/>
          <w:lang w:val="en-US" w:eastAsia="zh-CN"/>
        </w:rPr>
        <w:t xml:space="preserve">was illustrated in [R4-2208467], as </w:t>
      </w:r>
      <w:r w:rsidR="00C66E77">
        <w:rPr>
          <w:rFonts w:eastAsiaTheme="minorEastAsia"/>
          <w:sz w:val="22"/>
          <w:lang w:val="en-US" w:eastAsia="zh-CN"/>
        </w:rPr>
        <w:t>Table 2</w:t>
      </w:r>
    </w:p>
    <w:p w14:paraId="06B89A5D" w14:textId="67B29ABE" w:rsidR="00C66E77" w:rsidRPr="00C66E77" w:rsidRDefault="00C66E77" w:rsidP="00C66E77">
      <w:pPr>
        <w:widowControl w:val="0"/>
        <w:adjustRightInd w:val="0"/>
        <w:snapToGrid w:val="0"/>
        <w:spacing w:before="180"/>
        <w:jc w:val="center"/>
        <w:rPr>
          <w:rFonts w:eastAsiaTheme="minorEastAsia"/>
          <w:b/>
          <w:sz w:val="22"/>
          <w:lang w:val="en-US" w:eastAsia="zh-CN"/>
        </w:rPr>
      </w:pPr>
      <w:r w:rsidRPr="00C66E77">
        <w:rPr>
          <w:rFonts w:eastAsiaTheme="minorEastAsia" w:hint="eastAsia"/>
          <w:b/>
          <w:sz w:val="22"/>
          <w:lang w:val="en-US" w:eastAsia="zh-CN"/>
        </w:rPr>
        <w:t>T</w:t>
      </w:r>
      <w:r w:rsidRPr="00C66E77">
        <w:rPr>
          <w:rFonts w:eastAsiaTheme="minorEastAsia"/>
          <w:b/>
          <w:sz w:val="22"/>
          <w:lang w:val="en-US" w:eastAsia="zh-CN"/>
        </w:rPr>
        <w:t>able 2: Example of (SSB, SMTC, MG) configuration</w:t>
      </w:r>
      <w:r w:rsidR="00815B0A">
        <w:rPr>
          <w:rFonts w:eastAsiaTheme="minorEastAsia"/>
          <w:b/>
          <w:sz w:val="22"/>
          <w:lang w:val="en-US" w:eastAsia="zh-CN"/>
        </w:rPr>
        <w:t xml:space="preserve"> for scenario 3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924"/>
        <w:gridCol w:w="1924"/>
        <w:gridCol w:w="1924"/>
        <w:gridCol w:w="1924"/>
        <w:gridCol w:w="1925"/>
      </w:tblGrid>
      <w:tr w:rsidR="00C66E77" w14:paraId="146849A3" w14:textId="77777777" w:rsidTr="00C66E77">
        <w:tc>
          <w:tcPr>
            <w:tcW w:w="1924" w:type="dxa"/>
            <w:tcBorders>
              <w:tl2br w:val="single" w:sz="4" w:space="0" w:color="auto"/>
            </w:tcBorders>
          </w:tcPr>
          <w:p w14:paraId="667A63F4" w14:textId="77777777" w:rsidR="00C66E77" w:rsidRDefault="00C66E77" w:rsidP="00C66E77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sz w:val="22"/>
                <w:lang w:val="en-US" w:eastAsia="zh-CN"/>
              </w:rPr>
            </w:pPr>
          </w:p>
        </w:tc>
        <w:tc>
          <w:tcPr>
            <w:tcW w:w="1924" w:type="dxa"/>
          </w:tcPr>
          <w:p w14:paraId="005977E3" w14:textId="49AAFC96" w:rsidR="00C66E77" w:rsidRDefault="00C66E77" w:rsidP="00C66E7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 w:hint="eastAsia"/>
                <w:sz w:val="22"/>
                <w:lang w:val="en-US" w:eastAsia="zh-CN"/>
              </w:rPr>
              <w:t>S</w:t>
            </w:r>
            <w:r>
              <w:rPr>
                <w:rFonts w:eastAsiaTheme="minorEastAsia"/>
                <w:sz w:val="22"/>
                <w:lang w:val="en-US" w:eastAsia="zh-CN"/>
              </w:rPr>
              <w:t>C SSB</w:t>
            </w:r>
          </w:p>
        </w:tc>
        <w:tc>
          <w:tcPr>
            <w:tcW w:w="1924" w:type="dxa"/>
          </w:tcPr>
          <w:p w14:paraId="0358F6B1" w14:textId="7BA97AD9" w:rsidR="00C66E77" w:rsidRDefault="00C66E77" w:rsidP="00C66E7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/>
                <w:sz w:val="22"/>
                <w:lang w:val="en-US" w:eastAsia="zh-CN"/>
              </w:rPr>
              <w:t>CDP SSB</w:t>
            </w:r>
          </w:p>
        </w:tc>
        <w:tc>
          <w:tcPr>
            <w:tcW w:w="1924" w:type="dxa"/>
          </w:tcPr>
          <w:p w14:paraId="06FC92C3" w14:textId="793B2E56" w:rsidR="00C66E77" w:rsidRDefault="00C66E77" w:rsidP="00C66E7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 w:hint="eastAsia"/>
                <w:sz w:val="22"/>
                <w:lang w:val="en-US" w:eastAsia="zh-CN"/>
              </w:rPr>
              <w:t>S</w:t>
            </w:r>
            <w:r>
              <w:rPr>
                <w:rFonts w:eastAsiaTheme="minorEastAsia"/>
                <w:sz w:val="22"/>
                <w:lang w:val="en-US" w:eastAsia="zh-CN"/>
              </w:rPr>
              <w:t>MTC</w:t>
            </w:r>
          </w:p>
        </w:tc>
        <w:tc>
          <w:tcPr>
            <w:tcW w:w="1925" w:type="dxa"/>
          </w:tcPr>
          <w:p w14:paraId="2296F601" w14:textId="7B6E35B6" w:rsidR="00C66E77" w:rsidRDefault="00C66E77" w:rsidP="00C66E7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 w:hint="eastAsia"/>
                <w:sz w:val="22"/>
                <w:lang w:val="en-US" w:eastAsia="zh-CN"/>
              </w:rPr>
              <w:t>M</w:t>
            </w:r>
            <w:r>
              <w:rPr>
                <w:rFonts w:eastAsiaTheme="minorEastAsia"/>
                <w:sz w:val="22"/>
                <w:lang w:val="en-US" w:eastAsia="zh-CN"/>
              </w:rPr>
              <w:t>G</w:t>
            </w:r>
          </w:p>
        </w:tc>
      </w:tr>
      <w:tr w:rsidR="00C66E77" w14:paraId="110B5320" w14:textId="77777777" w:rsidTr="00C66E77">
        <w:tc>
          <w:tcPr>
            <w:tcW w:w="1924" w:type="dxa"/>
          </w:tcPr>
          <w:p w14:paraId="7FDDB60F" w14:textId="6D82ED2C" w:rsidR="00C66E77" w:rsidRDefault="00C66E77" w:rsidP="00C66E7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/>
                <w:sz w:val="22"/>
                <w:lang w:val="en-US" w:eastAsia="zh-CN"/>
              </w:rPr>
              <w:t>Period</w:t>
            </w:r>
          </w:p>
        </w:tc>
        <w:tc>
          <w:tcPr>
            <w:tcW w:w="1924" w:type="dxa"/>
          </w:tcPr>
          <w:p w14:paraId="779E5CB6" w14:textId="5EFD4414" w:rsidR="00C66E77" w:rsidRDefault="00C66E77" w:rsidP="00C66E7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 w:hint="eastAsia"/>
                <w:sz w:val="22"/>
                <w:lang w:val="en-US" w:eastAsia="zh-CN"/>
              </w:rPr>
              <w:t>1</w:t>
            </w:r>
            <w:r>
              <w:rPr>
                <w:rFonts w:eastAsiaTheme="minorEastAsia"/>
                <w:sz w:val="22"/>
                <w:lang w:val="en-US" w:eastAsia="zh-CN"/>
              </w:rPr>
              <w:t>0ms</w:t>
            </w:r>
          </w:p>
        </w:tc>
        <w:tc>
          <w:tcPr>
            <w:tcW w:w="1924" w:type="dxa"/>
          </w:tcPr>
          <w:p w14:paraId="1157B312" w14:textId="492C0B65" w:rsidR="00C66E77" w:rsidRDefault="00C66E77" w:rsidP="00C66E7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 w:hint="eastAsia"/>
                <w:sz w:val="22"/>
                <w:lang w:val="en-US" w:eastAsia="zh-CN"/>
              </w:rPr>
              <w:t>2</w:t>
            </w:r>
            <w:r>
              <w:rPr>
                <w:rFonts w:eastAsiaTheme="minorEastAsia"/>
                <w:sz w:val="22"/>
                <w:lang w:val="en-US" w:eastAsia="zh-CN"/>
              </w:rPr>
              <w:t>0ms</w:t>
            </w:r>
          </w:p>
        </w:tc>
        <w:tc>
          <w:tcPr>
            <w:tcW w:w="1924" w:type="dxa"/>
          </w:tcPr>
          <w:p w14:paraId="6C7D843D" w14:textId="5673A950" w:rsidR="00C66E77" w:rsidRDefault="00C66E77" w:rsidP="00C66E7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 w:hint="eastAsia"/>
                <w:sz w:val="22"/>
                <w:lang w:val="en-US" w:eastAsia="zh-CN"/>
              </w:rPr>
              <w:t>4</w:t>
            </w:r>
            <w:r>
              <w:rPr>
                <w:rFonts w:eastAsiaTheme="minorEastAsia"/>
                <w:sz w:val="22"/>
                <w:lang w:val="en-US" w:eastAsia="zh-CN"/>
              </w:rPr>
              <w:t>0ms</w:t>
            </w:r>
          </w:p>
        </w:tc>
        <w:tc>
          <w:tcPr>
            <w:tcW w:w="1925" w:type="dxa"/>
          </w:tcPr>
          <w:p w14:paraId="26471C09" w14:textId="205E4A1A" w:rsidR="00C66E77" w:rsidRDefault="00C66E77" w:rsidP="00C66E7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 w:hint="eastAsia"/>
                <w:sz w:val="22"/>
                <w:lang w:val="en-US" w:eastAsia="zh-CN"/>
              </w:rPr>
              <w:t>2</w:t>
            </w:r>
            <w:r>
              <w:rPr>
                <w:rFonts w:eastAsiaTheme="minorEastAsia"/>
                <w:sz w:val="22"/>
                <w:lang w:val="en-US" w:eastAsia="zh-CN"/>
              </w:rPr>
              <w:t>0ms</w:t>
            </w:r>
          </w:p>
        </w:tc>
      </w:tr>
      <w:tr w:rsidR="00C66E77" w14:paraId="63164978" w14:textId="77777777" w:rsidTr="00C66E77">
        <w:tc>
          <w:tcPr>
            <w:tcW w:w="1924" w:type="dxa"/>
          </w:tcPr>
          <w:p w14:paraId="7A809B88" w14:textId="0EE475AB" w:rsidR="00C66E77" w:rsidRDefault="00C66E77" w:rsidP="00C66E7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/>
                <w:sz w:val="22"/>
                <w:lang w:val="en-US" w:eastAsia="zh-CN"/>
              </w:rPr>
              <w:t>Offset</w:t>
            </w:r>
          </w:p>
        </w:tc>
        <w:tc>
          <w:tcPr>
            <w:tcW w:w="1924" w:type="dxa"/>
          </w:tcPr>
          <w:p w14:paraId="32DBB75A" w14:textId="158D1CB1" w:rsidR="00C66E77" w:rsidRDefault="00C66E77" w:rsidP="00C66E7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 w:hint="eastAsia"/>
                <w:sz w:val="22"/>
                <w:lang w:val="en-US" w:eastAsia="zh-CN"/>
              </w:rPr>
              <w:t>0</w:t>
            </w:r>
            <w:r>
              <w:rPr>
                <w:rFonts w:eastAsiaTheme="minorEastAsia"/>
                <w:sz w:val="22"/>
                <w:lang w:val="en-US" w:eastAsia="zh-CN"/>
              </w:rPr>
              <w:t>ms</w:t>
            </w:r>
          </w:p>
        </w:tc>
        <w:tc>
          <w:tcPr>
            <w:tcW w:w="1924" w:type="dxa"/>
          </w:tcPr>
          <w:p w14:paraId="3215D6C8" w14:textId="48A0DF7E" w:rsidR="00C66E77" w:rsidRDefault="00C66E77" w:rsidP="00C66E7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 w:hint="eastAsia"/>
                <w:sz w:val="22"/>
                <w:lang w:val="en-US" w:eastAsia="zh-CN"/>
              </w:rPr>
              <w:t>0</w:t>
            </w:r>
            <w:r>
              <w:rPr>
                <w:rFonts w:eastAsiaTheme="minorEastAsia"/>
                <w:sz w:val="22"/>
                <w:lang w:val="en-US" w:eastAsia="zh-CN"/>
              </w:rPr>
              <w:t>ms</w:t>
            </w:r>
          </w:p>
        </w:tc>
        <w:tc>
          <w:tcPr>
            <w:tcW w:w="1924" w:type="dxa"/>
          </w:tcPr>
          <w:p w14:paraId="0ADD7D64" w14:textId="7D62EC09" w:rsidR="00C66E77" w:rsidRDefault="00C66E77" w:rsidP="00C66E7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 w:hint="eastAsia"/>
                <w:sz w:val="22"/>
                <w:lang w:val="en-US" w:eastAsia="zh-CN"/>
              </w:rPr>
              <w:t>0</w:t>
            </w:r>
            <w:r>
              <w:rPr>
                <w:rFonts w:eastAsiaTheme="minorEastAsia"/>
                <w:sz w:val="22"/>
                <w:lang w:val="en-US" w:eastAsia="zh-CN"/>
              </w:rPr>
              <w:t>ms</w:t>
            </w:r>
          </w:p>
        </w:tc>
        <w:tc>
          <w:tcPr>
            <w:tcW w:w="1925" w:type="dxa"/>
          </w:tcPr>
          <w:p w14:paraId="6E202AC9" w14:textId="2585497C" w:rsidR="00C66E77" w:rsidRDefault="00C66E77" w:rsidP="00C66E7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 w:hint="eastAsia"/>
                <w:sz w:val="22"/>
                <w:lang w:val="en-US" w:eastAsia="zh-CN"/>
              </w:rPr>
              <w:t>1</w:t>
            </w:r>
            <w:r>
              <w:rPr>
                <w:rFonts w:eastAsiaTheme="minorEastAsia"/>
                <w:sz w:val="22"/>
                <w:lang w:val="en-US" w:eastAsia="zh-CN"/>
              </w:rPr>
              <w:t>0ms</w:t>
            </w:r>
          </w:p>
        </w:tc>
      </w:tr>
    </w:tbl>
    <w:p w14:paraId="393DFDE5" w14:textId="7FE0179B" w:rsidR="00597564" w:rsidRDefault="00597564" w:rsidP="00F646FB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/>
          <w:sz w:val="22"/>
          <w:lang w:val="en-US" w:eastAsia="zh-CN"/>
        </w:rPr>
        <w:t>The occasion pattern</w:t>
      </w:r>
      <w:r w:rsidR="00C66E77">
        <w:rPr>
          <w:rFonts w:eastAsiaTheme="minorEastAsia"/>
          <w:sz w:val="22"/>
          <w:lang w:val="en-US" w:eastAsia="zh-CN"/>
        </w:rPr>
        <w:t>s</w:t>
      </w:r>
      <w:r>
        <w:rPr>
          <w:rFonts w:eastAsiaTheme="minorEastAsia"/>
          <w:sz w:val="22"/>
          <w:lang w:val="en-US" w:eastAsia="zh-CN"/>
        </w:rPr>
        <w:t xml:space="preserve"> are</w:t>
      </w:r>
      <w:r w:rsidR="00C66E77" w:rsidRPr="00C66E77">
        <w:rPr>
          <w:rFonts w:eastAsiaTheme="minorEastAsia"/>
          <w:sz w:val="22"/>
          <w:lang w:val="en-US" w:eastAsia="zh-CN"/>
        </w:rPr>
        <w:t xml:space="preserve"> </w:t>
      </w:r>
      <w:r w:rsidR="00C66E77">
        <w:rPr>
          <w:rFonts w:eastAsiaTheme="minorEastAsia"/>
          <w:sz w:val="22"/>
          <w:lang w:val="en-US" w:eastAsia="zh-CN"/>
        </w:rPr>
        <w:t>illustrated as follows:</w:t>
      </w:r>
    </w:p>
    <w:tbl>
      <w:tblPr>
        <w:tblW w:w="9720" w:type="dxa"/>
        <w:tblInd w:w="-10" w:type="dxa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4A4FFB" w:rsidRPr="004A4FFB" w14:paraId="3F27FBE7" w14:textId="77777777" w:rsidTr="004A4FFB">
        <w:trPr>
          <w:trHeight w:val="300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3D4B7" w14:textId="77777777" w:rsidR="004A4FFB" w:rsidRPr="004A4FFB" w:rsidRDefault="004A4FFB" w:rsidP="004A4FFB">
            <w:pPr>
              <w:spacing w:after="0"/>
              <w:rPr>
                <w:rFonts w:eastAsia="宋体"/>
                <w:lang w:val="en-US" w:eastAsia="zh-CN"/>
              </w:rPr>
            </w:pPr>
            <w:r w:rsidRPr="004A4FFB">
              <w:rPr>
                <w:rFonts w:eastAsia="宋体"/>
                <w:lang w:val="en-US" w:eastAsia="zh-CN"/>
              </w:rPr>
              <w:t>Timeline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474E1" w14:textId="77777777" w:rsidR="004A4FFB" w:rsidRPr="004A4FFB" w:rsidRDefault="004A4FFB" w:rsidP="004A4FFB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A4FFB">
              <w:rPr>
                <w:rFonts w:eastAsia="宋体"/>
                <w:lang w:val="en-US" w:eastAsia="zh-CN"/>
              </w:rPr>
              <w:t>0ms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4B415" w14:textId="77777777" w:rsidR="004A4FFB" w:rsidRPr="004A4FFB" w:rsidRDefault="004A4FFB" w:rsidP="004A4FFB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A4FFB">
              <w:rPr>
                <w:rFonts w:eastAsia="宋体"/>
                <w:lang w:val="en-US" w:eastAsia="zh-CN"/>
              </w:rPr>
              <w:t>10ms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D4307" w14:textId="77777777" w:rsidR="004A4FFB" w:rsidRPr="004A4FFB" w:rsidRDefault="004A4FFB" w:rsidP="004A4FFB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A4FFB">
              <w:rPr>
                <w:rFonts w:eastAsia="宋体"/>
                <w:lang w:val="en-US" w:eastAsia="zh-CN"/>
              </w:rPr>
              <w:t>20ms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11C44" w14:textId="77777777" w:rsidR="004A4FFB" w:rsidRPr="004A4FFB" w:rsidRDefault="004A4FFB" w:rsidP="004A4FFB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A4FFB">
              <w:rPr>
                <w:rFonts w:eastAsia="宋体"/>
                <w:lang w:val="en-US" w:eastAsia="zh-CN"/>
              </w:rPr>
              <w:t>30ms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62370" w14:textId="77777777" w:rsidR="004A4FFB" w:rsidRPr="004A4FFB" w:rsidRDefault="004A4FFB" w:rsidP="004A4FFB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A4FFB">
              <w:rPr>
                <w:rFonts w:eastAsia="宋体"/>
                <w:lang w:val="en-US" w:eastAsia="zh-CN"/>
              </w:rPr>
              <w:t>40ms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A4525" w14:textId="77777777" w:rsidR="004A4FFB" w:rsidRPr="004A4FFB" w:rsidRDefault="004A4FFB" w:rsidP="004A4FFB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A4FFB">
              <w:rPr>
                <w:rFonts w:eastAsia="宋体"/>
                <w:lang w:val="en-US" w:eastAsia="zh-CN"/>
              </w:rPr>
              <w:t>50ms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B84E3" w14:textId="77777777" w:rsidR="004A4FFB" w:rsidRPr="004A4FFB" w:rsidRDefault="004A4FFB" w:rsidP="004A4FFB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A4FFB">
              <w:rPr>
                <w:rFonts w:eastAsia="宋体"/>
                <w:lang w:val="en-US" w:eastAsia="zh-CN"/>
              </w:rPr>
              <w:t>60ms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600C3" w14:textId="77777777" w:rsidR="004A4FFB" w:rsidRPr="004A4FFB" w:rsidRDefault="004A4FFB" w:rsidP="004A4FFB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A4FFB">
              <w:rPr>
                <w:rFonts w:eastAsia="宋体"/>
                <w:lang w:val="en-US" w:eastAsia="zh-CN"/>
              </w:rPr>
              <w:t>70ms</w:t>
            </w:r>
          </w:p>
        </w:tc>
      </w:tr>
      <w:tr w:rsidR="004A4FFB" w:rsidRPr="004A4FFB" w14:paraId="0BD7D081" w14:textId="77777777" w:rsidTr="004A4FFB">
        <w:trPr>
          <w:trHeight w:val="33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79632" w14:textId="77777777" w:rsidR="004A4FFB" w:rsidRPr="004A4FFB" w:rsidRDefault="004A4FFB" w:rsidP="004A4FFB">
            <w:pPr>
              <w:spacing w:after="0"/>
              <w:rPr>
                <w:rFonts w:eastAsia="宋体"/>
                <w:lang w:val="en-US" w:eastAsia="zh-CN"/>
              </w:rPr>
            </w:pPr>
            <w:r w:rsidRPr="004A4FFB">
              <w:rPr>
                <w:rFonts w:eastAsia="宋体"/>
                <w:lang w:val="en-US" w:eastAsia="zh-CN"/>
              </w:rPr>
              <w:t>SC SSB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14:paraId="6449EEBA" w14:textId="77777777" w:rsidR="004A4FFB" w:rsidRPr="004A4FFB" w:rsidRDefault="004A4FFB" w:rsidP="004A4FFB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A4FFB">
              <w:rPr>
                <w:rFonts w:eastAsia="宋体"/>
                <w:lang w:val="en-US" w:eastAsia="zh-CN"/>
              </w:rPr>
              <w:t>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14:paraId="03584B70" w14:textId="77777777" w:rsidR="004A4FFB" w:rsidRPr="004A4FFB" w:rsidRDefault="004A4FFB" w:rsidP="004A4FFB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A4FFB">
              <w:rPr>
                <w:rFonts w:eastAsia="宋体"/>
                <w:lang w:val="en-US" w:eastAsia="zh-CN"/>
              </w:rPr>
              <w:t>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14:paraId="6D52B072" w14:textId="5DBFE022" w:rsidR="004A4FFB" w:rsidRPr="00494408" w:rsidRDefault="00BA313C" w:rsidP="004A4FFB">
            <w:pPr>
              <w:spacing w:after="0"/>
              <w:jc w:val="center"/>
              <w:rPr>
                <w:rFonts w:eastAsia="宋体"/>
                <w:color w:val="FF0000"/>
                <w:lang w:val="en-US" w:eastAsia="zh-CN"/>
              </w:rPr>
            </w:pPr>
            <w:r>
              <w:rPr>
                <w:rFonts w:eastAsia="宋体"/>
                <w:color w:val="FF0000"/>
                <w:lang w:val="en-US" w:eastAsia="zh-CN"/>
              </w:rPr>
              <w:t>√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14:paraId="1847FE6D" w14:textId="77777777" w:rsidR="004A4FFB" w:rsidRPr="004A4FFB" w:rsidRDefault="004A4FFB" w:rsidP="004A4FFB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A4FFB">
              <w:rPr>
                <w:rFonts w:eastAsia="宋体"/>
                <w:lang w:val="en-US" w:eastAsia="zh-CN"/>
              </w:rPr>
              <w:t>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14:paraId="1CF85C90" w14:textId="77777777" w:rsidR="004A4FFB" w:rsidRPr="004A4FFB" w:rsidRDefault="004A4FFB" w:rsidP="004A4FFB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A4FFB">
              <w:rPr>
                <w:rFonts w:eastAsia="宋体"/>
                <w:lang w:val="en-US" w:eastAsia="zh-CN"/>
              </w:rPr>
              <w:t>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14:paraId="7F03C64B" w14:textId="77777777" w:rsidR="004A4FFB" w:rsidRPr="004A4FFB" w:rsidRDefault="004A4FFB" w:rsidP="004A4FFB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A4FFB">
              <w:rPr>
                <w:rFonts w:eastAsia="宋体"/>
                <w:lang w:val="en-US" w:eastAsia="zh-CN"/>
              </w:rPr>
              <w:t>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14:paraId="4EDB1E1C" w14:textId="4E194E4D" w:rsidR="004A4FFB" w:rsidRPr="00494408" w:rsidRDefault="00BA313C" w:rsidP="004A4FFB">
            <w:pPr>
              <w:spacing w:after="0"/>
              <w:jc w:val="center"/>
              <w:rPr>
                <w:rFonts w:eastAsia="宋体"/>
                <w:color w:val="FF0000"/>
                <w:lang w:val="en-US" w:eastAsia="zh-CN"/>
              </w:rPr>
            </w:pPr>
            <w:r>
              <w:rPr>
                <w:rFonts w:eastAsia="宋体"/>
                <w:color w:val="FF0000"/>
                <w:lang w:val="en-US" w:eastAsia="zh-CN"/>
              </w:rPr>
              <w:t>√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8B7"/>
            <w:noWrap/>
            <w:vAlign w:val="center"/>
            <w:hideMark/>
          </w:tcPr>
          <w:p w14:paraId="471F038B" w14:textId="77777777" w:rsidR="004A4FFB" w:rsidRPr="004A4FFB" w:rsidRDefault="004A4FFB" w:rsidP="004A4FFB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A4FFB">
              <w:rPr>
                <w:rFonts w:eastAsia="宋体"/>
                <w:lang w:val="en-US" w:eastAsia="zh-CN"/>
              </w:rPr>
              <w:t>×</w:t>
            </w:r>
          </w:p>
        </w:tc>
      </w:tr>
      <w:tr w:rsidR="004A4FFB" w:rsidRPr="004A4FFB" w14:paraId="148604E0" w14:textId="77777777" w:rsidTr="004A4FFB">
        <w:trPr>
          <w:trHeight w:val="33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692A4" w14:textId="79D1161C" w:rsidR="004A4FFB" w:rsidRPr="004A4FFB" w:rsidRDefault="004A4FFB" w:rsidP="004A4FFB">
            <w:pPr>
              <w:spacing w:after="0"/>
              <w:rPr>
                <w:rFonts w:eastAsia="宋体"/>
                <w:lang w:val="en-US" w:eastAsia="zh-CN"/>
              </w:rPr>
            </w:pPr>
            <w:r w:rsidRPr="004A4FFB">
              <w:rPr>
                <w:rFonts w:eastAsia="宋体"/>
                <w:lang w:val="en-US" w:eastAsia="zh-CN"/>
              </w:rPr>
              <w:t>C</w:t>
            </w:r>
            <w:r w:rsidR="00597564">
              <w:rPr>
                <w:rFonts w:eastAsia="宋体"/>
                <w:lang w:val="en-US" w:eastAsia="zh-CN"/>
              </w:rPr>
              <w:t>DP</w:t>
            </w:r>
            <w:r w:rsidRPr="004A4FFB">
              <w:rPr>
                <w:rFonts w:eastAsia="宋体"/>
                <w:lang w:val="en-US" w:eastAsia="zh-CN"/>
              </w:rPr>
              <w:t xml:space="preserve"> SSB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07149D1C" w14:textId="77777777" w:rsidR="004A4FFB" w:rsidRPr="004A4FFB" w:rsidRDefault="004A4FFB" w:rsidP="004A4FFB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A4FFB">
              <w:rPr>
                <w:rFonts w:eastAsia="宋体"/>
                <w:lang w:val="en-US" w:eastAsia="zh-CN"/>
              </w:rPr>
              <w:t>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BF4A4" w14:textId="52F60B09" w:rsidR="004A4FFB" w:rsidRPr="004A4FFB" w:rsidRDefault="004A4FFB" w:rsidP="004A4FFB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5D451DA1" w14:textId="47C4A1D7" w:rsidR="004A4FFB" w:rsidRPr="00494408" w:rsidRDefault="00BA313C" w:rsidP="004A4FFB">
            <w:pPr>
              <w:spacing w:after="0"/>
              <w:jc w:val="center"/>
              <w:rPr>
                <w:rFonts w:eastAsia="宋体"/>
                <w:color w:val="FF0000"/>
                <w:lang w:val="en-US" w:eastAsia="zh-CN"/>
              </w:rPr>
            </w:pPr>
            <w:r>
              <w:rPr>
                <w:rFonts w:eastAsia="宋体"/>
                <w:color w:val="FF0000"/>
                <w:lang w:val="en-US" w:eastAsia="zh-CN"/>
              </w:rPr>
              <w:t>√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E9277" w14:textId="4412497C" w:rsidR="004A4FFB" w:rsidRPr="004A4FFB" w:rsidRDefault="004A4FFB" w:rsidP="004A4FFB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5B95A510" w14:textId="086F815E" w:rsidR="004A4FFB" w:rsidRPr="004A4FFB" w:rsidRDefault="007F28D8" w:rsidP="004A4FFB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A4FFB">
              <w:rPr>
                <w:rFonts w:eastAsia="宋体"/>
                <w:lang w:val="en-US" w:eastAsia="zh-CN"/>
              </w:rPr>
              <w:t>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A3BBE" w14:textId="0C9A057F" w:rsidR="004A4FFB" w:rsidRPr="004A4FFB" w:rsidRDefault="004A4FFB" w:rsidP="00597564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3302B533" w14:textId="45958212" w:rsidR="004A4FFB" w:rsidRPr="00494408" w:rsidRDefault="00BA313C" w:rsidP="004A4FFB">
            <w:pPr>
              <w:spacing w:after="0"/>
              <w:jc w:val="center"/>
              <w:rPr>
                <w:rFonts w:eastAsia="宋体"/>
                <w:color w:val="FF0000"/>
                <w:lang w:val="en-US" w:eastAsia="zh-CN"/>
              </w:rPr>
            </w:pPr>
            <w:r>
              <w:rPr>
                <w:rFonts w:eastAsia="宋体"/>
                <w:color w:val="FF0000"/>
                <w:lang w:val="en-US" w:eastAsia="zh-CN"/>
              </w:rPr>
              <w:t>√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E42D1" w14:textId="0BD19EC0" w:rsidR="004A4FFB" w:rsidRPr="004A4FFB" w:rsidRDefault="004A4FFB" w:rsidP="004A4FFB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</w:p>
        </w:tc>
      </w:tr>
      <w:tr w:rsidR="004A4FFB" w:rsidRPr="004A4FFB" w14:paraId="099463C0" w14:textId="77777777" w:rsidTr="004A4FFB">
        <w:trPr>
          <w:trHeight w:val="33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5BAA5" w14:textId="77777777" w:rsidR="004A4FFB" w:rsidRPr="004A4FFB" w:rsidRDefault="004A4FFB" w:rsidP="004A4FFB">
            <w:pPr>
              <w:spacing w:after="0"/>
              <w:rPr>
                <w:rFonts w:eastAsia="宋体"/>
                <w:lang w:val="en-US" w:eastAsia="zh-CN"/>
              </w:rPr>
            </w:pPr>
            <w:r w:rsidRPr="004A4FFB">
              <w:rPr>
                <w:rFonts w:eastAsia="宋体"/>
                <w:lang w:val="en-US" w:eastAsia="zh-CN"/>
              </w:rPr>
              <w:t>SMTC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FF"/>
            <w:noWrap/>
            <w:vAlign w:val="center"/>
            <w:hideMark/>
          </w:tcPr>
          <w:p w14:paraId="638651C3" w14:textId="0273DD56" w:rsidR="004A4FFB" w:rsidRPr="004A4FFB" w:rsidRDefault="004A4FFB" w:rsidP="004A4FFB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B8F91" w14:textId="5E5B3481" w:rsidR="004A4FFB" w:rsidRPr="004A4FFB" w:rsidRDefault="004A4FFB" w:rsidP="004A4FFB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F6C76" w14:textId="64D121B7" w:rsidR="004A4FFB" w:rsidRPr="004A4FFB" w:rsidRDefault="004A4FFB" w:rsidP="004A4FFB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0F351" w14:textId="3A338063" w:rsidR="004A4FFB" w:rsidRPr="004A4FFB" w:rsidRDefault="004A4FFB" w:rsidP="004A4FFB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FF"/>
            <w:noWrap/>
            <w:vAlign w:val="center"/>
            <w:hideMark/>
          </w:tcPr>
          <w:p w14:paraId="7073150F" w14:textId="18DEE63D" w:rsidR="004A4FFB" w:rsidRPr="004A4FFB" w:rsidRDefault="004A4FFB" w:rsidP="004A4FFB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BC7DB" w14:textId="18B7F8F5" w:rsidR="004A4FFB" w:rsidRPr="004A4FFB" w:rsidRDefault="004A4FFB" w:rsidP="004A4FFB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EC326" w14:textId="0ADEF6B0" w:rsidR="004A4FFB" w:rsidRPr="004A4FFB" w:rsidRDefault="004A4FFB" w:rsidP="004A4FFB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1512F" w14:textId="03C3D56A" w:rsidR="004A4FFB" w:rsidRPr="004A4FFB" w:rsidRDefault="004A4FFB" w:rsidP="004A4FFB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</w:p>
        </w:tc>
      </w:tr>
      <w:tr w:rsidR="004A4FFB" w:rsidRPr="004A4FFB" w14:paraId="1963651F" w14:textId="77777777" w:rsidTr="004A4FFB">
        <w:trPr>
          <w:trHeight w:val="33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370FA" w14:textId="77777777" w:rsidR="004A4FFB" w:rsidRPr="004A4FFB" w:rsidRDefault="004A4FFB" w:rsidP="004A4FFB">
            <w:pPr>
              <w:spacing w:after="0"/>
              <w:rPr>
                <w:rFonts w:eastAsia="宋体"/>
                <w:lang w:val="en-US" w:eastAsia="zh-CN"/>
              </w:rPr>
            </w:pPr>
            <w:r w:rsidRPr="004A4FFB">
              <w:rPr>
                <w:rFonts w:eastAsia="宋体"/>
                <w:lang w:val="en-US" w:eastAsia="zh-CN"/>
              </w:rPr>
              <w:t>MG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1F174" w14:textId="5EE496A3" w:rsidR="004A4FFB" w:rsidRPr="004A4FFB" w:rsidRDefault="004A4FFB" w:rsidP="004A4FFB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61289F51" w14:textId="725C6D93" w:rsidR="004A4FFB" w:rsidRPr="004A4FFB" w:rsidRDefault="004A4FFB" w:rsidP="004A4FFB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4DEC2" w14:textId="46075BD2" w:rsidR="004A4FFB" w:rsidRPr="004A4FFB" w:rsidRDefault="004A4FFB" w:rsidP="004A4FFB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1492ADBE" w14:textId="235A682C" w:rsidR="004A4FFB" w:rsidRPr="004A4FFB" w:rsidRDefault="004A4FFB" w:rsidP="004A4FFB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00FD7" w14:textId="11FFADB7" w:rsidR="004A4FFB" w:rsidRPr="004A4FFB" w:rsidRDefault="004A4FFB" w:rsidP="004A4FFB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1B0C7F54" w14:textId="7426DD2B" w:rsidR="004A4FFB" w:rsidRPr="004A4FFB" w:rsidRDefault="004A4FFB" w:rsidP="004A4FFB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D7349" w14:textId="26AA73BD" w:rsidR="004A4FFB" w:rsidRPr="004A4FFB" w:rsidRDefault="004A4FFB" w:rsidP="004A4FFB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14:paraId="6CBC9314" w14:textId="15E0F67A" w:rsidR="004A4FFB" w:rsidRPr="004A4FFB" w:rsidRDefault="004A4FFB" w:rsidP="004A4FFB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</w:p>
        </w:tc>
      </w:tr>
    </w:tbl>
    <w:p w14:paraId="1917426D" w14:textId="123B1A78" w:rsidR="00AA3CB5" w:rsidRDefault="00597564" w:rsidP="00F646FB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 w:hint="eastAsia"/>
          <w:sz w:val="22"/>
          <w:lang w:val="en-US" w:eastAsia="zh-CN"/>
        </w:rPr>
        <w:t>T</w:t>
      </w:r>
      <w:r>
        <w:rPr>
          <w:rFonts w:eastAsiaTheme="minorEastAsia"/>
          <w:sz w:val="22"/>
          <w:lang w:val="en-US" w:eastAsia="zh-CN"/>
        </w:rPr>
        <w:t xml:space="preserve">he SC SSB </w:t>
      </w:r>
      <w:r w:rsidR="00AA3CB5">
        <w:rPr>
          <w:rFonts w:eastAsiaTheme="minorEastAsia"/>
          <w:sz w:val="22"/>
          <w:lang w:val="en-US" w:eastAsia="zh-CN"/>
        </w:rPr>
        <w:t xml:space="preserve">occasions </w:t>
      </w:r>
      <w:r w:rsidR="00450571">
        <w:rPr>
          <w:rFonts w:eastAsiaTheme="minorEastAsia"/>
          <w:sz w:val="22"/>
          <w:lang w:val="en-US" w:eastAsia="zh-CN"/>
        </w:rPr>
        <w:t>outside</w:t>
      </w:r>
      <w:r w:rsidR="00C66E77">
        <w:rPr>
          <w:rFonts w:eastAsiaTheme="minorEastAsia"/>
          <w:sz w:val="22"/>
          <w:lang w:val="en-US" w:eastAsia="zh-CN"/>
        </w:rPr>
        <w:t xml:space="preserve"> MG </w:t>
      </w:r>
      <w:r w:rsidR="00AA3CB5">
        <w:rPr>
          <w:rFonts w:eastAsiaTheme="minorEastAsia"/>
          <w:sz w:val="22"/>
          <w:lang w:val="en-US" w:eastAsia="zh-CN"/>
        </w:rPr>
        <w:t>are</w:t>
      </w:r>
      <w:r w:rsidR="00C66E77">
        <w:rPr>
          <w:rFonts w:eastAsiaTheme="minorEastAsia"/>
          <w:sz w:val="22"/>
          <w:lang w:val="en-US" w:eastAsia="zh-CN"/>
        </w:rPr>
        <w:t xml:space="preserve"> fully overlapping with CDP SSB</w:t>
      </w:r>
      <w:r w:rsidR="00450571">
        <w:rPr>
          <w:rFonts w:eastAsiaTheme="minorEastAsia"/>
          <w:sz w:val="22"/>
          <w:lang w:val="en-US" w:eastAsia="zh-CN"/>
        </w:rPr>
        <w:t xml:space="preserve"> </w:t>
      </w:r>
      <w:r w:rsidR="00AA3CB5">
        <w:rPr>
          <w:rFonts w:eastAsiaTheme="minorEastAsia"/>
          <w:sz w:val="22"/>
          <w:lang w:val="en-US" w:eastAsia="zh-CN"/>
        </w:rPr>
        <w:t xml:space="preserve">occasions </w:t>
      </w:r>
      <w:r w:rsidR="00450571">
        <w:rPr>
          <w:rFonts w:eastAsiaTheme="minorEastAsia"/>
          <w:sz w:val="22"/>
          <w:lang w:val="en-US" w:eastAsia="zh-CN"/>
        </w:rPr>
        <w:t>outside MG</w:t>
      </w:r>
      <w:r w:rsidR="00C66E77">
        <w:rPr>
          <w:rFonts w:eastAsiaTheme="minorEastAsia"/>
          <w:sz w:val="22"/>
          <w:lang w:val="en-US" w:eastAsia="zh-CN"/>
        </w:rPr>
        <w:t>.</w:t>
      </w:r>
      <w:r w:rsidR="00450571">
        <w:rPr>
          <w:rFonts w:eastAsiaTheme="minorEastAsia"/>
          <w:sz w:val="22"/>
          <w:lang w:val="en-US" w:eastAsia="zh-CN"/>
        </w:rPr>
        <w:t xml:space="preserve"> If CDP SSB </w:t>
      </w:r>
      <w:r w:rsidR="00450571">
        <w:rPr>
          <w:rFonts w:eastAsiaTheme="minorEastAsia"/>
          <w:sz w:val="22"/>
          <w:lang w:val="en-US" w:eastAsia="zh-CN"/>
        </w:rPr>
        <w:lastRenderedPageBreak/>
        <w:t xml:space="preserve">occasions outside SMG are not sharing with SC SSB, then there is no measurements opportunities for SC SSB. For this case, </w:t>
      </w:r>
      <w:r w:rsidR="00841397">
        <w:rPr>
          <w:rFonts w:eastAsiaTheme="minorEastAsia"/>
          <w:sz w:val="22"/>
          <w:lang w:val="en-US" w:eastAsia="zh-CN"/>
        </w:rPr>
        <w:t>SC SSB and CDP SSB need to be equally shared, and the values of</w:t>
      </w:r>
      <w:r w:rsidR="007F28D8">
        <w:rPr>
          <w:rFonts w:eastAsiaTheme="minorEastAsia"/>
          <w:sz w:val="22"/>
          <w:lang w:val="en-US" w:eastAsia="zh-CN"/>
        </w:rPr>
        <w:t xml:space="preserve"> P</w:t>
      </w:r>
      <w:r w:rsidR="007F28D8" w:rsidRPr="00890848">
        <w:rPr>
          <w:rFonts w:eastAsiaTheme="minorEastAsia"/>
          <w:sz w:val="22"/>
          <w:vertAlign w:val="subscript"/>
          <w:lang w:val="en-US" w:eastAsia="zh-CN"/>
        </w:rPr>
        <w:t>SC</w:t>
      </w:r>
      <w:r w:rsidR="007F28D8">
        <w:rPr>
          <w:rFonts w:eastAsiaTheme="minorEastAsia"/>
          <w:sz w:val="22"/>
          <w:lang w:val="en-US" w:eastAsia="zh-CN"/>
        </w:rPr>
        <w:t xml:space="preserve"> and P</w:t>
      </w:r>
      <w:r w:rsidR="007F28D8" w:rsidRPr="00890848">
        <w:rPr>
          <w:rFonts w:eastAsiaTheme="minorEastAsia"/>
          <w:sz w:val="22"/>
          <w:vertAlign w:val="subscript"/>
          <w:lang w:val="en-US" w:eastAsia="zh-CN"/>
        </w:rPr>
        <w:t>CDP</w:t>
      </w:r>
      <w:r w:rsidR="00841397">
        <w:rPr>
          <w:rFonts w:eastAsiaTheme="minorEastAsia"/>
          <w:sz w:val="22"/>
          <w:lang w:val="en-US" w:eastAsia="zh-CN"/>
        </w:rPr>
        <w:t xml:space="preserve"> shall be </w:t>
      </w:r>
      <w:r w:rsidR="007F28D8">
        <w:rPr>
          <w:rFonts w:eastAsiaTheme="minorEastAsia"/>
          <w:sz w:val="22"/>
          <w:lang w:val="en-US" w:eastAsia="zh-CN"/>
        </w:rPr>
        <w:t>defined as 2.</w:t>
      </w:r>
    </w:p>
    <w:p w14:paraId="01BC8EC0" w14:textId="43E6D123" w:rsidR="00AE50B2" w:rsidRPr="007F28D8" w:rsidRDefault="007F28D8" w:rsidP="00F646FB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7F28D8">
        <w:rPr>
          <w:rFonts w:eastAsiaTheme="minorEastAsia"/>
          <w:b/>
          <w:i/>
          <w:sz w:val="22"/>
          <w:lang w:val="en-US" w:eastAsia="zh-CN"/>
        </w:rPr>
        <w:t>Observation 1:</w:t>
      </w:r>
      <w:r>
        <w:rPr>
          <w:rFonts w:eastAsiaTheme="minorEastAsia"/>
          <w:b/>
          <w:i/>
          <w:sz w:val="22"/>
          <w:lang w:val="en-US" w:eastAsia="zh-CN"/>
        </w:rPr>
        <w:t xml:space="preserve"> For scenario 3 and scenario 4, the sharing factor</w:t>
      </w:r>
      <w:r w:rsidR="00B75C95" w:rsidRPr="00B75C95">
        <w:rPr>
          <w:rFonts w:eastAsiaTheme="minorEastAsia"/>
          <w:sz w:val="22"/>
          <w:lang w:val="en-US" w:eastAsia="zh-CN"/>
        </w:rPr>
        <w:t xml:space="preserve"> </w:t>
      </w:r>
      <w:r w:rsidR="00B75C95" w:rsidRPr="00B75C95">
        <w:rPr>
          <w:rFonts w:eastAsiaTheme="minorEastAsia"/>
          <w:b/>
          <w:i/>
          <w:sz w:val="22"/>
          <w:lang w:val="en-US" w:eastAsia="zh-CN"/>
        </w:rPr>
        <w:t>P</w:t>
      </w:r>
      <w:r w:rsidR="00B75C95" w:rsidRPr="00B75C95">
        <w:rPr>
          <w:rFonts w:eastAsiaTheme="minorEastAsia"/>
          <w:b/>
          <w:i/>
          <w:sz w:val="22"/>
          <w:vertAlign w:val="subscript"/>
          <w:lang w:val="en-US" w:eastAsia="zh-CN"/>
        </w:rPr>
        <w:t>SC</w:t>
      </w:r>
      <w:r w:rsidR="00B75C95" w:rsidRPr="00B75C95">
        <w:rPr>
          <w:rFonts w:eastAsiaTheme="minorEastAsia"/>
          <w:b/>
          <w:i/>
          <w:sz w:val="22"/>
          <w:lang w:val="en-US" w:eastAsia="zh-CN"/>
        </w:rPr>
        <w:t xml:space="preserve"> and P</w:t>
      </w:r>
      <w:r w:rsidR="00B75C95" w:rsidRPr="00B75C95">
        <w:rPr>
          <w:rFonts w:eastAsiaTheme="minorEastAsia"/>
          <w:b/>
          <w:i/>
          <w:sz w:val="22"/>
          <w:vertAlign w:val="subscript"/>
          <w:lang w:val="en-US" w:eastAsia="zh-CN"/>
        </w:rPr>
        <w:t>CDP</w:t>
      </w:r>
      <w:r w:rsidR="00B75C95" w:rsidRPr="00B75C95">
        <w:rPr>
          <w:rFonts w:eastAsiaTheme="minorEastAsia"/>
          <w:b/>
          <w:i/>
          <w:sz w:val="22"/>
          <w:lang w:val="en-US" w:eastAsia="zh-CN"/>
        </w:rPr>
        <w:t xml:space="preserve"> </w:t>
      </w:r>
      <w:r w:rsidR="00B75C95">
        <w:rPr>
          <w:rFonts w:eastAsiaTheme="minorEastAsia"/>
          <w:b/>
          <w:i/>
          <w:sz w:val="22"/>
          <w:lang w:val="en-US" w:eastAsia="zh-CN"/>
        </w:rPr>
        <w:t>may need to</w:t>
      </w:r>
      <w:r w:rsidR="00B75C95" w:rsidRPr="00B75C95">
        <w:rPr>
          <w:rFonts w:eastAsiaTheme="minorEastAsia"/>
          <w:b/>
          <w:i/>
          <w:sz w:val="22"/>
          <w:lang w:val="en-US" w:eastAsia="zh-CN"/>
        </w:rPr>
        <w:t xml:space="preserve"> be defined as 2</w:t>
      </w:r>
      <w:r w:rsidR="00B75C95">
        <w:rPr>
          <w:rFonts w:eastAsiaTheme="minorEastAsia"/>
          <w:b/>
          <w:i/>
          <w:sz w:val="22"/>
          <w:lang w:val="en-US" w:eastAsia="zh-CN"/>
        </w:rPr>
        <w:t xml:space="preserve"> for some cases.</w:t>
      </w:r>
    </w:p>
    <w:p w14:paraId="32727B94" w14:textId="6B8CA9D3" w:rsidR="00815B0A" w:rsidRDefault="00AA3CB5" w:rsidP="00815B0A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>
        <w:rPr>
          <w:rFonts w:eastAsia="宋体"/>
          <w:sz w:val="22"/>
          <w:lang w:val="en-US" w:eastAsia="zh-CN"/>
        </w:rPr>
        <w:t xml:space="preserve">For </w:t>
      </w:r>
      <w:r w:rsidR="008177B2">
        <w:rPr>
          <w:rFonts w:eastAsia="宋体"/>
          <w:sz w:val="22"/>
          <w:lang w:val="en-US" w:eastAsia="zh-CN"/>
        </w:rPr>
        <w:t xml:space="preserve">scenario </w:t>
      </w:r>
      <w:r w:rsidR="00815B0A">
        <w:rPr>
          <w:rFonts w:eastAsia="宋体"/>
          <w:sz w:val="22"/>
          <w:lang w:val="en-US" w:eastAsia="zh-CN"/>
        </w:rPr>
        <w:t>2</w:t>
      </w:r>
      <w:r w:rsidR="008177B2">
        <w:rPr>
          <w:rFonts w:eastAsia="宋体"/>
          <w:sz w:val="22"/>
          <w:lang w:val="en-US" w:eastAsia="zh-CN"/>
        </w:rPr>
        <w:t xml:space="preserve">, the </w:t>
      </w:r>
      <w:r w:rsidR="00815B0A">
        <w:rPr>
          <w:rFonts w:eastAsiaTheme="minorEastAsia"/>
          <w:sz w:val="22"/>
          <w:lang w:val="en-US" w:eastAsia="zh-CN"/>
        </w:rPr>
        <w:t xml:space="preserve">following configuration of (SSB, SMTC, MG) for scenario </w:t>
      </w:r>
      <w:r w:rsidR="00CC6B21">
        <w:rPr>
          <w:rFonts w:eastAsiaTheme="minorEastAsia"/>
          <w:sz w:val="22"/>
          <w:lang w:val="en-US" w:eastAsia="zh-CN"/>
        </w:rPr>
        <w:t>2</w:t>
      </w:r>
      <w:r w:rsidR="00815B0A">
        <w:rPr>
          <w:rFonts w:eastAsiaTheme="minorEastAsia"/>
          <w:sz w:val="22"/>
          <w:lang w:val="en-US" w:eastAsia="zh-CN"/>
        </w:rPr>
        <w:t xml:space="preserve"> was illustrated as Table 3</w:t>
      </w:r>
    </w:p>
    <w:p w14:paraId="6CFB9FF9" w14:textId="0EB3B2BD" w:rsidR="00815B0A" w:rsidRPr="00C66E77" w:rsidRDefault="00815B0A" w:rsidP="00815B0A">
      <w:pPr>
        <w:widowControl w:val="0"/>
        <w:adjustRightInd w:val="0"/>
        <w:snapToGrid w:val="0"/>
        <w:spacing w:before="180"/>
        <w:jc w:val="center"/>
        <w:rPr>
          <w:rFonts w:eastAsiaTheme="minorEastAsia"/>
          <w:b/>
          <w:sz w:val="22"/>
          <w:lang w:val="en-US" w:eastAsia="zh-CN"/>
        </w:rPr>
      </w:pPr>
      <w:r w:rsidRPr="00C66E77">
        <w:rPr>
          <w:rFonts w:eastAsiaTheme="minorEastAsia" w:hint="eastAsia"/>
          <w:b/>
          <w:sz w:val="22"/>
          <w:lang w:val="en-US" w:eastAsia="zh-CN"/>
        </w:rPr>
        <w:t>T</w:t>
      </w:r>
      <w:r w:rsidRPr="00C66E77">
        <w:rPr>
          <w:rFonts w:eastAsiaTheme="minorEastAsia"/>
          <w:b/>
          <w:sz w:val="22"/>
          <w:lang w:val="en-US" w:eastAsia="zh-CN"/>
        </w:rPr>
        <w:t>able</w:t>
      </w:r>
      <w:r>
        <w:rPr>
          <w:rFonts w:eastAsiaTheme="minorEastAsia"/>
          <w:b/>
          <w:sz w:val="22"/>
          <w:lang w:val="en-US" w:eastAsia="zh-CN"/>
        </w:rPr>
        <w:t xml:space="preserve"> 3</w:t>
      </w:r>
      <w:r w:rsidRPr="00C66E77">
        <w:rPr>
          <w:rFonts w:eastAsiaTheme="minorEastAsia"/>
          <w:b/>
          <w:sz w:val="22"/>
          <w:lang w:val="en-US" w:eastAsia="zh-CN"/>
        </w:rPr>
        <w:t>: Example of (SSB, SMTC, MG) configuration</w:t>
      </w:r>
      <w:r w:rsidRPr="00815B0A">
        <w:rPr>
          <w:rFonts w:eastAsiaTheme="minorEastAsia"/>
          <w:b/>
          <w:sz w:val="22"/>
          <w:lang w:val="en-US" w:eastAsia="zh-CN"/>
        </w:rPr>
        <w:t xml:space="preserve"> </w:t>
      </w:r>
      <w:r>
        <w:rPr>
          <w:rFonts w:eastAsiaTheme="minorEastAsia"/>
          <w:b/>
          <w:sz w:val="22"/>
          <w:lang w:val="en-US" w:eastAsia="zh-CN"/>
        </w:rPr>
        <w:t>for scenario 2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924"/>
        <w:gridCol w:w="1924"/>
        <w:gridCol w:w="1924"/>
        <w:gridCol w:w="1924"/>
        <w:gridCol w:w="1925"/>
      </w:tblGrid>
      <w:tr w:rsidR="00815B0A" w14:paraId="6161D263" w14:textId="77777777" w:rsidTr="006373C3">
        <w:tc>
          <w:tcPr>
            <w:tcW w:w="1924" w:type="dxa"/>
            <w:tcBorders>
              <w:tl2br w:val="single" w:sz="4" w:space="0" w:color="auto"/>
            </w:tcBorders>
          </w:tcPr>
          <w:p w14:paraId="0C35110A" w14:textId="77777777" w:rsidR="00815B0A" w:rsidRDefault="00815B0A" w:rsidP="006373C3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sz w:val="22"/>
                <w:lang w:val="en-US" w:eastAsia="zh-CN"/>
              </w:rPr>
            </w:pPr>
          </w:p>
        </w:tc>
        <w:tc>
          <w:tcPr>
            <w:tcW w:w="1924" w:type="dxa"/>
          </w:tcPr>
          <w:p w14:paraId="6ADB7097" w14:textId="77777777" w:rsidR="00815B0A" w:rsidRDefault="00815B0A" w:rsidP="006373C3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 w:hint="eastAsia"/>
                <w:sz w:val="22"/>
                <w:lang w:val="en-US" w:eastAsia="zh-CN"/>
              </w:rPr>
              <w:t>S</w:t>
            </w:r>
            <w:r>
              <w:rPr>
                <w:rFonts w:eastAsiaTheme="minorEastAsia"/>
                <w:sz w:val="22"/>
                <w:lang w:val="en-US" w:eastAsia="zh-CN"/>
              </w:rPr>
              <w:t>C SSB</w:t>
            </w:r>
          </w:p>
        </w:tc>
        <w:tc>
          <w:tcPr>
            <w:tcW w:w="1924" w:type="dxa"/>
          </w:tcPr>
          <w:p w14:paraId="7F7B4763" w14:textId="77777777" w:rsidR="00815B0A" w:rsidRDefault="00815B0A" w:rsidP="006373C3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/>
                <w:sz w:val="22"/>
                <w:lang w:val="en-US" w:eastAsia="zh-CN"/>
              </w:rPr>
              <w:t>CDP SSB</w:t>
            </w:r>
          </w:p>
        </w:tc>
        <w:tc>
          <w:tcPr>
            <w:tcW w:w="1924" w:type="dxa"/>
          </w:tcPr>
          <w:p w14:paraId="376EAEF4" w14:textId="77777777" w:rsidR="00815B0A" w:rsidRDefault="00815B0A" w:rsidP="006373C3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 w:hint="eastAsia"/>
                <w:sz w:val="22"/>
                <w:lang w:val="en-US" w:eastAsia="zh-CN"/>
              </w:rPr>
              <w:t>S</w:t>
            </w:r>
            <w:r>
              <w:rPr>
                <w:rFonts w:eastAsiaTheme="minorEastAsia"/>
                <w:sz w:val="22"/>
                <w:lang w:val="en-US" w:eastAsia="zh-CN"/>
              </w:rPr>
              <w:t>MTC</w:t>
            </w:r>
          </w:p>
        </w:tc>
        <w:tc>
          <w:tcPr>
            <w:tcW w:w="1925" w:type="dxa"/>
          </w:tcPr>
          <w:p w14:paraId="2C3AA893" w14:textId="77777777" w:rsidR="00815B0A" w:rsidRDefault="00815B0A" w:rsidP="006373C3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 w:hint="eastAsia"/>
                <w:sz w:val="22"/>
                <w:lang w:val="en-US" w:eastAsia="zh-CN"/>
              </w:rPr>
              <w:t>M</w:t>
            </w:r>
            <w:r>
              <w:rPr>
                <w:rFonts w:eastAsiaTheme="minorEastAsia"/>
                <w:sz w:val="22"/>
                <w:lang w:val="en-US" w:eastAsia="zh-CN"/>
              </w:rPr>
              <w:t>G</w:t>
            </w:r>
          </w:p>
        </w:tc>
      </w:tr>
      <w:tr w:rsidR="00815B0A" w14:paraId="72073D1D" w14:textId="77777777" w:rsidTr="006373C3">
        <w:tc>
          <w:tcPr>
            <w:tcW w:w="1924" w:type="dxa"/>
          </w:tcPr>
          <w:p w14:paraId="00D108A5" w14:textId="77777777" w:rsidR="00815B0A" w:rsidRDefault="00815B0A" w:rsidP="006373C3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/>
                <w:sz w:val="22"/>
                <w:lang w:val="en-US" w:eastAsia="zh-CN"/>
              </w:rPr>
              <w:t>Period</w:t>
            </w:r>
          </w:p>
        </w:tc>
        <w:tc>
          <w:tcPr>
            <w:tcW w:w="1924" w:type="dxa"/>
          </w:tcPr>
          <w:p w14:paraId="6E454BE6" w14:textId="4400A187" w:rsidR="00815B0A" w:rsidRDefault="00815B0A" w:rsidP="006373C3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/>
                <w:sz w:val="22"/>
                <w:lang w:val="en-US" w:eastAsia="zh-CN"/>
              </w:rPr>
              <w:t>20ms</w:t>
            </w:r>
          </w:p>
        </w:tc>
        <w:tc>
          <w:tcPr>
            <w:tcW w:w="1924" w:type="dxa"/>
          </w:tcPr>
          <w:p w14:paraId="737DABF7" w14:textId="4744B6C7" w:rsidR="00815B0A" w:rsidRDefault="00815B0A" w:rsidP="006373C3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/>
                <w:sz w:val="22"/>
                <w:lang w:val="en-US" w:eastAsia="zh-CN"/>
              </w:rPr>
              <w:t>10ms</w:t>
            </w:r>
          </w:p>
        </w:tc>
        <w:tc>
          <w:tcPr>
            <w:tcW w:w="1924" w:type="dxa"/>
          </w:tcPr>
          <w:p w14:paraId="373B2063" w14:textId="4AAFF1E6" w:rsidR="00815B0A" w:rsidRDefault="00815B0A" w:rsidP="006373C3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/>
                <w:sz w:val="22"/>
                <w:lang w:val="en-US" w:eastAsia="zh-CN"/>
              </w:rPr>
              <w:t>20ms</w:t>
            </w:r>
          </w:p>
        </w:tc>
        <w:tc>
          <w:tcPr>
            <w:tcW w:w="1925" w:type="dxa"/>
          </w:tcPr>
          <w:p w14:paraId="725640F7" w14:textId="77777777" w:rsidR="00815B0A" w:rsidRDefault="00815B0A" w:rsidP="006373C3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 w:hint="eastAsia"/>
                <w:sz w:val="22"/>
                <w:lang w:val="en-US" w:eastAsia="zh-CN"/>
              </w:rPr>
              <w:t>2</w:t>
            </w:r>
            <w:r>
              <w:rPr>
                <w:rFonts w:eastAsiaTheme="minorEastAsia"/>
                <w:sz w:val="22"/>
                <w:lang w:val="en-US" w:eastAsia="zh-CN"/>
              </w:rPr>
              <w:t>0ms</w:t>
            </w:r>
          </w:p>
        </w:tc>
      </w:tr>
      <w:tr w:rsidR="00815B0A" w14:paraId="3B2663E6" w14:textId="77777777" w:rsidTr="006373C3">
        <w:tc>
          <w:tcPr>
            <w:tcW w:w="1924" w:type="dxa"/>
          </w:tcPr>
          <w:p w14:paraId="1AC06544" w14:textId="77777777" w:rsidR="00815B0A" w:rsidRDefault="00815B0A" w:rsidP="006373C3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/>
                <w:sz w:val="22"/>
                <w:lang w:val="en-US" w:eastAsia="zh-CN"/>
              </w:rPr>
              <w:t>Offset</w:t>
            </w:r>
          </w:p>
        </w:tc>
        <w:tc>
          <w:tcPr>
            <w:tcW w:w="1924" w:type="dxa"/>
          </w:tcPr>
          <w:p w14:paraId="61F9B28D" w14:textId="77777777" w:rsidR="00815B0A" w:rsidRDefault="00815B0A" w:rsidP="006373C3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 w:hint="eastAsia"/>
                <w:sz w:val="22"/>
                <w:lang w:val="en-US" w:eastAsia="zh-CN"/>
              </w:rPr>
              <w:t>0</w:t>
            </w:r>
            <w:r>
              <w:rPr>
                <w:rFonts w:eastAsiaTheme="minorEastAsia"/>
                <w:sz w:val="22"/>
                <w:lang w:val="en-US" w:eastAsia="zh-CN"/>
              </w:rPr>
              <w:t>ms</w:t>
            </w:r>
          </w:p>
        </w:tc>
        <w:tc>
          <w:tcPr>
            <w:tcW w:w="1924" w:type="dxa"/>
          </w:tcPr>
          <w:p w14:paraId="4343A4B0" w14:textId="77777777" w:rsidR="00815B0A" w:rsidRDefault="00815B0A" w:rsidP="006373C3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 w:hint="eastAsia"/>
                <w:sz w:val="22"/>
                <w:lang w:val="en-US" w:eastAsia="zh-CN"/>
              </w:rPr>
              <w:t>0</w:t>
            </w:r>
            <w:r>
              <w:rPr>
                <w:rFonts w:eastAsiaTheme="minorEastAsia"/>
                <w:sz w:val="22"/>
                <w:lang w:val="en-US" w:eastAsia="zh-CN"/>
              </w:rPr>
              <w:t>ms</w:t>
            </w:r>
          </w:p>
        </w:tc>
        <w:tc>
          <w:tcPr>
            <w:tcW w:w="1924" w:type="dxa"/>
          </w:tcPr>
          <w:p w14:paraId="1511C922" w14:textId="77777777" w:rsidR="00815B0A" w:rsidRDefault="00815B0A" w:rsidP="006373C3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 w:hint="eastAsia"/>
                <w:sz w:val="22"/>
                <w:lang w:val="en-US" w:eastAsia="zh-CN"/>
              </w:rPr>
              <w:t>0</w:t>
            </w:r>
            <w:r>
              <w:rPr>
                <w:rFonts w:eastAsiaTheme="minorEastAsia"/>
                <w:sz w:val="22"/>
                <w:lang w:val="en-US" w:eastAsia="zh-CN"/>
              </w:rPr>
              <w:t>ms</w:t>
            </w:r>
          </w:p>
        </w:tc>
        <w:tc>
          <w:tcPr>
            <w:tcW w:w="1925" w:type="dxa"/>
          </w:tcPr>
          <w:p w14:paraId="665DE4FB" w14:textId="77777777" w:rsidR="00815B0A" w:rsidRDefault="00815B0A" w:rsidP="006373C3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 w:hint="eastAsia"/>
                <w:sz w:val="22"/>
                <w:lang w:val="en-US" w:eastAsia="zh-CN"/>
              </w:rPr>
              <w:t>1</w:t>
            </w:r>
            <w:r>
              <w:rPr>
                <w:rFonts w:eastAsiaTheme="minorEastAsia"/>
                <w:sz w:val="22"/>
                <w:lang w:val="en-US" w:eastAsia="zh-CN"/>
              </w:rPr>
              <w:t>0ms</w:t>
            </w:r>
          </w:p>
        </w:tc>
      </w:tr>
    </w:tbl>
    <w:p w14:paraId="0ED0EDAB" w14:textId="77777777" w:rsidR="00815B0A" w:rsidRDefault="00815B0A" w:rsidP="00815B0A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/>
          <w:sz w:val="22"/>
          <w:lang w:val="en-US" w:eastAsia="zh-CN"/>
        </w:rPr>
        <w:t>The occasion patterns are</w:t>
      </w:r>
      <w:r w:rsidRPr="00C66E77">
        <w:rPr>
          <w:rFonts w:eastAsiaTheme="minorEastAsia"/>
          <w:sz w:val="22"/>
          <w:lang w:val="en-US" w:eastAsia="zh-CN"/>
        </w:rPr>
        <w:t xml:space="preserve"> </w:t>
      </w:r>
      <w:r>
        <w:rPr>
          <w:rFonts w:eastAsiaTheme="minorEastAsia"/>
          <w:sz w:val="22"/>
          <w:lang w:val="en-US" w:eastAsia="zh-CN"/>
        </w:rPr>
        <w:t>illustrated as follows:</w:t>
      </w:r>
    </w:p>
    <w:tbl>
      <w:tblPr>
        <w:tblW w:w="9720" w:type="dxa"/>
        <w:tblInd w:w="-10" w:type="dxa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815B0A" w:rsidRPr="004A4FFB" w14:paraId="0E3DD3A3" w14:textId="77777777" w:rsidTr="006373C3">
        <w:trPr>
          <w:trHeight w:val="300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A815B" w14:textId="77777777" w:rsidR="00815B0A" w:rsidRPr="004A4FFB" w:rsidRDefault="00815B0A" w:rsidP="006373C3">
            <w:pPr>
              <w:spacing w:after="0"/>
              <w:rPr>
                <w:rFonts w:eastAsia="宋体"/>
                <w:lang w:val="en-US" w:eastAsia="zh-CN"/>
              </w:rPr>
            </w:pPr>
            <w:r w:rsidRPr="004A4FFB">
              <w:rPr>
                <w:rFonts w:eastAsia="宋体"/>
                <w:lang w:val="en-US" w:eastAsia="zh-CN"/>
              </w:rPr>
              <w:t>Timeline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1376E" w14:textId="77777777" w:rsidR="00815B0A" w:rsidRPr="004A4FFB" w:rsidRDefault="00815B0A" w:rsidP="006373C3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A4FFB">
              <w:rPr>
                <w:rFonts w:eastAsia="宋体"/>
                <w:lang w:val="en-US" w:eastAsia="zh-CN"/>
              </w:rPr>
              <w:t>0ms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859B7" w14:textId="77777777" w:rsidR="00815B0A" w:rsidRPr="004A4FFB" w:rsidRDefault="00815B0A" w:rsidP="006373C3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A4FFB">
              <w:rPr>
                <w:rFonts w:eastAsia="宋体"/>
                <w:lang w:val="en-US" w:eastAsia="zh-CN"/>
              </w:rPr>
              <w:t>10ms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6B924" w14:textId="77777777" w:rsidR="00815B0A" w:rsidRPr="004A4FFB" w:rsidRDefault="00815B0A" w:rsidP="006373C3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A4FFB">
              <w:rPr>
                <w:rFonts w:eastAsia="宋体"/>
                <w:lang w:val="en-US" w:eastAsia="zh-CN"/>
              </w:rPr>
              <w:t>20ms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97711" w14:textId="77777777" w:rsidR="00815B0A" w:rsidRPr="004A4FFB" w:rsidRDefault="00815B0A" w:rsidP="006373C3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A4FFB">
              <w:rPr>
                <w:rFonts w:eastAsia="宋体"/>
                <w:lang w:val="en-US" w:eastAsia="zh-CN"/>
              </w:rPr>
              <w:t>30ms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98A9D" w14:textId="77777777" w:rsidR="00815B0A" w:rsidRPr="004A4FFB" w:rsidRDefault="00815B0A" w:rsidP="006373C3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A4FFB">
              <w:rPr>
                <w:rFonts w:eastAsia="宋体"/>
                <w:lang w:val="en-US" w:eastAsia="zh-CN"/>
              </w:rPr>
              <w:t>40ms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76ECC" w14:textId="77777777" w:rsidR="00815B0A" w:rsidRPr="004A4FFB" w:rsidRDefault="00815B0A" w:rsidP="006373C3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A4FFB">
              <w:rPr>
                <w:rFonts w:eastAsia="宋体"/>
                <w:lang w:val="en-US" w:eastAsia="zh-CN"/>
              </w:rPr>
              <w:t>50ms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23FB4" w14:textId="77777777" w:rsidR="00815B0A" w:rsidRPr="004A4FFB" w:rsidRDefault="00815B0A" w:rsidP="006373C3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A4FFB">
              <w:rPr>
                <w:rFonts w:eastAsia="宋体"/>
                <w:lang w:val="en-US" w:eastAsia="zh-CN"/>
              </w:rPr>
              <w:t>60ms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2D40D" w14:textId="77777777" w:rsidR="00815B0A" w:rsidRPr="004A4FFB" w:rsidRDefault="00815B0A" w:rsidP="006373C3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A4FFB">
              <w:rPr>
                <w:rFonts w:eastAsia="宋体"/>
                <w:lang w:val="en-US" w:eastAsia="zh-CN"/>
              </w:rPr>
              <w:t>70ms</w:t>
            </w:r>
          </w:p>
        </w:tc>
      </w:tr>
      <w:tr w:rsidR="00815B0A" w:rsidRPr="004A4FFB" w14:paraId="03CF3801" w14:textId="77777777" w:rsidTr="00815B0A">
        <w:trPr>
          <w:trHeight w:val="33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CD0AE" w14:textId="4CD642DB" w:rsidR="00815B0A" w:rsidRPr="004A4FFB" w:rsidRDefault="00815B0A" w:rsidP="00815B0A">
            <w:pPr>
              <w:spacing w:after="0"/>
              <w:rPr>
                <w:rFonts w:eastAsia="宋体"/>
                <w:lang w:val="en-US" w:eastAsia="zh-CN"/>
              </w:rPr>
            </w:pPr>
            <w:r w:rsidRPr="004A4FFB">
              <w:rPr>
                <w:rFonts w:eastAsia="宋体"/>
                <w:lang w:val="en-US" w:eastAsia="zh-CN"/>
              </w:rPr>
              <w:t>C</w:t>
            </w:r>
            <w:r>
              <w:rPr>
                <w:rFonts w:eastAsia="宋体"/>
                <w:lang w:val="en-US" w:eastAsia="zh-CN"/>
              </w:rPr>
              <w:t>DP</w:t>
            </w:r>
            <w:r w:rsidRPr="004A4FFB">
              <w:rPr>
                <w:rFonts w:eastAsia="宋体"/>
                <w:lang w:val="en-US" w:eastAsia="zh-CN"/>
              </w:rPr>
              <w:t xml:space="preserve"> SSB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14:paraId="3C0E9374" w14:textId="76F4B8CD" w:rsidR="00815B0A" w:rsidRPr="00815B0A" w:rsidRDefault="00815B0A" w:rsidP="00815B0A">
            <w:pPr>
              <w:spacing w:after="0"/>
              <w:jc w:val="center"/>
              <w:rPr>
                <w:rFonts w:eastAsia="宋体"/>
                <w:color w:val="FF0000"/>
                <w:lang w:val="en-US" w:eastAsia="zh-CN"/>
              </w:rPr>
            </w:pPr>
            <w:r w:rsidRPr="00815B0A">
              <w:rPr>
                <w:rFonts w:eastAsia="宋体"/>
                <w:color w:val="FF0000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6B8B7"/>
            <w:noWrap/>
            <w:vAlign w:val="center"/>
          </w:tcPr>
          <w:p w14:paraId="163BA6E1" w14:textId="6BEABEC0" w:rsidR="00815B0A" w:rsidRPr="004A4FFB" w:rsidRDefault="00815B0A" w:rsidP="00815B0A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A4FFB">
              <w:rPr>
                <w:rFonts w:eastAsia="宋体"/>
                <w:lang w:val="en-US" w:eastAsia="zh-CN"/>
              </w:rPr>
              <w:t>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14:paraId="097DC222" w14:textId="085E9C69" w:rsidR="00815B0A" w:rsidRPr="00815B0A" w:rsidRDefault="00815B0A" w:rsidP="00815B0A">
            <w:pPr>
              <w:spacing w:after="0"/>
              <w:jc w:val="center"/>
              <w:rPr>
                <w:rFonts w:eastAsia="宋体"/>
                <w:color w:val="FF0000"/>
                <w:lang w:val="en-US" w:eastAsia="zh-CN"/>
              </w:rPr>
            </w:pPr>
            <w:r w:rsidRPr="00815B0A">
              <w:rPr>
                <w:rFonts w:eastAsia="宋体"/>
                <w:color w:val="FF0000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14:paraId="388D5543" w14:textId="27A4BDCB" w:rsidR="00815B0A" w:rsidRPr="004A4FFB" w:rsidRDefault="00815B0A" w:rsidP="00815B0A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A4FFB">
              <w:rPr>
                <w:rFonts w:eastAsia="宋体"/>
                <w:lang w:val="en-US" w:eastAsia="zh-CN"/>
              </w:rPr>
              <w:t>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14:paraId="210CCD0C" w14:textId="4D217931" w:rsidR="00815B0A" w:rsidRPr="00815B0A" w:rsidRDefault="00815B0A" w:rsidP="00815B0A">
            <w:pPr>
              <w:spacing w:after="0"/>
              <w:jc w:val="center"/>
              <w:rPr>
                <w:rFonts w:eastAsia="宋体"/>
                <w:color w:val="FF0000"/>
                <w:lang w:val="en-US" w:eastAsia="zh-CN"/>
              </w:rPr>
            </w:pPr>
            <w:r w:rsidRPr="00815B0A">
              <w:rPr>
                <w:rFonts w:eastAsia="宋体"/>
                <w:color w:val="FF0000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14:paraId="032319CF" w14:textId="7611D9E7" w:rsidR="00815B0A" w:rsidRPr="004A4FFB" w:rsidRDefault="00815B0A" w:rsidP="00815B0A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A4FFB">
              <w:rPr>
                <w:rFonts w:eastAsia="宋体"/>
                <w:lang w:val="en-US" w:eastAsia="zh-CN"/>
              </w:rPr>
              <w:t>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14:paraId="74A1C282" w14:textId="53CB5BA2" w:rsidR="00815B0A" w:rsidRPr="00815B0A" w:rsidRDefault="00815B0A" w:rsidP="00815B0A">
            <w:pPr>
              <w:spacing w:after="0"/>
              <w:jc w:val="center"/>
              <w:rPr>
                <w:rFonts w:eastAsia="宋体"/>
                <w:color w:val="FF0000"/>
                <w:lang w:val="en-US" w:eastAsia="zh-CN"/>
              </w:rPr>
            </w:pPr>
            <w:r w:rsidRPr="00815B0A">
              <w:rPr>
                <w:rFonts w:eastAsia="宋体"/>
                <w:color w:val="FF0000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8B7"/>
            <w:noWrap/>
            <w:vAlign w:val="center"/>
            <w:hideMark/>
          </w:tcPr>
          <w:p w14:paraId="7CAFEACA" w14:textId="25E165DC" w:rsidR="00815B0A" w:rsidRPr="004A4FFB" w:rsidRDefault="00815B0A" w:rsidP="00815B0A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A4FFB">
              <w:rPr>
                <w:rFonts w:eastAsia="宋体"/>
                <w:lang w:val="en-US" w:eastAsia="zh-CN"/>
              </w:rPr>
              <w:t>×</w:t>
            </w:r>
          </w:p>
        </w:tc>
      </w:tr>
      <w:tr w:rsidR="00815B0A" w:rsidRPr="004A4FFB" w14:paraId="2117CE52" w14:textId="77777777" w:rsidTr="006373C3">
        <w:trPr>
          <w:trHeight w:val="33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43224" w14:textId="0228D5D1" w:rsidR="00815B0A" w:rsidRPr="004A4FFB" w:rsidRDefault="00815B0A" w:rsidP="00815B0A">
            <w:pPr>
              <w:spacing w:after="0"/>
              <w:rPr>
                <w:rFonts w:eastAsia="宋体"/>
                <w:lang w:val="en-US" w:eastAsia="zh-CN"/>
              </w:rPr>
            </w:pPr>
            <w:r w:rsidRPr="004A4FFB">
              <w:rPr>
                <w:rFonts w:eastAsia="宋体"/>
                <w:lang w:val="en-US" w:eastAsia="zh-CN"/>
              </w:rPr>
              <w:t>SC SSB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19245643" w14:textId="4D6CBB99" w:rsidR="00815B0A" w:rsidRPr="00815B0A" w:rsidRDefault="00815B0A" w:rsidP="00815B0A">
            <w:pPr>
              <w:spacing w:after="0"/>
              <w:jc w:val="center"/>
              <w:rPr>
                <w:rFonts w:eastAsia="宋体"/>
                <w:color w:val="FF0000"/>
                <w:lang w:val="en-US" w:eastAsia="zh-CN"/>
              </w:rPr>
            </w:pPr>
            <w:r w:rsidRPr="00815B0A">
              <w:rPr>
                <w:rFonts w:eastAsia="宋体"/>
                <w:color w:val="FF0000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E113F" w14:textId="77777777" w:rsidR="00815B0A" w:rsidRPr="004A4FFB" w:rsidRDefault="00815B0A" w:rsidP="00815B0A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10B86D9D" w14:textId="7EE2B7D9" w:rsidR="00815B0A" w:rsidRPr="00815B0A" w:rsidRDefault="00815B0A" w:rsidP="00815B0A">
            <w:pPr>
              <w:spacing w:after="0"/>
              <w:jc w:val="center"/>
              <w:rPr>
                <w:rFonts w:eastAsia="宋体"/>
                <w:color w:val="FF0000"/>
                <w:lang w:val="en-US" w:eastAsia="zh-CN"/>
              </w:rPr>
            </w:pPr>
            <w:r w:rsidRPr="00815B0A">
              <w:rPr>
                <w:rFonts w:eastAsia="宋体"/>
                <w:color w:val="FF0000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1DDB4" w14:textId="77777777" w:rsidR="00815B0A" w:rsidRPr="004A4FFB" w:rsidRDefault="00815B0A" w:rsidP="00815B0A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75B308AC" w14:textId="7F273EAF" w:rsidR="00815B0A" w:rsidRPr="00815B0A" w:rsidRDefault="00815B0A" w:rsidP="00815B0A">
            <w:pPr>
              <w:spacing w:after="0"/>
              <w:jc w:val="center"/>
              <w:rPr>
                <w:rFonts w:eastAsia="宋体"/>
                <w:color w:val="FF0000"/>
                <w:lang w:val="en-US" w:eastAsia="zh-CN"/>
              </w:rPr>
            </w:pPr>
            <w:r w:rsidRPr="00815B0A">
              <w:rPr>
                <w:rFonts w:eastAsia="宋体"/>
                <w:color w:val="FF0000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096DB" w14:textId="77777777" w:rsidR="00815B0A" w:rsidRPr="004A4FFB" w:rsidRDefault="00815B0A" w:rsidP="00815B0A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448850CF" w14:textId="4B999258" w:rsidR="00815B0A" w:rsidRPr="00815B0A" w:rsidRDefault="00815B0A" w:rsidP="00815B0A">
            <w:pPr>
              <w:spacing w:after="0"/>
              <w:jc w:val="center"/>
              <w:rPr>
                <w:rFonts w:eastAsia="宋体"/>
                <w:color w:val="FF0000"/>
                <w:lang w:val="en-US" w:eastAsia="zh-CN"/>
              </w:rPr>
            </w:pPr>
            <w:r w:rsidRPr="00815B0A">
              <w:rPr>
                <w:rFonts w:eastAsia="宋体"/>
                <w:color w:val="FF0000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0FBC7" w14:textId="77777777" w:rsidR="00815B0A" w:rsidRPr="004A4FFB" w:rsidRDefault="00815B0A" w:rsidP="00815B0A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</w:p>
        </w:tc>
      </w:tr>
      <w:tr w:rsidR="00815B0A" w:rsidRPr="004A4FFB" w14:paraId="26F291D2" w14:textId="77777777" w:rsidTr="00815B0A">
        <w:trPr>
          <w:trHeight w:val="33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2EF24" w14:textId="77777777" w:rsidR="00815B0A" w:rsidRPr="004A4FFB" w:rsidRDefault="00815B0A" w:rsidP="006373C3">
            <w:pPr>
              <w:spacing w:after="0"/>
              <w:rPr>
                <w:rFonts w:eastAsia="宋体"/>
                <w:lang w:val="en-US" w:eastAsia="zh-CN"/>
              </w:rPr>
            </w:pPr>
            <w:r w:rsidRPr="004A4FFB">
              <w:rPr>
                <w:rFonts w:eastAsia="宋体"/>
                <w:lang w:val="en-US" w:eastAsia="zh-CN"/>
              </w:rPr>
              <w:t>SMTC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FF"/>
            <w:noWrap/>
            <w:vAlign w:val="center"/>
            <w:hideMark/>
          </w:tcPr>
          <w:p w14:paraId="6DACF943" w14:textId="77777777" w:rsidR="00815B0A" w:rsidRPr="004A4FFB" w:rsidRDefault="00815B0A" w:rsidP="006373C3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38098" w14:textId="77777777" w:rsidR="00815B0A" w:rsidRPr="004A4FFB" w:rsidRDefault="00815B0A" w:rsidP="006373C3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0000FF"/>
            <w:noWrap/>
            <w:vAlign w:val="center"/>
            <w:hideMark/>
          </w:tcPr>
          <w:p w14:paraId="75C9076E" w14:textId="77777777" w:rsidR="00815B0A" w:rsidRPr="004A4FFB" w:rsidRDefault="00815B0A" w:rsidP="006373C3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EFA5A" w14:textId="77777777" w:rsidR="00815B0A" w:rsidRPr="004A4FFB" w:rsidRDefault="00815B0A" w:rsidP="006373C3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FF"/>
            <w:noWrap/>
            <w:vAlign w:val="center"/>
            <w:hideMark/>
          </w:tcPr>
          <w:p w14:paraId="71471E0B" w14:textId="77777777" w:rsidR="00815B0A" w:rsidRPr="004A4FFB" w:rsidRDefault="00815B0A" w:rsidP="006373C3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8738C" w14:textId="77777777" w:rsidR="00815B0A" w:rsidRPr="004A4FFB" w:rsidRDefault="00815B0A" w:rsidP="006373C3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0000FF"/>
            <w:noWrap/>
            <w:vAlign w:val="center"/>
            <w:hideMark/>
          </w:tcPr>
          <w:p w14:paraId="6C559CE5" w14:textId="77777777" w:rsidR="00815B0A" w:rsidRPr="004A4FFB" w:rsidRDefault="00815B0A" w:rsidP="006373C3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0F1A2" w14:textId="77777777" w:rsidR="00815B0A" w:rsidRPr="004A4FFB" w:rsidRDefault="00815B0A" w:rsidP="006373C3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</w:p>
        </w:tc>
      </w:tr>
      <w:tr w:rsidR="00815B0A" w:rsidRPr="004A4FFB" w14:paraId="65D2855A" w14:textId="77777777" w:rsidTr="006373C3">
        <w:trPr>
          <w:trHeight w:val="33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0E115" w14:textId="77777777" w:rsidR="00815B0A" w:rsidRPr="004A4FFB" w:rsidRDefault="00815B0A" w:rsidP="006373C3">
            <w:pPr>
              <w:spacing w:after="0"/>
              <w:rPr>
                <w:rFonts w:eastAsia="宋体"/>
                <w:lang w:val="en-US" w:eastAsia="zh-CN"/>
              </w:rPr>
            </w:pPr>
            <w:r w:rsidRPr="004A4FFB">
              <w:rPr>
                <w:rFonts w:eastAsia="宋体"/>
                <w:lang w:val="en-US" w:eastAsia="zh-CN"/>
              </w:rPr>
              <w:t>MG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7BA85" w14:textId="77777777" w:rsidR="00815B0A" w:rsidRPr="004A4FFB" w:rsidRDefault="00815B0A" w:rsidP="006373C3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5A9B5CA0" w14:textId="77777777" w:rsidR="00815B0A" w:rsidRPr="004A4FFB" w:rsidRDefault="00815B0A" w:rsidP="006373C3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D5DF0" w14:textId="77777777" w:rsidR="00815B0A" w:rsidRPr="004A4FFB" w:rsidRDefault="00815B0A" w:rsidP="006373C3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6E4984AB" w14:textId="77777777" w:rsidR="00815B0A" w:rsidRPr="004A4FFB" w:rsidRDefault="00815B0A" w:rsidP="006373C3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39513" w14:textId="77777777" w:rsidR="00815B0A" w:rsidRPr="004A4FFB" w:rsidRDefault="00815B0A" w:rsidP="006373C3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0E2AC49C" w14:textId="77777777" w:rsidR="00815B0A" w:rsidRPr="004A4FFB" w:rsidRDefault="00815B0A" w:rsidP="006373C3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54BD2" w14:textId="77777777" w:rsidR="00815B0A" w:rsidRPr="004A4FFB" w:rsidRDefault="00815B0A" w:rsidP="006373C3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14:paraId="40FA8524" w14:textId="77777777" w:rsidR="00815B0A" w:rsidRPr="004A4FFB" w:rsidRDefault="00815B0A" w:rsidP="006373C3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</w:p>
        </w:tc>
      </w:tr>
    </w:tbl>
    <w:p w14:paraId="5ED511A2" w14:textId="7E59A1E8" w:rsidR="00E14658" w:rsidRPr="00AA3CB5" w:rsidRDefault="00815B0A" w:rsidP="00626483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Theme="minorEastAsia" w:hint="eastAsia"/>
          <w:sz w:val="22"/>
          <w:lang w:val="en-US" w:eastAsia="zh-CN"/>
        </w:rPr>
        <w:t>T</w:t>
      </w:r>
      <w:r>
        <w:rPr>
          <w:rFonts w:eastAsiaTheme="minorEastAsia"/>
          <w:sz w:val="22"/>
          <w:lang w:val="en-US" w:eastAsia="zh-CN"/>
        </w:rPr>
        <w:t>he SC SSB occasions outside MG are fully overlapping with CDP SSB occasions outside MG. Both SC SSB and CDP SSB occasions outside MG</w:t>
      </w:r>
      <w:r w:rsidRPr="00815B0A">
        <w:rPr>
          <w:rFonts w:eastAsiaTheme="minorEastAsia"/>
          <w:sz w:val="22"/>
          <w:lang w:val="en-US" w:eastAsia="zh-CN"/>
        </w:rPr>
        <w:t xml:space="preserve"> </w:t>
      </w:r>
      <w:r>
        <w:rPr>
          <w:rFonts w:eastAsiaTheme="minorEastAsia"/>
          <w:sz w:val="22"/>
          <w:lang w:val="en-US" w:eastAsia="zh-CN"/>
        </w:rPr>
        <w:t xml:space="preserve">are fully overlapping with SMTC. For this case, both SC SSB and CDP SSB </w:t>
      </w:r>
      <w:r w:rsidR="00835450">
        <w:rPr>
          <w:rFonts w:eastAsiaTheme="minorEastAsia"/>
          <w:sz w:val="22"/>
          <w:lang w:val="en-US" w:eastAsia="zh-CN"/>
        </w:rPr>
        <w:t xml:space="preserve">outside MG </w:t>
      </w:r>
      <w:r>
        <w:rPr>
          <w:rFonts w:eastAsiaTheme="minorEastAsia"/>
          <w:sz w:val="22"/>
          <w:lang w:val="en-US" w:eastAsia="zh-CN"/>
        </w:rPr>
        <w:t xml:space="preserve">need to share </w:t>
      </w:r>
      <w:r w:rsidR="00835450">
        <w:rPr>
          <w:rFonts w:eastAsiaTheme="minorEastAsia"/>
          <w:sz w:val="22"/>
          <w:lang w:val="en-US" w:eastAsia="zh-CN"/>
        </w:rPr>
        <w:t xml:space="preserve">1/3 </w:t>
      </w:r>
      <w:r>
        <w:rPr>
          <w:rFonts w:eastAsiaTheme="minorEastAsia"/>
          <w:sz w:val="22"/>
          <w:lang w:val="en-US" w:eastAsia="zh-CN"/>
        </w:rPr>
        <w:t>measurement opportunities</w:t>
      </w:r>
      <w:r w:rsidR="00835450">
        <w:rPr>
          <w:rFonts w:eastAsiaTheme="minorEastAsia"/>
          <w:sz w:val="22"/>
          <w:lang w:val="en-US" w:eastAsia="zh-CN"/>
        </w:rPr>
        <w:t>,</w:t>
      </w:r>
      <w:r>
        <w:rPr>
          <w:rFonts w:eastAsiaTheme="minorEastAsia"/>
          <w:sz w:val="22"/>
          <w:lang w:val="en-US" w:eastAsia="zh-CN"/>
        </w:rPr>
        <w:t xml:space="preserve"> </w:t>
      </w:r>
      <w:r w:rsidR="00835450">
        <w:rPr>
          <w:rFonts w:eastAsiaTheme="minorEastAsia"/>
          <w:sz w:val="22"/>
          <w:lang w:val="en-US" w:eastAsia="zh-CN"/>
        </w:rPr>
        <w:t>and SMTC shares the rest 2/3</w:t>
      </w:r>
      <w:r>
        <w:rPr>
          <w:rFonts w:eastAsiaTheme="minorEastAsia"/>
          <w:sz w:val="22"/>
          <w:lang w:val="en-US" w:eastAsia="zh-CN"/>
        </w:rPr>
        <w:t xml:space="preserve"> </w:t>
      </w:r>
      <w:r w:rsidR="00835450">
        <w:rPr>
          <w:rFonts w:eastAsiaTheme="minorEastAsia"/>
          <w:sz w:val="22"/>
          <w:lang w:val="en-US" w:eastAsia="zh-CN"/>
        </w:rPr>
        <w:t>measurement opportunities.</w:t>
      </w:r>
      <w:r>
        <w:rPr>
          <w:rFonts w:eastAsiaTheme="minorEastAsia"/>
          <w:sz w:val="22"/>
          <w:lang w:val="en-US" w:eastAsia="zh-CN"/>
        </w:rPr>
        <w:t xml:space="preserve"> </w:t>
      </w:r>
      <w:r w:rsidR="00835450">
        <w:rPr>
          <w:rFonts w:eastAsiaTheme="minorEastAsia"/>
          <w:sz w:val="22"/>
          <w:lang w:val="en-US" w:eastAsia="zh-CN"/>
        </w:rPr>
        <w:t>Hence,</w:t>
      </w:r>
      <w:r>
        <w:rPr>
          <w:rFonts w:eastAsiaTheme="minorEastAsia"/>
          <w:sz w:val="22"/>
          <w:lang w:val="en-US" w:eastAsia="zh-CN"/>
        </w:rPr>
        <w:t xml:space="preserve"> the values of new sharing factors P</w:t>
      </w:r>
      <w:r w:rsidRPr="00890848">
        <w:rPr>
          <w:rFonts w:eastAsiaTheme="minorEastAsia"/>
          <w:sz w:val="22"/>
          <w:vertAlign w:val="subscript"/>
          <w:lang w:val="en-US" w:eastAsia="zh-CN"/>
        </w:rPr>
        <w:t>SC</w:t>
      </w:r>
      <w:r>
        <w:rPr>
          <w:rFonts w:eastAsiaTheme="minorEastAsia"/>
          <w:sz w:val="22"/>
          <w:lang w:val="en-US" w:eastAsia="zh-CN"/>
        </w:rPr>
        <w:t xml:space="preserve"> and P</w:t>
      </w:r>
      <w:r w:rsidRPr="00890848">
        <w:rPr>
          <w:rFonts w:eastAsiaTheme="minorEastAsia"/>
          <w:sz w:val="22"/>
          <w:vertAlign w:val="subscript"/>
          <w:lang w:val="en-US" w:eastAsia="zh-CN"/>
        </w:rPr>
        <w:t>CDP</w:t>
      </w:r>
      <w:r>
        <w:rPr>
          <w:rFonts w:eastAsiaTheme="minorEastAsia"/>
          <w:sz w:val="22"/>
          <w:lang w:val="en-US" w:eastAsia="zh-CN"/>
        </w:rPr>
        <w:t xml:space="preserve"> shall </w:t>
      </w:r>
      <w:r w:rsidR="00835450">
        <w:rPr>
          <w:rFonts w:eastAsiaTheme="minorEastAsia"/>
          <w:sz w:val="22"/>
          <w:lang w:val="en-US" w:eastAsia="zh-CN"/>
        </w:rPr>
        <w:t xml:space="preserve">also </w:t>
      </w:r>
      <w:r>
        <w:rPr>
          <w:rFonts w:eastAsiaTheme="minorEastAsia"/>
          <w:sz w:val="22"/>
          <w:lang w:val="en-US" w:eastAsia="zh-CN"/>
        </w:rPr>
        <w:t>be defined as 2.</w:t>
      </w:r>
    </w:p>
    <w:p w14:paraId="7FE72683" w14:textId="3C245D80" w:rsidR="00815B0A" w:rsidRPr="007F28D8" w:rsidRDefault="00815B0A" w:rsidP="00815B0A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7F28D8">
        <w:rPr>
          <w:rFonts w:eastAsiaTheme="minorEastAsia"/>
          <w:b/>
          <w:i/>
          <w:sz w:val="22"/>
          <w:lang w:val="en-US" w:eastAsia="zh-CN"/>
        </w:rPr>
        <w:t xml:space="preserve">Observation </w:t>
      </w:r>
      <w:r>
        <w:rPr>
          <w:rFonts w:eastAsiaTheme="minorEastAsia"/>
          <w:b/>
          <w:i/>
          <w:sz w:val="22"/>
          <w:lang w:val="en-US" w:eastAsia="zh-CN"/>
        </w:rPr>
        <w:t>2</w:t>
      </w:r>
      <w:r w:rsidRPr="007F28D8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For scenario 2, the sharing factor</w:t>
      </w:r>
      <w:r w:rsidRPr="00B75C95">
        <w:rPr>
          <w:rFonts w:eastAsiaTheme="minorEastAsia"/>
          <w:sz w:val="22"/>
          <w:lang w:val="en-US" w:eastAsia="zh-CN"/>
        </w:rPr>
        <w:t xml:space="preserve"> </w:t>
      </w:r>
      <w:r w:rsidRPr="00B75C95">
        <w:rPr>
          <w:rFonts w:eastAsiaTheme="minorEastAsia"/>
          <w:b/>
          <w:i/>
          <w:sz w:val="22"/>
          <w:lang w:val="en-US" w:eastAsia="zh-CN"/>
        </w:rPr>
        <w:t>P</w:t>
      </w:r>
      <w:r w:rsidRPr="00B75C95">
        <w:rPr>
          <w:rFonts w:eastAsiaTheme="minorEastAsia"/>
          <w:b/>
          <w:i/>
          <w:sz w:val="22"/>
          <w:vertAlign w:val="subscript"/>
          <w:lang w:val="en-US" w:eastAsia="zh-CN"/>
        </w:rPr>
        <w:t>SC</w:t>
      </w:r>
      <w:r w:rsidRPr="00B75C95">
        <w:rPr>
          <w:rFonts w:eastAsiaTheme="minorEastAsia"/>
          <w:b/>
          <w:i/>
          <w:sz w:val="22"/>
          <w:lang w:val="en-US" w:eastAsia="zh-CN"/>
        </w:rPr>
        <w:t xml:space="preserve"> and P</w:t>
      </w:r>
      <w:r w:rsidRPr="00B75C95">
        <w:rPr>
          <w:rFonts w:eastAsiaTheme="minorEastAsia"/>
          <w:b/>
          <w:i/>
          <w:sz w:val="22"/>
          <w:vertAlign w:val="subscript"/>
          <w:lang w:val="en-US" w:eastAsia="zh-CN"/>
        </w:rPr>
        <w:t>CDP</w:t>
      </w:r>
      <w:r w:rsidRPr="00B75C95">
        <w:rPr>
          <w:rFonts w:eastAsiaTheme="minorEastAsia"/>
          <w:b/>
          <w:i/>
          <w:sz w:val="22"/>
          <w:lang w:val="en-US" w:eastAsia="zh-CN"/>
        </w:rPr>
        <w:t xml:space="preserve"> </w:t>
      </w:r>
      <w:r>
        <w:rPr>
          <w:rFonts w:eastAsiaTheme="minorEastAsia"/>
          <w:b/>
          <w:i/>
          <w:sz w:val="22"/>
          <w:lang w:val="en-US" w:eastAsia="zh-CN"/>
        </w:rPr>
        <w:t>may need to</w:t>
      </w:r>
      <w:r w:rsidRPr="00B75C95">
        <w:rPr>
          <w:rFonts w:eastAsiaTheme="minorEastAsia"/>
          <w:b/>
          <w:i/>
          <w:sz w:val="22"/>
          <w:lang w:val="en-US" w:eastAsia="zh-CN"/>
        </w:rPr>
        <w:t xml:space="preserve"> be defined as 2</w:t>
      </w:r>
      <w:r>
        <w:rPr>
          <w:rFonts w:eastAsiaTheme="minorEastAsia"/>
          <w:b/>
          <w:i/>
          <w:sz w:val="22"/>
          <w:lang w:val="en-US" w:eastAsia="zh-CN"/>
        </w:rPr>
        <w:t xml:space="preserve"> for some cases.</w:t>
      </w:r>
    </w:p>
    <w:p w14:paraId="1A1A78DA" w14:textId="7774E3B0" w:rsidR="008F7A8F" w:rsidRDefault="006373C3" w:rsidP="00626483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B</w:t>
      </w:r>
      <w:r>
        <w:rPr>
          <w:rFonts w:eastAsia="宋体"/>
          <w:sz w:val="22"/>
          <w:lang w:val="en-US" w:eastAsia="zh-CN"/>
        </w:rPr>
        <w:t xml:space="preserve">ased on above analysis, it can be observed that the </w:t>
      </w:r>
      <w:r>
        <w:rPr>
          <w:rFonts w:eastAsiaTheme="minorEastAsia"/>
          <w:sz w:val="22"/>
          <w:lang w:val="en-US" w:eastAsia="zh-CN"/>
        </w:rPr>
        <w:t>sharing factors P</w:t>
      </w:r>
      <w:r w:rsidRPr="00890848">
        <w:rPr>
          <w:rFonts w:eastAsiaTheme="minorEastAsia"/>
          <w:sz w:val="22"/>
          <w:vertAlign w:val="subscript"/>
          <w:lang w:val="en-US" w:eastAsia="zh-CN"/>
        </w:rPr>
        <w:t>SC</w:t>
      </w:r>
      <w:r>
        <w:rPr>
          <w:rFonts w:eastAsiaTheme="minorEastAsia"/>
          <w:sz w:val="22"/>
          <w:lang w:val="en-US" w:eastAsia="zh-CN"/>
        </w:rPr>
        <w:t xml:space="preserve"> and P</w:t>
      </w:r>
      <w:r w:rsidRPr="00890848">
        <w:rPr>
          <w:rFonts w:eastAsiaTheme="minorEastAsia"/>
          <w:sz w:val="22"/>
          <w:vertAlign w:val="subscript"/>
          <w:lang w:val="en-US" w:eastAsia="zh-CN"/>
        </w:rPr>
        <w:t>CDP</w:t>
      </w:r>
      <w:r>
        <w:rPr>
          <w:rFonts w:eastAsiaTheme="minorEastAsia"/>
          <w:sz w:val="22"/>
          <w:lang w:val="en-US" w:eastAsia="zh-CN"/>
        </w:rPr>
        <w:t xml:space="preserve"> </w:t>
      </w:r>
      <w:r w:rsidR="00F11B2B">
        <w:rPr>
          <w:rFonts w:eastAsiaTheme="minorEastAsia"/>
          <w:sz w:val="22"/>
          <w:lang w:val="en-US" w:eastAsia="zh-CN"/>
        </w:rPr>
        <w:t>may need to</w:t>
      </w:r>
      <w:r>
        <w:rPr>
          <w:rFonts w:eastAsiaTheme="minorEastAsia"/>
          <w:sz w:val="22"/>
          <w:lang w:val="en-US" w:eastAsia="zh-CN"/>
        </w:rPr>
        <w:t xml:space="preserve"> be defined as 2 for scenarios</w:t>
      </w:r>
      <w:r w:rsidR="00F11B2B">
        <w:rPr>
          <w:rFonts w:eastAsiaTheme="minorEastAsia"/>
          <w:sz w:val="22"/>
          <w:lang w:val="en-US" w:eastAsia="zh-CN"/>
        </w:rPr>
        <w:t xml:space="preserve"> 2/3/4</w:t>
      </w:r>
      <w:r>
        <w:rPr>
          <w:rFonts w:eastAsiaTheme="minorEastAsia"/>
          <w:sz w:val="22"/>
          <w:lang w:val="en-US" w:eastAsia="zh-CN"/>
        </w:rPr>
        <w:t xml:space="preserve">. </w:t>
      </w:r>
      <w:r w:rsidR="00F11B2B">
        <w:rPr>
          <w:rFonts w:eastAsiaTheme="minorEastAsia"/>
          <w:sz w:val="22"/>
          <w:lang w:val="en-US" w:eastAsia="zh-CN"/>
        </w:rPr>
        <w:t xml:space="preserve">If scenarios 2/3/4 are further </w:t>
      </w:r>
      <w:r w:rsidR="00F11B2B" w:rsidRPr="00F11B2B">
        <w:rPr>
          <w:rFonts w:eastAsiaTheme="minorEastAsia"/>
          <w:sz w:val="22"/>
          <w:lang w:val="en-US" w:eastAsia="zh-CN"/>
        </w:rPr>
        <w:t>distinguished</w:t>
      </w:r>
      <w:r w:rsidR="00CC6B21">
        <w:rPr>
          <w:rFonts w:eastAsiaTheme="minorEastAsia"/>
          <w:sz w:val="22"/>
          <w:lang w:val="en-US" w:eastAsia="zh-CN"/>
        </w:rPr>
        <w:t xml:space="preserve"> into</w:t>
      </w:r>
      <w:r w:rsidR="00F11B2B">
        <w:rPr>
          <w:rFonts w:eastAsiaTheme="minorEastAsia"/>
          <w:sz w:val="22"/>
          <w:lang w:val="en-US" w:eastAsia="zh-CN"/>
        </w:rPr>
        <w:t xml:space="preserve">, then the </w:t>
      </w:r>
      <w:r w:rsidR="00F71B23">
        <w:rPr>
          <w:rFonts w:eastAsiaTheme="minorEastAsia"/>
          <w:sz w:val="22"/>
          <w:lang w:val="en-US" w:eastAsia="zh-CN"/>
        </w:rPr>
        <w:t>definition of P</w:t>
      </w:r>
      <w:r w:rsidR="00F71B23" w:rsidRPr="00890848">
        <w:rPr>
          <w:rFonts w:eastAsiaTheme="minorEastAsia"/>
          <w:sz w:val="22"/>
          <w:vertAlign w:val="subscript"/>
          <w:lang w:val="en-US" w:eastAsia="zh-CN"/>
        </w:rPr>
        <w:t>SC</w:t>
      </w:r>
      <w:r w:rsidR="00F71B23">
        <w:rPr>
          <w:rFonts w:eastAsiaTheme="minorEastAsia"/>
          <w:sz w:val="22"/>
          <w:lang w:val="en-US" w:eastAsia="zh-CN"/>
        </w:rPr>
        <w:t xml:space="preserve"> and P</w:t>
      </w:r>
      <w:r w:rsidR="00F71B23" w:rsidRPr="00890848">
        <w:rPr>
          <w:rFonts w:eastAsiaTheme="minorEastAsia"/>
          <w:sz w:val="22"/>
          <w:vertAlign w:val="subscript"/>
          <w:lang w:val="en-US" w:eastAsia="zh-CN"/>
        </w:rPr>
        <w:t>CDP</w:t>
      </w:r>
      <w:r w:rsidR="00F71B23">
        <w:rPr>
          <w:rFonts w:eastAsiaTheme="minorEastAsia"/>
          <w:sz w:val="22"/>
          <w:lang w:val="en-US" w:eastAsia="zh-CN"/>
        </w:rPr>
        <w:t xml:space="preserve"> may would become very complicated.</w:t>
      </w:r>
      <w:r w:rsidR="008F7A8F">
        <w:rPr>
          <w:rFonts w:eastAsiaTheme="minorEastAsia"/>
          <w:sz w:val="22"/>
          <w:lang w:val="en-US" w:eastAsia="zh-CN"/>
        </w:rPr>
        <w:t xml:space="preserve"> All the overlapping cases can be </w:t>
      </w:r>
      <w:r w:rsidR="008F7A8F" w:rsidRPr="00F11B2B">
        <w:rPr>
          <w:rFonts w:eastAsiaTheme="minorEastAsia"/>
          <w:sz w:val="22"/>
          <w:lang w:val="en-US" w:eastAsia="zh-CN"/>
        </w:rPr>
        <w:t>distinguished</w:t>
      </w:r>
      <w:r w:rsidR="008F7A8F">
        <w:rPr>
          <w:rFonts w:eastAsiaTheme="minorEastAsia"/>
          <w:sz w:val="22"/>
          <w:lang w:val="en-US" w:eastAsia="zh-CN"/>
        </w:rPr>
        <w:t xml:space="preserve"> into following three scenarios:</w:t>
      </w:r>
    </w:p>
    <w:p w14:paraId="3E68B9FE" w14:textId="09298C9F" w:rsidR="008F7A8F" w:rsidRPr="008F7A8F" w:rsidRDefault="008F7A8F" w:rsidP="008F7A8F">
      <w:pPr>
        <w:pStyle w:val="af8"/>
        <w:widowControl w:val="0"/>
        <w:numPr>
          <w:ilvl w:val="0"/>
          <w:numId w:val="41"/>
        </w:numPr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 w:rsidRPr="008F7A8F">
        <w:rPr>
          <w:rFonts w:eastAsiaTheme="minorEastAsia"/>
          <w:sz w:val="22"/>
          <w:lang w:val="en-US" w:eastAsia="zh-CN"/>
        </w:rPr>
        <w:t>Scenario A: SC SSB occasions outside MG are fully overlapping with CDP SSB occasions outside MG.</w:t>
      </w:r>
    </w:p>
    <w:p w14:paraId="7E9BF5FD" w14:textId="346B97D3" w:rsidR="008F7A8F" w:rsidRPr="008F7A8F" w:rsidRDefault="008F7A8F" w:rsidP="008F7A8F">
      <w:pPr>
        <w:pStyle w:val="af8"/>
        <w:widowControl w:val="0"/>
        <w:numPr>
          <w:ilvl w:val="0"/>
          <w:numId w:val="41"/>
        </w:numPr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 w:rsidRPr="008F7A8F">
        <w:rPr>
          <w:rFonts w:eastAsiaTheme="minorEastAsia"/>
          <w:sz w:val="22"/>
          <w:lang w:val="en-US" w:eastAsia="zh-CN"/>
        </w:rPr>
        <w:t>Scenario B:</w:t>
      </w:r>
      <w:r w:rsidRPr="008F7A8F">
        <w:rPr>
          <w:rFonts w:eastAsia="等线"/>
          <w:lang w:val="en-US" w:eastAsia="zh-CN"/>
        </w:rPr>
        <w:t xml:space="preserve"> </w:t>
      </w:r>
      <w:r w:rsidRPr="008F7A8F">
        <w:rPr>
          <w:rFonts w:eastAsiaTheme="minorEastAsia"/>
          <w:sz w:val="22"/>
          <w:lang w:val="en-US" w:eastAsia="zh-CN"/>
        </w:rPr>
        <w:t>SC SSB occasions outside MG are partially overlapping with CDP SSB occasions outside MG.</w:t>
      </w:r>
    </w:p>
    <w:p w14:paraId="18CD1135" w14:textId="0DECAB33" w:rsidR="008F7A8F" w:rsidRPr="008F7A8F" w:rsidRDefault="008F7A8F" w:rsidP="008F7A8F">
      <w:pPr>
        <w:pStyle w:val="af8"/>
        <w:widowControl w:val="0"/>
        <w:numPr>
          <w:ilvl w:val="0"/>
          <w:numId w:val="41"/>
        </w:numPr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 w:rsidRPr="008F7A8F">
        <w:rPr>
          <w:rFonts w:eastAsiaTheme="minorEastAsia"/>
          <w:sz w:val="22"/>
          <w:lang w:val="en-US" w:eastAsia="zh-CN"/>
        </w:rPr>
        <w:t>Scenario C: CDP SSB occasions outside MG are partially overlapping with SC SSB occasions outside MG.</w:t>
      </w:r>
    </w:p>
    <w:p w14:paraId="09DC049B" w14:textId="0E352C80" w:rsidR="008F7A8F" w:rsidRDefault="008F7A8F" w:rsidP="00626483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 w:hint="eastAsia"/>
          <w:sz w:val="22"/>
          <w:lang w:val="en-US" w:eastAsia="zh-CN"/>
        </w:rPr>
        <w:t>F</w:t>
      </w:r>
      <w:r>
        <w:rPr>
          <w:rFonts w:eastAsiaTheme="minorEastAsia"/>
          <w:sz w:val="22"/>
          <w:lang w:val="en-US" w:eastAsia="zh-CN"/>
        </w:rPr>
        <w:t>or scenario</w:t>
      </w:r>
      <w:r w:rsidR="006E5727">
        <w:rPr>
          <w:rFonts w:eastAsiaTheme="minorEastAsia"/>
          <w:sz w:val="22"/>
          <w:lang w:val="en-US" w:eastAsia="zh-CN"/>
        </w:rPr>
        <w:t xml:space="preserve"> A, </w:t>
      </w:r>
      <w:r w:rsidR="006E5727" w:rsidRPr="008F7A8F">
        <w:rPr>
          <w:rFonts w:eastAsiaTheme="minorEastAsia"/>
          <w:sz w:val="22"/>
          <w:lang w:val="en-US" w:eastAsia="zh-CN"/>
        </w:rPr>
        <w:t>SC SSB</w:t>
      </w:r>
      <w:r w:rsidR="006E5727">
        <w:rPr>
          <w:rFonts w:eastAsiaTheme="minorEastAsia"/>
          <w:sz w:val="22"/>
          <w:lang w:val="en-US" w:eastAsia="zh-CN"/>
        </w:rPr>
        <w:t xml:space="preserve"> and CDP SSB outside MG are equally shared and the sharing factors P</w:t>
      </w:r>
      <w:r w:rsidR="006E5727" w:rsidRPr="00890848">
        <w:rPr>
          <w:rFonts w:eastAsiaTheme="minorEastAsia"/>
          <w:sz w:val="22"/>
          <w:vertAlign w:val="subscript"/>
          <w:lang w:val="en-US" w:eastAsia="zh-CN"/>
        </w:rPr>
        <w:t>SC</w:t>
      </w:r>
      <w:r w:rsidR="006E5727">
        <w:rPr>
          <w:rFonts w:eastAsiaTheme="minorEastAsia"/>
          <w:sz w:val="22"/>
          <w:lang w:val="en-US" w:eastAsia="zh-CN"/>
        </w:rPr>
        <w:t xml:space="preserve"> and P</w:t>
      </w:r>
      <w:r w:rsidR="006E5727" w:rsidRPr="00890848">
        <w:rPr>
          <w:rFonts w:eastAsiaTheme="minorEastAsia"/>
          <w:sz w:val="22"/>
          <w:vertAlign w:val="subscript"/>
          <w:lang w:val="en-US" w:eastAsia="zh-CN"/>
        </w:rPr>
        <w:t>CDP</w:t>
      </w:r>
      <w:r w:rsidR="006E5727">
        <w:rPr>
          <w:rFonts w:eastAsiaTheme="minorEastAsia"/>
          <w:sz w:val="22"/>
          <w:lang w:val="en-US" w:eastAsia="zh-CN"/>
        </w:rPr>
        <w:t xml:space="preserve"> are defined as 2. For scenario B,</w:t>
      </w:r>
      <w:r w:rsidR="001004C4" w:rsidRPr="001004C4">
        <w:rPr>
          <w:rFonts w:eastAsiaTheme="minorEastAsia"/>
          <w:sz w:val="22"/>
          <w:lang w:val="en-US" w:eastAsia="zh-CN"/>
        </w:rPr>
        <w:t xml:space="preserve"> </w:t>
      </w:r>
      <w:r w:rsidR="001004C4">
        <w:rPr>
          <w:rFonts w:eastAsiaTheme="minorEastAsia"/>
          <w:sz w:val="22"/>
          <w:lang w:val="en-US" w:eastAsia="zh-CN"/>
        </w:rPr>
        <w:t>the</w:t>
      </w:r>
      <w:r w:rsidR="001004C4" w:rsidRPr="001004C4">
        <w:rPr>
          <w:rFonts w:eastAsiaTheme="minorEastAsia"/>
          <w:sz w:val="22"/>
          <w:lang w:val="en-US" w:eastAsia="zh-CN"/>
        </w:rPr>
        <w:t xml:space="preserve"> </w:t>
      </w:r>
      <w:r w:rsidR="001004C4">
        <w:rPr>
          <w:rFonts w:eastAsiaTheme="minorEastAsia"/>
          <w:sz w:val="22"/>
          <w:lang w:val="en-US" w:eastAsia="zh-CN"/>
        </w:rPr>
        <w:t>sharing factor P</w:t>
      </w:r>
      <w:r w:rsidR="001004C4" w:rsidRPr="00890848">
        <w:rPr>
          <w:rFonts w:eastAsiaTheme="minorEastAsia"/>
          <w:sz w:val="22"/>
          <w:vertAlign w:val="subscript"/>
          <w:lang w:val="en-US" w:eastAsia="zh-CN"/>
        </w:rPr>
        <w:t>SC</w:t>
      </w:r>
      <w:r w:rsidR="001004C4">
        <w:rPr>
          <w:rFonts w:eastAsiaTheme="minorEastAsia"/>
          <w:sz w:val="22"/>
          <w:lang w:val="en-US" w:eastAsia="zh-CN"/>
        </w:rPr>
        <w:t xml:space="preserve"> is defined as 2 with considering the worst case, and</w:t>
      </w:r>
      <w:r w:rsidR="001004C4" w:rsidRPr="001004C4">
        <w:rPr>
          <w:rFonts w:eastAsiaTheme="minorEastAsia"/>
          <w:sz w:val="22"/>
          <w:lang w:val="en-US" w:eastAsia="zh-CN"/>
        </w:rPr>
        <w:t xml:space="preserve"> </w:t>
      </w:r>
      <w:r w:rsidR="001004C4">
        <w:rPr>
          <w:rFonts w:eastAsiaTheme="minorEastAsia"/>
          <w:sz w:val="22"/>
          <w:lang w:val="en-US" w:eastAsia="zh-CN"/>
        </w:rPr>
        <w:t>the sharing factor P</w:t>
      </w:r>
      <w:r w:rsidR="001004C4" w:rsidRPr="00890848">
        <w:rPr>
          <w:rFonts w:eastAsiaTheme="minorEastAsia"/>
          <w:sz w:val="22"/>
          <w:vertAlign w:val="subscript"/>
          <w:lang w:val="en-US" w:eastAsia="zh-CN"/>
        </w:rPr>
        <w:t>CDP</w:t>
      </w:r>
      <w:r w:rsidR="001004C4">
        <w:rPr>
          <w:rFonts w:eastAsiaTheme="minorEastAsia"/>
          <w:sz w:val="22"/>
          <w:lang w:val="en-US" w:eastAsia="zh-CN"/>
        </w:rPr>
        <w:t xml:space="preserve"> is defined as 1.  For scenario C,</w:t>
      </w:r>
      <w:r w:rsidR="001004C4" w:rsidRPr="001004C4">
        <w:rPr>
          <w:rFonts w:eastAsiaTheme="minorEastAsia"/>
          <w:sz w:val="22"/>
          <w:lang w:val="en-US" w:eastAsia="zh-CN"/>
        </w:rPr>
        <w:t xml:space="preserve"> </w:t>
      </w:r>
      <w:r w:rsidR="001004C4">
        <w:rPr>
          <w:rFonts w:eastAsiaTheme="minorEastAsia"/>
          <w:sz w:val="22"/>
          <w:lang w:val="en-US" w:eastAsia="zh-CN"/>
        </w:rPr>
        <w:t>the</w:t>
      </w:r>
      <w:r w:rsidR="001004C4" w:rsidRPr="001004C4">
        <w:rPr>
          <w:rFonts w:eastAsiaTheme="minorEastAsia"/>
          <w:sz w:val="22"/>
          <w:lang w:val="en-US" w:eastAsia="zh-CN"/>
        </w:rPr>
        <w:t xml:space="preserve"> </w:t>
      </w:r>
      <w:r w:rsidR="001004C4">
        <w:rPr>
          <w:rFonts w:eastAsiaTheme="minorEastAsia"/>
          <w:sz w:val="22"/>
          <w:lang w:val="en-US" w:eastAsia="zh-CN"/>
        </w:rPr>
        <w:t>sharing factor P</w:t>
      </w:r>
      <w:r w:rsidR="001004C4" w:rsidRPr="00890848">
        <w:rPr>
          <w:rFonts w:eastAsiaTheme="minorEastAsia"/>
          <w:sz w:val="22"/>
          <w:vertAlign w:val="subscript"/>
          <w:lang w:val="en-US" w:eastAsia="zh-CN"/>
        </w:rPr>
        <w:t>SC</w:t>
      </w:r>
      <w:r w:rsidR="001004C4">
        <w:rPr>
          <w:rFonts w:eastAsiaTheme="minorEastAsia"/>
          <w:sz w:val="22"/>
          <w:lang w:val="en-US" w:eastAsia="zh-CN"/>
        </w:rPr>
        <w:t xml:space="preserve"> is defined as 1, and the</w:t>
      </w:r>
      <w:r w:rsidR="001004C4" w:rsidRPr="001004C4">
        <w:rPr>
          <w:rFonts w:eastAsiaTheme="minorEastAsia"/>
          <w:sz w:val="22"/>
          <w:lang w:val="en-US" w:eastAsia="zh-CN"/>
        </w:rPr>
        <w:t xml:space="preserve"> </w:t>
      </w:r>
      <w:r w:rsidR="001004C4">
        <w:rPr>
          <w:rFonts w:eastAsiaTheme="minorEastAsia"/>
          <w:sz w:val="22"/>
          <w:lang w:val="en-US" w:eastAsia="zh-CN"/>
        </w:rPr>
        <w:t>sharing factor P</w:t>
      </w:r>
      <w:r w:rsidR="001004C4" w:rsidRPr="00890848">
        <w:rPr>
          <w:rFonts w:eastAsiaTheme="minorEastAsia"/>
          <w:sz w:val="22"/>
          <w:vertAlign w:val="subscript"/>
          <w:lang w:val="en-US" w:eastAsia="zh-CN"/>
        </w:rPr>
        <w:t>CDP</w:t>
      </w:r>
      <w:r w:rsidR="001004C4">
        <w:rPr>
          <w:rFonts w:eastAsiaTheme="minorEastAsia"/>
          <w:sz w:val="22"/>
          <w:lang w:val="en-US" w:eastAsia="zh-CN"/>
        </w:rPr>
        <w:t xml:space="preserve"> is defined as 2 with considering the worst case. Then,</w:t>
      </w:r>
      <w:r>
        <w:rPr>
          <w:rFonts w:eastAsiaTheme="minorEastAsia"/>
          <w:sz w:val="22"/>
          <w:lang w:val="en-US" w:eastAsia="zh-CN"/>
        </w:rPr>
        <w:t xml:space="preserve"> the sharing factors P</w:t>
      </w:r>
      <w:r w:rsidRPr="00890848">
        <w:rPr>
          <w:rFonts w:eastAsiaTheme="minorEastAsia"/>
          <w:sz w:val="22"/>
          <w:vertAlign w:val="subscript"/>
          <w:lang w:val="en-US" w:eastAsia="zh-CN"/>
        </w:rPr>
        <w:t>SC</w:t>
      </w:r>
      <w:r>
        <w:rPr>
          <w:rFonts w:eastAsiaTheme="minorEastAsia"/>
          <w:sz w:val="22"/>
          <w:lang w:val="en-US" w:eastAsia="zh-CN"/>
        </w:rPr>
        <w:t xml:space="preserve"> and P</w:t>
      </w:r>
      <w:r w:rsidRPr="00890848">
        <w:rPr>
          <w:rFonts w:eastAsiaTheme="minorEastAsia"/>
          <w:sz w:val="22"/>
          <w:vertAlign w:val="subscript"/>
          <w:lang w:val="en-US" w:eastAsia="zh-CN"/>
        </w:rPr>
        <w:t>CDP</w:t>
      </w:r>
      <w:r>
        <w:rPr>
          <w:rFonts w:eastAsiaTheme="minorEastAsia"/>
          <w:sz w:val="22"/>
          <w:lang w:val="en-US" w:eastAsia="zh-CN"/>
        </w:rPr>
        <w:t xml:space="preserve"> can be defined as Table 3.</w:t>
      </w:r>
    </w:p>
    <w:p w14:paraId="089A4063" w14:textId="5B319359" w:rsidR="008F7A8F" w:rsidRPr="00C66E77" w:rsidRDefault="008F7A8F" w:rsidP="008F7A8F">
      <w:pPr>
        <w:widowControl w:val="0"/>
        <w:adjustRightInd w:val="0"/>
        <w:snapToGrid w:val="0"/>
        <w:spacing w:before="180"/>
        <w:jc w:val="center"/>
        <w:rPr>
          <w:rFonts w:eastAsiaTheme="minorEastAsia"/>
          <w:b/>
          <w:sz w:val="22"/>
          <w:lang w:val="en-US" w:eastAsia="zh-CN"/>
        </w:rPr>
      </w:pPr>
      <w:r w:rsidRPr="00C66E77">
        <w:rPr>
          <w:rFonts w:eastAsiaTheme="minorEastAsia" w:hint="eastAsia"/>
          <w:b/>
          <w:sz w:val="22"/>
          <w:lang w:val="en-US" w:eastAsia="zh-CN"/>
        </w:rPr>
        <w:t>T</w:t>
      </w:r>
      <w:r w:rsidRPr="00C66E77">
        <w:rPr>
          <w:rFonts w:eastAsiaTheme="minorEastAsia"/>
          <w:b/>
          <w:sz w:val="22"/>
          <w:lang w:val="en-US" w:eastAsia="zh-CN"/>
        </w:rPr>
        <w:t xml:space="preserve">able </w:t>
      </w:r>
      <w:r>
        <w:rPr>
          <w:rFonts w:eastAsiaTheme="minorEastAsia"/>
          <w:b/>
          <w:sz w:val="22"/>
          <w:lang w:val="en-US" w:eastAsia="zh-CN"/>
        </w:rPr>
        <w:t>3</w:t>
      </w:r>
      <w:r w:rsidRPr="00C66E77">
        <w:rPr>
          <w:rFonts w:eastAsiaTheme="minorEastAsia"/>
          <w:b/>
          <w:sz w:val="22"/>
          <w:lang w:val="en-US" w:eastAsia="zh-CN"/>
        </w:rPr>
        <w:t xml:space="preserve">: </w:t>
      </w:r>
      <w:r>
        <w:rPr>
          <w:rFonts w:eastAsiaTheme="minorEastAsia"/>
          <w:b/>
          <w:sz w:val="22"/>
          <w:lang w:val="en-US" w:eastAsia="zh-CN"/>
        </w:rPr>
        <w:t>Updated d</w:t>
      </w:r>
      <w:r w:rsidRPr="00C66E77">
        <w:rPr>
          <w:rFonts w:eastAsiaTheme="minorEastAsia"/>
          <w:b/>
          <w:sz w:val="22"/>
          <w:lang w:val="en-US" w:eastAsia="zh-CN"/>
        </w:rPr>
        <w:t>efinition of sharing factors P</w:t>
      </w:r>
      <w:r w:rsidRPr="00C66E77">
        <w:rPr>
          <w:rFonts w:eastAsiaTheme="minorEastAsia"/>
          <w:b/>
          <w:sz w:val="22"/>
          <w:vertAlign w:val="subscript"/>
          <w:lang w:val="en-US" w:eastAsia="zh-CN"/>
        </w:rPr>
        <w:t>SC</w:t>
      </w:r>
      <w:r w:rsidRPr="00C66E77">
        <w:rPr>
          <w:rFonts w:eastAsiaTheme="minorEastAsia"/>
          <w:b/>
          <w:sz w:val="22"/>
          <w:lang w:val="en-US" w:eastAsia="zh-CN"/>
        </w:rPr>
        <w:t xml:space="preserve"> and P</w:t>
      </w:r>
      <w:r w:rsidRPr="00C66E77">
        <w:rPr>
          <w:rFonts w:eastAsiaTheme="minorEastAsia"/>
          <w:b/>
          <w:sz w:val="22"/>
          <w:vertAlign w:val="subscript"/>
          <w:lang w:val="en-US" w:eastAsia="zh-CN"/>
        </w:rPr>
        <w:t>CDP</w:t>
      </w:r>
    </w:p>
    <w:tbl>
      <w:tblPr>
        <w:tblStyle w:val="12"/>
        <w:tblW w:w="0" w:type="auto"/>
        <w:jc w:val="center"/>
        <w:tblLook w:val="04A0" w:firstRow="1" w:lastRow="0" w:firstColumn="1" w:lastColumn="0" w:noHBand="0" w:noVBand="1"/>
      </w:tblPr>
      <w:tblGrid>
        <w:gridCol w:w="646"/>
        <w:gridCol w:w="2978"/>
        <w:gridCol w:w="1992"/>
        <w:gridCol w:w="1993"/>
      </w:tblGrid>
      <w:tr w:rsidR="008F7A8F" w:rsidRPr="00890848" w14:paraId="51961356" w14:textId="77777777" w:rsidTr="00A06385">
        <w:trPr>
          <w:trHeight w:val="209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D5BB" w14:textId="77777777" w:rsidR="008F7A8F" w:rsidRPr="00890848" w:rsidRDefault="008F7A8F" w:rsidP="00A06385">
            <w:pPr>
              <w:snapToGrid w:val="0"/>
              <w:spacing w:after="0"/>
              <w:jc w:val="center"/>
              <w:rPr>
                <w:rFonts w:eastAsia="等线"/>
                <w:b/>
                <w:lang w:val="en-US" w:eastAsia="zh-CN"/>
              </w:rPr>
            </w:pPr>
            <w:r w:rsidRPr="00890848">
              <w:rPr>
                <w:rFonts w:eastAsia="等线"/>
                <w:b/>
                <w:lang w:val="en-US" w:eastAsia="zh-CN"/>
              </w:rPr>
              <w:t>#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3083" w14:textId="77777777" w:rsidR="008F7A8F" w:rsidRPr="00890848" w:rsidRDefault="008F7A8F" w:rsidP="00A06385">
            <w:pPr>
              <w:snapToGrid w:val="0"/>
              <w:spacing w:after="0"/>
              <w:jc w:val="center"/>
              <w:rPr>
                <w:rFonts w:eastAsia="等线"/>
                <w:b/>
                <w:lang w:val="en-US" w:eastAsia="zh-CN"/>
              </w:rPr>
            </w:pPr>
            <w:r w:rsidRPr="00890848">
              <w:rPr>
                <w:rFonts w:eastAsia="等线"/>
                <w:b/>
                <w:lang w:val="en-US" w:eastAsia="zh-CN"/>
              </w:rPr>
              <w:t>Scenario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F9AA" w14:textId="77777777" w:rsidR="008F7A8F" w:rsidRPr="00890848" w:rsidRDefault="008F7A8F" w:rsidP="00A06385">
            <w:pPr>
              <w:snapToGrid w:val="0"/>
              <w:spacing w:after="0"/>
              <w:jc w:val="center"/>
              <w:rPr>
                <w:rFonts w:eastAsia="等线"/>
                <w:b/>
                <w:lang w:val="en-US" w:eastAsia="zh-CN"/>
              </w:rPr>
            </w:pPr>
            <w:r w:rsidRPr="00890848">
              <w:rPr>
                <w:rFonts w:eastAsia="等线"/>
                <w:b/>
                <w:lang w:eastAsia="zh-CN"/>
              </w:rPr>
              <w:t>P</w:t>
            </w:r>
            <w:r w:rsidRPr="00890848">
              <w:rPr>
                <w:rFonts w:eastAsia="等线"/>
                <w:b/>
                <w:vertAlign w:val="subscript"/>
                <w:lang w:eastAsia="zh-CN"/>
              </w:rPr>
              <w:t>SC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D423" w14:textId="77777777" w:rsidR="008F7A8F" w:rsidRPr="00890848" w:rsidRDefault="008F7A8F" w:rsidP="00A06385">
            <w:pPr>
              <w:snapToGrid w:val="0"/>
              <w:spacing w:after="0"/>
              <w:jc w:val="center"/>
              <w:rPr>
                <w:rFonts w:eastAsia="等线"/>
                <w:b/>
                <w:lang w:val="en-US" w:eastAsia="zh-CN"/>
              </w:rPr>
            </w:pPr>
            <w:r w:rsidRPr="00890848">
              <w:rPr>
                <w:rFonts w:eastAsia="等线"/>
                <w:b/>
                <w:lang w:eastAsia="zh-CN"/>
              </w:rPr>
              <w:t>P</w:t>
            </w:r>
            <w:r w:rsidRPr="00890848">
              <w:rPr>
                <w:rFonts w:eastAsia="等线"/>
                <w:b/>
                <w:vertAlign w:val="subscript"/>
                <w:lang w:eastAsia="zh-CN"/>
              </w:rPr>
              <w:t>C</w:t>
            </w:r>
            <w:r>
              <w:rPr>
                <w:rFonts w:eastAsia="等线"/>
                <w:b/>
                <w:vertAlign w:val="subscript"/>
                <w:lang w:eastAsia="zh-CN"/>
              </w:rPr>
              <w:t>DP</w:t>
            </w:r>
          </w:p>
        </w:tc>
      </w:tr>
      <w:tr w:rsidR="008F7A8F" w:rsidRPr="00890848" w14:paraId="4FAE86F9" w14:textId="77777777" w:rsidTr="00A06385">
        <w:trPr>
          <w:trHeight w:val="209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B52B" w14:textId="367DCC6B" w:rsidR="008F7A8F" w:rsidRPr="00890848" w:rsidRDefault="008F7A8F" w:rsidP="00A06385">
            <w:pPr>
              <w:snapToGrid w:val="0"/>
              <w:spacing w:after="0"/>
              <w:jc w:val="center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2EDD0" w14:textId="405A40B8" w:rsidR="008F7A8F" w:rsidRPr="00890848" w:rsidRDefault="008F7A8F" w:rsidP="00A06385">
            <w:pPr>
              <w:snapToGrid w:val="0"/>
              <w:spacing w:after="0"/>
              <w:rPr>
                <w:rFonts w:eastAsia="等线"/>
                <w:lang w:val="en-US" w:eastAsia="zh-CN"/>
              </w:rPr>
            </w:pPr>
            <w:r w:rsidRPr="008F7A8F">
              <w:rPr>
                <w:rFonts w:eastAsia="等线"/>
                <w:lang w:val="en-US" w:eastAsia="zh-CN"/>
              </w:rPr>
              <w:t>SC SSB occasions outside MG are fully overlapping with CDP SSB occasions outside MG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316F" w14:textId="65487A9B" w:rsidR="008F7A8F" w:rsidRPr="00890848" w:rsidRDefault="006E5727" w:rsidP="00A06385">
            <w:pPr>
              <w:snapToGrid w:val="0"/>
              <w:spacing w:after="0"/>
              <w:jc w:val="center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2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7463E" w14:textId="120E10F6" w:rsidR="008F7A8F" w:rsidRPr="00890848" w:rsidRDefault="006E5727" w:rsidP="00A06385">
            <w:pPr>
              <w:snapToGrid w:val="0"/>
              <w:spacing w:after="0"/>
              <w:jc w:val="center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2</w:t>
            </w:r>
          </w:p>
        </w:tc>
      </w:tr>
      <w:tr w:rsidR="008F7A8F" w:rsidRPr="00890848" w14:paraId="5F3A7136" w14:textId="77777777" w:rsidTr="00A06385">
        <w:trPr>
          <w:trHeight w:val="408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DF1D" w14:textId="1751C34C" w:rsidR="008F7A8F" w:rsidRPr="00890848" w:rsidRDefault="008F7A8F" w:rsidP="00A06385">
            <w:pPr>
              <w:snapToGrid w:val="0"/>
              <w:spacing w:after="0"/>
              <w:jc w:val="center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B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4183" w14:textId="60C20B62" w:rsidR="008F7A8F" w:rsidRPr="00890848" w:rsidRDefault="008F7A8F" w:rsidP="00A06385">
            <w:pPr>
              <w:snapToGrid w:val="0"/>
              <w:spacing w:after="0"/>
              <w:rPr>
                <w:rFonts w:eastAsia="等线"/>
                <w:lang w:val="en-US" w:eastAsia="zh-CN"/>
              </w:rPr>
            </w:pPr>
            <w:r w:rsidRPr="008F7A8F">
              <w:rPr>
                <w:rFonts w:eastAsia="等线"/>
                <w:lang w:val="en-US" w:eastAsia="zh-CN"/>
              </w:rPr>
              <w:t>SC SSB occasions outside MG are partially overlapping with CDP SSB occasions outside MG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20AC" w14:textId="55C81762" w:rsidR="008F7A8F" w:rsidRPr="00890848" w:rsidRDefault="006E5727" w:rsidP="00A06385">
            <w:pPr>
              <w:snapToGrid w:val="0"/>
              <w:spacing w:after="0"/>
              <w:jc w:val="center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2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3769" w14:textId="77777777" w:rsidR="008F7A8F" w:rsidRPr="00890848" w:rsidRDefault="008F7A8F" w:rsidP="00A06385">
            <w:pPr>
              <w:snapToGrid w:val="0"/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890848">
              <w:rPr>
                <w:rFonts w:eastAsia="等线"/>
                <w:lang w:val="en-US" w:eastAsia="zh-CN"/>
              </w:rPr>
              <w:t>1</w:t>
            </w:r>
          </w:p>
        </w:tc>
      </w:tr>
      <w:tr w:rsidR="008F7A8F" w:rsidRPr="00890848" w14:paraId="26F66DF9" w14:textId="77777777" w:rsidTr="00A06385">
        <w:trPr>
          <w:trHeight w:val="66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1C0D" w14:textId="30328A5B" w:rsidR="008F7A8F" w:rsidRPr="00890848" w:rsidRDefault="008F7A8F" w:rsidP="00A06385">
            <w:pPr>
              <w:snapToGrid w:val="0"/>
              <w:spacing w:after="0"/>
              <w:jc w:val="center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lastRenderedPageBreak/>
              <w:t>C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F0D17" w14:textId="207B7671" w:rsidR="008F7A8F" w:rsidRPr="00890848" w:rsidRDefault="008F7A8F" w:rsidP="00A06385">
            <w:pPr>
              <w:snapToGrid w:val="0"/>
              <w:spacing w:after="0"/>
              <w:rPr>
                <w:rFonts w:eastAsia="等线"/>
                <w:lang w:val="en-US" w:eastAsia="zh-CN"/>
              </w:rPr>
            </w:pPr>
            <w:r w:rsidRPr="008F7A8F">
              <w:rPr>
                <w:rFonts w:eastAsia="等线"/>
                <w:lang w:val="en-US" w:eastAsia="zh-CN"/>
              </w:rPr>
              <w:t>Scenario C: CDP SSB occasions outside MG are partially overlapping with SC SSB occasions outside MG.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61A8C" w14:textId="7835E496" w:rsidR="008F7A8F" w:rsidRPr="00890848" w:rsidRDefault="006E5727" w:rsidP="00A06385">
            <w:pPr>
              <w:snapToGrid w:val="0"/>
              <w:spacing w:after="0"/>
              <w:jc w:val="center"/>
              <w:rPr>
                <w:rFonts w:eastAsia="等线"/>
                <w:lang w:val="en-US" w:eastAsia="zh-CN"/>
              </w:rPr>
            </w:pPr>
            <w:r>
              <w:rPr>
                <w:rFonts w:eastAsia="等线" w:hint="eastAsia"/>
                <w:lang w:val="en-US" w:eastAsia="zh-CN"/>
              </w:rPr>
              <w:t>1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55BFB" w14:textId="03A82A62" w:rsidR="008F7A8F" w:rsidRPr="00890848" w:rsidRDefault="006E5727" w:rsidP="00A06385">
            <w:pPr>
              <w:snapToGrid w:val="0"/>
              <w:spacing w:after="0"/>
              <w:jc w:val="center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2</w:t>
            </w:r>
          </w:p>
        </w:tc>
      </w:tr>
    </w:tbl>
    <w:p w14:paraId="4E9015B1" w14:textId="4B707A00" w:rsidR="00626483" w:rsidRPr="00815B0A" w:rsidRDefault="005B5426" w:rsidP="00626483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Theme="minorEastAsia"/>
          <w:sz w:val="22"/>
          <w:lang w:val="en-US" w:eastAsia="zh-CN"/>
        </w:rPr>
        <w:t>In order to simplifying the definition of P</w:t>
      </w:r>
      <w:r w:rsidRPr="00890848">
        <w:rPr>
          <w:rFonts w:eastAsiaTheme="minorEastAsia"/>
          <w:sz w:val="22"/>
          <w:vertAlign w:val="subscript"/>
          <w:lang w:val="en-US" w:eastAsia="zh-CN"/>
        </w:rPr>
        <w:t>SC</w:t>
      </w:r>
      <w:r>
        <w:rPr>
          <w:rFonts w:eastAsiaTheme="minorEastAsia"/>
          <w:sz w:val="22"/>
          <w:lang w:val="en-US" w:eastAsia="zh-CN"/>
        </w:rPr>
        <w:t xml:space="preserve"> and P</w:t>
      </w:r>
      <w:r w:rsidRPr="00890848">
        <w:rPr>
          <w:rFonts w:eastAsiaTheme="minorEastAsia"/>
          <w:sz w:val="22"/>
          <w:vertAlign w:val="subscript"/>
          <w:lang w:val="en-US" w:eastAsia="zh-CN"/>
        </w:rPr>
        <w:t>CDP</w:t>
      </w:r>
      <w:r>
        <w:rPr>
          <w:rFonts w:eastAsiaTheme="minorEastAsia"/>
          <w:sz w:val="22"/>
          <w:lang w:val="en-US" w:eastAsia="zh-CN"/>
        </w:rPr>
        <w:t>,</w:t>
      </w:r>
      <w:r w:rsidR="00F71B23">
        <w:rPr>
          <w:rFonts w:eastAsiaTheme="minorEastAsia"/>
          <w:sz w:val="22"/>
          <w:lang w:val="en-US" w:eastAsia="zh-CN"/>
        </w:rPr>
        <w:t xml:space="preserve"> we suggest to define the </w:t>
      </w:r>
      <w:r>
        <w:rPr>
          <w:rFonts w:eastAsiaTheme="minorEastAsia"/>
          <w:sz w:val="22"/>
          <w:lang w:val="en-US" w:eastAsia="zh-CN"/>
        </w:rPr>
        <w:t>values of</w:t>
      </w:r>
      <w:r w:rsidR="00F71B23">
        <w:rPr>
          <w:rFonts w:eastAsiaTheme="minorEastAsia"/>
          <w:sz w:val="22"/>
          <w:lang w:val="en-US" w:eastAsia="zh-CN"/>
        </w:rPr>
        <w:t xml:space="preserve"> P</w:t>
      </w:r>
      <w:r w:rsidR="00F71B23" w:rsidRPr="00890848">
        <w:rPr>
          <w:rFonts w:eastAsiaTheme="minorEastAsia"/>
          <w:sz w:val="22"/>
          <w:vertAlign w:val="subscript"/>
          <w:lang w:val="en-US" w:eastAsia="zh-CN"/>
        </w:rPr>
        <w:t>SC</w:t>
      </w:r>
      <w:r w:rsidR="00F71B23">
        <w:rPr>
          <w:rFonts w:eastAsiaTheme="minorEastAsia"/>
          <w:sz w:val="22"/>
          <w:lang w:val="en-US" w:eastAsia="zh-CN"/>
        </w:rPr>
        <w:t xml:space="preserve"> and P</w:t>
      </w:r>
      <w:r w:rsidR="00F71B23" w:rsidRPr="00890848">
        <w:rPr>
          <w:rFonts w:eastAsiaTheme="minorEastAsia"/>
          <w:sz w:val="22"/>
          <w:vertAlign w:val="subscript"/>
          <w:lang w:val="en-US" w:eastAsia="zh-CN"/>
        </w:rPr>
        <w:t>CDP</w:t>
      </w:r>
      <w:r w:rsidR="00F71B23">
        <w:rPr>
          <w:rFonts w:eastAsiaTheme="minorEastAsia"/>
          <w:sz w:val="22"/>
          <w:lang w:val="en-US" w:eastAsia="zh-CN"/>
        </w:rPr>
        <w:t xml:space="preserve"> based on the </w:t>
      </w:r>
      <w:r>
        <w:rPr>
          <w:rFonts w:eastAsiaTheme="minorEastAsia"/>
          <w:sz w:val="22"/>
          <w:lang w:val="en-US" w:eastAsia="zh-CN"/>
        </w:rPr>
        <w:t>worst case, i.e. P</w:t>
      </w:r>
      <w:r w:rsidRPr="00890848">
        <w:rPr>
          <w:rFonts w:eastAsiaTheme="minorEastAsia"/>
          <w:sz w:val="22"/>
          <w:vertAlign w:val="subscript"/>
          <w:lang w:val="en-US" w:eastAsia="zh-CN"/>
        </w:rPr>
        <w:t>SC</w:t>
      </w:r>
      <w:r>
        <w:rPr>
          <w:rFonts w:eastAsiaTheme="minorEastAsia"/>
          <w:sz w:val="22"/>
          <w:lang w:val="en-US" w:eastAsia="zh-CN"/>
        </w:rPr>
        <w:t xml:space="preserve"> and P</w:t>
      </w:r>
      <w:r w:rsidRPr="00890848">
        <w:rPr>
          <w:rFonts w:eastAsiaTheme="minorEastAsia"/>
          <w:sz w:val="22"/>
          <w:vertAlign w:val="subscript"/>
          <w:lang w:val="en-US" w:eastAsia="zh-CN"/>
        </w:rPr>
        <w:t>CDP</w:t>
      </w:r>
      <w:r>
        <w:rPr>
          <w:rFonts w:eastAsiaTheme="minorEastAsia"/>
          <w:sz w:val="22"/>
          <w:lang w:val="en-US" w:eastAsia="zh-CN"/>
        </w:rPr>
        <w:t xml:space="preserve"> are defined as 2.</w:t>
      </w:r>
    </w:p>
    <w:p w14:paraId="007318FB" w14:textId="5741FE24" w:rsidR="00815B0A" w:rsidRPr="00835450" w:rsidRDefault="00835450" w:rsidP="00626483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835450">
        <w:rPr>
          <w:rFonts w:eastAsia="宋体" w:hint="eastAsia"/>
          <w:b/>
          <w:i/>
          <w:sz w:val="22"/>
          <w:lang w:val="en-US" w:eastAsia="zh-CN"/>
        </w:rPr>
        <w:t>P</w:t>
      </w:r>
      <w:r w:rsidRPr="00835450">
        <w:rPr>
          <w:rFonts w:eastAsia="宋体"/>
          <w:b/>
          <w:i/>
          <w:sz w:val="22"/>
          <w:lang w:val="en-US" w:eastAsia="zh-CN"/>
        </w:rPr>
        <w:t>roposal 1:</w:t>
      </w:r>
      <w:r>
        <w:rPr>
          <w:rFonts w:eastAsia="宋体"/>
          <w:b/>
          <w:i/>
          <w:sz w:val="22"/>
          <w:lang w:val="en-US" w:eastAsia="zh-CN"/>
        </w:rPr>
        <w:t xml:space="preserve"> For </w:t>
      </w:r>
      <w:r w:rsidR="00C50CD1">
        <w:rPr>
          <w:rFonts w:eastAsia="宋体"/>
          <w:b/>
          <w:i/>
          <w:sz w:val="22"/>
          <w:lang w:val="en-US" w:eastAsia="zh-CN"/>
        </w:rPr>
        <w:t>inter-cell beam management</w:t>
      </w:r>
      <w:r w:rsidR="00C95DA7">
        <w:rPr>
          <w:rFonts w:eastAsia="宋体"/>
          <w:b/>
          <w:i/>
          <w:sz w:val="22"/>
          <w:lang w:val="en-US" w:eastAsia="zh-CN"/>
        </w:rPr>
        <w:t xml:space="preserve">s, it is suggested to define the values of </w:t>
      </w:r>
      <w:r w:rsidR="00C95DA7" w:rsidRPr="00C95DA7">
        <w:rPr>
          <w:rFonts w:eastAsiaTheme="minorEastAsia"/>
          <w:b/>
          <w:i/>
          <w:sz w:val="22"/>
          <w:lang w:val="en-US" w:eastAsia="zh-CN"/>
        </w:rPr>
        <w:t>P</w:t>
      </w:r>
      <w:r w:rsidR="00C95DA7" w:rsidRPr="00C95DA7">
        <w:rPr>
          <w:rFonts w:eastAsiaTheme="minorEastAsia"/>
          <w:b/>
          <w:i/>
          <w:sz w:val="22"/>
          <w:vertAlign w:val="subscript"/>
          <w:lang w:val="en-US" w:eastAsia="zh-CN"/>
        </w:rPr>
        <w:t>SC</w:t>
      </w:r>
      <w:r w:rsidR="00C95DA7" w:rsidRPr="00C95DA7">
        <w:rPr>
          <w:rFonts w:eastAsiaTheme="minorEastAsia"/>
          <w:b/>
          <w:i/>
          <w:sz w:val="22"/>
          <w:lang w:val="en-US" w:eastAsia="zh-CN"/>
        </w:rPr>
        <w:t xml:space="preserve"> and P</w:t>
      </w:r>
      <w:r w:rsidR="00C95DA7" w:rsidRPr="00C95DA7">
        <w:rPr>
          <w:rFonts w:eastAsiaTheme="minorEastAsia"/>
          <w:b/>
          <w:i/>
          <w:sz w:val="22"/>
          <w:vertAlign w:val="subscript"/>
          <w:lang w:val="en-US" w:eastAsia="zh-CN"/>
        </w:rPr>
        <w:t>CDP</w:t>
      </w:r>
      <w:r w:rsidR="00C95DA7">
        <w:rPr>
          <w:rFonts w:eastAsia="宋体"/>
          <w:b/>
          <w:i/>
          <w:sz w:val="22"/>
          <w:lang w:val="en-US" w:eastAsia="zh-CN"/>
        </w:rPr>
        <w:t xml:space="preserve"> </w:t>
      </w:r>
      <w:r w:rsidR="00D56284">
        <w:rPr>
          <w:rFonts w:eastAsia="宋体"/>
          <w:b/>
          <w:i/>
          <w:sz w:val="22"/>
          <w:lang w:val="en-US" w:eastAsia="zh-CN"/>
        </w:rPr>
        <w:t>as Table 3</w:t>
      </w:r>
      <w:r w:rsidR="00C95DA7">
        <w:rPr>
          <w:rFonts w:eastAsia="宋体"/>
          <w:b/>
          <w:i/>
          <w:sz w:val="22"/>
          <w:lang w:val="en-US" w:eastAsia="zh-CN"/>
        </w:rPr>
        <w:t>.</w:t>
      </w:r>
    </w:p>
    <w:p w14:paraId="1E964EE3" w14:textId="330DE770" w:rsidR="00C95DA7" w:rsidRDefault="00F123E6" w:rsidP="00C95DA7">
      <w:pPr>
        <w:pStyle w:val="2"/>
        <w:rPr>
          <w:lang w:val="en-US" w:eastAsia="zh-CN"/>
        </w:rPr>
      </w:pPr>
      <w:r>
        <w:rPr>
          <w:lang w:val="en-US" w:eastAsia="zh-CN"/>
        </w:rPr>
        <w:t>Applicability of s</w:t>
      </w:r>
      <w:r w:rsidR="00C95DA7">
        <w:rPr>
          <w:lang w:val="en-US" w:eastAsia="zh-CN"/>
        </w:rPr>
        <w:t>haring factor</w:t>
      </w:r>
    </w:p>
    <w:p w14:paraId="61DEC32F" w14:textId="27E85716" w:rsidR="00A96EE8" w:rsidRDefault="00295642" w:rsidP="00626483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The sharing factors </w:t>
      </w:r>
      <w:r>
        <w:rPr>
          <w:rFonts w:eastAsiaTheme="minorEastAsia"/>
          <w:sz w:val="22"/>
          <w:lang w:val="en-US" w:eastAsia="zh-CN"/>
        </w:rPr>
        <w:t>P</w:t>
      </w:r>
      <w:r w:rsidRPr="00890848">
        <w:rPr>
          <w:rFonts w:eastAsiaTheme="minorEastAsia"/>
          <w:sz w:val="22"/>
          <w:vertAlign w:val="subscript"/>
          <w:lang w:val="en-US" w:eastAsia="zh-CN"/>
        </w:rPr>
        <w:t>SC</w:t>
      </w:r>
      <w:r>
        <w:rPr>
          <w:rFonts w:eastAsiaTheme="minorEastAsia"/>
          <w:sz w:val="22"/>
          <w:lang w:val="en-US" w:eastAsia="zh-CN"/>
        </w:rPr>
        <w:t xml:space="preserve"> and P</w:t>
      </w:r>
      <w:r w:rsidRPr="00890848">
        <w:rPr>
          <w:rFonts w:eastAsiaTheme="minorEastAsia"/>
          <w:sz w:val="22"/>
          <w:vertAlign w:val="subscript"/>
          <w:lang w:val="en-US" w:eastAsia="zh-CN"/>
        </w:rPr>
        <w:t>CDP</w:t>
      </w:r>
      <w:r>
        <w:rPr>
          <w:rFonts w:eastAsia="宋体"/>
          <w:sz w:val="22"/>
          <w:lang w:val="en-US" w:eastAsia="zh-CN"/>
        </w:rPr>
        <w:t xml:space="preserve"> are applied for SSB based L1-RSRP measurements when UE could not perform L1-RSRP measurements simultaneously on both SC SSB and CDP SSB. </w:t>
      </w:r>
      <w:r w:rsidR="00A96EE8">
        <w:rPr>
          <w:rFonts w:eastAsia="宋体" w:hint="eastAsia"/>
          <w:sz w:val="22"/>
          <w:lang w:val="en-US" w:eastAsia="zh-CN"/>
        </w:rPr>
        <w:t>R</w:t>
      </w:r>
      <w:r w:rsidR="00A96EE8">
        <w:rPr>
          <w:rFonts w:eastAsia="宋体"/>
          <w:sz w:val="22"/>
          <w:lang w:val="en-US" w:eastAsia="zh-CN"/>
        </w:rPr>
        <w:t xml:space="preserve">AN4 discussed how to define the </w:t>
      </w:r>
      <w:r>
        <w:rPr>
          <w:rFonts w:eastAsia="宋体"/>
          <w:sz w:val="22"/>
          <w:lang w:val="en-US" w:eastAsia="zh-CN"/>
        </w:rPr>
        <w:t xml:space="preserve">conditions of applying sharing factors </w:t>
      </w:r>
      <w:r>
        <w:rPr>
          <w:rFonts w:eastAsiaTheme="minorEastAsia"/>
          <w:sz w:val="22"/>
          <w:lang w:val="en-US" w:eastAsia="zh-CN"/>
        </w:rPr>
        <w:t>P</w:t>
      </w:r>
      <w:r w:rsidRPr="00890848">
        <w:rPr>
          <w:rFonts w:eastAsiaTheme="minorEastAsia"/>
          <w:sz w:val="22"/>
          <w:vertAlign w:val="subscript"/>
          <w:lang w:val="en-US" w:eastAsia="zh-CN"/>
        </w:rPr>
        <w:t>SC</w:t>
      </w:r>
      <w:r>
        <w:rPr>
          <w:rFonts w:eastAsiaTheme="minorEastAsia"/>
          <w:sz w:val="22"/>
          <w:lang w:val="en-US" w:eastAsia="zh-CN"/>
        </w:rPr>
        <w:t xml:space="preserve"> and P</w:t>
      </w:r>
      <w:r w:rsidRPr="00890848">
        <w:rPr>
          <w:rFonts w:eastAsiaTheme="minorEastAsia"/>
          <w:sz w:val="22"/>
          <w:vertAlign w:val="subscript"/>
          <w:lang w:val="en-US" w:eastAsia="zh-CN"/>
        </w:rPr>
        <w:t>CDP</w:t>
      </w:r>
      <w:r w:rsidR="00293995">
        <w:rPr>
          <w:rFonts w:eastAsia="宋体"/>
          <w:sz w:val="22"/>
          <w:lang w:val="en-US" w:eastAsia="zh-CN"/>
        </w:rPr>
        <w:t>, and the following options are</w:t>
      </w:r>
      <w:r>
        <w:rPr>
          <w:rFonts w:eastAsia="宋体"/>
          <w:sz w:val="22"/>
          <w:lang w:val="en-US" w:eastAsia="zh-CN"/>
        </w:rPr>
        <w:t xml:space="preserve"> considered.</w:t>
      </w:r>
    </w:p>
    <w:p w14:paraId="429D5841" w14:textId="77777777" w:rsidR="00295642" w:rsidRPr="00295642" w:rsidRDefault="00295642" w:rsidP="00295642">
      <w:pPr>
        <w:pStyle w:val="af8"/>
        <w:widowControl w:val="0"/>
        <w:numPr>
          <w:ilvl w:val="0"/>
          <w:numId w:val="43"/>
        </w:numPr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 w:rsidRPr="00295642">
        <w:rPr>
          <w:rFonts w:eastAsia="宋体"/>
          <w:sz w:val="22"/>
          <w:lang w:val="en-US" w:eastAsia="zh-CN"/>
        </w:rPr>
        <w:t>Option 1: Sharing factors are applicable when SSB from serving cell and cell with different PCI are overlapping with same SSB index</w:t>
      </w:r>
    </w:p>
    <w:p w14:paraId="1F775086" w14:textId="77777777" w:rsidR="00295642" w:rsidRPr="00295642" w:rsidRDefault="00295642" w:rsidP="00295642">
      <w:pPr>
        <w:pStyle w:val="af8"/>
        <w:widowControl w:val="0"/>
        <w:numPr>
          <w:ilvl w:val="0"/>
          <w:numId w:val="43"/>
        </w:numPr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 w:rsidRPr="00295642">
        <w:rPr>
          <w:rFonts w:eastAsia="宋体"/>
          <w:sz w:val="22"/>
          <w:lang w:val="en-US" w:eastAsia="zh-CN"/>
        </w:rPr>
        <w:t>Option 2: Sharing factors are applicable when SSB from serving cell and cell with different PCI are overlapping with same SSB index, or are adjacent SSB index with no symbol gap</w:t>
      </w:r>
    </w:p>
    <w:p w14:paraId="376BD56F" w14:textId="77777777" w:rsidR="00295642" w:rsidRPr="00295642" w:rsidRDefault="00295642" w:rsidP="00295642">
      <w:pPr>
        <w:pStyle w:val="af8"/>
        <w:widowControl w:val="0"/>
        <w:numPr>
          <w:ilvl w:val="0"/>
          <w:numId w:val="43"/>
        </w:numPr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 w:rsidRPr="00295642">
        <w:rPr>
          <w:rFonts w:eastAsia="宋体"/>
          <w:sz w:val="22"/>
          <w:lang w:val="en-US" w:eastAsia="zh-CN"/>
        </w:rPr>
        <w:t>Option 3: Sharing factors are applicable when SSB periodicity and offset are the same or overlapping between serving and cell with different PCI.</w:t>
      </w:r>
    </w:p>
    <w:p w14:paraId="0D521FA6" w14:textId="77777777" w:rsidR="00295642" w:rsidRPr="00295642" w:rsidRDefault="00295642" w:rsidP="00295642">
      <w:pPr>
        <w:pStyle w:val="af8"/>
        <w:widowControl w:val="0"/>
        <w:numPr>
          <w:ilvl w:val="0"/>
          <w:numId w:val="43"/>
        </w:numPr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 w:rsidRPr="00295642">
        <w:rPr>
          <w:rFonts w:eastAsia="宋体"/>
          <w:sz w:val="22"/>
          <w:lang w:val="en-US" w:eastAsia="zh-CN"/>
        </w:rPr>
        <w:t>Other options are not precluded.</w:t>
      </w:r>
    </w:p>
    <w:p w14:paraId="6745056A" w14:textId="70B352C5" w:rsidR="008A07A9" w:rsidRDefault="007C0E41" w:rsidP="00626483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Obviously, sharing factors shall be applied when SC SSB and CDP SSB </w:t>
      </w:r>
      <w:r w:rsidR="008A07A9">
        <w:rPr>
          <w:rFonts w:eastAsia="宋体"/>
          <w:sz w:val="22"/>
          <w:lang w:val="en-US" w:eastAsia="zh-CN"/>
        </w:rPr>
        <w:t>are overlapping in time domain.</w:t>
      </w:r>
    </w:p>
    <w:p w14:paraId="06F89AF8" w14:textId="29FC4097" w:rsidR="008A07A9" w:rsidRDefault="008A07A9" w:rsidP="008A07A9">
      <w:pPr>
        <w:widowControl w:val="0"/>
        <w:adjustRightInd w:val="0"/>
        <w:snapToGrid w:val="0"/>
        <w:spacing w:before="180"/>
        <w:jc w:val="center"/>
        <w:rPr>
          <w:rFonts w:eastAsia="宋体"/>
          <w:sz w:val="22"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4D46A7AA" wp14:editId="77DAA84A">
            <wp:extent cx="6115685" cy="946785"/>
            <wp:effectExtent l="0" t="0" r="0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946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BABC3D" w14:textId="66BB872B" w:rsidR="009A3F63" w:rsidRPr="00F253C2" w:rsidRDefault="00B026EF" w:rsidP="008A07A9">
      <w:pPr>
        <w:widowControl w:val="0"/>
        <w:adjustRightInd w:val="0"/>
        <w:snapToGrid w:val="0"/>
        <w:spacing w:before="180"/>
        <w:jc w:val="center"/>
        <w:rPr>
          <w:rFonts w:eastAsia="宋体"/>
          <w:b/>
          <w:sz w:val="22"/>
          <w:lang w:val="en-US" w:eastAsia="zh-CN"/>
        </w:rPr>
      </w:pPr>
      <w:r w:rsidRPr="00F253C2">
        <w:rPr>
          <w:rFonts w:eastAsia="宋体" w:hint="eastAsia"/>
          <w:b/>
          <w:sz w:val="22"/>
          <w:lang w:val="en-US" w:eastAsia="zh-CN"/>
        </w:rPr>
        <w:t>F</w:t>
      </w:r>
      <w:r w:rsidRPr="00F253C2">
        <w:rPr>
          <w:rFonts w:eastAsia="宋体"/>
          <w:b/>
          <w:sz w:val="22"/>
          <w:lang w:val="en-US" w:eastAsia="zh-CN"/>
        </w:rPr>
        <w:t xml:space="preserve">igure 1: </w:t>
      </w:r>
      <w:r w:rsidR="00F253C2" w:rsidRPr="00F253C2">
        <w:rPr>
          <w:rFonts w:eastAsia="宋体"/>
          <w:b/>
          <w:sz w:val="22"/>
          <w:lang w:val="en-US" w:eastAsia="zh-CN"/>
        </w:rPr>
        <w:t>SC SSB and CDP SSB</w:t>
      </w:r>
      <w:r w:rsidR="00F253C2">
        <w:rPr>
          <w:rFonts w:eastAsia="宋体"/>
          <w:b/>
          <w:sz w:val="22"/>
          <w:lang w:val="en-US" w:eastAsia="zh-CN"/>
        </w:rPr>
        <w:t xml:space="preserve"> overlapping with </w:t>
      </w:r>
      <w:r w:rsidR="00F253C2" w:rsidRPr="00F253C2">
        <w:rPr>
          <w:rFonts w:eastAsia="宋体"/>
          <w:b/>
          <w:sz w:val="22"/>
          <w:lang w:val="en-US" w:eastAsia="zh-CN"/>
        </w:rPr>
        <w:t>same SSB index</w:t>
      </w:r>
    </w:p>
    <w:p w14:paraId="1A77218F" w14:textId="50DF4E3A" w:rsidR="008A07A9" w:rsidRDefault="00674569" w:rsidP="00626483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F</w:t>
      </w:r>
      <w:r>
        <w:rPr>
          <w:rFonts w:eastAsia="宋体"/>
          <w:sz w:val="22"/>
          <w:lang w:val="en-US" w:eastAsia="zh-CN"/>
        </w:rPr>
        <w:t>igure 1 shows the case that SC SSB</w:t>
      </w:r>
      <w:r w:rsidRPr="00674569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 xml:space="preserve">and CDP SSB are overlapping with </w:t>
      </w:r>
      <w:r w:rsidR="00E26279" w:rsidRPr="00295642">
        <w:rPr>
          <w:rFonts w:eastAsia="宋体"/>
          <w:sz w:val="22"/>
          <w:lang w:val="en-US" w:eastAsia="zh-CN"/>
        </w:rPr>
        <w:t xml:space="preserve">same </w:t>
      </w:r>
      <w:r>
        <w:rPr>
          <w:rFonts w:eastAsia="宋体"/>
          <w:sz w:val="22"/>
          <w:lang w:val="en-US" w:eastAsia="zh-CN"/>
        </w:rPr>
        <w:t>SSB index.</w:t>
      </w:r>
    </w:p>
    <w:p w14:paraId="02D7C182" w14:textId="0675B341" w:rsidR="008A07A9" w:rsidRDefault="00B026EF" w:rsidP="00F253C2">
      <w:pPr>
        <w:widowControl w:val="0"/>
        <w:adjustRightInd w:val="0"/>
        <w:snapToGrid w:val="0"/>
        <w:spacing w:before="180"/>
        <w:jc w:val="center"/>
        <w:rPr>
          <w:rFonts w:eastAsia="宋体"/>
          <w:sz w:val="22"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6C6A8367" wp14:editId="07170D17">
            <wp:extent cx="6115685" cy="946785"/>
            <wp:effectExtent l="0" t="0" r="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946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B7BD38" w14:textId="2607C15C" w:rsidR="00F253C2" w:rsidRPr="00F253C2" w:rsidRDefault="00F253C2" w:rsidP="00F253C2">
      <w:pPr>
        <w:widowControl w:val="0"/>
        <w:adjustRightInd w:val="0"/>
        <w:snapToGrid w:val="0"/>
        <w:spacing w:before="180"/>
        <w:jc w:val="center"/>
        <w:rPr>
          <w:rFonts w:eastAsia="宋体"/>
          <w:b/>
          <w:sz w:val="22"/>
          <w:lang w:val="en-US" w:eastAsia="zh-CN"/>
        </w:rPr>
      </w:pPr>
      <w:r w:rsidRPr="00F253C2">
        <w:rPr>
          <w:rFonts w:eastAsia="宋体" w:hint="eastAsia"/>
          <w:b/>
          <w:sz w:val="22"/>
          <w:lang w:val="en-US" w:eastAsia="zh-CN"/>
        </w:rPr>
        <w:t>F</w:t>
      </w:r>
      <w:r w:rsidRPr="00F253C2">
        <w:rPr>
          <w:rFonts w:eastAsia="宋体"/>
          <w:b/>
          <w:sz w:val="22"/>
          <w:lang w:val="en-US" w:eastAsia="zh-CN"/>
        </w:rPr>
        <w:t xml:space="preserve">igure </w:t>
      </w:r>
      <w:r w:rsidR="00674569">
        <w:rPr>
          <w:rFonts w:eastAsia="宋体"/>
          <w:b/>
          <w:sz w:val="22"/>
          <w:lang w:val="en-US" w:eastAsia="zh-CN"/>
        </w:rPr>
        <w:t>2</w:t>
      </w:r>
      <w:r w:rsidRPr="00F253C2">
        <w:rPr>
          <w:rFonts w:eastAsia="宋体"/>
          <w:b/>
          <w:sz w:val="22"/>
          <w:lang w:val="en-US" w:eastAsia="zh-CN"/>
        </w:rPr>
        <w:t>: SC SSB and CDP SSB</w:t>
      </w:r>
      <w:r>
        <w:rPr>
          <w:rFonts w:eastAsia="宋体"/>
          <w:b/>
          <w:sz w:val="22"/>
          <w:lang w:val="en-US" w:eastAsia="zh-CN"/>
        </w:rPr>
        <w:t xml:space="preserve"> overlapping with </w:t>
      </w:r>
      <w:r w:rsidR="00E26279" w:rsidRPr="00E26279">
        <w:rPr>
          <w:rFonts w:eastAsia="宋体"/>
          <w:b/>
          <w:sz w:val="22"/>
          <w:lang w:val="en-US" w:eastAsia="zh-CN"/>
        </w:rPr>
        <w:t xml:space="preserve">adjacent </w:t>
      </w:r>
      <w:r w:rsidRPr="00F253C2">
        <w:rPr>
          <w:rFonts w:eastAsia="宋体"/>
          <w:b/>
          <w:sz w:val="22"/>
          <w:lang w:val="en-US" w:eastAsia="zh-CN"/>
        </w:rPr>
        <w:t>SSB index</w:t>
      </w:r>
    </w:p>
    <w:p w14:paraId="31AB0CA0" w14:textId="1A06959F" w:rsidR="00674569" w:rsidRDefault="00674569" w:rsidP="00674569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F</w:t>
      </w:r>
      <w:r>
        <w:rPr>
          <w:rFonts w:eastAsia="宋体"/>
          <w:sz w:val="22"/>
          <w:lang w:val="en-US" w:eastAsia="zh-CN"/>
        </w:rPr>
        <w:t>igure 2 shows the case that SC SSB</w:t>
      </w:r>
      <w:r w:rsidRPr="00674569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 xml:space="preserve">and CDP SSB are overlapping with </w:t>
      </w:r>
      <w:r w:rsidRPr="00674569">
        <w:rPr>
          <w:rFonts w:eastAsia="宋体"/>
          <w:sz w:val="22"/>
          <w:lang w:val="en-US" w:eastAsia="zh-CN"/>
        </w:rPr>
        <w:t xml:space="preserve">adjacent </w:t>
      </w:r>
      <w:r>
        <w:rPr>
          <w:rFonts w:eastAsia="宋体"/>
          <w:sz w:val="22"/>
          <w:lang w:val="en-US" w:eastAsia="zh-CN"/>
        </w:rPr>
        <w:t>SSB index.</w:t>
      </w:r>
      <w:r w:rsidR="00DD3FEF">
        <w:rPr>
          <w:rFonts w:eastAsia="宋体"/>
          <w:sz w:val="22"/>
          <w:lang w:val="en-US" w:eastAsia="zh-CN"/>
        </w:rPr>
        <w:t xml:space="preserve"> The</w:t>
      </w:r>
      <w:r w:rsidR="00E26279">
        <w:rPr>
          <w:rFonts w:eastAsia="宋体"/>
          <w:sz w:val="22"/>
          <w:lang w:val="en-US" w:eastAsia="zh-CN"/>
        </w:rPr>
        <w:t xml:space="preserve"> timing offset between</w:t>
      </w:r>
      <w:r w:rsidR="00E26279" w:rsidRPr="00E26279">
        <w:rPr>
          <w:rFonts w:eastAsia="宋体"/>
          <w:sz w:val="22"/>
          <w:lang w:val="en-US" w:eastAsia="zh-CN"/>
        </w:rPr>
        <w:t xml:space="preserve"> </w:t>
      </w:r>
      <w:r w:rsidR="00E26279">
        <w:rPr>
          <w:rFonts w:eastAsia="宋体"/>
          <w:sz w:val="22"/>
          <w:lang w:val="en-US" w:eastAsia="zh-CN"/>
        </w:rPr>
        <w:t>SC SSB</w:t>
      </w:r>
      <w:r w:rsidR="00E26279" w:rsidRPr="00674569">
        <w:rPr>
          <w:rFonts w:eastAsia="宋体"/>
          <w:sz w:val="22"/>
          <w:lang w:val="en-US" w:eastAsia="zh-CN"/>
        </w:rPr>
        <w:t xml:space="preserve"> </w:t>
      </w:r>
      <w:r w:rsidR="00E26279">
        <w:rPr>
          <w:rFonts w:eastAsia="宋体"/>
          <w:sz w:val="22"/>
          <w:lang w:val="en-US" w:eastAsia="zh-CN"/>
        </w:rPr>
        <w:t xml:space="preserve">and CDP SSB is limited within CP. </w:t>
      </w:r>
      <w:r w:rsidR="00DD3FEF">
        <w:rPr>
          <w:rFonts w:eastAsia="宋体"/>
          <w:sz w:val="22"/>
          <w:lang w:val="en-US" w:eastAsia="zh-CN"/>
        </w:rPr>
        <w:t>For this case, UE may not be able to perform beam switching within CP length</w:t>
      </w:r>
      <w:r w:rsidR="00E26279">
        <w:rPr>
          <w:rFonts w:eastAsia="宋体"/>
          <w:sz w:val="22"/>
          <w:lang w:val="en-US" w:eastAsia="zh-CN"/>
        </w:rPr>
        <w:t xml:space="preserve"> without any interruption</w:t>
      </w:r>
      <w:r w:rsidR="00DD3FEF">
        <w:rPr>
          <w:rFonts w:eastAsia="宋体"/>
          <w:sz w:val="22"/>
          <w:lang w:val="en-US" w:eastAsia="zh-CN"/>
        </w:rPr>
        <w:t>.</w:t>
      </w:r>
    </w:p>
    <w:p w14:paraId="5D009642" w14:textId="2A4F67AA" w:rsidR="00E26279" w:rsidRDefault="00E26279" w:rsidP="00E26279">
      <w:pPr>
        <w:widowControl w:val="0"/>
        <w:adjustRightInd w:val="0"/>
        <w:snapToGrid w:val="0"/>
        <w:spacing w:before="180"/>
        <w:jc w:val="center"/>
        <w:rPr>
          <w:rFonts w:eastAsia="宋体"/>
          <w:sz w:val="22"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4348A1C0" wp14:editId="5323938B">
            <wp:extent cx="6115685" cy="94107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941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6D614F" w14:textId="4DD6705B" w:rsidR="00E26279" w:rsidRPr="00F253C2" w:rsidRDefault="008A07A9" w:rsidP="00E26279">
      <w:pPr>
        <w:widowControl w:val="0"/>
        <w:adjustRightInd w:val="0"/>
        <w:snapToGrid w:val="0"/>
        <w:spacing w:before="180"/>
        <w:jc w:val="center"/>
        <w:rPr>
          <w:rFonts w:eastAsia="宋体"/>
          <w:b/>
          <w:sz w:val="22"/>
          <w:lang w:val="en-US" w:eastAsia="zh-CN"/>
        </w:rPr>
      </w:pPr>
      <w:r w:rsidRPr="00295642">
        <w:rPr>
          <w:rFonts w:eastAsia="宋体"/>
          <w:sz w:val="22"/>
          <w:lang w:val="en-US" w:eastAsia="zh-CN"/>
        </w:rPr>
        <w:t xml:space="preserve"> </w:t>
      </w:r>
      <w:r w:rsidR="00E26279" w:rsidRPr="00F253C2">
        <w:rPr>
          <w:rFonts w:eastAsia="宋体" w:hint="eastAsia"/>
          <w:b/>
          <w:sz w:val="22"/>
          <w:lang w:val="en-US" w:eastAsia="zh-CN"/>
        </w:rPr>
        <w:t>F</w:t>
      </w:r>
      <w:r w:rsidR="00E26279" w:rsidRPr="00F253C2">
        <w:rPr>
          <w:rFonts w:eastAsia="宋体"/>
          <w:b/>
          <w:sz w:val="22"/>
          <w:lang w:val="en-US" w:eastAsia="zh-CN"/>
        </w:rPr>
        <w:t xml:space="preserve">igure </w:t>
      </w:r>
      <w:r w:rsidR="00E26279">
        <w:rPr>
          <w:rFonts w:eastAsia="宋体"/>
          <w:b/>
          <w:sz w:val="22"/>
          <w:lang w:val="en-US" w:eastAsia="zh-CN"/>
        </w:rPr>
        <w:t>3</w:t>
      </w:r>
      <w:r w:rsidR="00E26279" w:rsidRPr="00F253C2">
        <w:rPr>
          <w:rFonts w:eastAsia="宋体"/>
          <w:b/>
          <w:sz w:val="22"/>
          <w:lang w:val="en-US" w:eastAsia="zh-CN"/>
        </w:rPr>
        <w:t>: SC SSB and CDP SSB</w:t>
      </w:r>
      <w:r w:rsidR="00E26279">
        <w:rPr>
          <w:rFonts w:eastAsia="宋体"/>
          <w:b/>
          <w:sz w:val="22"/>
          <w:lang w:val="en-US" w:eastAsia="zh-CN"/>
        </w:rPr>
        <w:t xml:space="preserve"> non-overlapping with </w:t>
      </w:r>
      <w:r w:rsidR="00E26279" w:rsidRPr="00E26279">
        <w:rPr>
          <w:rFonts w:eastAsia="宋体"/>
          <w:b/>
          <w:sz w:val="22"/>
          <w:lang w:val="en-US" w:eastAsia="zh-CN"/>
        </w:rPr>
        <w:t xml:space="preserve">adjacent </w:t>
      </w:r>
      <w:r w:rsidR="00E26279" w:rsidRPr="00F253C2">
        <w:rPr>
          <w:rFonts w:eastAsia="宋体"/>
          <w:b/>
          <w:sz w:val="22"/>
          <w:lang w:val="en-US" w:eastAsia="zh-CN"/>
        </w:rPr>
        <w:t>SSB index</w:t>
      </w:r>
    </w:p>
    <w:p w14:paraId="1A084B1E" w14:textId="77777777" w:rsidR="00B86215" w:rsidRDefault="00B86215" w:rsidP="00B86215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lastRenderedPageBreak/>
        <w:t>However,</w:t>
      </w:r>
      <w:r w:rsidRPr="00B86215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as shown in Figure 3, SC SSB</w:t>
      </w:r>
      <w:r w:rsidRPr="00674569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 xml:space="preserve">and CDP SSB with </w:t>
      </w:r>
      <w:r w:rsidRPr="00674569">
        <w:rPr>
          <w:rFonts w:eastAsia="宋体"/>
          <w:sz w:val="22"/>
          <w:lang w:val="en-US" w:eastAsia="zh-CN"/>
        </w:rPr>
        <w:t xml:space="preserve">adjacent </w:t>
      </w:r>
      <w:r>
        <w:rPr>
          <w:rFonts w:eastAsia="宋体"/>
          <w:sz w:val="22"/>
          <w:lang w:val="en-US" w:eastAsia="zh-CN"/>
        </w:rPr>
        <w:t>SSB index also could be non-overlapping. For this case, UE shall be able to perform beam switching within CP length without any interruption.</w:t>
      </w:r>
    </w:p>
    <w:p w14:paraId="4DE03907" w14:textId="7034F0B5" w:rsidR="007C0E41" w:rsidRPr="00295642" w:rsidRDefault="00A06385" w:rsidP="00626483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Hence, the condition of applying sharing factors </w:t>
      </w:r>
      <w:r>
        <w:rPr>
          <w:rFonts w:eastAsiaTheme="minorEastAsia"/>
          <w:sz w:val="22"/>
          <w:lang w:val="en-US" w:eastAsia="zh-CN"/>
        </w:rPr>
        <w:t>P</w:t>
      </w:r>
      <w:r w:rsidRPr="00890848">
        <w:rPr>
          <w:rFonts w:eastAsiaTheme="minorEastAsia"/>
          <w:sz w:val="22"/>
          <w:vertAlign w:val="subscript"/>
          <w:lang w:val="en-US" w:eastAsia="zh-CN"/>
        </w:rPr>
        <w:t>SC</w:t>
      </w:r>
      <w:r>
        <w:rPr>
          <w:rFonts w:eastAsiaTheme="minorEastAsia"/>
          <w:sz w:val="22"/>
          <w:lang w:val="en-US" w:eastAsia="zh-CN"/>
        </w:rPr>
        <w:t xml:space="preserve"> and P</w:t>
      </w:r>
      <w:r w:rsidRPr="00890848">
        <w:rPr>
          <w:rFonts w:eastAsiaTheme="minorEastAsia"/>
          <w:sz w:val="22"/>
          <w:vertAlign w:val="subscript"/>
          <w:lang w:val="en-US" w:eastAsia="zh-CN"/>
        </w:rPr>
        <w:t>CDP</w:t>
      </w:r>
      <w:r>
        <w:rPr>
          <w:rFonts w:eastAsia="宋体"/>
          <w:sz w:val="22"/>
          <w:lang w:val="en-US" w:eastAsia="zh-CN"/>
        </w:rPr>
        <w:t xml:space="preserve"> can be defined as that SC SSB</w:t>
      </w:r>
      <w:r w:rsidRPr="00674569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and CDP SSB are overlapping in time domain.</w:t>
      </w:r>
    </w:p>
    <w:p w14:paraId="49BAFFB9" w14:textId="51EC2043" w:rsidR="00A06385" w:rsidRPr="00835450" w:rsidRDefault="00A06385" w:rsidP="00A06385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835450">
        <w:rPr>
          <w:rFonts w:eastAsia="宋体" w:hint="eastAsia"/>
          <w:b/>
          <w:i/>
          <w:sz w:val="22"/>
          <w:lang w:val="en-US" w:eastAsia="zh-CN"/>
        </w:rPr>
        <w:t>P</w:t>
      </w:r>
      <w:r w:rsidRPr="00835450">
        <w:rPr>
          <w:rFonts w:eastAsia="宋体"/>
          <w:b/>
          <w:i/>
          <w:sz w:val="22"/>
          <w:lang w:val="en-US" w:eastAsia="zh-CN"/>
        </w:rPr>
        <w:t xml:space="preserve">roposal </w:t>
      </w:r>
      <w:r>
        <w:rPr>
          <w:rFonts w:eastAsia="宋体"/>
          <w:b/>
          <w:i/>
          <w:sz w:val="22"/>
          <w:lang w:val="en-US" w:eastAsia="zh-CN"/>
        </w:rPr>
        <w:t>2</w:t>
      </w:r>
      <w:r w:rsidRPr="00835450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The sharing factors are applied for L1-RSRP measurement when </w:t>
      </w:r>
      <w:r w:rsidRPr="00A06385">
        <w:rPr>
          <w:rFonts w:eastAsia="宋体"/>
          <w:b/>
          <w:i/>
          <w:sz w:val="22"/>
          <w:lang w:val="en-US" w:eastAsia="zh-CN"/>
        </w:rPr>
        <w:t>SSB</w:t>
      </w:r>
      <w:r>
        <w:rPr>
          <w:rFonts w:eastAsia="宋体"/>
          <w:b/>
          <w:i/>
          <w:sz w:val="22"/>
          <w:lang w:val="en-US" w:eastAsia="zh-CN"/>
        </w:rPr>
        <w:t>s</w:t>
      </w:r>
      <w:r w:rsidRPr="00A06385">
        <w:rPr>
          <w:rFonts w:eastAsia="宋体"/>
          <w:b/>
          <w:i/>
          <w:sz w:val="22"/>
          <w:lang w:val="en-US" w:eastAsia="zh-CN"/>
        </w:rPr>
        <w:t xml:space="preserve"> from serving cell and cell with different PCI are overlapping</w:t>
      </w:r>
      <w:r>
        <w:rPr>
          <w:rFonts w:eastAsia="宋体"/>
          <w:b/>
          <w:i/>
          <w:sz w:val="22"/>
          <w:lang w:val="en-US" w:eastAsia="zh-CN"/>
        </w:rPr>
        <w:t xml:space="preserve"> in </w:t>
      </w:r>
      <w:r w:rsidR="00640E03">
        <w:rPr>
          <w:rFonts w:eastAsia="宋体"/>
          <w:b/>
          <w:i/>
          <w:sz w:val="22"/>
          <w:lang w:val="en-US" w:eastAsia="zh-CN"/>
        </w:rPr>
        <w:t>time domain</w:t>
      </w:r>
      <w:r>
        <w:rPr>
          <w:rFonts w:eastAsia="宋体"/>
          <w:b/>
          <w:i/>
          <w:sz w:val="22"/>
          <w:lang w:val="en-US" w:eastAsia="zh-CN"/>
        </w:rPr>
        <w:t>.</w:t>
      </w:r>
    </w:p>
    <w:bookmarkEnd w:id="4"/>
    <w:bookmarkEnd w:id="5"/>
    <w:bookmarkEnd w:id="6"/>
    <w:bookmarkEnd w:id="7"/>
    <w:bookmarkEnd w:id="8"/>
    <w:p w14:paraId="0C3F8523" w14:textId="77777777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14:paraId="7BE33DCB" w14:textId="01A31902"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 xml:space="preserve">our </w:t>
      </w:r>
      <w:r w:rsidR="00CF6072">
        <w:rPr>
          <w:rFonts w:eastAsia="宋体"/>
          <w:sz w:val="22"/>
          <w:lang w:eastAsia="zh-CN"/>
        </w:rPr>
        <w:t>discussion</w:t>
      </w:r>
      <w:r w:rsidRPr="0046206D">
        <w:rPr>
          <w:rFonts w:eastAsia="宋体" w:hint="eastAsia"/>
          <w:sz w:val="22"/>
          <w:lang w:eastAsia="zh-CN"/>
        </w:rPr>
        <w:t xml:space="preserve"> on</w:t>
      </w:r>
      <w:r w:rsidR="003A48D5" w:rsidRPr="003A48D5">
        <w:rPr>
          <w:rFonts w:eastAsia="宋体"/>
          <w:sz w:val="22"/>
          <w:lang w:eastAsia="zh-CN"/>
        </w:rPr>
        <w:t xml:space="preserve"> </w:t>
      </w:r>
      <w:r w:rsidR="00CF6072">
        <w:rPr>
          <w:rFonts w:eastAsia="宋体"/>
          <w:sz w:val="22"/>
          <w:lang w:eastAsia="zh-CN"/>
        </w:rPr>
        <w:t>remaining issues</w:t>
      </w:r>
      <w:r w:rsidR="003A48D5">
        <w:rPr>
          <w:rFonts w:eastAsia="宋体"/>
          <w:sz w:val="22"/>
          <w:lang w:eastAsia="zh-CN"/>
        </w:rPr>
        <w:t xml:space="preserve"> </w:t>
      </w:r>
      <w:r w:rsidR="006A0A91">
        <w:rPr>
          <w:rFonts w:eastAsia="宋体"/>
          <w:sz w:val="22"/>
          <w:lang w:eastAsia="zh-CN"/>
        </w:rPr>
        <w:t>for</w:t>
      </w:r>
      <w:r w:rsidR="003A48D5">
        <w:rPr>
          <w:rFonts w:eastAsia="宋体"/>
          <w:sz w:val="22"/>
          <w:lang w:eastAsia="zh-CN"/>
        </w:rPr>
        <w:t xml:space="preserve"> Rel-17 </w:t>
      </w:r>
      <w:r w:rsidR="00CF6072">
        <w:rPr>
          <w:rFonts w:eastAsia="宋体"/>
          <w:sz w:val="22"/>
          <w:lang w:eastAsia="zh-CN"/>
        </w:rPr>
        <w:t>inter-cell beam management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 w:rsidR="00506E7B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14:paraId="5D25172F" w14:textId="77777777" w:rsidR="00640E03" w:rsidRPr="00835450" w:rsidRDefault="00640E03" w:rsidP="00640E03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835450">
        <w:rPr>
          <w:rFonts w:eastAsia="宋体" w:hint="eastAsia"/>
          <w:b/>
          <w:i/>
          <w:sz w:val="22"/>
          <w:lang w:val="en-US" w:eastAsia="zh-CN"/>
        </w:rPr>
        <w:t>P</w:t>
      </w:r>
      <w:r w:rsidRPr="00835450">
        <w:rPr>
          <w:rFonts w:eastAsia="宋体"/>
          <w:b/>
          <w:i/>
          <w:sz w:val="22"/>
          <w:lang w:val="en-US" w:eastAsia="zh-CN"/>
        </w:rPr>
        <w:t>roposal 1:</w:t>
      </w:r>
      <w:r>
        <w:rPr>
          <w:rFonts w:eastAsia="宋体"/>
          <w:b/>
          <w:i/>
          <w:sz w:val="22"/>
          <w:lang w:val="en-US" w:eastAsia="zh-CN"/>
        </w:rPr>
        <w:t xml:space="preserve"> For inter-cell beam managements, it is suggested to define the values of </w:t>
      </w:r>
      <w:r w:rsidRPr="00C95DA7">
        <w:rPr>
          <w:rFonts w:eastAsiaTheme="minorEastAsia"/>
          <w:b/>
          <w:i/>
          <w:sz w:val="22"/>
          <w:lang w:val="en-US" w:eastAsia="zh-CN"/>
        </w:rPr>
        <w:t>P</w:t>
      </w:r>
      <w:r w:rsidRPr="00C95DA7">
        <w:rPr>
          <w:rFonts w:eastAsiaTheme="minorEastAsia"/>
          <w:b/>
          <w:i/>
          <w:sz w:val="22"/>
          <w:vertAlign w:val="subscript"/>
          <w:lang w:val="en-US" w:eastAsia="zh-CN"/>
        </w:rPr>
        <w:t>SC</w:t>
      </w:r>
      <w:r w:rsidRPr="00C95DA7">
        <w:rPr>
          <w:rFonts w:eastAsiaTheme="minorEastAsia"/>
          <w:b/>
          <w:i/>
          <w:sz w:val="22"/>
          <w:lang w:val="en-US" w:eastAsia="zh-CN"/>
        </w:rPr>
        <w:t xml:space="preserve"> and P</w:t>
      </w:r>
      <w:r w:rsidRPr="00C95DA7">
        <w:rPr>
          <w:rFonts w:eastAsiaTheme="minorEastAsia"/>
          <w:b/>
          <w:i/>
          <w:sz w:val="22"/>
          <w:vertAlign w:val="subscript"/>
          <w:lang w:val="en-US" w:eastAsia="zh-CN"/>
        </w:rPr>
        <w:t>CDP</w:t>
      </w:r>
      <w:r>
        <w:rPr>
          <w:rFonts w:eastAsia="宋体"/>
          <w:b/>
          <w:i/>
          <w:sz w:val="22"/>
          <w:lang w:val="en-US" w:eastAsia="zh-CN"/>
        </w:rPr>
        <w:t xml:space="preserve"> as Table 3.</w:t>
      </w:r>
    </w:p>
    <w:p w14:paraId="17A8E12C" w14:textId="77777777" w:rsidR="00640E03" w:rsidRPr="00C66E77" w:rsidRDefault="00640E03" w:rsidP="00640E03">
      <w:pPr>
        <w:widowControl w:val="0"/>
        <w:adjustRightInd w:val="0"/>
        <w:snapToGrid w:val="0"/>
        <w:spacing w:before="180"/>
        <w:jc w:val="center"/>
        <w:rPr>
          <w:rFonts w:eastAsiaTheme="minorEastAsia"/>
          <w:b/>
          <w:sz w:val="22"/>
          <w:lang w:val="en-US" w:eastAsia="zh-CN"/>
        </w:rPr>
      </w:pPr>
      <w:r w:rsidRPr="00C66E77">
        <w:rPr>
          <w:rFonts w:eastAsiaTheme="minorEastAsia" w:hint="eastAsia"/>
          <w:b/>
          <w:sz w:val="22"/>
          <w:lang w:val="en-US" w:eastAsia="zh-CN"/>
        </w:rPr>
        <w:t>T</w:t>
      </w:r>
      <w:r w:rsidRPr="00C66E77">
        <w:rPr>
          <w:rFonts w:eastAsiaTheme="minorEastAsia"/>
          <w:b/>
          <w:sz w:val="22"/>
          <w:lang w:val="en-US" w:eastAsia="zh-CN"/>
        </w:rPr>
        <w:t xml:space="preserve">able </w:t>
      </w:r>
      <w:r>
        <w:rPr>
          <w:rFonts w:eastAsiaTheme="minorEastAsia"/>
          <w:b/>
          <w:sz w:val="22"/>
          <w:lang w:val="en-US" w:eastAsia="zh-CN"/>
        </w:rPr>
        <w:t>3</w:t>
      </w:r>
      <w:r w:rsidRPr="00C66E77">
        <w:rPr>
          <w:rFonts w:eastAsiaTheme="minorEastAsia"/>
          <w:b/>
          <w:sz w:val="22"/>
          <w:lang w:val="en-US" w:eastAsia="zh-CN"/>
        </w:rPr>
        <w:t xml:space="preserve">: </w:t>
      </w:r>
      <w:r>
        <w:rPr>
          <w:rFonts w:eastAsiaTheme="minorEastAsia"/>
          <w:b/>
          <w:sz w:val="22"/>
          <w:lang w:val="en-US" w:eastAsia="zh-CN"/>
        </w:rPr>
        <w:t>Updated d</w:t>
      </w:r>
      <w:r w:rsidRPr="00C66E77">
        <w:rPr>
          <w:rFonts w:eastAsiaTheme="minorEastAsia"/>
          <w:b/>
          <w:sz w:val="22"/>
          <w:lang w:val="en-US" w:eastAsia="zh-CN"/>
        </w:rPr>
        <w:t>efinition of sharing factors P</w:t>
      </w:r>
      <w:r w:rsidRPr="00C66E77">
        <w:rPr>
          <w:rFonts w:eastAsiaTheme="minorEastAsia"/>
          <w:b/>
          <w:sz w:val="22"/>
          <w:vertAlign w:val="subscript"/>
          <w:lang w:val="en-US" w:eastAsia="zh-CN"/>
        </w:rPr>
        <w:t>SC</w:t>
      </w:r>
      <w:r w:rsidRPr="00C66E77">
        <w:rPr>
          <w:rFonts w:eastAsiaTheme="minorEastAsia"/>
          <w:b/>
          <w:sz w:val="22"/>
          <w:lang w:val="en-US" w:eastAsia="zh-CN"/>
        </w:rPr>
        <w:t xml:space="preserve"> and P</w:t>
      </w:r>
      <w:r w:rsidRPr="00C66E77">
        <w:rPr>
          <w:rFonts w:eastAsiaTheme="minorEastAsia"/>
          <w:b/>
          <w:sz w:val="22"/>
          <w:vertAlign w:val="subscript"/>
          <w:lang w:val="en-US" w:eastAsia="zh-CN"/>
        </w:rPr>
        <w:t>CDP</w:t>
      </w:r>
    </w:p>
    <w:tbl>
      <w:tblPr>
        <w:tblStyle w:val="12"/>
        <w:tblW w:w="0" w:type="auto"/>
        <w:jc w:val="center"/>
        <w:tblLook w:val="04A0" w:firstRow="1" w:lastRow="0" w:firstColumn="1" w:lastColumn="0" w:noHBand="0" w:noVBand="1"/>
      </w:tblPr>
      <w:tblGrid>
        <w:gridCol w:w="646"/>
        <w:gridCol w:w="2978"/>
        <w:gridCol w:w="1992"/>
        <w:gridCol w:w="1993"/>
      </w:tblGrid>
      <w:tr w:rsidR="00640E03" w:rsidRPr="00890848" w14:paraId="4A4D3B60" w14:textId="77777777" w:rsidTr="005E683A">
        <w:trPr>
          <w:trHeight w:val="209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0BFB" w14:textId="77777777" w:rsidR="00640E03" w:rsidRPr="00890848" w:rsidRDefault="00640E03" w:rsidP="005E683A">
            <w:pPr>
              <w:snapToGrid w:val="0"/>
              <w:spacing w:after="0"/>
              <w:jc w:val="center"/>
              <w:rPr>
                <w:rFonts w:eastAsia="等线"/>
                <w:b/>
                <w:lang w:val="en-US" w:eastAsia="zh-CN"/>
              </w:rPr>
            </w:pPr>
            <w:r w:rsidRPr="00890848">
              <w:rPr>
                <w:rFonts w:eastAsia="等线"/>
                <w:b/>
                <w:lang w:val="en-US" w:eastAsia="zh-CN"/>
              </w:rPr>
              <w:t>#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8275" w14:textId="77777777" w:rsidR="00640E03" w:rsidRPr="00890848" w:rsidRDefault="00640E03" w:rsidP="005E683A">
            <w:pPr>
              <w:snapToGrid w:val="0"/>
              <w:spacing w:after="0"/>
              <w:jc w:val="center"/>
              <w:rPr>
                <w:rFonts w:eastAsia="等线"/>
                <w:b/>
                <w:lang w:val="en-US" w:eastAsia="zh-CN"/>
              </w:rPr>
            </w:pPr>
            <w:r w:rsidRPr="00890848">
              <w:rPr>
                <w:rFonts w:eastAsia="等线"/>
                <w:b/>
                <w:lang w:val="en-US" w:eastAsia="zh-CN"/>
              </w:rPr>
              <w:t>Scenario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C063" w14:textId="77777777" w:rsidR="00640E03" w:rsidRPr="00890848" w:rsidRDefault="00640E03" w:rsidP="005E683A">
            <w:pPr>
              <w:snapToGrid w:val="0"/>
              <w:spacing w:after="0"/>
              <w:jc w:val="center"/>
              <w:rPr>
                <w:rFonts w:eastAsia="等线"/>
                <w:b/>
                <w:lang w:val="en-US" w:eastAsia="zh-CN"/>
              </w:rPr>
            </w:pPr>
            <w:r w:rsidRPr="00890848">
              <w:rPr>
                <w:rFonts w:eastAsia="等线"/>
                <w:b/>
                <w:lang w:eastAsia="zh-CN"/>
              </w:rPr>
              <w:t>P</w:t>
            </w:r>
            <w:r w:rsidRPr="00890848">
              <w:rPr>
                <w:rFonts w:eastAsia="等线"/>
                <w:b/>
                <w:vertAlign w:val="subscript"/>
                <w:lang w:eastAsia="zh-CN"/>
              </w:rPr>
              <w:t>SC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4F70" w14:textId="77777777" w:rsidR="00640E03" w:rsidRPr="00890848" w:rsidRDefault="00640E03" w:rsidP="005E683A">
            <w:pPr>
              <w:snapToGrid w:val="0"/>
              <w:spacing w:after="0"/>
              <w:jc w:val="center"/>
              <w:rPr>
                <w:rFonts w:eastAsia="等线"/>
                <w:b/>
                <w:lang w:val="en-US" w:eastAsia="zh-CN"/>
              </w:rPr>
            </w:pPr>
            <w:r w:rsidRPr="00890848">
              <w:rPr>
                <w:rFonts w:eastAsia="等线"/>
                <w:b/>
                <w:lang w:eastAsia="zh-CN"/>
              </w:rPr>
              <w:t>P</w:t>
            </w:r>
            <w:r w:rsidRPr="00890848">
              <w:rPr>
                <w:rFonts w:eastAsia="等线"/>
                <w:b/>
                <w:vertAlign w:val="subscript"/>
                <w:lang w:eastAsia="zh-CN"/>
              </w:rPr>
              <w:t>C</w:t>
            </w:r>
            <w:r>
              <w:rPr>
                <w:rFonts w:eastAsia="等线"/>
                <w:b/>
                <w:vertAlign w:val="subscript"/>
                <w:lang w:eastAsia="zh-CN"/>
              </w:rPr>
              <w:t>DP</w:t>
            </w:r>
          </w:p>
        </w:tc>
      </w:tr>
      <w:tr w:rsidR="00640E03" w:rsidRPr="00890848" w14:paraId="271C10A4" w14:textId="77777777" w:rsidTr="005E683A">
        <w:trPr>
          <w:trHeight w:val="209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BADA" w14:textId="77777777" w:rsidR="00640E03" w:rsidRPr="00890848" w:rsidRDefault="00640E03" w:rsidP="005E683A">
            <w:pPr>
              <w:snapToGrid w:val="0"/>
              <w:spacing w:after="0"/>
              <w:jc w:val="center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C0307" w14:textId="77777777" w:rsidR="00640E03" w:rsidRPr="00890848" w:rsidRDefault="00640E03" w:rsidP="005E683A">
            <w:pPr>
              <w:snapToGrid w:val="0"/>
              <w:spacing w:after="0"/>
              <w:rPr>
                <w:rFonts w:eastAsia="等线"/>
                <w:lang w:val="en-US" w:eastAsia="zh-CN"/>
              </w:rPr>
            </w:pPr>
            <w:r w:rsidRPr="008F7A8F">
              <w:rPr>
                <w:rFonts w:eastAsia="等线"/>
                <w:lang w:val="en-US" w:eastAsia="zh-CN"/>
              </w:rPr>
              <w:t>SC SSB occasions outside MG are fully overlapping with CDP SSB occasions outside MG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D087A" w14:textId="77777777" w:rsidR="00640E03" w:rsidRPr="00890848" w:rsidRDefault="00640E03" w:rsidP="005E683A">
            <w:pPr>
              <w:snapToGrid w:val="0"/>
              <w:spacing w:after="0"/>
              <w:jc w:val="center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2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AD721" w14:textId="77777777" w:rsidR="00640E03" w:rsidRPr="00890848" w:rsidRDefault="00640E03" w:rsidP="005E683A">
            <w:pPr>
              <w:snapToGrid w:val="0"/>
              <w:spacing w:after="0"/>
              <w:jc w:val="center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2</w:t>
            </w:r>
          </w:p>
        </w:tc>
      </w:tr>
      <w:tr w:rsidR="00640E03" w:rsidRPr="00890848" w14:paraId="1D530470" w14:textId="77777777" w:rsidTr="005E683A">
        <w:trPr>
          <w:trHeight w:val="408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1C98" w14:textId="77777777" w:rsidR="00640E03" w:rsidRPr="00890848" w:rsidRDefault="00640E03" w:rsidP="005E683A">
            <w:pPr>
              <w:snapToGrid w:val="0"/>
              <w:spacing w:after="0"/>
              <w:jc w:val="center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B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0FC30" w14:textId="77777777" w:rsidR="00640E03" w:rsidRPr="00890848" w:rsidRDefault="00640E03" w:rsidP="005E683A">
            <w:pPr>
              <w:snapToGrid w:val="0"/>
              <w:spacing w:after="0"/>
              <w:rPr>
                <w:rFonts w:eastAsia="等线"/>
                <w:lang w:val="en-US" w:eastAsia="zh-CN"/>
              </w:rPr>
            </w:pPr>
            <w:r w:rsidRPr="008F7A8F">
              <w:rPr>
                <w:rFonts w:eastAsia="等线"/>
                <w:lang w:val="en-US" w:eastAsia="zh-CN"/>
              </w:rPr>
              <w:t>SC SSB occasions outside MG are partially overlapping with CDP SSB occasions outside MG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798C7" w14:textId="77777777" w:rsidR="00640E03" w:rsidRPr="00890848" w:rsidRDefault="00640E03" w:rsidP="005E683A">
            <w:pPr>
              <w:snapToGrid w:val="0"/>
              <w:spacing w:after="0"/>
              <w:jc w:val="center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2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CCDE0" w14:textId="77777777" w:rsidR="00640E03" w:rsidRPr="00890848" w:rsidRDefault="00640E03" w:rsidP="005E683A">
            <w:pPr>
              <w:snapToGrid w:val="0"/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890848">
              <w:rPr>
                <w:rFonts w:eastAsia="等线"/>
                <w:lang w:val="en-US" w:eastAsia="zh-CN"/>
              </w:rPr>
              <w:t>1</w:t>
            </w:r>
          </w:p>
        </w:tc>
      </w:tr>
      <w:tr w:rsidR="00640E03" w:rsidRPr="00890848" w14:paraId="12D801B2" w14:textId="77777777" w:rsidTr="005E683A">
        <w:trPr>
          <w:trHeight w:val="66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EC0C" w14:textId="77777777" w:rsidR="00640E03" w:rsidRPr="00890848" w:rsidRDefault="00640E03" w:rsidP="005E683A">
            <w:pPr>
              <w:snapToGrid w:val="0"/>
              <w:spacing w:after="0"/>
              <w:jc w:val="center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340B" w14:textId="77777777" w:rsidR="00640E03" w:rsidRPr="00890848" w:rsidRDefault="00640E03" w:rsidP="005E683A">
            <w:pPr>
              <w:snapToGrid w:val="0"/>
              <w:spacing w:after="0"/>
              <w:rPr>
                <w:rFonts w:eastAsia="等线"/>
                <w:lang w:val="en-US" w:eastAsia="zh-CN"/>
              </w:rPr>
            </w:pPr>
            <w:r w:rsidRPr="008F7A8F">
              <w:rPr>
                <w:rFonts w:eastAsia="等线"/>
                <w:lang w:val="en-US" w:eastAsia="zh-CN"/>
              </w:rPr>
              <w:t>Scenario C: CDP SSB occasions outside MG are partially overlapping with SC SSB occasions outside MG.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5FDD" w14:textId="77777777" w:rsidR="00640E03" w:rsidRPr="00890848" w:rsidRDefault="00640E03" w:rsidP="005E683A">
            <w:pPr>
              <w:snapToGrid w:val="0"/>
              <w:spacing w:after="0"/>
              <w:jc w:val="center"/>
              <w:rPr>
                <w:rFonts w:eastAsia="等线"/>
                <w:lang w:val="en-US" w:eastAsia="zh-CN"/>
              </w:rPr>
            </w:pPr>
            <w:r>
              <w:rPr>
                <w:rFonts w:eastAsia="等线" w:hint="eastAsia"/>
                <w:lang w:val="en-US" w:eastAsia="zh-CN"/>
              </w:rPr>
              <w:t>1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8144" w14:textId="77777777" w:rsidR="00640E03" w:rsidRPr="00890848" w:rsidRDefault="00640E03" w:rsidP="005E683A">
            <w:pPr>
              <w:snapToGrid w:val="0"/>
              <w:spacing w:after="0"/>
              <w:jc w:val="center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2</w:t>
            </w:r>
          </w:p>
        </w:tc>
      </w:tr>
    </w:tbl>
    <w:p w14:paraId="54FE53DA" w14:textId="77777777" w:rsidR="00640E03" w:rsidRPr="00835450" w:rsidRDefault="00640E03" w:rsidP="00640E03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835450">
        <w:rPr>
          <w:rFonts w:eastAsia="宋体" w:hint="eastAsia"/>
          <w:b/>
          <w:i/>
          <w:sz w:val="22"/>
          <w:lang w:val="en-US" w:eastAsia="zh-CN"/>
        </w:rPr>
        <w:t>P</w:t>
      </w:r>
      <w:r w:rsidRPr="00835450">
        <w:rPr>
          <w:rFonts w:eastAsia="宋体"/>
          <w:b/>
          <w:i/>
          <w:sz w:val="22"/>
          <w:lang w:val="en-US" w:eastAsia="zh-CN"/>
        </w:rPr>
        <w:t xml:space="preserve">roposal </w:t>
      </w:r>
      <w:r>
        <w:rPr>
          <w:rFonts w:eastAsia="宋体"/>
          <w:b/>
          <w:i/>
          <w:sz w:val="22"/>
          <w:lang w:val="en-US" w:eastAsia="zh-CN"/>
        </w:rPr>
        <w:t>2</w:t>
      </w:r>
      <w:r w:rsidRPr="00835450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The sharing factors are applied for L1-RSRP measurement when </w:t>
      </w:r>
      <w:r w:rsidRPr="00A06385">
        <w:rPr>
          <w:rFonts w:eastAsia="宋体"/>
          <w:b/>
          <w:i/>
          <w:sz w:val="22"/>
          <w:lang w:val="en-US" w:eastAsia="zh-CN"/>
        </w:rPr>
        <w:t>SSB</w:t>
      </w:r>
      <w:r>
        <w:rPr>
          <w:rFonts w:eastAsia="宋体"/>
          <w:b/>
          <w:i/>
          <w:sz w:val="22"/>
          <w:lang w:val="en-US" w:eastAsia="zh-CN"/>
        </w:rPr>
        <w:t>s</w:t>
      </w:r>
      <w:r w:rsidRPr="00A06385">
        <w:rPr>
          <w:rFonts w:eastAsia="宋体"/>
          <w:b/>
          <w:i/>
          <w:sz w:val="22"/>
          <w:lang w:val="en-US" w:eastAsia="zh-CN"/>
        </w:rPr>
        <w:t xml:space="preserve"> from serving cell and cell with different PCI are overlapping</w:t>
      </w:r>
      <w:r>
        <w:rPr>
          <w:rFonts w:eastAsia="宋体"/>
          <w:b/>
          <w:i/>
          <w:sz w:val="22"/>
          <w:lang w:val="en-US" w:eastAsia="zh-CN"/>
        </w:rPr>
        <w:t xml:space="preserve"> in time domain.</w:t>
      </w:r>
    </w:p>
    <w:p w14:paraId="79FA4A5C" w14:textId="77777777" w:rsidR="00AB037F" w:rsidRPr="00640E03" w:rsidRDefault="00AB037F" w:rsidP="00EA6E51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val="en-US" w:eastAsia="zh-CN"/>
        </w:rPr>
      </w:pPr>
    </w:p>
    <w:p w14:paraId="722BA065" w14:textId="77777777"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14:paraId="48966B1E" w14:textId="6C1873A0" w:rsidR="00867766" w:rsidRPr="00867766" w:rsidRDefault="00867766" w:rsidP="00A16B4C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867766">
        <w:rPr>
          <w:rFonts w:eastAsia="宋体"/>
          <w:sz w:val="22"/>
          <w:szCs w:val="22"/>
          <w:lang w:eastAsia="zh-CN"/>
        </w:rPr>
        <w:t>R4-220</w:t>
      </w:r>
      <w:r w:rsidR="00983767">
        <w:rPr>
          <w:rFonts w:eastAsia="宋体"/>
          <w:sz w:val="22"/>
          <w:szCs w:val="22"/>
          <w:lang w:eastAsia="zh-CN"/>
        </w:rPr>
        <w:t>6943</w:t>
      </w:r>
      <w:r w:rsidRPr="00867766">
        <w:rPr>
          <w:rFonts w:eastAsia="宋体"/>
          <w:sz w:val="22"/>
          <w:szCs w:val="22"/>
          <w:lang w:eastAsia="zh-CN"/>
        </w:rPr>
        <w:t>,  “WF on RRM impact for unified TCI in FeMIMO”, Intel</w:t>
      </w:r>
    </w:p>
    <w:sectPr w:rsidR="00867766" w:rsidRPr="00867766" w:rsidSect="00CD43C3">
      <w:footerReference w:type="even" r:id="rId16"/>
      <w:footerReference w:type="default" r:id="rId17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A8F871" w14:textId="77777777" w:rsidR="003D4529" w:rsidRDefault="003D4529">
      <w:r>
        <w:separator/>
      </w:r>
    </w:p>
  </w:endnote>
  <w:endnote w:type="continuationSeparator" w:id="0">
    <w:p w14:paraId="5AB67E96" w14:textId="77777777" w:rsidR="003D4529" w:rsidRDefault="003D4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A06385" w:rsidRDefault="00A06385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B7D4F9C" w14:textId="77777777" w:rsidR="00A06385" w:rsidRDefault="00A0638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A06385" w:rsidRDefault="00A06385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14504E">
      <w:rPr>
        <w:rStyle w:val="af1"/>
      </w:rPr>
      <w:t>4</w:t>
    </w:r>
    <w:r>
      <w:rPr>
        <w:rStyle w:val="af1"/>
      </w:rPr>
      <w:fldChar w:fldCharType="end"/>
    </w:r>
  </w:p>
  <w:p w14:paraId="53820B6B" w14:textId="77777777" w:rsidR="00A06385" w:rsidRDefault="00A06385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548DBC" w14:textId="77777777" w:rsidR="003D4529" w:rsidRDefault="003D4529">
      <w:r>
        <w:separator/>
      </w:r>
    </w:p>
  </w:footnote>
  <w:footnote w:type="continuationSeparator" w:id="0">
    <w:p w14:paraId="3ED9CB1D" w14:textId="77777777" w:rsidR="003D4529" w:rsidRDefault="003D45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7"/>
    <w:multiLevelType w:val="multilevel"/>
    <w:tmpl w:val="000000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000027"/>
    <w:multiLevelType w:val="multilevel"/>
    <w:tmpl w:val="0000002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0139B2"/>
    <w:multiLevelType w:val="multilevel"/>
    <w:tmpl w:val="66343A4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3D65F14"/>
    <w:multiLevelType w:val="multilevel"/>
    <w:tmpl w:val="AE14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8C60B7"/>
    <w:multiLevelType w:val="hybridMultilevel"/>
    <w:tmpl w:val="2FE011F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D57F94"/>
    <w:multiLevelType w:val="multilevel"/>
    <w:tmpl w:val="6888C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37D4E3A"/>
    <w:multiLevelType w:val="hybridMultilevel"/>
    <w:tmpl w:val="8B329698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9" w15:restartNumberingAfterBreak="0">
    <w:nsid w:val="16CB283D"/>
    <w:multiLevelType w:val="hybridMultilevel"/>
    <w:tmpl w:val="E12E4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26D91"/>
    <w:multiLevelType w:val="hybridMultilevel"/>
    <w:tmpl w:val="7A2C8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923082"/>
    <w:multiLevelType w:val="hybridMultilevel"/>
    <w:tmpl w:val="35988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ED32C1"/>
    <w:multiLevelType w:val="hybridMultilevel"/>
    <w:tmpl w:val="90C43028"/>
    <w:lvl w:ilvl="0" w:tplc="53B26CBC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6B0847"/>
    <w:multiLevelType w:val="multilevel"/>
    <w:tmpl w:val="2A6B0847"/>
    <w:lvl w:ilvl="0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4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1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856" w:hanging="360"/>
      </w:pPr>
      <w:rPr>
        <w:rFonts w:ascii="Wingdings" w:hAnsi="Wingdings" w:hint="default"/>
      </w:rPr>
    </w:lvl>
  </w:abstractNum>
  <w:abstractNum w:abstractNumId="15" w15:restartNumberingAfterBreak="0">
    <w:nsid w:val="2E787D49"/>
    <w:multiLevelType w:val="hybridMultilevel"/>
    <w:tmpl w:val="55F65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062E0A"/>
    <w:multiLevelType w:val="multilevel"/>
    <w:tmpl w:val="3E062E0A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25"/>
      <w:numFmt w:val="bullet"/>
      <w:lvlText w:val="-"/>
      <w:lvlJc w:val="left"/>
      <w:pPr>
        <w:ind w:left="2340" w:hanging="36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5F45E2D"/>
    <w:multiLevelType w:val="hybridMultilevel"/>
    <w:tmpl w:val="7CA0966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9BC01B1"/>
    <w:multiLevelType w:val="multilevel"/>
    <w:tmpl w:val="FFDE7BB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 w15:restartNumberingAfterBreak="0">
    <w:nsid w:val="4C9832A3"/>
    <w:multiLevelType w:val="hybridMultilevel"/>
    <w:tmpl w:val="9AB820A4"/>
    <w:lvl w:ilvl="0" w:tplc="C23C2BA4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EAF5FB9"/>
    <w:multiLevelType w:val="hybridMultilevel"/>
    <w:tmpl w:val="2B9426F0"/>
    <w:lvl w:ilvl="0" w:tplc="C6C4CD60">
      <w:start w:val="6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0673EE7"/>
    <w:multiLevelType w:val="multilevel"/>
    <w:tmpl w:val="ED964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6" w15:restartNumberingAfterBreak="0">
    <w:nsid w:val="58237E9A"/>
    <w:multiLevelType w:val="hybridMultilevel"/>
    <w:tmpl w:val="6C243412"/>
    <w:lvl w:ilvl="0" w:tplc="E93E9CE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8" w15:restartNumberingAfterBreak="0">
    <w:nsid w:val="5C1A17C5"/>
    <w:multiLevelType w:val="multilevel"/>
    <w:tmpl w:val="204EA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E745436"/>
    <w:multiLevelType w:val="multilevel"/>
    <w:tmpl w:val="DB2E3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1D3634"/>
    <w:multiLevelType w:val="multilevel"/>
    <w:tmpl w:val="4B929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0BB2782"/>
    <w:multiLevelType w:val="multilevel"/>
    <w:tmpl w:val="AD32C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1512E8A"/>
    <w:multiLevelType w:val="hybridMultilevel"/>
    <w:tmpl w:val="42DE95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402604C"/>
    <w:multiLevelType w:val="hybridMultilevel"/>
    <w:tmpl w:val="8D5EC0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036189"/>
    <w:multiLevelType w:val="hybridMultilevel"/>
    <w:tmpl w:val="FBDE1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B80E10"/>
    <w:multiLevelType w:val="hybridMultilevel"/>
    <w:tmpl w:val="F36E6AEC"/>
    <w:lvl w:ilvl="0" w:tplc="EE3051A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74F68E0"/>
    <w:multiLevelType w:val="hybridMultilevel"/>
    <w:tmpl w:val="71C4F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9D421B"/>
    <w:multiLevelType w:val="multilevel"/>
    <w:tmpl w:val="8766B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9"/>
  </w:num>
  <w:num w:numId="2">
    <w:abstractNumId w:val="36"/>
  </w:num>
  <w:num w:numId="3">
    <w:abstractNumId w:val="41"/>
  </w:num>
  <w:num w:numId="4">
    <w:abstractNumId w:val="13"/>
  </w:num>
  <w:num w:numId="5">
    <w:abstractNumId w:val="17"/>
  </w:num>
  <w:num w:numId="6">
    <w:abstractNumId w:val="3"/>
  </w:num>
  <w:num w:numId="7">
    <w:abstractNumId w:val="30"/>
  </w:num>
  <w:num w:numId="8">
    <w:abstractNumId w:val="18"/>
  </w:num>
  <w:num w:numId="9">
    <w:abstractNumId w:val="25"/>
  </w:num>
  <w:num w:numId="10">
    <w:abstractNumId w:val="33"/>
  </w:num>
  <w:num w:numId="11">
    <w:abstractNumId w:val="6"/>
  </w:num>
  <w:num w:numId="12">
    <w:abstractNumId w:val="37"/>
  </w:num>
  <w:num w:numId="13">
    <w:abstractNumId w:val="7"/>
  </w:num>
  <w:num w:numId="14">
    <w:abstractNumId w:val="10"/>
  </w:num>
  <w:num w:numId="15">
    <w:abstractNumId w:val="28"/>
  </w:num>
  <w:num w:numId="16">
    <w:abstractNumId w:val="21"/>
  </w:num>
  <w:num w:numId="17">
    <w:abstractNumId w:val="2"/>
  </w:num>
  <w:num w:numId="18">
    <w:abstractNumId w:val="4"/>
  </w:num>
  <w:num w:numId="19">
    <w:abstractNumId w:val="42"/>
  </w:num>
  <w:num w:numId="20">
    <w:abstractNumId w:val="1"/>
  </w:num>
  <w:num w:numId="21">
    <w:abstractNumId w:val="34"/>
  </w:num>
  <w:num w:numId="22">
    <w:abstractNumId w:val="31"/>
  </w:num>
  <w:num w:numId="23">
    <w:abstractNumId w:val="32"/>
  </w:num>
  <w:num w:numId="24">
    <w:abstractNumId w:val="5"/>
  </w:num>
  <w:num w:numId="25">
    <w:abstractNumId w:val="9"/>
  </w:num>
  <w:num w:numId="26">
    <w:abstractNumId w:val="39"/>
  </w:num>
  <w:num w:numId="27">
    <w:abstractNumId w:val="15"/>
  </w:num>
  <w:num w:numId="28">
    <w:abstractNumId w:val="8"/>
  </w:num>
  <w:num w:numId="29">
    <w:abstractNumId w:val="40"/>
  </w:num>
  <w:num w:numId="30">
    <w:abstractNumId w:val="24"/>
  </w:num>
  <w:num w:numId="31">
    <w:abstractNumId w:val="29"/>
  </w:num>
  <w:num w:numId="32">
    <w:abstractNumId w:val="0"/>
  </w:num>
  <w:num w:numId="33">
    <w:abstractNumId w:val="20"/>
  </w:num>
  <w:num w:numId="34">
    <w:abstractNumId w:val="27"/>
  </w:num>
  <w:num w:numId="35">
    <w:abstractNumId w:val="38"/>
  </w:num>
  <w:num w:numId="36">
    <w:abstractNumId w:val="11"/>
  </w:num>
  <w:num w:numId="37">
    <w:abstractNumId w:val="35"/>
  </w:num>
  <w:num w:numId="38">
    <w:abstractNumId w:val="16"/>
  </w:num>
  <w:num w:numId="39">
    <w:abstractNumId w:val="14"/>
  </w:num>
  <w:num w:numId="40">
    <w:abstractNumId w:val="26"/>
  </w:num>
  <w:num w:numId="41">
    <w:abstractNumId w:val="23"/>
  </w:num>
  <w:num w:numId="42">
    <w:abstractNumId w:val="12"/>
  </w:num>
  <w:num w:numId="43">
    <w:abstractNumId w:val="2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085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07E09"/>
    <w:rsid w:val="00010283"/>
    <w:rsid w:val="0001034A"/>
    <w:rsid w:val="00010EE0"/>
    <w:rsid w:val="0001181D"/>
    <w:rsid w:val="00011C44"/>
    <w:rsid w:val="00011C9A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2C1"/>
    <w:rsid w:val="000236F1"/>
    <w:rsid w:val="00023990"/>
    <w:rsid w:val="000239F5"/>
    <w:rsid w:val="00023AE6"/>
    <w:rsid w:val="000246F5"/>
    <w:rsid w:val="000248EA"/>
    <w:rsid w:val="0002499B"/>
    <w:rsid w:val="00024BF2"/>
    <w:rsid w:val="00025365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3C13"/>
    <w:rsid w:val="0003446A"/>
    <w:rsid w:val="0003448D"/>
    <w:rsid w:val="000345EF"/>
    <w:rsid w:val="00034928"/>
    <w:rsid w:val="00034EB5"/>
    <w:rsid w:val="00034F8D"/>
    <w:rsid w:val="00035214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3B1"/>
    <w:rsid w:val="00045932"/>
    <w:rsid w:val="0004597F"/>
    <w:rsid w:val="000459CC"/>
    <w:rsid w:val="00045AFF"/>
    <w:rsid w:val="00045B54"/>
    <w:rsid w:val="00045E5F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57D"/>
    <w:rsid w:val="000536F3"/>
    <w:rsid w:val="00054083"/>
    <w:rsid w:val="00054590"/>
    <w:rsid w:val="000549BA"/>
    <w:rsid w:val="00054A77"/>
    <w:rsid w:val="00054BB9"/>
    <w:rsid w:val="000550EF"/>
    <w:rsid w:val="00055B21"/>
    <w:rsid w:val="00055CF0"/>
    <w:rsid w:val="00055F19"/>
    <w:rsid w:val="00056284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D1A"/>
    <w:rsid w:val="00061F56"/>
    <w:rsid w:val="00062128"/>
    <w:rsid w:val="000626E5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542"/>
    <w:rsid w:val="0006654B"/>
    <w:rsid w:val="000668FB"/>
    <w:rsid w:val="00066A6F"/>
    <w:rsid w:val="00067261"/>
    <w:rsid w:val="000677FA"/>
    <w:rsid w:val="00067B90"/>
    <w:rsid w:val="00067F8D"/>
    <w:rsid w:val="00070561"/>
    <w:rsid w:val="00070C23"/>
    <w:rsid w:val="00070ECC"/>
    <w:rsid w:val="00070F90"/>
    <w:rsid w:val="0007109C"/>
    <w:rsid w:val="00071475"/>
    <w:rsid w:val="00071550"/>
    <w:rsid w:val="000716D2"/>
    <w:rsid w:val="00071CD0"/>
    <w:rsid w:val="0007213F"/>
    <w:rsid w:val="000724C6"/>
    <w:rsid w:val="00072661"/>
    <w:rsid w:val="0007270E"/>
    <w:rsid w:val="0007357B"/>
    <w:rsid w:val="000737DA"/>
    <w:rsid w:val="00074445"/>
    <w:rsid w:val="00074603"/>
    <w:rsid w:val="000746AA"/>
    <w:rsid w:val="00074C52"/>
    <w:rsid w:val="0007555F"/>
    <w:rsid w:val="00075F81"/>
    <w:rsid w:val="00076054"/>
    <w:rsid w:val="000760DF"/>
    <w:rsid w:val="00076370"/>
    <w:rsid w:val="00076623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583"/>
    <w:rsid w:val="0008674D"/>
    <w:rsid w:val="0008682B"/>
    <w:rsid w:val="00086E82"/>
    <w:rsid w:val="00086F28"/>
    <w:rsid w:val="0008732D"/>
    <w:rsid w:val="000902D5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055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A0ADD"/>
    <w:rsid w:val="000A0B23"/>
    <w:rsid w:val="000A0DA9"/>
    <w:rsid w:val="000A1238"/>
    <w:rsid w:val="000A1276"/>
    <w:rsid w:val="000A12A9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5C3"/>
    <w:rsid w:val="000A3A69"/>
    <w:rsid w:val="000A3F33"/>
    <w:rsid w:val="000A412F"/>
    <w:rsid w:val="000A438D"/>
    <w:rsid w:val="000A4511"/>
    <w:rsid w:val="000A4864"/>
    <w:rsid w:val="000A4A5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1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B760C"/>
    <w:rsid w:val="000C063B"/>
    <w:rsid w:val="000C084C"/>
    <w:rsid w:val="000C086D"/>
    <w:rsid w:val="000C0B1F"/>
    <w:rsid w:val="000C105B"/>
    <w:rsid w:val="000C152D"/>
    <w:rsid w:val="000C1703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4F94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61B"/>
    <w:rsid w:val="000F58ED"/>
    <w:rsid w:val="000F5A74"/>
    <w:rsid w:val="000F5F81"/>
    <w:rsid w:val="000F625B"/>
    <w:rsid w:val="000F6A9C"/>
    <w:rsid w:val="000F6AB3"/>
    <w:rsid w:val="000F6CB5"/>
    <w:rsid w:val="000F6DF1"/>
    <w:rsid w:val="000F724B"/>
    <w:rsid w:val="000F72C2"/>
    <w:rsid w:val="000F7352"/>
    <w:rsid w:val="000F766C"/>
    <w:rsid w:val="000F78E2"/>
    <w:rsid w:val="000F7A48"/>
    <w:rsid w:val="000F7C17"/>
    <w:rsid w:val="000F7CF2"/>
    <w:rsid w:val="00100379"/>
    <w:rsid w:val="001004C4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26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8C0"/>
    <w:rsid w:val="00112A1A"/>
    <w:rsid w:val="00112B2E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373"/>
    <w:rsid w:val="00121867"/>
    <w:rsid w:val="00121A96"/>
    <w:rsid w:val="00121CC4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04E"/>
    <w:rsid w:val="001458BF"/>
    <w:rsid w:val="00145C8F"/>
    <w:rsid w:val="00146078"/>
    <w:rsid w:val="00146354"/>
    <w:rsid w:val="0014638D"/>
    <w:rsid w:val="00146462"/>
    <w:rsid w:val="00146693"/>
    <w:rsid w:val="00146CA7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B84"/>
    <w:rsid w:val="00154C30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830"/>
    <w:rsid w:val="00164E99"/>
    <w:rsid w:val="0016554F"/>
    <w:rsid w:val="00165F16"/>
    <w:rsid w:val="001661AA"/>
    <w:rsid w:val="001663F1"/>
    <w:rsid w:val="00166544"/>
    <w:rsid w:val="00166CB7"/>
    <w:rsid w:val="0016746F"/>
    <w:rsid w:val="001679C5"/>
    <w:rsid w:val="00167A37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5C6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5E7B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2A3"/>
    <w:rsid w:val="0018342F"/>
    <w:rsid w:val="00183BAA"/>
    <w:rsid w:val="00183CB3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7A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604"/>
    <w:rsid w:val="001A6625"/>
    <w:rsid w:val="001A745C"/>
    <w:rsid w:val="001A7754"/>
    <w:rsid w:val="001A79A4"/>
    <w:rsid w:val="001A7EE6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4C"/>
    <w:rsid w:val="001C3FC8"/>
    <w:rsid w:val="001C41EF"/>
    <w:rsid w:val="001C4833"/>
    <w:rsid w:val="001C4AAD"/>
    <w:rsid w:val="001C4BD4"/>
    <w:rsid w:val="001C4D2B"/>
    <w:rsid w:val="001C4F0C"/>
    <w:rsid w:val="001C54F3"/>
    <w:rsid w:val="001C575C"/>
    <w:rsid w:val="001C5DB8"/>
    <w:rsid w:val="001C5F9D"/>
    <w:rsid w:val="001C6381"/>
    <w:rsid w:val="001C6B82"/>
    <w:rsid w:val="001C6DE0"/>
    <w:rsid w:val="001C76D8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076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992"/>
    <w:rsid w:val="001D7BA7"/>
    <w:rsid w:val="001D7EDA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496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4CB6"/>
    <w:rsid w:val="001E537A"/>
    <w:rsid w:val="001E555B"/>
    <w:rsid w:val="001E56E5"/>
    <w:rsid w:val="001E57E7"/>
    <w:rsid w:val="001E584A"/>
    <w:rsid w:val="001E5958"/>
    <w:rsid w:val="001E5C6E"/>
    <w:rsid w:val="001E5D7A"/>
    <w:rsid w:val="001E6996"/>
    <w:rsid w:val="001E6DBA"/>
    <w:rsid w:val="001E6F03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3CE8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A9C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EBC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BE"/>
    <w:rsid w:val="002128DF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BEA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60C"/>
    <w:rsid w:val="00220850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076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1F0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37FC1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47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995"/>
    <w:rsid w:val="00293B61"/>
    <w:rsid w:val="00293C4F"/>
    <w:rsid w:val="00293CDE"/>
    <w:rsid w:val="002944F6"/>
    <w:rsid w:val="0029451A"/>
    <w:rsid w:val="002954D3"/>
    <w:rsid w:val="00295642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3E0"/>
    <w:rsid w:val="002B75CC"/>
    <w:rsid w:val="002B7610"/>
    <w:rsid w:val="002B7C3A"/>
    <w:rsid w:val="002B7DC1"/>
    <w:rsid w:val="002C034B"/>
    <w:rsid w:val="002C0844"/>
    <w:rsid w:val="002C0866"/>
    <w:rsid w:val="002C08D0"/>
    <w:rsid w:val="002C096F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87B"/>
    <w:rsid w:val="002C5C96"/>
    <w:rsid w:val="002C676C"/>
    <w:rsid w:val="002C6A56"/>
    <w:rsid w:val="002C6C6E"/>
    <w:rsid w:val="002C711E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6A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6A88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E6A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35C"/>
    <w:rsid w:val="002F57F4"/>
    <w:rsid w:val="002F5839"/>
    <w:rsid w:val="002F60C8"/>
    <w:rsid w:val="002F6570"/>
    <w:rsid w:val="002F6B91"/>
    <w:rsid w:val="002F6D9B"/>
    <w:rsid w:val="002F6F70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95A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BF9"/>
    <w:rsid w:val="00302D5C"/>
    <w:rsid w:val="00302E94"/>
    <w:rsid w:val="00303015"/>
    <w:rsid w:val="003036AD"/>
    <w:rsid w:val="003038CB"/>
    <w:rsid w:val="00303943"/>
    <w:rsid w:val="003039D6"/>
    <w:rsid w:val="00304479"/>
    <w:rsid w:val="003046DB"/>
    <w:rsid w:val="0030483F"/>
    <w:rsid w:val="00304ABF"/>
    <w:rsid w:val="00304EC9"/>
    <w:rsid w:val="0030513A"/>
    <w:rsid w:val="003052C0"/>
    <w:rsid w:val="003059CE"/>
    <w:rsid w:val="00306465"/>
    <w:rsid w:val="0030648A"/>
    <w:rsid w:val="00306543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5C1C"/>
    <w:rsid w:val="00316AB2"/>
    <w:rsid w:val="00317471"/>
    <w:rsid w:val="003176C7"/>
    <w:rsid w:val="00317E1E"/>
    <w:rsid w:val="00317E88"/>
    <w:rsid w:val="003203F8"/>
    <w:rsid w:val="003211A2"/>
    <w:rsid w:val="003211BD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3DF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DBA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587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DBC"/>
    <w:rsid w:val="00350F2B"/>
    <w:rsid w:val="00351407"/>
    <w:rsid w:val="00351427"/>
    <w:rsid w:val="00351475"/>
    <w:rsid w:val="0035163D"/>
    <w:rsid w:val="0035186F"/>
    <w:rsid w:val="00351C15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ABC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463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858"/>
    <w:rsid w:val="00373F41"/>
    <w:rsid w:val="003746AC"/>
    <w:rsid w:val="00374A61"/>
    <w:rsid w:val="00374AC2"/>
    <w:rsid w:val="00374E69"/>
    <w:rsid w:val="003752DA"/>
    <w:rsid w:val="00375B1E"/>
    <w:rsid w:val="0037699F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5B"/>
    <w:rsid w:val="00395685"/>
    <w:rsid w:val="00395840"/>
    <w:rsid w:val="003959B1"/>
    <w:rsid w:val="00395B96"/>
    <w:rsid w:val="00395E56"/>
    <w:rsid w:val="00396093"/>
    <w:rsid w:val="003961A7"/>
    <w:rsid w:val="00396258"/>
    <w:rsid w:val="00396303"/>
    <w:rsid w:val="0039640A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982"/>
    <w:rsid w:val="003A2A82"/>
    <w:rsid w:val="003A2BB6"/>
    <w:rsid w:val="003A3229"/>
    <w:rsid w:val="003A3520"/>
    <w:rsid w:val="003A372C"/>
    <w:rsid w:val="003A3CB6"/>
    <w:rsid w:val="003A403C"/>
    <w:rsid w:val="003A47AA"/>
    <w:rsid w:val="003A48D5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25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119"/>
    <w:rsid w:val="003B53D8"/>
    <w:rsid w:val="003B58FA"/>
    <w:rsid w:val="003B5975"/>
    <w:rsid w:val="003B5F4D"/>
    <w:rsid w:val="003B6120"/>
    <w:rsid w:val="003B663C"/>
    <w:rsid w:val="003B671C"/>
    <w:rsid w:val="003B6C1C"/>
    <w:rsid w:val="003B6E52"/>
    <w:rsid w:val="003B757D"/>
    <w:rsid w:val="003B760D"/>
    <w:rsid w:val="003B76D5"/>
    <w:rsid w:val="003B7AB3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037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529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BD8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2F"/>
    <w:rsid w:val="003F1282"/>
    <w:rsid w:val="003F1636"/>
    <w:rsid w:val="003F1A0E"/>
    <w:rsid w:val="003F1CB1"/>
    <w:rsid w:val="003F1DB6"/>
    <w:rsid w:val="003F1EE7"/>
    <w:rsid w:val="003F21D3"/>
    <w:rsid w:val="003F28F9"/>
    <w:rsid w:val="003F29FB"/>
    <w:rsid w:val="003F2DA5"/>
    <w:rsid w:val="003F2E56"/>
    <w:rsid w:val="003F30F5"/>
    <w:rsid w:val="003F3481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42"/>
    <w:rsid w:val="003F5CF1"/>
    <w:rsid w:val="003F5F0F"/>
    <w:rsid w:val="003F60A4"/>
    <w:rsid w:val="003F65D5"/>
    <w:rsid w:val="003F678D"/>
    <w:rsid w:val="003F6ADF"/>
    <w:rsid w:val="003F6BEB"/>
    <w:rsid w:val="003F7613"/>
    <w:rsid w:val="003F7668"/>
    <w:rsid w:val="003F7751"/>
    <w:rsid w:val="003F7BE6"/>
    <w:rsid w:val="003F7E2F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38E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797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1F9"/>
    <w:rsid w:val="0042427E"/>
    <w:rsid w:val="0042453D"/>
    <w:rsid w:val="004247B8"/>
    <w:rsid w:val="00424ED7"/>
    <w:rsid w:val="004255E7"/>
    <w:rsid w:val="0042563D"/>
    <w:rsid w:val="00425760"/>
    <w:rsid w:val="00425FD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37759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04"/>
    <w:rsid w:val="00442DA1"/>
    <w:rsid w:val="00442EAE"/>
    <w:rsid w:val="0044397D"/>
    <w:rsid w:val="00443AD7"/>
    <w:rsid w:val="00443EC9"/>
    <w:rsid w:val="00443FB8"/>
    <w:rsid w:val="00443FD4"/>
    <w:rsid w:val="004443E9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571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2EB8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6FC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03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3DD"/>
    <w:rsid w:val="00485497"/>
    <w:rsid w:val="00485B0A"/>
    <w:rsid w:val="00485D7D"/>
    <w:rsid w:val="00486067"/>
    <w:rsid w:val="004860E2"/>
    <w:rsid w:val="004861FC"/>
    <w:rsid w:val="004865FF"/>
    <w:rsid w:val="00486710"/>
    <w:rsid w:val="00486754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408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1EE"/>
    <w:rsid w:val="00496B55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4FFB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0B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69F"/>
    <w:rsid w:val="004D298F"/>
    <w:rsid w:val="004D2E5A"/>
    <w:rsid w:val="004D338B"/>
    <w:rsid w:val="004D3415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296D"/>
    <w:rsid w:val="0050308B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07DE6"/>
    <w:rsid w:val="00507F27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9B4"/>
    <w:rsid w:val="00517EB6"/>
    <w:rsid w:val="005200B3"/>
    <w:rsid w:val="005205BE"/>
    <w:rsid w:val="00520D0C"/>
    <w:rsid w:val="00521226"/>
    <w:rsid w:val="00521A11"/>
    <w:rsid w:val="00521F5F"/>
    <w:rsid w:val="005220CA"/>
    <w:rsid w:val="005222C5"/>
    <w:rsid w:val="00522572"/>
    <w:rsid w:val="00522930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659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6DD1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A27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AE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16B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2F8E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86D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1AF7"/>
    <w:rsid w:val="00582052"/>
    <w:rsid w:val="005821F6"/>
    <w:rsid w:val="005825F2"/>
    <w:rsid w:val="005827A2"/>
    <w:rsid w:val="00582917"/>
    <w:rsid w:val="00582981"/>
    <w:rsid w:val="005829E3"/>
    <w:rsid w:val="00583161"/>
    <w:rsid w:val="005832A4"/>
    <w:rsid w:val="0058368D"/>
    <w:rsid w:val="00583984"/>
    <w:rsid w:val="00583AFC"/>
    <w:rsid w:val="00583C49"/>
    <w:rsid w:val="00583FF2"/>
    <w:rsid w:val="00584627"/>
    <w:rsid w:val="00584671"/>
    <w:rsid w:val="0058559A"/>
    <w:rsid w:val="005856BB"/>
    <w:rsid w:val="00585834"/>
    <w:rsid w:val="00585BA0"/>
    <w:rsid w:val="00585EE9"/>
    <w:rsid w:val="005865F7"/>
    <w:rsid w:val="00586601"/>
    <w:rsid w:val="00586772"/>
    <w:rsid w:val="00586984"/>
    <w:rsid w:val="00586B81"/>
    <w:rsid w:val="00586D95"/>
    <w:rsid w:val="00586DDA"/>
    <w:rsid w:val="0058736F"/>
    <w:rsid w:val="005873E4"/>
    <w:rsid w:val="0058759B"/>
    <w:rsid w:val="005877B4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684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7564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9C0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426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9B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824"/>
    <w:rsid w:val="005C5CE6"/>
    <w:rsid w:val="005C5F4D"/>
    <w:rsid w:val="005C610B"/>
    <w:rsid w:val="005C6289"/>
    <w:rsid w:val="005C629C"/>
    <w:rsid w:val="005C6579"/>
    <w:rsid w:val="005C6EA5"/>
    <w:rsid w:val="005C6FB8"/>
    <w:rsid w:val="005C711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67F"/>
    <w:rsid w:val="005D1853"/>
    <w:rsid w:val="005D19A5"/>
    <w:rsid w:val="005D1A0F"/>
    <w:rsid w:val="005D2094"/>
    <w:rsid w:val="005D2322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778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46C"/>
    <w:rsid w:val="005E1746"/>
    <w:rsid w:val="005E19B4"/>
    <w:rsid w:val="005E19CD"/>
    <w:rsid w:val="005E1EE7"/>
    <w:rsid w:val="005E2AD0"/>
    <w:rsid w:val="005E3037"/>
    <w:rsid w:val="005E3C68"/>
    <w:rsid w:val="005E42FE"/>
    <w:rsid w:val="005E4302"/>
    <w:rsid w:val="005E46A7"/>
    <w:rsid w:val="005E4868"/>
    <w:rsid w:val="005E4A31"/>
    <w:rsid w:val="005E4DB5"/>
    <w:rsid w:val="005E4F0B"/>
    <w:rsid w:val="005E4F75"/>
    <w:rsid w:val="005E534E"/>
    <w:rsid w:val="005E5551"/>
    <w:rsid w:val="005E567D"/>
    <w:rsid w:val="005E56C7"/>
    <w:rsid w:val="005E56F0"/>
    <w:rsid w:val="005E5835"/>
    <w:rsid w:val="005E590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1F1F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9C4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6F6"/>
    <w:rsid w:val="005F7A21"/>
    <w:rsid w:val="00600072"/>
    <w:rsid w:val="00600BA2"/>
    <w:rsid w:val="00600EAD"/>
    <w:rsid w:val="00600EF9"/>
    <w:rsid w:val="00601E48"/>
    <w:rsid w:val="0060220F"/>
    <w:rsid w:val="006023A0"/>
    <w:rsid w:val="00603222"/>
    <w:rsid w:val="00603617"/>
    <w:rsid w:val="00603D2B"/>
    <w:rsid w:val="00604099"/>
    <w:rsid w:val="00604573"/>
    <w:rsid w:val="006046B6"/>
    <w:rsid w:val="006048FA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519"/>
    <w:rsid w:val="00607638"/>
    <w:rsid w:val="006102C5"/>
    <w:rsid w:val="006105FB"/>
    <w:rsid w:val="00610805"/>
    <w:rsid w:val="00610C9B"/>
    <w:rsid w:val="00610D7B"/>
    <w:rsid w:val="00611356"/>
    <w:rsid w:val="00611A82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C46"/>
    <w:rsid w:val="00620E6F"/>
    <w:rsid w:val="00621000"/>
    <w:rsid w:val="00621293"/>
    <w:rsid w:val="00621477"/>
    <w:rsid w:val="006214D4"/>
    <w:rsid w:val="0062180E"/>
    <w:rsid w:val="00622D0F"/>
    <w:rsid w:val="00622DFD"/>
    <w:rsid w:val="006231B0"/>
    <w:rsid w:val="0062340D"/>
    <w:rsid w:val="00623A76"/>
    <w:rsid w:val="00623C0E"/>
    <w:rsid w:val="00623DBB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6483"/>
    <w:rsid w:val="0062731E"/>
    <w:rsid w:val="006273BD"/>
    <w:rsid w:val="00627A0E"/>
    <w:rsid w:val="006307AE"/>
    <w:rsid w:val="006309B8"/>
    <w:rsid w:val="00630B0B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12E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3C3"/>
    <w:rsid w:val="006376EE"/>
    <w:rsid w:val="006377CA"/>
    <w:rsid w:val="00637A86"/>
    <w:rsid w:val="00637C32"/>
    <w:rsid w:val="0064026D"/>
    <w:rsid w:val="00640935"/>
    <w:rsid w:val="00640B19"/>
    <w:rsid w:val="00640C40"/>
    <w:rsid w:val="00640E03"/>
    <w:rsid w:val="00640F29"/>
    <w:rsid w:val="0064141A"/>
    <w:rsid w:val="00641459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4CEA"/>
    <w:rsid w:val="00645051"/>
    <w:rsid w:val="00645087"/>
    <w:rsid w:val="00645E08"/>
    <w:rsid w:val="006460BD"/>
    <w:rsid w:val="00646A38"/>
    <w:rsid w:val="00646CC7"/>
    <w:rsid w:val="006473D1"/>
    <w:rsid w:val="00650170"/>
    <w:rsid w:val="00650894"/>
    <w:rsid w:val="00650CB3"/>
    <w:rsid w:val="006510E6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AB8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8EA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6CA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569"/>
    <w:rsid w:val="006748B2"/>
    <w:rsid w:val="00674B79"/>
    <w:rsid w:val="00674F8B"/>
    <w:rsid w:val="00675043"/>
    <w:rsid w:val="006752B9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08A"/>
    <w:rsid w:val="0067642D"/>
    <w:rsid w:val="0067648F"/>
    <w:rsid w:val="006765E2"/>
    <w:rsid w:val="00676AED"/>
    <w:rsid w:val="00676D1B"/>
    <w:rsid w:val="006771D9"/>
    <w:rsid w:val="006775BB"/>
    <w:rsid w:val="00677FB7"/>
    <w:rsid w:val="00680097"/>
    <w:rsid w:val="00680259"/>
    <w:rsid w:val="00680629"/>
    <w:rsid w:val="00680635"/>
    <w:rsid w:val="00680720"/>
    <w:rsid w:val="00680E0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2EC2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1CD3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3B7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A91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2DDE"/>
    <w:rsid w:val="006C3E1E"/>
    <w:rsid w:val="006C417E"/>
    <w:rsid w:val="006C423A"/>
    <w:rsid w:val="006C438F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6BE7"/>
    <w:rsid w:val="006D7134"/>
    <w:rsid w:val="006D7740"/>
    <w:rsid w:val="006D788C"/>
    <w:rsid w:val="006D7BDC"/>
    <w:rsid w:val="006D7EAD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646"/>
    <w:rsid w:val="006E5727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4F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194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28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38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5A5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4DB"/>
    <w:rsid w:val="007458E0"/>
    <w:rsid w:val="00745B01"/>
    <w:rsid w:val="007461D4"/>
    <w:rsid w:val="007463B9"/>
    <w:rsid w:val="0074697D"/>
    <w:rsid w:val="00746BAC"/>
    <w:rsid w:val="00746EA0"/>
    <w:rsid w:val="00746F72"/>
    <w:rsid w:val="00747649"/>
    <w:rsid w:val="00750205"/>
    <w:rsid w:val="00750207"/>
    <w:rsid w:val="00750852"/>
    <w:rsid w:val="00750C3A"/>
    <w:rsid w:val="00750C61"/>
    <w:rsid w:val="00751024"/>
    <w:rsid w:val="00751067"/>
    <w:rsid w:val="007515DC"/>
    <w:rsid w:val="00751CF0"/>
    <w:rsid w:val="0075274A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A35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15"/>
    <w:rsid w:val="00776C95"/>
    <w:rsid w:val="00776D60"/>
    <w:rsid w:val="00776F8E"/>
    <w:rsid w:val="007771C3"/>
    <w:rsid w:val="0077753C"/>
    <w:rsid w:val="00777E61"/>
    <w:rsid w:val="0078012D"/>
    <w:rsid w:val="007816AF"/>
    <w:rsid w:val="00781F03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5626"/>
    <w:rsid w:val="007860F3"/>
    <w:rsid w:val="007861A4"/>
    <w:rsid w:val="00786432"/>
    <w:rsid w:val="007870F8"/>
    <w:rsid w:val="00787104"/>
    <w:rsid w:val="007876C1"/>
    <w:rsid w:val="00787768"/>
    <w:rsid w:val="00787FDD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6FE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0CC"/>
    <w:rsid w:val="007A1C5D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0FB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4D"/>
    <w:rsid w:val="007B27D2"/>
    <w:rsid w:val="007B28AF"/>
    <w:rsid w:val="007B2980"/>
    <w:rsid w:val="007B2A4A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0E41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CEF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4A0A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48D"/>
    <w:rsid w:val="007D7872"/>
    <w:rsid w:val="007E0200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75D"/>
    <w:rsid w:val="007E79C0"/>
    <w:rsid w:val="007E7DAE"/>
    <w:rsid w:val="007F00D9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8D8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0C88"/>
    <w:rsid w:val="00810D00"/>
    <w:rsid w:val="00811553"/>
    <w:rsid w:val="00811565"/>
    <w:rsid w:val="00811638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568"/>
    <w:rsid w:val="00814D48"/>
    <w:rsid w:val="00814DA3"/>
    <w:rsid w:val="008152C9"/>
    <w:rsid w:val="00815410"/>
    <w:rsid w:val="00815B0A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7B2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3B8E"/>
    <w:rsid w:val="0082420C"/>
    <w:rsid w:val="00824630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D42"/>
    <w:rsid w:val="00834FD6"/>
    <w:rsid w:val="00835450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97"/>
    <w:rsid w:val="008413D9"/>
    <w:rsid w:val="008415C0"/>
    <w:rsid w:val="00841A53"/>
    <w:rsid w:val="008427C8"/>
    <w:rsid w:val="0084312B"/>
    <w:rsid w:val="0084379E"/>
    <w:rsid w:val="00843AD9"/>
    <w:rsid w:val="00843BF9"/>
    <w:rsid w:val="00843CF4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6A7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B49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9AE"/>
    <w:rsid w:val="00860C4C"/>
    <w:rsid w:val="008616D7"/>
    <w:rsid w:val="00861799"/>
    <w:rsid w:val="00862835"/>
    <w:rsid w:val="0086299B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67766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148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24"/>
    <w:rsid w:val="00884C99"/>
    <w:rsid w:val="00884C9A"/>
    <w:rsid w:val="00884E28"/>
    <w:rsid w:val="00884F15"/>
    <w:rsid w:val="00885EA8"/>
    <w:rsid w:val="008860F2"/>
    <w:rsid w:val="008863FC"/>
    <w:rsid w:val="00886634"/>
    <w:rsid w:val="00886B5E"/>
    <w:rsid w:val="00886E82"/>
    <w:rsid w:val="00886FCB"/>
    <w:rsid w:val="00887156"/>
    <w:rsid w:val="0088723B"/>
    <w:rsid w:val="008878A6"/>
    <w:rsid w:val="00887937"/>
    <w:rsid w:val="00887975"/>
    <w:rsid w:val="00890712"/>
    <w:rsid w:val="00890848"/>
    <w:rsid w:val="00890BBD"/>
    <w:rsid w:val="00890E53"/>
    <w:rsid w:val="00891011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525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7A9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5E0D"/>
    <w:rsid w:val="008A62C8"/>
    <w:rsid w:val="008A6752"/>
    <w:rsid w:val="008A6E06"/>
    <w:rsid w:val="008A7086"/>
    <w:rsid w:val="008A713E"/>
    <w:rsid w:val="008A7873"/>
    <w:rsid w:val="008A79AD"/>
    <w:rsid w:val="008B0535"/>
    <w:rsid w:val="008B081D"/>
    <w:rsid w:val="008B092F"/>
    <w:rsid w:val="008B0F95"/>
    <w:rsid w:val="008B115C"/>
    <w:rsid w:val="008B177C"/>
    <w:rsid w:val="008B19F7"/>
    <w:rsid w:val="008B1ED0"/>
    <w:rsid w:val="008B1FCC"/>
    <w:rsid w:val="008B20B3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A6"/>
    <w:rsid w:val="008B45F7"/>
    <w:rsid w:val="008B48D0"/>
    <w:rsid w:val="008B4C54"/>
    <w:rsid w:val="008B4E9B"/>
    <w:rsid w:val="008B5072"/>
    <w:rsid w:val="008B5580"/>
    <w:rsid w:val="008B5891"/>
    <w:rsid w:val="008B63D0"/>
    <w:rsid w:val="008B64A6"/>
    <w:rsid w:val="008B65F7"/>
    <w:rsid w:val="008B66F1"/>
    <w:rsid w:val="008B6712"/>
    <w:rsid w:val="008B677F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918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CAB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6C0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05D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2C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80E"/>
    <w:rsid w:val="008F7A7D"/>
    <w:rsid w:val="008F7A8F"/>
    <w:rsid w:val="008F7AE6"/>
    <w:rsid w:val="008F7BD8"/>
    <w:rsid w:val="0090023D"/>
    <w:rsid w:val="00900505"/>
    <w:rsid w:val="009005EE"/>
    <w:rsid w:val="00900663"/>
    <w:rsid w:val="009007DB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3C"/>
    <w:rsid w:val="009027A4"/>
    <w:rsid w:val="00902E2B"/>
    <w:rsid w:val="00902E33"/>
    <w:rsid w:val="00903363"/>
    <w:rsid w:val="00903CED"/>
    <w:rsid w:val="00903D25"/>
    <w:rsid w:val="00903EC0"/>
    <w:rsid w:val="0090445A"/>
    <w:rsid w:val="00904638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D56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8B8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4F3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5A1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0AFE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A30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369"/>
    <w:rsid w:val="0096140B"/>
    <w:rsid w:val="0096199C"/>
    <w:rsid w:val="00961AA1"/>
    <w:rsid w:val="00961B7B"/>
    <w:rsid w:val="009627C4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479A"/>
    <w:rsid w:val="009656C5"/>
    <w:rsid w:val="00965A16"/>
    <w:rsid w:val="00965A1F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201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86B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290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A1"/>
    <w:rsid w:val="00981F17"/>
    <w:rsid w:val="0098211B"/>
    <w:rsid w:val="009826AA"/>
    <w:rsid w:val="00982774"/>
    <w:rsid w:val="009828ED"/>
    <w:rsid w:val="00982B5C"/>
    <w:rsid w:val="00983304"/>
    <w:rsid w:val="009833C7"/>
    <w:rsid w:val="00983671"/>
    <w:rsid w:val="00983767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44BF"/>
    <w:rsid w:val="00995180"/>
    <w:rsid w:val="009957EF"/>
    <w:rsid w:val="00995CEB"/>
    <w:rsid w:val="00995D79"/>
    <w:rsid w:val="00996128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3F63"/>
    <w:rsid w:val="009A4651"/>
    <w:rsid w:val="009A49A2"/>
    <w:rsid w:val="009A4D02"/>
    <w:rsid w:val="009A4D03"/>
    <w:rsid w:val="009A4E90"/>
    <w:rsid w:val="009A5233"/>
    <w:rsid w:val="009A52EA"/>
    <w:rsid w:val="009A5360"/>
    <w:rsid w:val="009A54DA"/>
    <w:rsid w:val="009A59C2"/>
    <w:rsid w:val="009A5F68"/>
    <w:rsid w:val="009A6C6A"/>
    <w:rsid w:val="009A6EBB"/>
    <w:rsid w:val="009A702C"/>
    <w:rsid w:val="009A7527"/>
    <w:rsid w:val="009B013F"/>
    <w:rsid w:val="009B0AAC"/>
    <w:rsid w:val="009B0C75"/>
    <w:rsid w:val="009B0CA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009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C6C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50"/>
    <w:rsid w:val="009C3F9E"/>
    <w:rsid w:val="009C4176"/>
    <w:rsid w:val="009C475C"/>
    <w:rsid w:val="009C4A22"/>
    <w:rsid w:val="009C4A50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1D75"/>
    <w:rsid w:val="009D24C1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4F6"/>
    <w:rsid w:val="009E09BD"/>
    <w:rsid w:val="009E0B89"/>
    <w:rsid w:val="009E0C47"/>
    <w:rsid w:val="009E14D0"/>
    <w:rsid w:val="009E1559"/>
    <w:rsid w:val="009E1956"/>
    <w:rsid w:val="009E2253"/>
    <w:rsid w:val="009E25E7"/>
    <w:rsid w:val="009E2679"/>
    <w:rsid w:val="009E274F"/>
    <w:rsid w:val="009E27F4"/>
    <w:rsid w:val="009E2C3D"/>
    <w:rsid w:val="009E3146"/>
    <w:rsid w:val="009E3446"/>
    <w:rsid w:val="009E34CD"/>
    <w:rsid w:val="009E3797"/>
    <w:rsid w:val="009E3835"/>
    <w:rsid w:val="009E3AAD"/>
    <w:rsid w:val="009E3B67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6A84"/>
    <w:rsid w:val="009F1328"/>
    <w:rsid w:val="009F1385"/>
    <w:rsid w:val="009F15D5"/>
    <w:rsid w:val="009F16E1"/>
    <w:rsid w:val="009F1745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5D6D"/>
    <w:rsid w:val="009F603A"/>
    <w:rsid w:val="009F6331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88C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59A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385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5AA"/>
    <w:rsid w:val="00A12862"/>
    <w:rsid w:val="00A12AA6"/>
    <w:rsid w:val="00A130A9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6B4C"/>
    <w:rsid w:val="00A17080"/>
    <w:rsid w:val="00A1737D"/>
    <w:rsid w:val="00A179C1"/>
    <w:rsid w:val="00A2040E"/>
    <w:rsid w:val="00A20AFA"/>
    <w:rsid w:val="00A20E7E"/>
    <w:rsid w:val="00A214A2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EDC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1B8A"/>
    <w:rsid w:val="00A31F08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D0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556"/>
    <w:rsid w:val="00A45EBD"/>
    <w:rsid w:val="00A46395"/>
    <w:rsid w:val="00A466A2"/>
    <w:rsid w:val="00A4670C"/>
    <w:rsid w:val="00A46992"/>
    <w:rsid w:val="00A46A64"/>
    <w:rsid w:val="00A46E9A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979"/>
    <w:rsid w:val="00A57C29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5E4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5AB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EE8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3CB5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037F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8FC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65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B2"/>
    <w:rsid w:val="00AE50F2"/>
    <w:rsid w:val="00AE5ADF"/>
    <w:rsid w:val="00AE5CBE"/>
    <w:rsid w:val="00AE60C6"/>
    <w:rsid w:val="00AE642D"/>
    <w:rsid w:val="00AE665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633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CED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26EF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06D"/>
    <w:rsid w:val="00B07386"/>
    <w:rsid w:val="00B073DA"/>
    <w:rsid w:val="00B0757A"/>
    <w:rsid w:val="00B07A54"/>
    <w:rsid w:val="00B07D3B"/>
    <w:rsid w:val="00B07F3D"/>
    <w:rsid w:val="00B07F40"/>
    <w:rsid w:val="00B103BF"/>
    <w:rsid w:val="00B103F6"/>
    <w:rsid w:val="00B10523"/>
    <w:rsid w:val="00B10832"/>
    <w:rsid w:val="00B10A17"/>
    <w:rsid w:val="00B10F50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AD4"/>
    <w:rsid w:val="00B16C4A"/>
    <w:rsid w:val="00B16C6F"/>
    <w:rsid w:val="00B17338"/>
    <w:rsid w:val="00B174BF"/>
    <w:rsid w:val="00B176A1"/>
    <w:rsid w:val="00B1792D"/>
    <w:rsid w:val="00B17BE6"/>
    <w:rsid w:val="00B17BEB"/>
    <w:rsid w:val="00B17E67"/>
    <w:rsid w:val="00B2016B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3D51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4CC"/>
    <w:rsid w:val="00B4360B"/>
    <w:rsid w:val="00B4380E"/>
    <w:rsid w:val="00B43D1D"/>
    <w:rsid w:val="00B4521C"/>
    <w:rsid w:val="00B458B3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4DF"/>
    <w:rsid w:val="00B56138"/>
    <w:rsid w:val="00B56596"/>
    <w:rsid w:val="00B56A9B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18"/>
    <w:rsid w:val="00B73820"/>
    <w:rsid w:val="00B73B55"/>
    <w:rsid w:val="00B742F7"/>
    <w:rsid w:val="00B745E0"/>
    <w:rsid w:val="00B74757"/>
    <w:rsid w:val="00B74CC9"/>
    <w:rsid w:val="00B755CE"/>
    <w:rsid w:val="00B755FD"/>
    <w:rsid w:val="00B7592D"/>
    <w:rsid w:val="00B75C18"/>
    <w:rsid w:val="00B75C95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215"/>
    <w:rsid w:val="00B869D0"/>
    <w:rsid w:val="00B86B69"/>
    <w:rsid w:val="00B86B98"/>
    <w:rsid w:val="00B86BD6"/>
    <w:rsid w:val="00B86D7D"/>
    <w:rsid w:val="00B8719C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313C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531"/>
    <w:rsid w:val="00BB27D6"/>
    <w:rsid w:val="00BB2D03"/>
    <w:rsid w:val="00BB3060"/>
    <w:rsid w:val="00BB3B5E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8DB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3C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CE3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62F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14"/>
    <w:rsid w:val="00BD686B"/>
    <w:rsid w:val="00BD6A5B"/>
    <w:rsid w:val="00BD6CBF"/>
    <w:rsid w:val="00BD7181"/>
    <w:rsid w:val="00BD745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4EEE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667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BF7B5D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5FF"/>
    <w:rsid w:val="00C23749"/>
    <w:rsid w:val="00C240F1"/>
    <w:rsid w:val="00C2418B"/>
    <w:rsid w:val="00C24710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B78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CD1"/>
    <w:rsid w:val="00C50DD6"/>
    <w:rsid w:val="00C51013"/>
    <w:rsid w:val="00C517EC"/>
    <w:rsid w:val="00C520B6"/>
    <w:rsid w:val="00C52110"/>
    <w:rsid w:val="00C52CCA"/>
    <w:rsid w:val="00C53228"/>
    <w:rsid w:val="00C537E4"/>
    <w:rsid w:val="00C538FC"/>
    <w:rsid w:val="00C541D2"/>
    <w:rsid w:val="00C544E7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E77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2CC1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7D0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159"/>
    <w:rsid w:val="00C9041A"/>
    <w:rsid w:val="00C9061E"/>
    <w:rsid w:val="00C906AE"/>
    <w:rsid w:val="00C90924"/>
    <w:rsid w:val="00C909B4"/>
    <w:rsid w:val="00C90A37"/>
    <w:rsid w:val="00C90A9A"/>
    <w:rsid w:val="00C90BBD"/>
    <w:rsid w:val="00C912E4"/>
    <w:rsid w:val="00C91483"/>
    <w:rsid w:val="00C917DF"/>
    <w:rsid w:val="00C918E1"/>
    <w:rsid w:val="00C921BB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5DA7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B89"/>
    <w:rsid w:val="00CA0E62"/>
    <w:rsid w:val="00CA11F8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89"/>
    <w:rsid w:val="00CB04C2"/>
    <w:rsid w:val="00CB092D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517"/>
    <w:rsid w:val="00CC357A"/>
    <w:rsid w:val="00CC3811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6B21"/>
    <w:rsid w:val="00CC75D2"/>
    <w:rsid w:val="00CC78F7"/>
    <w:rsid w:val="00CC7C56"/>
    <w:rsid w:val="00CC7CB6"/>
    <w:rsid w:val="00CC7F52"/>
    <w:rsid w:val="00CD03B1"/>
    <w:rsid w:val="00CD06F6"/>
    <w:rsid w:val="00CD091C"/>
    <w:rsid w:val="00CD094A"/>
    <w:rsid w:val="00CD0B68"/>
    <w:rsid w:val="00CD0C1B"/>
    <w:rsid w:val="00CD0EF0"/>
    <w:rsid w:val="00CD15B4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0DF8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593"/>
    <w:rsid w:val="00CF08C8"/>
    <w:rsid w:val="00CF0D80"/>
    <w:rsid w:val="00CF153C"/>
    <w:rsid w:val="00CF16E9"/>
    <w:rsid w:val="00CF186F"/>
    <w:rsid w:val="00CF18B0"/>
    <w:rsid w:val="00CF1AAD"/>
    <w:rsid w:val="00CF1E5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5F"/>
    <w:rsid w:val="00CF3CB9"/>
    <w:rsid w:val="00CF49A0"/>
    <w:rsid w:val="00CF55D5"/>
    <w:rsid w:val="00CF5B47"/>
    <w:rsid w:val="00CF6072"/>
    <w:rsid w:val="00CF6F65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82C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0F42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E9B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1936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B4A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4E6"/>
    <w:rsid w:val="00D55595"/>
    <w:rsid w:val="00D55B88"/>
    <w:rsid w:val="00D55D66"/>
    <w:rsid w:val="00D56284"/>
    <w:rsid w:val="00D5648A"/>
    <w:rsid w:val="00D564AA"/>
    <w:rsid w:val="00D56625"/>
    <w:rsid w:val="00D56891"/>
    <w:rsid w:val="00D5689B"/>
    <w:rsid w:val="00D56B9E"/>
    <w:rsid w:val="00D56C02"/>
    <w:rsid w:val="00D56D8F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47A0"/>
    <w:rsid w:val="00D65150"/>
    <w:rsid w:val="00D6534E"/>
    <w:rsid w:val="00D65660"/>
    <w:rsid w:val="00D658AE"/>
    <w:rsid w:val="00D658D6"/>
    <w:rsid w:val="00D65B59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1E2F"/>
    <w:rsid w:val="00D7243F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465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1E7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ADB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BD1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5F37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04D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3B22"/>
    <w:rsid w:val="00DD3FEF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98E"/>
    <w:rsid w:val="00DE7A2A"/>
    <w:rsid w:val="00DE7C7F"/>
    <w:rsid w:val="00DE7D29"/>
    <w:rsid w:val="00DE7D7E"/>
    <w:rsid w:val="00DE7E43"/>
    <w:rsid w:val="00DF0975"/>
    <w:rsid w:val="00DF0D8D"/>
    <w:rsid w:val="00DF0DB4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658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996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30B"/>
    <w:rsid w:val="00E246DB"/>
    <w:rsid w:val="00E24BF1"/>
    <w:rsid w:val="00E24F94"/>
    <w:rsid w:val="00E25241"/>
    <w:rsid w:val="00E2558C"/>
    <w:rsid w:val="00E25840"/>
    <w:rsid w:val="00E258BF"/>
    <w:rsid w:val="00E25E2A"/>
    <w:rsid w:val="00E26279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008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6BBD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279"/>
    <w:rsid w:val="00E41333"/>
    <w:rsid w:val="00E41465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9A5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57F8"/>
    <w:rsid w:val="00E45FE2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654"/>
    <w:rsid w:val="00E537FB"/>
    <w:rsid w:val="00E53C5E"/>
    <w:rsid w:val="00E54094"/>
    <w:rsid w:val="00E54318"/>
    <w:rsid w:val="00E544EA"/>
    <w:rsid w:val="00E54DBA"/>
    <w:rsid w:val="00E54FA0"/>
    <w:rsid w:val="00E556BA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350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67B4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077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CCB"/>
    <w:rsid w:val="00E85D98"/>
    <w:rsid w:val="00E866EA"/>
    <w:rsid w:val="00E86BF2"/>
    <w:rsid w:val="00E87024"/>
    <w:rsid w:val="00E8746C"/>
    <w:rsid w:val="00E87621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8D1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6D53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598"/>
    <w:rsid w:val="00EA46DE"/>
    <w:rsid w:val="00EA4A7A"/>
    <w:rsid w:val="00EA4AEA"/>
    <w:rsid w:val="00EA5259"/>
    <w:rsid w:val="00EA5424"/>
    <w:rsid w:val="00EA544B"/>
    <w:rsid w:val="00EA561A"/>
    <w:rsid w:val="00EA57BF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4D68"/>
    <w:rsid w:val="00EB5321"/>
    <w:rsid w:val="00EB53FA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6AD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8E8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1A2"/>
    <w:rsid w:val="00EE33A3"/>
    <w:rsid w:val="00EE3888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360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4DF"/>
    <w:rsid w:val="00EF1AE9"/>
    <w:rsid w:val="00EF1B06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087"/>
    <w:rsid w:val="00EF51B6"/>
    <w:rsid w:val="00EF5453"/>
    <w:rsid w:val="00EF5869"/>
    <w:rsid w:val="00EF5BAC"/>
    <w:rsid w:val="00EF5D94"/>
    <w:rsid w:val="00EF5F75"/>
    <w:rsid w:val="00EF60A1"/>
    <w:rsid w:val="00EF66DC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1F42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96A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1B2B"/>
    <w:rsid w:val="00F123E6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1BF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8AC"/>
    <w:rsid w:val="00F24A06"/>
    <w:rsid w:val="00F24FF4"/>
    <w:rsid w:val="00F253C2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04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AFA"/>
    <w:rsid w:val="00F40B38"/>
    <w:rsid w:val="00F41091"/>
    <w:rsid w:val="00F41697"/>
    <w:rsid w:val="00F41F9E"/>
    <w:rsid w:val="00F42384"/>
    <w:rsid w:val="00F42832"/>
    <w:rsid w:val="00F42BC0"/>
    <w:rsid w:val="00F4312A"/>
    <w:rsid w:val="00F43682"/>
    <w:rsid w:val="00F43727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D0D"/>
    <w:rsid w:val="00F45EF7"/>
    <w:rsid w:val="00F46030"/>
    <w:rsid w:val="00F46351"/>
    <w:rsid w:val="00F47280"/>
    <w:rsid w:val="00F4750A"/>
    <w:rsid w:val="00F47545"/>
    <w:rsid w:val="00F4774C"/>
    <w:rsid w:val="00F47BF4"/>
    <w:rsid w:val="00F47D1C"/>
    <w:rsid w:val="00F500BC"/>
    <w:rsid w:val="00F50307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5E5"/>
    <w:rsid w:val="00F627DC"/>
    <w:rsid w:val="00F627E9"/>
    <w:rsid w:val="00F62897"/>
    <w:rsid w:val="00F62B53"/>
    <w:rsid w:val="00F62C86"/>
    <w:rsid w:val="00F62CBF"/>
    <w:rsid w:val="00F63CF7"/>
    <w:rsid w:val="00F6403E"/>
    <w:rsid w:val="00F64146"/>
    <w:rsid w:val="00F646FB"/>
    <w:rsid w:val="00F65E8D"/>
    <w:rsid w:val="00F664E9"/>
    <w:rsid w:val="00F66838"/>
    <w:rsid w:val="00F67110"/>
    <w:rsid w:val="00F671F0"/>
    <w:rsid w:val="00F6726B"/>
    <w:rsid w:val="00F674ED"/>
    <w:rsid w:val="00F6778E"/>
    <w:rsid w:val="00F677E1"/>
    <w:rsid w:val="00F67A63"/>
    <w:rsid w:val="00F7044B"/>
    <w:rsid w:val="00F70974"/>
    <w:rsid w:val="00F70B57"/>
    <w:rsid w:val="00F70CCF"/>
    <w:rsid w:val="00F70D7E"/>
    <w:rsid w:val="00F70E55"/>
    <w:rsid w:val="00F70EE6"/>
    <w:rsid w:val="00F71107"/>
    <w:rsid w:val="00F7176F"/>
    <w:rsid w:val="00F7179C"/>
    <w:rsid w:val="00F71920"/>
    <w:rsid w:val="00F71B23"/>
    <w:rsid w:val="00F72CD2"/>
    <w:rsid w:val="00F73062"/>
    <w:rsid w:val="00F734A5"/>
    <w:rsid w:val="00F738B5"/>
    <w:rsid w:val="00F738E0"/>
    <w:rsid w:val="00F739BC"/>
    <w:rsid w:val="00F739C8"/>
    <w:rsid w:val="00F74020"/>
    <w:rsid w:val="00F74159"/>
    <w:rsid w:val="00F742FE"/>
    <w:rsid w:val="00F7458D"/>
    <w:rsid w:val="00F7472B"/>
    <w:rsid w:val="00F74B41"/>
    <w:rsid w:val="00F74BA2"/>
    <w:rsid w:val="00F74F40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163"/>
    <w:rsid w:val="00F914AE"/>
    <w:rsid w:val="00F919A8"/>
    <w:rsid w:val="00F919DA"/>
    <w:rsid w:val="00F92025"/>
    <w:rsid w:val="00F92050"/>
    <w:rsid w:val="00F9205B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62A"/>
    <w:rsid w:val="00FA3CCA"/>
    <w:rsid w:val="00FA3CE3"/>
    <w:rsid w:val="00FA4485"/>
    <w:rsid w:val="00FA4497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1E36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DD7"/>
    <w:rsid w:val="00FB5F4F"/>
    <w:rsid w:val="00FB6560"/>
    <w:rsid w:val="00FB688E"/>
    <w:rsid w:val="00FB6B79"/>
    <w:rsid w:val="00FB6BCE"/>
    <w:rsid w:val="00FB7387"/>
    <w:rsid w:val="00FB75B5"/>
    <w:rsid w:val="00FB76E1"/>
    <w:rsid w:val="00FB7719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4A24"/>
    <w:rsid w:val="00FC502D"/>
    <w:rsid w:val="00FC53B4"/>
    <w:rsid w:val="00FC54A3"/>
    <w:rsid w:val="00FC5AA5"/>
    <w:rsid w:val="00FC5C8E"/>
    <w:rsid w:val="00FC5DA2"/>
    <w:rsid w:val="00FC6995"/>
    <w:rsid w:val="00FC6C72"/>
    <w:rsid w:val="00FC73D0"/>
    <w:rsid w:val="00FD0497"/>
    <w:rsid w:val="00FD069D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1E2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01F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0D7"/>
    <w:rsid w:val="00FE510C"/>
    <w:rsid w:val="00FE5254"/>
    <w:rsid w:val="00FE566D"/>
    <w:rsid w:val="00FE57DE"/>
    <w:rsid w:val="00FE5C95"/>
    <w:rsid w:val="00FE5D31"/>
    <w:rsid w:val="00FE5DF6"/>
    <w:rsid w:val="00FE5F10"/>
    <w:rsid w:val="00FE6640"/>
    <w:rsid w:val="00FE66AE"/>
    <w:rsid w:val="00FE6821"/>
    <w:rsid w:val="00FE69C5"/>
    <w:rsid w:val="00FE69C6"/>
    <w:rsid w:val="00FE6DFD"/>
    <w:rsid w:val="00FE706E"/>
    <w:rsid w:val="00FE79E2"/>
    <w:rsid w:val="00FE7BE7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5F3D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71E9438C-EDF8-484D-B2D0-F31463C69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2"/>
    <w:next w:val="a"/>
    <w:qFormat/>
    <w:pPr>
      <w:numPr>
        <w:ilvl w:val="2"/>
      </w:numPr>
      <w:tabs>
        <w:tab w:val="clear" w:pos="720"/>
        <w:tab w:val="num" w:pos="360"/>
      </w:tabs>
      <w:spacing w:before="120"/>
      <w:ind w:left="576" w:hanging="576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pPr>
      <w:numPr>
        <w:ilvl w:val="3"/>
      </w:numPr>
      <w:tabs>
        <w:tab w:val="clear" w:pos="864"/>
        <w:tab w:val="num" w:pos="360"/>
      </w:tabs>
      <w:ind w:left="576" w:hanging="576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tabs>
        <w:tab w:val="clear" w:pos="1152"/>
        <w:tab w:val="num" w:pos="360"/>
      </w:tabs>
      <w:ind w:left="576" w:hanging="576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a"/>
    <w:uiPriority w:val="99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paragraph" w:customStyle="1" w:styleId="xmsonormal0">
    <w:name w:val="xmsonormal"/>
    <w:basedOn w:val="a"/>
    <w:uiPriority w:val="99"/>
    <w:rsid w:val="00810D0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Agreement">
    <w:name w:val="Agreement"/>
    <w:basedOn w:val="a"/>
    <w:next w:val="a"/>
    <w:uiPriority w:val="99"/>
    <w:qFormat/>
    <w:rsid w:val="00F41F9E"/>
    <w:pPr>
      <w:numPr>
        <w:numId w:val="12"/>
      </w:numPr>
      <w:tabs>
        <w:tab w:val="num" w:pos="1069"/>
      </w:tabs>
      <w:spacing w:before="60" w:after="0"/>
      <w:ind w:left="1069"/>
    </w:pPr>
    <w:rPr>
      <w:rFonts w:ascii="Arial" w:hAnsi="Arial"/>
      <w:b/>
      <w:szCs w:val="24"/>
      <w:lang w:eastAsia="en-GB"/>
    </w:rPr>
  </w:style>
  <w:style w:type="table" w:customStyle="1" w:styleId="12">
    <w:name w:val="网格型1"/>
    <w:basedOn w:val="a1"/>
    <w:next w:val="af4"/>
    <w:uiPriority w:val="39"/>
    <w:qFormat/>
    <w:rsid w:val="008908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982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7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6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7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70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2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6B35A50-272A-4DE0-86F0-1F621E84C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4</Pages>
  <Words>1122</Words>
  <Characters>6398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7505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2</cp:revision>
  <cp:lastPrinted>2009-04-22T06:01:00Z</cp:lastPrinted>
  <dcterms:created xsi:type="dcterms:W3CDTF">2022-08-10T14:30:00Z</dcterms:created>
  <dcterms:modified xsi:type="dcterms:W3CDTF">2022-08-10T14:30:00Z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(3)G8jehEzzTPAddCQ7Yf4Mn0B9P5l1yVYLaXn4XO+/XJ5lH/VflnUT480BmXXxKi/OsuIt/5K7
itAvv18woUAWzPcsA9K7YdmrP/n9laavCVTc/QYJs58kSQ5uFpXW4ldek3YlbPgji47nvVJZ
AsLRyTwoEouZrSokZIoALk56IYnfnjlTOku9hYOdbhK53/2l7wssT18pLN0YQsFnx235EYri
2TsQ0t1KjDN3j/aA4k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0ksDWUM97D/21LmZ1S6IWY7AcZD4/QNNS7ZBNQQQdIO3UOEyGu3yrL
zmhIT6fnzmMqcZce+nP1/713MEXLx7aDrm1Sya9+tGxdkIzWBP3NvVB9nUTwWSF8qGWtIvrQ
y9+bLeykBwTHaJ/VNjQkYxnhSDfYSH6g02hyFRKBzrR0+o6CQklguXlSfH2cJTa4NYqmL37X
kQiOnZXxr/wHpIPiKH5grivnGkfDYFAYvpKO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lKztf3T8ZRzaQbvjZXG/Bq/+FZkE4HvyB8Kk
HFSIYFZEY8f27hsnPPIXIe7pVzPZnUC6rbKNqPLIR7Ah3S8UlRw=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</Properties>
</file>