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4BBD266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63D0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2212608</w:t>
      </w:r>
    </w:p>
    <w:p w14:paraId="71A5AEFF" w14:textId="0EAB6848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D4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37B4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C776AB9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F3464E">
        <w:rPr>
          <w:rFonts w:ascii="Times New Roman" w:eastAsia="Times New Roman" w:hAnsi="Times New Roman" w:cs="Times New Roman"/>
          <w:sz w:val="24"/>
          <w:szCs w:val="20"/>
        </w:rPr>
        <w:t>NTN UE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441A7">
        <w:rPr>
          <w:rFonts w:ascii="Times New Roman" w:eastAsia="Times New Roman" w:hAnsi="Times New Roman" w:cs="Times New Roman"/>
          <w:sz w:val="24"/>
          <w:szCs w:val="20"/>
        </w:rPr>
        <w:t>PDSCH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 xml:space="preserve"> Requirements</w:t>
      </w:r>
    </w:p>
    <w:p w14:paraId="2E3EBEB0" w14:textId="27BD8CC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4E6265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E57E2A">
        <w:rPr>
          <w:rFonts w:ascii="Times New Roman" w:eastAsia="Times New Roman" w:hAnsi="Times New Roman" w:cs="Times New Roman"/>
          <w:sz w:val="24"/>
          <w:szCs w:val="20"/>
        </w:rPr>
        <w:t>1.7.3</w:t>
      </w:r>
      <w:r w:rsidR="002756C0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63881BAB" w:rsidR="001C6FD6" w:rsidRPr="00203872" w:rsidRDefault="00E126BF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NTN UE PDSCH requirements</w:t>
      </w:r>
      <w:r w:rsidR="000040C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B27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most of the simulation assumptions were 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finalized during RAN4#103-e</w:t>
      </w:r>
      <w:r w:rsidR="000244FE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 xml:space="preserve">. In this paper, we share our views on the remaining issues for the PDSCH </w:t>
      </w:r>
      <w:r w:rsidR="00353B35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requirements.</w:t>
      </w:r>
    </w:p>
    <w:p w14:paraId="6A041DBC" w14:textId="7D7568BB" w:rsidR="007312D0" w:rsidRPr="007312D0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C7079F">
        <w:rPr>
          <w:rFonts w:ascii="Times New Roman" w:eastAsia="Times New Roman" w:hAnsi="Times New Roman" w:cs="Times New Roman"/>
          <w:sz w:val="36"/>
          <w:szCs w:val="20"/>
        </w:rPr>
        <w:t xml:space="preserve">NTN UE </w:t>
      </w:r>
      <w:r w:rsidR="00FD0325">
        <w:rPr>
          <w:rFonts w:ascii="Times New Roman" w:eastAsia="Times New Roman" w:hAnsi="Times New Roman" w:cs="Times New Roman"/>
          <w:sz w:val="36"/>
          <w:szCs w:val="20"/>
        </w:rPr>
        <w:t>PDSCH</w:t>
      </w:r>
      <w:r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27985DF2" w14:textId="13BB8C4A" w:rsidR="00AF6034" w:rsidRPr="00D24B20" w:rsidRDefault="0045325A" w:rsidP="00AF603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AoA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B6D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the LOS Path</w:t>
      </w:r>
      <w:r w:rsidR="00C61B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for the </w:t>
      </w:r>
      <w:r w:rsidR="00EB6D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NTN </w:t>
      </w:r>
      <w:r w:rsidR="00C61B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TDL</w:t>
      </w:r>
      <w:r w:rsidR="00EB6D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-C</w:t>
      </w:r>
      <w:r w:rsidR="00C61B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Channel</w:t>
      </w:r>
    </w:p>
    <w:p w14:paraId="1D11F568" w14:textId="5ED718F0" w:rsidR="00B416E9" w:rsidRDefault="005A5956" w:rsidP="00CA5EC6">
      <w:pPr>
        <w:pStyle w:val="T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DB63B4">
        <w:rPr>
          <w:rFonts w:ascii="Times New Roman" w:hAnsi="Times New Roman"/>
          <w:sz w:val="24"/>
          <w:szCs w:val="24"/>
        </w:rPr>
        <w:t>s discussed in Sec. 6.9.2</w:t>
      </w:r>
      <w:r w:rsidR="00844494">
        <w:rPr>
          <w:rFonts w:ascii="Times New Roman" w:hAnsi="Times New Roman"/>
          <w:sz w:val="24"/>
          <w:szCs w:val="24"/>
        </w:rPr>
        <w:t xml:space="preserve"> [2]</w:t>
      </w:r>
      <w:r>
        <w:rPr>
          <w:rFonts w:ascii="Times New Roman" w:hAnsi="Times New Roman"/>
          <w:sz w:val="24"/>
          <w:szCs w:val="24"/>
        </w:rPr>
        <w:t xml:space="preserve">, the </w:t>
      </w:r>
      <w:r w:rsidR="0045325A" w:rsidRPr="00DB63B4">
        <w:rPr>
          <w:rFonts w:ascii="Times New Roman" w:hAnsi="Times New Roman"/>
          <w:sz w:val="24"/>
          <w:szCs w:val="24"/>
        </w:rPr>
        <w:t>NTN TDL-C channel in</w:t>
      </w:r>
      <w:r w:rsidR="00AE3DC7" w:rsidRPr="00DB63B4">
        <w:rPr>
          <w:rFonts w:ascii="Times New Roman" w:hAnsi="Times New Roman"/>
          <w:sz w:val="24"/>
          <w:szCs w:val="24"/>
        </w:rPr>
        <w:t xml:space="preserve">volves </w:t>
      </w:r>
      <w:r w:rsidR="00F122F6" w:rsidRPr="00DB63B4">
        <w:rPr>
          <w:rFonts w:ascii="Times New Roman" w:hAnsi="Times New Roman"/>
          <w:sz w:val="24"/>
          <w:szCs w:val="24"/>
        </w:rPr>
        <w:t xml:space="preserve">a </w:t>
      </w:r>
      <w:r w:rsidR="00AE3DC7" w:rsidRPr="00DB63B4">
        <w:rPr>
          <w:rFonts w:ascii="Times New Roman" w:hAnsi="Times New Roman"/>
          <w:sz w:val="24"/>
          <w:szCs w:val="24"/>
        </w:rPr>
        <w:t>LOS path</w:t>
      </w:r>
      <w:r w:rsidR="007C0CA2">
        <w:rPr>
          <w:rFonts w:ascii="Times New Roman" w:hAnsi="Times New Roman"/>
          <w:sz w:val="24"/>
          <w:szCs w:val="24"/>
        </w:rPr>
        <w:t>, where</w:t>
      </w:r>
      <w:r w:rsidR="001C1F41" w:rsidRPr="00DB63B4">
        <w:rPr>
          <w:rFonts w:ascii="Times New Roman" w:hAnsi="Times New Roman"/>
          <w:sz w:val="24"/>
          <w:szCs w:val="24"/>
        </w:rPr>
        <w:t xml:space="preserve"> </w:t>
      </w:r>
      <w:r w:rsidR="00844494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="001C1F41" w:rsidRPr="00DB63B4">
        <w:rPr>
          <w:rFonts w:ascii="Times New Roman" w:hAnsi="Times New Roman"/>
          <w:sz w:val="24"/>
          <w:szCs w:val="24"/>
        </w:rPr>
        <w:t>AoA</w:t>
      </w:r>
      <w:proofErr w:type="spellEnd"/>
      <w:r w:rsidR="001C1F41" w:rsidRPr="00DB63B4">
        <w:rPr>
          <w:rFonts w:ascii="Times New Roman" w:hAnsi="Times New Roman"/>
          <w:sz w:val="24"/>
          <w:szCs w:val="24"/>
        </w:rPr>
        <w:t xml:space="preserve"> </w:t>
      </w:r>
      <w:r w:rsidR="00844494">
        <w:rPr>
          <w:rFonts w:ascii="Times New Roman" w:hAnsi="Times New Roman"/>
          <w:sz w:val="24"/>
          <w:szCs w:val="24"/>
        </w:rPr>
        <w:t>of</w:t>
      </w:r>
      <w:r w:rsidR="007C0CA2">
        <w:rPr>
          <w:rFonts w:ascii="Times New Roman" w:hAnsi="Times New Roman"/>
          <w:sz w:val="24"/>
          <w:szCs w:val="24"/>
        </w:rPr>
        <w:t xml:space="preserve"> the LOS path is </w:t>
      </w:r>
      <w:r w:rsidR="001C1F41" w:rsidRPr="00DB63B4">
        <w:rPr>
          <w:rFonts w:ascii="Times New Roman" w:hAnsi="Times New Roman"/>
          <w:sz w:val="24"/>
          <w:szCs w:val="24"/>
        </w:rPr>
        <w:t xml:space="preserve">characterized by </w:t>
      </w:r>
      <w:r w:rsidR="00972F06" w:rsidRPr="00DB63B4">
        <w:rPr>
          <w:rFonts w:ascii="Times New Roman" w:hAnsi="Times New Roman"/>
          <w:sz w:val="24"/>
          <w:szCs w:val="24"/>
        </w:rPr>
        <w:t>Ө</w:t>
      </w:r>
      <w:r w:rsidR="00535E97" w:rsidRPr="00DB63B4">
        <w:rPr>
          <w:rFonts w:ascii="Times New Roman" w:hAnsi="Times New Roman"/>
          <w:sz w:val="24"/>
          <w:szCs w:val="24"/>
        </w:rPr>
        <w:t xml:space="preserve">. </w:t>
      </w:r>
      <w:r w:rsidR="00BA60C2" w:rsidRPr="00DB63B4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="00BA60C2" w:rsidRPr="00DB63B4">
        <w:rPr>
          <w:rFonts w:ascii="Times New Roman" w:hAnsi="Times New Roman"/>
          <w:sz w:val="24"/>
          <w:szCs w:val="24"/>
        </w:rPr>
        <w:t>AoA</w:t>
      </w:r>
      <w:proofErr w:type="spellEnd"/>
      <w:r w:rsidR="00BA60C2" w:rsidRPr="00DB63B4">
        <w:rPr>
          <w:rFonts w:ascii="Times New Roman" w:hAnsi="Times New Roman"/>
          <w:sz w:val="24"/>
          <w:szCs w:val="24"/>
        </w:rPr>
        <w:t xml:space="preserve"> </w:t>
      </w:r>
      <w:r w:rsidR="007A77E8" w:rsidRPr="00DB63B4">
        <w:rPr>
          <w:rFonts w:ascii="Times New Roman" w:hAnsi="Times New Roman"/>
          <w:sz w:val="24"/>
          <w:szCs w:val="24"/>
        </w:rPr>
        <w:t xml:space="preserve">of the LOS path </w:t>
      </w:r>
      <w:r w:rsidR="00BA60C2" w:rsidRPr="00DB63B4">
        <w:rPr>
          <w:rFonts w:ascii="Times New Roman" w:hAnsi="Times New Roman"/>
          <w:sz w:val="24"/>
          <w:szCs w:val="24"/>
        </w:rPr>
        <w:t xml:space="preserve">will </w:t>
      </w:r>
      <w:r w:rsidR="00165D95">
        <w:rPr>
          <w:rFonts w:ascii="Times New Roman" w:hAnsi="Times New Roman"/>
          <w:sz w:val="24"/>
          <w:szCs w:val="24"/>
        </w:rPr>
        <w:t>impact</w:t>
      </w:r>
      <w:r w:rsidR="00BA60C2" w:rsidRPr="00DB63B4">
        <w:rPr>
          <w:rFonts w:ascii="Times New Roman" w:hAnsi="Times New Roman"/>
          <w:sz w:val="24"/>
          <w:szCs w:val="24"/>
        </w:rPr>
        <w:t xml:space="preserve"> the </w:t>
      </w:r>
      <w:r w:rsidR="00C5066B" w:rsidRPr="00DB63B4">
        <w:rPr>
          <w:rFonts w:ascii="Times New Roman" w:hAnsi="Times New Roman"/>
          <w:sz w:val="24"/>
          <w:szCs w:val="24"/>
        </w:rPr>
        <w:t xml:space="preserve">maximum </w:t>
      </w:r>
      <w:r w:rsidR="00BA60C2" w:rsidRPr="00DB63B4">
        <w:rPr>
          <w:rFonts w:ascii="Times New Roman" w:hAnsi="Times New Roman"/>
          <w:sz w:val="24"/>
          <w:szCs w:val="24"/>
        </w:rPr>
        <w:t xml:space="preserve">Doppler </w:t>
      </w:r>
      <w:r w:rsidR="00165D95">
        <w:rPr>
          <w:rFonts w:ascii="Times New Roman" w:hAnsi="Times New Roman"/>
          <w:sz w:val="24"/>
          <w:szCs w:val="24"/>
        </w:rPr>
        <w:t>shift</w:t>
      </w:r>
      <w:r w:rsidR="00BA60C2" w:rsidRPr="00DB63B4">
        <w:rPr>
          <w:rFonts w:ascii="Times New Roman" w:hAnsi="Times New Roman"/>
          <w:sz w:val="24"/>
          <w:szCs w:val="24"/>
        </w:rPr>
        <w:t xml:space="preserve"> </w:t>
      </w:r>
      <w:r w:rsidR="0018640D">
        <w:rPr>
          <w:rFonts w:ascii="Times New Roman" w:hAnsi="Times New Roman"/>
          <w:sz w:val="24"/>
          <w:szCs w:val="24"/>
        </w:rPr>
        <w:t>experienced by</w:t>
      </w:r>
      <w:r w:rsidR="008E49FC" w:rsidRPr="00DB63B4">
        <w:rPr>
          <w:rFonts w:ascii="Times New Roman" w:hAnsi="Times New Roman"/>
          <w:sz w:val="24"/>
          <w:szCs w:val="24"/>
        </w:rPr>
        <w:t xml:space="preserve"> the LOS path</w:t>
      </w:r>
      <w:r w:rsidR="007A77E8" w:rsidRPr="00DB63B4">
        <w:rPr>
          <w:rFonts w:ascii="Times New Roman" w:hAnsi="Times New Roman"/>
          <w:sz w:val="24"/>
          <w:szCs w:val="24"/>
        </w:rPr>
        <w:t>.</w:t>
      </w:r>
      <w:r w:rsidR="00C5066B" w:rsidRPr="00DB63B4">
        <w:rPr>
          <w:rFonts w:ascii="Times New Roman" w:hAnsi="Times New Roman"/>
          <w:sz w:val="24"/>
          <w:szCs w:val="24"/>
        </w:rPr>
        <w:t xml:space="preserve"> </w:t>
      </w:r>
      <w:r w:rsidR="00AE3DC7" w:rsidRPr="00DB63B4">
        <w:rPr>
          <w:rFonts w:ascii="Times New Roman" w:hAnsi="Times New Roman"/>
          <w:sz w:val="24"/>
          <w:szCs w:val="24"/>
        </w:rPr>
        <w:t xml:space="preserve">So far it has not been discussed </w:t>
      </w:r>
      <w:r w:rsidR="00B74336">
        <w:rPr>
          <w:rFonts w:ascii="Times New Roman" w:hAnsi="Times New Roman"/>
          <w:sz w:val="24"/>
          <w:szCs w:val="24"/>
        </w:rPr>
        <w:t xml:space="preserve">in RAN4 </w:t>
      </w:r>
      <w:r w:rsidR="00AE3DC7" w:rsidRPr="00DB63B4">
        <w:rPr>
          <w:rFonts w:ascii="Times New Roman" w:hAnsi="Times New Roman"/>
          <w:sz w:val="24"/>
          <w:szCs w:val="24"/>
        </w:rPr>
        <w:t xml:space="preserve">what </w:t>
      </w:r>
      <w:proofErr w:type="spellStart"/>
      <w:r w:rsidR="00CB7A9E">
        <w:rPr>
          <w:rFonts w:ascii="Times New Roman" w:hAnsi="Times New Roman"/>
          <w:sz w:val="24"/>
          <w:szCs w:val="24"/>
        </w:rPr>
        <w:t>AoA</w:t>
      </w:r>
      <w:proofErr w:type="spellEnd"/>
      <w:r w:rsidR="00CB7A9E">
        <w:rPr>
          <w:rFonts w:ascii="Times New Roman" w:hAnsi="Times New Roman"/>
          <w:sz w:val="24"/>
          <w:szCs w:val="24"/>
        </w:rPr>
        <w:t xml:space="preserve"> </w:t>
      </w:r>
      <w:r w:rsidR="00B23406">
        <w:rPr>
          <w:rFonts w:ascii="Times New Roman" w:hAnsi="Times New Roman"/>
          <w:sz w:val="24"/>
          <w:szCs w:val="24"/>
        </w:rPr>
        <w:t xml:space="preserve">value </w:t>
      </w:r>
      <w:r w:rsidR="00AE3DC7" w:rsidRPr="00DB63B4">
        <w:rPr>
          <w:rFonts w:ascii="Times New Roman" w:hAnsi="Times New Roman"/>
          <w:sz w:val="24"/>
          <w:szCs w:val="24"/>
        </w:rPr>
        <w:t xml:space="preserve">should </w:t>
      </w:r>
      <w:r w:rsidR="00D710C4" w:rsidRPr="00DB63B4">
        <w:rPr>
          <w:rFonts w:ascii="Times New Roman" w:hAnsi="Times New Roman"/>
          <w:sz w:val="24"/>
          <w:szCs w:val="24"/>
        </w:rPr>
        <w:t xml:space="preserve">be </w:t>
      </w:r>
      <w:r w:rsidR="00B23406">
        <w:rPr>
          <w:rFonts w:ascii="Times New Roman" w:hAnsi="Times New Roman"/>
          <w:sz w:val="24"/>
          <w:szCs w:val="24"/>
        </w:rPr>
        <w:t xml:space="preserve">assumed </w:t>
      </w:r>
      <w:r w:rsidR="00D710C4" w:rsidRPr="00DB63B4">
        <w:rPr>
          <w:rFonts w:ascii="Times New Roman" w:hAnsi="Times New Roman"/>
          <w:sz w:val="24"/>
          <w:szCs w:val="24"/>
        </w:rPr>
        <w:t>for</w:t>
      </w:r>
      <w:r w:rsidR="000E7A57">
        <w:rPr>
          <w:rFonts w:ascii="Times New Roman" w:hAnsi="Times New Roman"/>
          <w:sz w:val="24"/>
          <w:szCs w:val="24"/>
        </w:rPr>
        <w:t xml:space="preserve"> </w:t>
      </w:r>
      <w:r w:rsidR="00CB7A9E">
        <w:rPr>
          <w:rFonts w:ascii="Times New Roman" w:hAnsi="Times New Roman"/>
          <w:sz w:val="24"/>
          <w:szCs w:val="24"/>
        </w:rPr>
        <w:t>simulation</w:t>
      </w:r>
      <w:r w:rsidR="00AE3DC7" w:rsidRPr="00DB63B4">
        <w:rPr>
          <w:rFonts w:ascii="Times New Roman" w:hAnsi="Times New Roman"/>
          <w:sz w:val="24"/>
          <w:szCs w:val="24"/>
        </w:rPr>
        <w:t>.</w:t>
      </w:r>
      <w:r w:rsidR="00D710C4" w:rsidRPr="00DB63B4">
        <w:rPr>
          <w:rFonts w:ascii="Times New Roman" w:hAnsi="Times New Roman"/>
          <w:sz w:val="24"/>
          <w:szCs w:val="24"/>
        </w:rPr>
        <w:t xml:space="preserve"> </w:t>
      </w:r>
      <w:r w:rsidR="008560C1" w:rsidRPr="00DB63B4">
        <w:rPr>
          <w:rFonts w:ascii="Times New Roman" w:hAnsi="Times New Roman"/>
          <w:sz w:val="24"/>
          <w:szCs w:val="24"/>
        </w:rPr>
        <w:t>Below we share our simulation results</w:t>
      </w:r>
      <w:r w:rsidR="00033161" w:rsidRPr="00DB63B4">
        <w:rPr>
          <w:rFonts w:ascii="Times New Roman" w:hAnsi="Times New Roman"/>
          <w:sz w:val="24"/>
          <w:szCs w:val="24"/>
        </w:rPr>
        <w:t xml:space="preserve"> (SNR requirements at </w:t>
      </w:r>
      <w:r w:rsidR="00941F13">
        <w:rPr>
          <w:rFonts w:ascii="Times New Roman" w:hAnsi="Times New Roman"/>
          <w:sz w:val="24"/>
          <w:szCs w:val="24"/>
        </w:rPr>
        <w:t>7</w:t>
      </w:r>
      <w:r w:rsidR="00033161" w:rsidRPr="00DB63B4">
        <w:rPr>
          <w:rFonts w:ascii="Times New Roman" w:hAnsi="Times New Roman"/>
          <w:sz w:val="24"/>
          <w:szCs w:val="24"/>
        </w:rPr>
        <w:t>0%</w:t>
      </w:r>
      <w:r w:rsidR="008560C1" w:rsidRPr="00DB63B4">
        <w:rPr>
          <w:rFonts w:ascii="Times New Roman" w:hAnsi="Times New Roman"/>
          <w:sz w:val="24"/>
          <w:szCs w:val="24"/>
        </w:rPr>
        <w:t xml:space="preserve"> </w:t>
      </w:r>
      <w:r w:rsidR="00033161" w:rsidRPr="00DB63B4">
        <w:rPr>
          <w:rFonts w:ascii="Times New Roman" w:hAnsi="Times New Roman"/>
          <w:sz w:val="24"/>
          <w:szCs w:val="24"/>
        </w:rPr>
        <w:t>peak throughput</w:t>
      </w:r>
      <w:r w:rsidR="00BD29C0">
        <w:rPr>
          <w:rFonts w:ascii="Times New Roman" w:hAnsi="Times New Roman"/>
          <w:sz w:val="24"/>
          <w:szCs w:val="24"/>
        </w:rPr>
        <w:t xml:space="preserve"> for MCS13</w:t>
      </w:r>
      <w:r w:rsidR="00033161" w:rsidRPr="00DB63B4">
        <w:rPr>
          <w:rFonts w:ascii="Times New Roman" w:hAnsi="Times New Roman"/>
          <w:sz w:val="24"/>
          <w:szCs w:val="24"/>
        </w:rPr>
        <w:t>)</w:t>
      </w:r>
      <w:r w:rsidR="00FE5D09" w:rsidRPr="00DB63B4">
        <w:rPr>
          <w:rFonts w:ascii="Times New Roman" w:hAnsi="Times New Roman"/>
          <w:sz w:val="24"/>
          <w:szCs w:val="24"/>
        </w:rPr>
        <w:t xml:space="preserve"> </w:t>
      </w:r>
      <w:r w:rsidR="008560C1" w:rsidRPr="00DB63B4">
        <w:rPr>
          <w:rFonts w:ascii="Times New Roman" w:hAnsi="Times New Roman"/>
          <w:sz w:val="24"/>
          <w:szCs w:val="24"/>
        </w:rPr>
        <w:t xml:space="preserve">for different </w:t>
      </w:r>
      <w:proofErr w:type="spellStart"/>
      <w:r w:rsidR="008560C1" w:rsidRPr="00DB63B4">
        <w:rPr>
          <w:rFonts w:ascii="Times New Roman" w:hAnsi="Times New Roman"/>
          <w:sz w:val="24"/>
          <w:szCs w:val="24"/>
        </w:rPr>
        <w:t>AoA</w:t>
      </w:r>
      <w:r w:rsidR="00FE5D09" w:rsidRPr="00DB63B4">
        <w:rPr>
          <w:rFonts w:ascii="Times New Roman" w:hAnsi="Times New Roman"/>
          <w:sz w:val="24"/>
          <w:szCs w:val="24"/>
        </w:rPr>
        <w:t>s</w:t>
      </w:r>
      <w:proofErr w:type="spellEnd"/>
      <w:r w:rsidR="008560C1" w:rsidRPr="00DB63B4">
        <w:rPr>
          <w:rFonts w:ascii="Times New Roman" w:hAnsi="Times New Roman"/>
          <w:sz w:val="24"/>
          <w:szCs w:val="24"/>
        </w:rPr>
        <w:t xml:space="preserve"> </w:t>
      </w:r>
      <w:r w:rsidR="00C41A56">
        <w:rPr>
          <w:rFonts w:ascii="Times New Roman" w:hAnsi="Times New Roman"/>
          <w:sz w:val="24"/>
          <w:szCs w:val="24"/>
        </w:rPr>
        <w:t xml:space="preserve">for </w:t>
      </w:r>
      <w:r w:rsidR="00C41A56">
        <w:rPr>
          <w:rFonts w:ascii="Times New Roman" w:hAnsi="Times New Roman"/>
          <w:sz w:val="24"/>
          <w:szCs w:val="24"/>
        </w:rPr>
        <w:t>NTN TDL-C channel</w:t>
      </w:r>
      <w:r w:rsidR="00C41A56" w:rsidRPr="00DB63B4">
        <w:rPr>
          <w:rFonts w:ascii="Times New Roman" w:hAnsi="Times New Roman"/>
          <w:sz w:val="24"/>
          <w:szCs w:val="24"/>
        </w:rPr>
        <w:t xml:space="preserve"> </w:t>
      </w:r>
      <w:r w:rsidR="008560C1" w:rsidRPr="00DB63B4">
        <w:rPr>
          <w:rFonts w:ascii="Times New Roman" w:hAnsi="Times New Roman"/>
          <w:sz w:val="24"/>
          <w:szCs w:val="24"/>
        </w:rPr>
        <w:t xml:space="preserve">assuming </w:t>
      </w:r>
      <w:r w:rsidR="00A25C1D">
        <w:rPr>
          <w:rFonts w:ascii="Times New Roman" w:hAnsi="Times New Roman"/>
          <w:sz w:val="24"/>
          <w:szCs w:val="24"/>
        </w:rPr>
        <w:t xml:space="preserve">200Hz and </w:t>
      </w:r>
      <w:r w:rsidR="00087A1F">
        <w:rPr>
          <w:rFonts w:ascii="Times New Roman" w:hAnsi="Times New Roman"/>
          <w:sz w:val="24"/>
          <w:szCs w:val="24"/>
        </w:rPr>
        <w:t>3</w:t>
      </w:r>
      <w:r w:rsidR="008560C1" w:rsidRPr="00DB63B4">
        <w:rPr>
          <w:rFonts w:ascii="Times New Roman" w:hAnsi="Times New Roman"/>
          <w:sz w:val="24"/>
          <w:szCs w:val="24"/>
        </w:rPr>
        <w:t xml:space="preserve">00Hz Doppler </w:t>
      </w:r>
      <w:r w:rsidR="001B091C" w:rsidRPr="00DB63B4">
        <w:rPr>
          <w:rFonts w:ascii="Times New Roman" w:hAnsi="Times New Roman"/>
          <w:sz w:val="24"/>
          <w:szCs w:val="24"/>
        </w:rPr>
        <w:t xml:space="preserve">(s Band) </w:t>
      </w:r>
      <w:r w:rsidR="00C95B7F">
        <w:rPr>
          <w:rFonts w:ascii="Times New Roman" w:hAnsi="Times New Roman"/>
          <w:sz w:val="24"/>
          <w:szCs w:val="24"/>
        </w:rPr>
        <w:t xml:space="preserve">for </w:t>
      </w:r>
      <w:r w:rsidR="001B091C" w:rsidRPr="00DB63B4">
        <w:rPr>
          <w:rFonts w:ascii="Times New Roman" w:hAnsi="Times New Roman"/>
          <w:sz w:val="24"/>
          <w:szCs w:val="24"/>
        </w:rPr>
        <w:t>stationary satellite</w:t>
      </w:r>
      <w:r w:rsidR="00C95B7F">
        <w:rPr>
          <w:rFonts w:ascii="Times New Roman" w:hAnsi="Times New Roman"/>
          <w:sz w:val="24"/>
          <w:szCs w:val="24"/>
        </w:rPr>
        <w:t>.</w:t>
      </w:r>
    </w:p>
    <w:p w14:paraId="7B94B6F6" w14:textId="133C041D" w:rsidR="00564E2B" w:rsidRDefault="00564E2B" w:rsidP="00CA5EC6">
      <w:pPr>
        <w:pStyle w:val="TAL"/>
        <w:rPr>
          <w:rFonts w:ascii="Times New Roman" w:hAnsi="Times New Roman"/>
          <w:sz w:val="24"/>
          <w:szCs w:val="24"/>
        </w:rPr>
      </w:pPr>
    </w:p>
    <w:p w14:paraId="0076930C" w14:textId="1A777DD5" w:rsidR="00564E2B" w:rsidRDefault="00564E2B" w:rsidP="00564E2B">
      <w:pPr>
        <w:pStyle w:val="TAL"/>
        <w:jc w:val="center"/>
        <w:rPr>
          <w:rFonts w:ascii="Times New Roman" w:hAnsi="Times New Roman"/>
          <w:sz w:val="24"/>
          <w:szCs w:val="24"/>
        </w:rPr>
      </w:pPr>
      <w:r w:rsidRPr="00B165D4">
        <w:rPr>
          <w:noProof/>
        </w:rPr>
        <w:drawing>
          <wp:inline distT="0" distB="0" distL="0" distR="0" wp14:anchorId="5FF3E3E9" wp14:editId="5ACBFB8F">
            <wp:extent cx="4062564" cy="29843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845" cy="299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30CB9" w14:textId="77777777" w:rsidR="00564E2B" w:rsidRPr="00DB63B4" w:rsidRDefault="00564E2B" w:rsidP="00CA5EC6">
      <w:pPr>
        <w:pStyle w:val="TAL"/>
        <w:rPr>
          <w:rFonts w:ascii="Times New Roman" w:hAnsi="Times New Roman"/>
          <w:sz w:val="24"/>
          <w:szCs w:val="24"/>
        </w:rPr>
      </w:pPr>
    </w:p>
    <w:p w14:paraId="76FC19B5" w14:textId="5F50AD89" w:rsidR="007F20DE" w:rsidRDefault="007F20DE" w:rsidP="007F20DE">
      <w:pPr>
        <w:pStyle w:val="TF"/>
        <w:rPr>
          <w:rFonts w:eastAsia="Malgun Gothic"/>
          <w:lang w:eastAsia="zh-CN"/>
        </w:rPr>
      </w:pPr>
      <w:r>
        <w:t xml:space="preserve">Fig. 1: Illustration of </w:t>
      </w:r>
      <w:r w:rsidRPr="003C6CBE">
        <w:t>Doppler power spectrum in NTN</w:t>
      </w:r>
      <w:r>
        <w:t xml:space="preserve"> in LOS conditions</w:t>
      </w:r>
      <w:r w:rsidR="000673B9">
        <w:t xml:space="preserve"> (i.e., TDLC channel)</w:t>
      </w:r>
    </w:p>
    <w:p w14:paraId="28A2574E" w14:textId="77777777" w:rsidR="007F20DE" w:rsidRDefault="007F20DE" w:rsidP="00CA5EC6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46A06974" w14:textId="5CC264D0" w:rsidR="00110359" w:rsidRDefault="00C142F1" w:rsidP="00CA5EC6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726EE7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4759E" wp14:editId="7D759345">
                <wp:simplePos x="0" y="0"/>
                <wp:positionH relativeFrom="column">
                  <wp:posOffset>469676</wp:posOffset>
                </wp:positionH>
                <wp:positionV relativeFrom="paragraph">
                  <wp:posOffset>113021</wp:posOffset>
                </wp:positionV>
                <wp:extent cx="5982236" cy="206851"/>
                <wp:effectExtent l="0" t="0" r="0" b="0"/>
                <wp:wrapNone/>
                <wp:docPr id="3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236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781FF3" w14:textId="402B570A" w:rsidR="00C142F1" w:rsidRPr="00726EE7" w:rsidRDefault="00C142F1" w:rsidP="00C142F1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1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SNR requ</w:t>
                            </w:r>
                            <w:r w:rsidR="004865D1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irement</w:t>
                            </w:r>
                            <w:r w:rsidR="001C6ED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r w:rsidR="00BD29C0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TDL-C channel with </w:t>
                            </w:r>
                            <w:r w:rsidR="004865D1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various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AoA</w:t>
                            </w:r>
                            <w:r w:rsidR="00B74CB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for the LOS path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74759E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37pt;margin-top:8.9pt;width:471.05pt;height: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" filled="f" stroked="f">
                <v:textbox style="mso-fit-shape-to-text:t" inset="0,0,0,0">
                  <w:txbxContent>
                    <w:p w14:paraId="4F781FF3" w14:textId="402B570A" w:rsidR="00C142F1" w:rsidRPr="00726EE7" w:rsidRDefault="00C142F1" w:rsidP="00C142F1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1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SNR requ</w:t>
                      </w:r>
                      <w:r w:rsidR="004865D1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irement</w:t>
                      </w:r>
                      <w:r w:rsidR="001C6ED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</w:t>
                      </w:r>
                      <w:r w:rsidR="00BD29C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TDL-C channel with </w:t>
                      </w:r>
                      <w:r w:rsidR="004865D1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various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AoA</w:t>
                      </w:r>
                      <w:r w:rsidR="00B74CB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for the LOS path</w:t>
                      </w:r>
                    </w:p>
                  </w:txbxContent>
                </v:textbox>
              </v:shape>
            </w:pict>
          </mc:Fallback>
        </mc:AlternateContent>
      </w:r>
    </w:p>
    <w:p w14:paraId="2C3EB9A6" w14:textId="7D64D703" w:rsidR="00110359" w:rsidRDefault="00110359" w:rsidP="00CA5EC6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405"/>
      </w:tblGrid>
      <w:tr w:rsidR="009935BF" w14:paraId="1BAE036A" w14:textId="77777777" w:rsidTr="00A43245">
        <w:trPr>
          <w:jc w:val="center"/>
        </w:trPr>
        <w:tc>
          <w:tcPr>
            <w:tcW w:w="2405" w:type="dxa"/>
          </w:tcPr>
          <w:p w14:paraId="043A6ED8" w14:textId="799B8569" w:rsidR="009935BF" w:rsidRPr="00DB63B4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Doppler/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AoA</w:t>
            </w:r>
            <w:proofErr w:type="spellEnd"/>
          </w:p>
        </w:tc>
        <w:tc>
          <w:tcPr>
            <w:tcW w:w="2405" w:type="dxa"/>
          </w:tcPr>
          <w:p w14:paraId="35E4A971" w14:textId="321900A4" w:rsidR="009935BF" w:rsidRPr="00DB63B4" w:rsidRDefault="009935BF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3B4">
              <w:rPr>
                <w:rFonts w:ascii="Times New Roman" w:hAnsi="Times New Roman"/>
                <w:sz w:val="24"/>
                <w:szCs w:val="24"/>
              </w:rPr>
              <w:t>50 degrees</w:t>
            </w:r>
          </w:p>
        </w:tc>
        <w:tc>
          <w:tcPr>
            <w:tcW w:w="2405" w:type="dxa"/>
          </w:tcPr>
          <w:p w14:paraId="2045171D" w14:textId="50AEFED9" w:rsidR="009935BF" w:rsidRPr="00DB63B4" w:rsidRDefault="009935BF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3B4">
              <w:rPr>
                <w:rFonts w:ascii="Times New Roman" w:hAnsi="Times New Roman"/>
                <w:sz w:val="24"/>
                <w:szCs w:val="24"/>
              </w:rPr>
              <w:t>60 degrees</w:t>
            </w:r>
          </w:p>
        </w:tc>
        <w:tc>
          <w:tcPr>
            <w:tcW w:w="2405" w:type="dxa"/>
          </w:tcPr>
          <w:p w14:paraId="15947CD1" w14:textId="3171FDBF" w:rsidR="009935BF" w:rsidRPr="00DB63B4" w:rsidRDefault="009935BF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3B4">
              <w:rPr>
                <w:rFonts w:ascii="Times New Roman" w:hAnsi="Times New Roman"/>
                <w:sz w:val="24"/>
                <w:szCs w:val="24"/>
              </w:rPr>
              <w:t>70 degrees</w:t>
            </w:r>
          </w:p>
        </w:tc>
      </w:tr>
      <w:tr w:rsidR="009935BF" w14:paraId="16C4F20F" w14:textId="77777777" w:rsidTr="00A43245">
        <w:trPr>
          <w:jc w:val="center"/>
        </w:trPr>
        <w:tc>
          <w:tcPr>
            <w:tcW w:w="2405" w:type="dxa"/>
          </w:tcPr>
          <w:p w14:paraId="7EDDAC10" w14:textId="42DE5B52" w:rsidR="009935BF" w:rsidRPr="00D431F7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300Hz</w:t>
            </w:r>
          </w:p>
        </w:tc>
        <w:tc>
          <w:tcPr>
            <w:tcW w:w="2405" w:type="dxa"/>
          </w:tcPr>
          <w:p w14:paraId="7DC5C1A9" w14:textId="17E368B0" w:rsidR="009935BF" w:rsidRPr="00D431F7" w:rsidRDefault="00AD520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4.58</w:t>
            </w:r>
          </w:p>
        </w:tc>
        <w:tc>
          <w:tcPr>
            <w:tcW w:w="2405" w:type="dxa"/>
          </w:tcPr>
          <w:p w14:paraId="26A36D87" w14:textId="7F26561D" w:rsidR="009935BF" w:rsidRPr="00D431F7" w:rsidRDefault="00AD520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4.56</w:t>
            </w:r>
          </w:p>
        </w:tc>
        <w:tc>
          <w:tcPr>
            <w:tcW w:w="2405" w:type="dxa"/>
          </w:tcPr>
          <w:p w14:paraId="66AD94B4" w14:textId="7CC29AA1" w:rsidR="009935BF" w:rsidRPr="00D431F7" w:rsidRDefault="001F559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="00AD52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76354" w14:paraId="71B79409" w14:textId="77777777" w:rsidTr="00A43245">
        <w:trPr>
          <w:jc w:val="center"/>
        </w:trPr>
        <w:tc>
          <w:tcPr>
            <w:tcW w:w="2405" w:type="dxa"/>
          </w:tcPr>
          <w:p w14:paraId="7375C1C2" w14:textId="7531251A" w:rsidR="00A76354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200Hz</w:t>
            </w:r>
          </w:p>
        </w:tc>
        <w:tc>
          <w:tcPr>
            <w:tcW w:w="2405" w:type="dxa"/>
          </w:tcPr>
          <w:p w14:paraId="07971E00" w14:textId="002632D9" w:rsidR="00A76354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05" w:type="dxa"/>
          </w:tcPr>
          <w:p w14:paraId="4B66967A" w14:textId="1B24976D" w:rsidR="00A76354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2405" w:type="dxa"/>
          </w:tcPr>
          <w:p w14:paraId="39A7B42A" w14:textId="43AF38AF" w:rsidR="00A76354" w:rsidRDefault="00A25C1D" w:rsidP="00D431F7">
            <w:pPr>
              <w:pStyle w:val="T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</w:tr>
    </w:tbl>
    <w:p w14:paraId="209999C2" w14:textId="77777777" w:rsidR="00110359" w:rsidRDefault="00110359" w:rsidP="00CA5EC6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7D5C4746" w14:textId="4E0C9F64" w:rsidR="007B372F" w:rsidRDefault="007B372F" w:rsidP="00F53F98">
      <w:pPr>
        <w:pStyle w:val="TAL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Observation 1: </w:t>
      </w:r>
      <w:proofErr w:type="spellStart"/>
      <w:r w:rsidR="00CD1B13">
        <w:rPr>
          <w:rFonts w:ascii="Times New Roman" w:hAnsi="Times New Roman"/>
          <w:b/>
          <w:bCs/>
          <w:sz w:val="24"/>
          <w:szCs w:val="24"/>
        </w:rPr>
        <w:t>AoA</w:t>
      </w:r>
      <w:proofErr w:type="spellEnd"/>
      <w:r w:rsidR="00CD1B13">
        <w:rPr>
          <w:rFonts w:ascii="Times New Roman" w:hAnsi="Times New Roman"/>
          <w:b/>
          <w:bCs/>
          <w:sz w:val="24"/>
          <w:szCs w:val="24"/>
        </w:rPr>
        <w:t xml:space="preserve"> of the </w:t>
      </w:r>
      <w:proofErr w:type="spellStart"/>
      <w:r w:rsidR="00CD1B13">
        <w:rPr>
          <w:rFonts w:ascii="Times New Roman" w:hAnsi="Times New Roman"/>
          <w:b/>
          <w:bCs/>
          <w:sz w:val="24"/>
          <w:szCs w:val="24"/>
        </w:rPr>
        <w:t>LoS</w:t>
      </w:r>
      <w:proofErr w:type="spellEnd"/>
      <w:r w:rsidR="00CD1B13">
        <w:rPr>
          <w:rFonts w:ascii="Times New Roman" w:hAnsi="Times New Roman"/>
          <w:b/>
          <w:bCs/>
          <w:sz w:val="24"/>
          <w:szCs w:val="24"/>
        </w:rPr>
        <w:t xml:space="preserve"> path has minimal impact on the performance requirement</w:t>
      </w:r>
      <w:r w:rsidR="00F53F98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62B694EA" w14:textId="77777777" w:rsidR="00F53F98" w:rsidRPr="00D15AEE" w:rsidRDefault="00F53F98" w:rsidP="00F53F98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34F480A3" w14:textId="4F87E092" w:rsidR="00B416E9" w:rsidRDefault="007B372F" w:rsidP="00DB5CF6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195CC3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61B00">
        <w:rPr>
          <w:rFonts w:ascii="Times New Roman" w:hAnsi="Times New Roman"/>
          <w:b/>
          <w:bCs/>
          <w:sz w:val="24"/>
          <w:szCs w:val="24"/>
        </w:rPr>
        <w:t>1</w:t>
      </w:r>
      <w:r w:rsidRPr="00195CC3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5CF6">
        <w:rPr>
          <w:rFonts w:ascii="Times New Roman" w:hAnsi="Times New Roman"/>
          <w:b/>
          <w:bCs/>
          <w:sz w:val="24"/>
          <w:szCs w:val="24"/>
        </w:rPr>
        <w:t xml:space="preserve">Assume an </w:t>
      </w:r>
      <w:proofErr w:type="spellStart"/>
      <w:r w:rsidR="00DB5CF6">
        <w:rPr>
          <w:rFonts w:ascii="Times New Roman" w:hAnsi="Times New Roman"/>
          <w:b/>
          <w:bCs/>
          <w:sz w:val="24"/>
          <w:szCs w:val="24"/>
        </w:rPr>
        <w:t>AoA</w:t>
      </w:r>
      <w:proofErr w:type="spellEnd"/>
      <w:r w:rsidR="00DB5CF6">
        <w:rPr>
          <w:rFonts w:ascii="Times New Roman" w:hAnsi="Times New Roman"/>
          <w:b/>
          <w:bCs/>
          <w:sz w:val="24"/>
          <w:szCs w:val="24"/>
        </w:rPr>
        <w:t xml:space="preserve"> of </w:t>
      </w:r>
      <w:r w:rsidR="00DB5CF6" w:rsidRPr="00535E97">
        <w:rPr>
          <w:rFonts w:ascii="Times New Roman" w:hAnsi="Times New Roman"/>
          <w:b/>
          <w:bCs/>
          <w:sz w:val="24"/>
          <w:szCs w:val="24"/>
        </w:rPr>
        <w:t>Ө</w:t>
      </w:r>
      <w:r w:rsidR="00DB5CF6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CD1B13">
        <w:rPr>
          <w:rFonts w:ascii="Times New Roman" w:hAnsi="Times New Roman"/>
          <w:b/>
          <w:bCs/>
          <w:sz w:val="24"/>
          <w:szCs w:val="24"/>
        </w:rPr>
        <w:t>6</w:t>
      </w:r>
      <w:r w:rsidR="00DB5CF6">
        <w:rPr>
          <w:rFonts w:ascii="Times New Roman" w:hAnsi="Times New Roman"/>
          <w:b/>
          <w:bCs/>
          <w:sz w:val="24"/>
          <w:szCs w:val="24"/>
        </w:rPr>
        <w:t xml:space="preserve">0 degree for the LOS path in </w:t>
      </w:r>
      <w:r w:rsidR="00C00FFE">
        <w:rPr>
          <w:rFonts w:ascii="Times New Roman" w:hAnsi="Times New Roman"/>
          <w:b/>
          <w:bCs/>
          <w:sz w:val="24"/>
          <w:szCs w:val="24"/>
        </w:rPr>
        <w:t xml:space="preserve">NTN </w:t>
      </w:r>
      <w:r w:rsidR="00DB5CF6">
        <w:rPr>
          <w:rFonts w:ascii="Times New Roman" w:hAnsi="Times New Roman"/>
          <w:b/>
          <w:bCs/>
          <w:sz w:val="24"/>
          <w:szCs w:val="24"/>
        </w:rPr>
        <w:t>TDL</w:t>
      </w:r>
      <w:r w:rsidR="007017DE">
        <w:rPr>
          <w:rFonts w:ascii="Times New Roman" w:hAnsi="Times New Roman"/>
          <w:b/>
          <w:bCs/>
          <w:sz w:val="24"/>
          <w:szCs w:val="24"/>
        </w:rPr>
        <w:t>-</w:t>
      </w:r>
      <w:r w:rsidR="00DB5CF6">
        <w:rPr>
          <w:rFonts w:ascii="Times New Roman" w:hAnsi="Times New Roman"/>
          <w:b/>
          <w:bCs/>
          <w:sz w:val="24"/>
          <w:szCs w:val="24"/>
        </w:rPr>
        <w:t>C channel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>.</w:t>
      </w:r>
    </w:p>
    <w:p w14:paraId="4D7653EF" w14:textId="0F914DF4" w:rsidR="002343FF" w:rsidRDefault="002343FF" w:rsidP="00D15AEE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3EA9F1D0" w14:textId="1DA6A418" w:rsidR="00FB57FC" w:rsidRPr="00D24B20" w:rsidRDefault="006530B7" w:rsidP="00FB57F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Testability with Large </w:t>
      </w:r>
      <w:proofErr w:type="spellStart"/>
      <w:r w:rsidR="00F356D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k_offset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Delay</w:t>
      </w:r>
    </w:p>
    <w:p w14:paraId="5468419C" w14:textId="7C2C5DF9" w:rsidR="00FB57FC" w:rsidRPr="005B18C6" w:rsidRDefault="00F22894" w:rsidP="00D15AEE">
      <w:pPr>
        <w:pStyle w:val="TAL"/>
        <w:rPr>
          <w:rFonts w:ascii="Times New Roman" w:hAnsi="Times New Roman"/>
          <w:sz w:val="24"/>
          <w:szCs w:val="24"/>
        </w:rPr>
      </w:pPr>
      <w:r w:rsidRPr="005B18C6">
        <w:rPr>
          <w:rFonts w:ascii="Times New Roman" w:hAnsi="Times New Roman"/>
          <w:sz w:val="24"/>
          <w:szCs w:val="24"/>
        </w:rPr>
        <w:t>In RAN4#103-e, i</w:t>
      </w:r>
      <w:r w:rsidR="00A26161" w:rsidRPr="005B18C6">
        <w:rPr>
          <w:rFonts w:ascii="Times New Roman" w:hAnsi="Times New Roman"/>
          <w:sz w:val="24"/>
          <w:szCs w:val="24"/>
        </w:rPr>
        <w:t xml:space="preserve">t was </w:t>
      </w:r>
      <w:r w:rsidR="009D3C7A" w:rsidRPr="005B18C6">
        <w:rPr>
          <w:rFonts w:ascii="Times New Roman" w:hAnsi="Times New Roman"/>
          <w:sz w:val="24"/>
          <w:szCs w:val="24"/>
        </w:rPr>
        <w:t xml:space="preserve">agreed that </w:t>
      </w:r>
      <w:proofErr w:type="spellStart"/>
      <w:r w:rsidR="009D3C7A" w:rsidRPr="005B18C6">
        <w:rPr>
          <w:rFonts w:ascii="Times New Roman" w:hAnsi="Times New Roman"/>
          <w:sz w:val="24"/>
          <w:szCs w:val="24"/>
        </w:rPr>
        <w:t>k_offset</w:t>
      </w:r>
      <w:proofErr w:type="spellEnd"/>
      <w:r w:rsidR="009D3C7A" w:rsidRPr="005B18C6">
        <w:rPr>
          <w:rFonts w:ascii="Times New Roman" w:hAnsi="Times New Roman"/>
          <w:sz w:val="24"/>
          <w:szCs w:val="24"/>
        </w:rPr>
        <w:t xml:space="preserve"> value will be equal to or greater than twice the </w:t>
      </w:r>
      <w:r w:rsidR="00EF7D4F" w:rsidRPr="005B18C6">
        <w:rPr>
          <w:rFonts w:ascii="Times New Roman" w:hAnsi="Times New Roman"/>
          <w:sz w:val="24"/>
          <w:szCs w:val="24"/>
        </w:rPr>
        <w:t xml:space="preserve">satellite-UE one-way delay. </w:t>
      </w:r>
      <w:r w:rsidR="005A67B8">
        <w:rPr>
          <w:rFonts w:ascii="Times New Roman" w:hAnsi="Times New Roman"/>
          <w:sz w:val="24"/>
          <w:szCs w:val="24"/>
        </w:rPr>
        <w:t>In practice</w:t>
      </w:r>
      <w:r w:rsidR="00F6331E" w:rsidRPr="005B18C6">
        <w:rPr>
          <w:rFonts w:ascii="Times New Roman" w:hAnsi="Times New Roman"/>
          <w:sz w:val="24"/>
          <w:szCs w:val="24"/>
        </w:rPr>
        <w:t xml:space="preserve">, the delay </w:t>
      </w:r>
      <w:r w:rsidR="009F0C69" w:rsidRPr="005B18C6">
        <w:rPr>
          <w:rFonts w:ascii="Times New Roman" w:hAnsi="Times New Roman"/>
          <w:sz w:val="24"/>
          <w:szCs w:val="24"/>
        </w:rPr>
        <w:t xml:space="preserve">value </w:t>
      </w:r>
      <w:r w:rsidR="00F6331E" w:rsidRPr="005B18C6">
        <w:rPr>
          <w:rFonts w:ascii="Times New Roman" w:hAnsi="Times New Roman"/>
          <w:sz w:val="24"/>
          <w:szCs w:val="24"/>
        </w:rPr>
        <w:t xml:space="preserve">could be very large and may not be </w:t>
      </w:r>
      <w:r w:rsidR="002E69B4" w:rsidRPr="005B18C6">
        <w:rPr>
          <w:rFonts w:ascii="Times New Roman" w:hAnsi="Times New Roman"/>
          <w:sz w:val="24"/>
          <w:szCs w:val="24"/>
        </w:rPr>
        <w:t xml:space="preserve">feasible during </w:t>
      </w:r>
      <w:r w:rsidR="00F874E0">
        <w:rPr>
          <w:rFonts w:ascii="Times New Roman" w:hAnsi="Times New Roman"/>
          <w:sz w:val="24"/>
          <w:szCs w:val="24"/>
        </w:rPr>
        <w:t xml:space="preserve">TE </w:t>
      </w:r>
      <w:r w:rsidR="002E69B4" w:rsidRPr="005B18C6">
        <w:rPr>
          <w:rFonts w:ascii="Times New Roman" w:hAnsi="Times New Roman"/>
          <w:sz w:val="24"/>
          <w:szCs w:val="24"/>
        </w:rPr>
        <w:t>testing</w:t>
      </w:r>
      <w:r w:rsidR="005B18C6" w:rsidRPr="005B18C6">
        <w:rPr>
          <w:rFonts w:ascii="Times New Roman" w:hAnsi="Times New Roman"/>
          <w:sz w:val="24"/>
          <w:szCs w:val="24"/>
        </w:rPr>
        <w:t>.</w:t>
      </w:r>
    </w:p>
    <w:p w14:paraId="40EC484D" w14:textId="439E96D4" w:rsidR="005B18C6" w:rsidRDefault="005B18C6" w:rsidP="00D15AEE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66C28478" w14:textId="146E28C5" w:rsidR="005B18C6" w:rsidRDefault="005B18C6" w:rsidP="005B18C6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195CC3">
        <w:rPr>
          <w:rFonts w:ascii="Times New Roman" w:hAnsi="Times New Roman"/>
          <w:b/>
          <w:bCs/>
          <w:sz w:val="24"/>
          <w:szCs w:val="24"/>
        </w:rPr>
        <w:t xml:space="preserve">Proposal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195CC3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0C9C">
        <w:rPr>
          <w:rFonts w:ascii="Times New Roman" w:hAnsi="Times New Roman"/>
          <w:b/>
          <w:bCs/>
          <w:sz w:val="24"/>
          <w:szCs w:val="24"/>
        </w:rPr>
        <w:t>Feasibility</w:t>
      </w:r>
      <w:r w:rsidR="002E0EFC">
        <w:rPr>
          <w:rFonts w:ascii="Times New Roman" w:hAnsi="Times New Roman"/>
          <w:b/>
          <w:bCs/>
          <w:sz w:val="24"/>
          <w:szCs w:val="24"/>
        </w:rPr>
        <w:t xml:space="preserve"> of the large </w:t>
      </w:r>
      <w:proofErr w:type="spellStart"/>
      <w:r w:rsidR="002E0EFC">
        <w:rPr>
          <w:rFonts w:ascii="Times New Roman" w:hAnsi="Times New Roman"/>
          <w:b/>
          <w:bCs/>
          <w:sz w:val="24"/>
          <w:szCs w:val="24"/>
        </w:rPr>
        <w:t>k_offset</w:t>
      </w:r>
      <w:proofErr w:type="spellEnd"/>
      <w:r w:rsidR="002E0EFC">
        <w:rPr>
          <w:rFonts w:ascii="Times New Roman" w:hAnsi="Times New Roman"/>
          <w:b/>
          <w:bCs/>
          <w:sz w:val="24"/>
          <w:szCs w:val="24"/>
        </w:rPr>
        <w:t xml:space="preserve"> value should be confirmed by the TE vendors. </w:t>
      </w: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7522368B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9264FE">
        <w:rPr>
          <w:rFonts w:ascii="Times New Roman" w:eastAsia="Times New Roman" w:hAnsi="Times New Roman" w:cs="Times New Roman"/>
          <w:sz w:val="24"/>
          <w:szCs w:val="24"/>
        </w:rPr>
        <w:t>the remaining issues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25522">
        <w:rPr>
          <w:rFonts w:ascii="Times New Roman" w:eastAsia="Times New Roman" w:hAnsi="Times New Roman" w:cs="Times New Roman"/>
          <w:sz w:val="24"/>
          <w:szCs w:val="24"/>
        </w:rPr>
        <w:t>NTN UE demodulation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 xml:space="preserve"> tests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400DAE2" w14:textId="77777777" w:rsidR="00A37396" w:rsidRDefault="00A37396" w:rsidP="00A37396">
      <w:pPr>
        <w:pStyle w:val="TAL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Observation 1: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AoA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of the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LoS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path has minimal impact on the performance requirement. </w:t>
      </w:r>
    </w:p>
    <w:p w14:paraId="7EF73484" w14:textId="77777777" w:rsidR="009264FE" w:rsidRPr="00D15AEE" w:rsidRDefault="009264FE" w:rsidP="009264FE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665A0527" w14:textId="77777777" w:rsidR="00085796" w:rsidRDefault="00085796" w:rsidP="00085796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195CC3">
        <w:rPr>
          <w:rFonts w:ascii="Times New Roman" w:hAnsi="Times New Roman"/>
          <w:b/>
          <w:bCs/>
          <w:sz w:val="24"/>
          <w:szCs w:val="24"/>
        </w:rPr>
        <w:t xml:space="preserve">Proposal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195CC3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Assume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AoA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of </w:t>
      </w:r>
      <w:r w:rsidRPr="00535E97">
        <w:rPr>
          <w:rFonts w:ascii="Times New Roman" w:hAnsi="Times New Roman"/>
          <w:b/>
          <w:bCs/>
          <w:sz w:val="24"/>
          <w:szCs w:val="24"/>
        </w:rPr>
        <w:t>Ө</w:t>
      </w:r>
      <w:r>
        <w:rPr>
          <w:rFonts w:ascii="Times New Roman" w:hAnsi="Times New Roman"/>
          <w:b/>
          <w:bCs/>
          <w:sz w:val="24"/>
          <w:szCs w:val="24"/>
        </w:rPr>
        <w:t xml:space="preserve"> = 60 degree for the LOS path in NTN TDL-C channel</w:t>
      </w:r>
      <w:r w:rsidRPr="00D15AEE">
        <w:rPr>
          <w:rFonts w:ascii="Times New Roman" w:hAnsi="Times New Roman"/>
          <w:b/>
          <w:bCs/>
          <w:sz w:val="24"/>
          <w:szCs w:val="24"/>
        </w:rPr>
        <w:t>.</w:t>
      </w:r>
    </w:p>
    <w:p w14:paraId="3BE7E051" w14:textId="2EE2AEE4" w:rsidR="00F25522" w:rsidRDefault="00F25522" w:rsidP="00F25522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495C2D54" w14:textId="3A95FF55" w:rsidR="00BA661B" w:rsidRPr="00BA661B" w:rsidRDefault="00BA661B" w:rsidP="00BA661B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195CC3">
        <w:rPr>
          <w:rFonts w:ascii="Times New Roman" w:hAnsi="Times New Roman"/>
          <w:b/>
          <w:bCs/>
          <w:sz w:val="24"/>
          <w:szCs w:val="24"/>
        </w:rPr>
        <w:t xml:space="preserve">Proposal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195CC3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090E">
        <w:rPr>
          <w:rFonts w:ascii="Times New Roman" w:hAnsi="Times New Roman"/>
          <w:b/>
          <w:bCs/>
          <w:sz w:val="24"/>
          <w:szCs w:val="24"/>
        </w:rPr>
        <w:t xml:space="preserve">Feasibility of the large </w:t>
      </w:r>
      <w:proofErr w:type="spellStart"/>
      <w:r w:rsidR="0077090E">
        <w:rPr>
          <w:rFonts w:ascii="Times New Roman" w:hAnsi="Times New Roman"/>
          <w:b/>
          <w:bCs/>
          <w:sz w:val="24"/>
          <w:szCs w:val="24"/>
        </w:rPr>
        <w:t>k_offset</w:t>
      </w:r>
      <w:proofErr w:type="spellEnd"/>
      <w:r w:rsidR="0077090E">
        <w:rPr>
          <w:rFonts w:ascii="Times New Roman" w:hAnsi="Times New Roman"/>
          <w:b/>
          <w:bCs/>
          <w:sz w:val="24"/>
          <w:szCs w:val="24"/>
        </w:rPr>
        <w:t xml:space="preserve"> value should be confirmed by the TE vendors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05C19E55" w14:textId="61A3D6EE" w:rsid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7ABFF54F" w14:textId="77777777" w:rsidR="000244FE" w:rsidRPr="00C8527C" w:rsidRDefault="000244FE" w:rsidP="000244FE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C8527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C852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8527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2210661</w:t>
      </w: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C8527C">
        <w:rPr>
          <w:rFonts w:ascii="Times New Roman" w:eastAsia="SimSun" w:hAnsi="Times New Roman" w:cs="Times New Roman"/>
          <w:sz w:val="24"/>
          <w:lang w:val="en-GB" w:eastAsia="ko-KR"/>
        </w:rPr>
        <w:t>WF on NTN demodulation requirements – general and PDSCH</w:t>
      </w:r>
      <w:r w:rsidRPr="00C852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C852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#103-e, Online, May 09 – May 20, 2022.</w:t>
      </w:r>
    </w:p>
    <w:p w14:paraId="3F1B8748" w14:textId="6CF7DC0B" w:rsidR="00FE3329" w:rsidRPr="00FE3329" w:rsidRDefault="007A170C" w:rsidP="002423B7">
      <w:pPr>
        <w:pStyle w:val="ZT"/>
        <w:framePr w:wrap="auto" w:hAnchor="text" w:yAlign="inline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>[</w:t>
      </w:r>
      <w:r w:rsidR="000244FE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>2</w:t>
      </w: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] </w:t>
      </w:r>
      <w:r w:rsidR="00C524CA" w:rsidRPr="00FE3329">
        <w:rPr>
          <w:rFonts w:ascii="Times New Roman" w:hAnsi="Times New Roman"/>
          <w:b w:val="0"/>
          <w:bCs/>
          <w:sz w:val="24"/>
          <w:szCs w:val="24"/>
        </w:rPr>
        <w:t>TR38.821, “Solutions for NR to support Non-Terrestrial Networks (NTN)”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>
        <w:rPr>
          <w:rFonts w:ascii="Times New Roman" w:hAnsi="Times New Roman"/>
          <w:b w:val="0"/>
          <w:bCs/>
          <w:sz w:val="24"/>
          <w:szCs w:val="24"/>
        </w:rPr>
        <w:t>3GPP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Technical Specification Group </w:t>
      </w:r>
      <w:bookmarkStart w:id="1" w:name="specTitle"/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Radio Access Network;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Solutions for NR to support non-terrestrial networks</w:t>
      </w:r>
      <w:bookmarkEnd w:id="1"/>
    </w:p>
    <w:sectPr w:rsidR="00FE3329" w:rsidRPr="00FE3329" w:rsidSect="00EA46F7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A223" w14:textId="77777777" w:rsidR="000E462A" w:rsidRDefault="000E462A">
      <w:pPr>
        <w:spacing w:after="0" w:line="240" w:lineRule="auto"/>
      </w:pPr>
      <w:r>
        <w:separator/>
      </w:r>
    </w:p>
  </w:endnote>
  <w:endnote w:type="continuationSeparator" w:id="0">
    <w:p w14:paraId="03E0FF2E" w14:textId="77777777" w:rsidR="000E462A" w:rsidRDefault="000E4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85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8579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7914" w14:textId="77777777" w:rsidR="000E462A" w:rsidRDefault="000E462A">
      <w:pPr>
        <w:spacing w:after="0" w:line="240" w:lineRule="auto"/>
      </w:pPr>
      <w:r>
        <w:separator/>
      </w:r>
    </w:p>
  </w:footnote>
  <w:footnote w:type="continuationSeparator" w:id="0">
    <w:p w14:paraId="5694A31D" w14:textId="77777777" w:rsidR="000E462A" w:rsidRDefault="000E4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085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5"/>
  </w:num>
  <w:num w:numId="2" w16cid:durableId="470902994">
    <w:abstractNumId w:val="9"/>
  </w:num>
  <w:num w:numId="3" w16cid:durableId="1932808967">
    <w:abstractNumId w:val="10"/>
  </w:num>
  <w:num w:numId="4" w16cid:durableId="1491286817">
    <w:abstractNumId w:val="12"/>
  </w:num>
  <w:num w:numId="5" w16cid:durableId="1864246205">
    <w:abstractNumId w:val="3"/>
  </w:num>
  <w:num w:numId="6" w16cid:durableId="2054884039">
    <w:abstractNumId w:val="7"/>
  </w:num>
  <w:num w:numId="7" w16cid:durableId="2024163077">
    <w:abstractNumId w:val="2"/>
  </w:num>
  <w:num w:numId="8" w16cid:durableId="770735261">
    <w:abstractNumId w:val="4"/>
  </w:num>
  <w:num w:numId="9" w16cid:durableId="1761752387">
    <w:abstractNumId w:val="11"/>
  </w:num>
  <w:num w:numId="10" w16cid:durableId="1655336426">
    <w:abstractNumId w:val="0"/>
  </w:num>
  <w:num w:numId="11" w16cid:durableId="1674844369">
    <w:abstractNumId w:val="6"/>
  </w:num>
  <w:num w:numId="12" w16cid:durableId="1659573043">
    <w:abstractNumId w:val="8"/>
  </w:num>
  <w:num w:numId="13" w16cid:durableId="358704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12FC1"/>
    <w:rsid w:val="00014EE9"/>
    <w:rsid w:val="00014F74"/>
    <w:rsid w:val="000156BA"/>
    <w:rsid w:val="00021658"/>
    <w:rsid w:val="00023F77"/>
    <w:rsid w:val="000244FE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423E4"/>
    <w:rsid w:val="000441A7"/>
    <w:rsid w:val="00046E31"/>
    <w:rsid w:val="00050FF6"/>
    <w:rsid w:val="000528DF"/>
    <w:rsid w:val="00052B72"/>
    <w:rsid w:val="00056FD8"/>
    <w:rsid w:val="00060EB0"/>
    <w:rsid w:val="000619B9"/>
    <w:rsid w:val="00063781"/>
    <w:rsid w:val="00065FB9"/>
    <w:rsid w:val="000668DA"/>
    <w:rsid w:val="00066F9C"/>
    <w:rsid w:val="000673B9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299"/>
    <w:rsid w:val="00085796"/>
    <w:rsid w:val="00087A1F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62A"/>
    <w:rsid w:val="000E4B4B"/>
    <w:rsid w:val="000E4DDF"/>
    <w:rsid w:val="000E6AC6"/>
    <w:rsid w:val="000E7A57"/>
    <w:rsid w:val="000F3306"/>
    <w:rsid w:val="001025F8"/>
    <w:rsid w:val="00102E94"/>
    <w:rsid w:val="0010315C"/>
    <w:rsid w:val="00103E35"/>
    <w:rsid w:val="00106D49"/>
    <w:rsid w:val="00107903"/>
    <w:rsid w:val="0011035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8EC"/>
    <w:rsid w:val="001400C8"/>
    <w:rsid w:val="00140BFB"/>
    <w:rsid w:val="00141654"/>
    <w:rsid w:val="001477B0"/>
    <w:rsid w:val="00151EFE"/>
    <w:rsid w:val="00155028"/>
    <w:rsid w:val="0015590C"/>
    <w:rsid w:val="001567FA"/>
    <w:rsid w:val="001572E0"/>
    <w:rsid w:val="00157C1B"/>
    <w:rsid w:val="001603A8"/>
    <w:rsid w:val="00161E82"/>
    <w:rsid w:val="00165D95"/>
    <w:rsid w:val="0017540D"/>
    <w:rsid w:val="001761A3"/>
    <w:rsid w:val="00177017"/>
    <w:rsid w:val="00183C6B"/>
    <w:rsid w:val="00186027"/>
    <w:rsid w:val="0018640D"/>
    <w:rsid w:val="0019013C"/>
    <w:rsid w:val="00191D62"/>
    <w:rsid w:val="001941A9"/>
    <w:rsid w:val="00195CC3"/>
    <w:rsid w:val="00196BC2"/>
    <w:rsid w:val="001A0D7D"/>
    <w:rsid w:val="001A11A7"/>
    <w:rsid w:val="001A2384"/>
    <w:rsid w:val="001A38E0"/>
    <w:rsid w:val="001B091C"/>
    <w:rsid w:val="001B1A76"/>
    <w:rsid w:val="001B1B59"/>
    <w:rsid w:val="001B41A4"/>
    <w:rsid w:val="001B6246"/>
    <w:rsid w:val="001B67B3"/>
    <w:rsid w:val="001C1495"/>
    <w:rsid w:val="001C1F41"/>
    <w:rsid w:val="001C3453"/>
    <w:rsid w:val="001C3EE2"/>
    <w:rsid w:val="001C47A4"/>
    <w:rsid w:val="001C6406"/>
    <w:rsid w:val="001C6ED7"/>
    <w:rsid w:val="001C6FD6"/>
    <w:rsid w:val="001C7A97"/>
    <w:rsid w:val="001D16C3"/>
    <w:rsid w:val="001D3C22"/>
    <w:rsid w:val="001D6A66"/>
    <w:rsid w:val="001D6B29"/>
    <w:rsid w:val="001E1F1C"/>
    <w:rsid w:val="001E4863"/>
    <w:rsid w:val="001E49C7"/>
    <w:rsid w:val="001E7240"/>
    <w:rsid w:val="001E7361"/>
    <w:rsid w:val="001F13FA"/>
    <w:rsid w:val="001F1F5E"/>
    <w:rsid w:val="001F22FE"/>
    <w:rsid w:val="001F3DE6"/>
    <w:rsid w:val="001F559D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316C3"/>
    <w:rsid w:val="00231D05"/>
    <w:rsid w:val="00234064"/>
    <w:rsid w:val="002343FF"/>
    <w:rsid w:val="00236158"/>
    <w:rsid w:val="00236C1E"/>
    <w:rsid w:val="002423B7"/>
    <w:rsid w:val="002435EF"/>
    <w:rsid w:val="0024536F"/>
    <w:rsid w:val="0024660E"/>
    <w:rsid w:val="002502AA"/>
    <w:rsid w:val="00250FE2"/>
    <w:rsid w:val="00256BC4"/>
    <w:rsid w:val="00265269"/>
    <w:rsid w:val="00271B2E"/>
    <w:rsid w:val="002756C0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A3F"/>
    <w:rsid w:val="002B449C"/>
    <w:rsid w:val="002B7FB7"/>
    <w:rsid w:val="002C1FC8"/>
    <w:rsid w:val="002C32F0"/>
    <w:rsid w:val="002C371F"/>
    <w:rsid w:val="002C47A2"/>
    <w:rsid w:val="002C62DA"/>
    <w:rsid w:val="002C6517"/>
    <w:rsid w:val="002D0C26"/>
    <w:rsid w:val="002D1DFE"/>
    <w:rsid w:val="002D62C8"/>
    <w:rsid w:val="002E0EFC"/>
    <w:rsid w:val="002E3830"/>
    <w:rsid w:val="002E572C"/>
    <w:rsid w:val="002E5BDA"/>
    <w:rsid w:val="002E69B4"/>
    <w:rsid w:val="002E6A59"/>
    <w:rsid w:val="002E7E9B"/>
    <w:rsid w:val="002F45E5"/>
    <w:rsid w:val="003002CF"/>
    <w:rsid w:val="00306CB3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533A"/>
    <w:rsid w:val="00325B25"/>
    <w:rsid w:val="00325F7D"/>
    <w:rsid w:val="00331B53"/>
    <w:rsid w:val="00333C98"/>
    <w:rsid w:val="00335182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3B35"/>
    <w:rsid w:val="0035662A"/>
    <w:rsid w:val="00360B2F"/>
    <w:rsid w:val="003656FB"/>
    <w:rsid w:val="00366077"/>
    <w:rsid w:val="00366150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6956"/>
    <w:rsid w:val="003B7930"/>
    <w:rsid w:val="003B7969"/>
    <w:rsid w:val="003C791A"/>
    <w:rsid w:val="003D0F92"/>
    <w:rsid w:val="003D1E1B"/>
    <w:rsid w:val="003D2191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23FDD"/>
    <w:rsid w:val="004309CC"/>
    <w:rsid w:val="0043341D"/>
    <w:rsid w:val="00434FA4"/>
    <w:rsid w:val="00435644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20CF"/>
    <w:rsid w:val="0045325A"/>
    <w:rsid w:val="00455258"/>
    <w:rsid w:val="00457118"/>
    <w:rsid w:val="00462AB6"/>
    <w:rsid w:val="00462EDB"/>
    <w:rsid w:val="004635A4"/>
    <w:rsid w:val="004648B8"/>
    <w:rsid w:val="0046668D"/>
    <w:rsid w:val="00473A25"/>
    <w:rsid w:val="00474837"/>
    <w:rsid w:val="004776FE"/>
    <w:rsid w:val="00481F60"/>
    <w:rsid w:val="0048584F"/>
    <w:rsid w:val="004865D1"/>
    <w:rsid w:val="00486BCF"/>
    <w:rsid w:val="004871D2"/>
    <w:rsid w:val="00487271"/>
    <w:rsid w:val="00490842"/>
    <w:rsid w:val="0049316B"/>
    <w:rsid w:val="00494D70"/>
    <w:rsid w:val="004955A3"/>
    <w:rsid w:val="004A4CF6"/>
    <w:rsid w:val="004A51DE"/>
    <w:rsid w:val="004A5EF0"/>
    <w:rsid w:val="004A64B2"/>
    <w:rsid w:val="004A707B"/>
    <w:rsid w:val="004B0DB6"/>
    <w:rsid w:val="004B4E00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050C"/>
    <w:rsid w:val="004E26BB"/>
    <w:rsid w:val="004E43CF"/>
    <w:rsid w:val="004E583D"/>
    <w:rsid w:val="004E6265"/>
    <w:rsid w:val="004E790B"/>
    <w:rsid w:val="004F2690"/>
    <w:rsid w:val="004F35C4"/>
    <w:rsid w:val="004F5049"/>
    <w:rsid w:val="004F6E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E14"/>
    <w:rsid w:val="00530AF2"/>
    <w:rsid w:val="00530E01"/>
    <w:rsid w:val="00530EFA"/>
    <w:rsid w:val="005313FE"/>
    <w:rsid w:val="0053368D"/>
    <w:rsid w:val="00535E97"/>
    <w:rsid w:val="00540637"/>
    <w:rsid w:val="00544F43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4E2B"/>
    <w:rsid w:val="0056512E"/>
    <w:rsid w:val="00565CFC"/>
    <w:rsid w:val="00572A33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5956"/>
    <w:rsid w:val="005A67B8"/>
    <w:rsid w:val="005A7355"/>
    <w:rsid w:val="005B01D4"/>
    <w:rsid w:val="005B03FC"/>
    <w:rsid w:val="005B18C6"/>
    <w:rsid w:val="005B233C"/>
    <w:rsid w:val="005B38FC"/>
    <w:rsid w:val="005B5089"/>
    <w:rsid w:val="005B5F00"/>
    <w:rsid w:val="005B7650"/>
    <w:rsid w:val="005C0635"/>
    <w:rsid w:val="005C27CF"/>
    <w:rsid w:val="005C2C08"/>
    <w:rsid w:val="005C3074"/>
    <w:rsid w:val="005C3583"/>
    <w:rsid w:val="005C3924"/>
    <w:rsid w:val="005C55AF"/>
    <w:rsid w:val="005C68B2"/>
    <w:rsid w:val="005C7817"/>
    <w:rsid w:val="005D2E6C"/>
    <w:rsid w:val="005D563F"/>
    <w:rsid w:val="005D5C32"/>
    <w:rsid w:val="005D612D"/>
    <w:rsid w:val="005D6BCD"/>
    <w:rsid w:val="005E41D0"/>
    <w:rsid w:val="005E620E"/>
    <w:rsid w:val="005F6776"/>
    <w:rsid w:val="005F7081"/>
    <w:rsid w:val="006062F2"/>
    <w:rsid w:val="00606AEC"/>
    <w:rsid w:val="00607BAC"/>
    <w:rsid w:val="0061025C"/>
    <w:rsid w:val="00610379"/>
    <w:rsid w:val="00611DE2"/>
    <w:rsid w:val="00612297"/>
    <w:rsid w:val="006172CC"/>
    <w:rsid w:val="00617DC4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3698A"/>
    <w:rsid w:val="00641FC7"/>
    <w:rsid w:val="00644C74"/>
    <w:rsid w:val="0064576C"/>
    <w:rsid w:val="00645D16"/>
    <w:rsid w:val="00645E13"/>
    <w:rsid w:val="00646768"/>
    <w:rsid w:val="00646C21"/>
    <w:rsid w:val="00646FC9"/>
    <w:rsid w:val="006530B7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1F15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5D4C"/>
    <w:rsid w:val="006B0F8E"/>
    <w:rsid w:val="006B5A2E"/>
    <w:rsid w:val="006C101A"/>
    <w:rsid w:val="006C25B3"/>
    <w:rsid w:val="006C27F1"/>
    <w:rsid w:val="006C3CA9"/>
    <w:rsid w:val="006C4B79"/>
    <w:rsid w:val="006C5529"/>
    <w:rsid w:val="006C6120"/>
    <w:rsid w:val="006C6AF6"/>
    <w:rsid w:val="006D272D"/>
    <w:rsid w:val="006D4CAF"/>
    <w:rsid w:val="006E0E49"/>
    <w:rsid w:val="006E241F"/>
    <w:rsid w:val="006E29FC"/>
    <w:rsid w:val="006E3219"/>
    <w:rsid w:val="006E46C8"/>
    <w:rsid w:val="006F0314"/>
    <w:rsid w:val="006F436E"/>
    <w:rsid w:val="006F45EB"/>
    <w:rsid w:val="006F71B3"/>
    <w:rsid w:val="006F75FA"/>
    <w:rsid w:val="007017DE"/>
    <w:rsid w:val="007028A9"/>
    <w:rsid w:val="00706C2A"/>
    <w:rsid w:val="00707106"/>
    <w:rsid w:val="00711AE0"/>
    <w:rsid w:val="00712F46"/>
    <w:rsid w:val="00714C41"/>
    <w:rsid w:val="007155C7"/>
    <w:rsid w:val="00716952"/>
    <w:rsid w:val="00720B0A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5797"/>
    <w:rsid w:val="0076715A"/>
    <w:rsid w:val="0077090E"/>
    <w:rsid w:val="00770B39"/>
    <w:rsid w:val="007753B7"/>
    <w:rsid w:val="00775E56"/>
    <w:rsid w:val="007767D4"/>
    <w:rsid w:val="00783EED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623C"/>
    <w:rsid w:val="007A6CAC"/>
    <w:rsid w:val="007A77E8"/>
    <w:rsid w:val="007A789C"/>
    <w:rsid w:val="007B372F"/>
    <w:rsid w:val="007B4D52"/>
    <w:rsid w:val="007C0CA2"/>
    <w:rsid w:val="007C1B53"/>
    <w:rsid w:val="007C319C"/>
    <w:rsid w:val="007D3246"/>
    <w:rsid w:val="007D4B5D"/>
    <w:rsid w:val="007D5E33"/>
    <w:rsid w:val="007E0AF6"/>
    <w:rsid w:val="007E3377"/>
    <w:rsid w:val="007F151F"/>
    <w:rsid w:val="007F20DE"/>
    <w:rsid w:val="00800EDF"/>
    <w:rsid w:val="00801793"/>
    <w:rsid w:val="00802195"/>
    <w:rsid w:val="00804ABC"/>
    <w:rsid w:val="00806D26"/>
    <w:rsid w:val="00821F1C"/>
    <w:rsid w:val="0082239C"/>
    <w:rsid w:val="00823865"/>
    <w:rsid w:val="0082454A"/>
    <w:rsid w:val="0082559C"/>
    <w:rsid w:val="00830F99"/>
    <w:rsid w:val="00831399"/>
    <w:rsid w:val="008316FE"/>
    <w:rsid w:val="00834483"/>
    <w:rsid w:val="008362F0"/>
    <w:rsid w:val="00840CC7"/>
    <w:rsid w:val="008411BE"/>
    <w:rsid w:val="00842087"/>
    <w:rsid w:val="008442C2"/>
    <w:rsid w:val="00844494"/>
    <w:rsid w:val="008456C1"/>
    <w:rsid w:val="00845FB9"/>
    <w:rsid w:val="008460A8"/>
    <w:rsid w:val="00847F59"/>
    <w:rsid w:val="00853ABF"/>
    <w:rsid w:val="00853F3D"/>
    <w:rsid w:val="008560C1"/>
    <w:rsid w:val="00857BD8"/>
    <w:rsid w:val="008605F2"/>
    <w:rsid w:val="008623E5"/>
    <w:rsid w:val="00863FAE"/>
    <w:rsid w:val="00865FED"/>
    <w:rsid w:val="00874026"/>
    <w:rsid w:val="00874891"/>
    <w:rsid w:val="00874911"/>
    <w:rsid w:val="008759B3"/>
    <w:rsid w:val="00880CCD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70DF"/>
    <w:rsid w:val="008B2C37"/>
    <w:rsid w:val="008B44A1"/>
    <w:rsid w:val="008B5293"/>
    <w:rsid w:val="008B5AA2"/>
    <w:rsid w:val="008C6534"/>
    <w:rsid w:val="008D3FF7"/>
    <w:rsid w:val="008E1EB5"/>
    <w:rsid w:val="008E21A3"/>
    <w:rsid w:val="008E49FC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2146"/>
    <w:rsid w:val="0091659C"/>
    <w:rsid w:val="009221AC"/>
    <w:rsid w:val="00922282"/>
    <w:rsid w:val="00922A22"/>
    <w:rsid w:val="00922DAD"/>
    <w:rsid w:val="009231EF"/>
    <w:rsid w:val="009264FE"/>
    <w:rsid w:val="00930C4D"/>
    <w:rsid w:val="00932866"/>
    <w:rsid w:val="0093608E"/>
    <w:rsid w:val="0093704A"/>
    <w:rsid w:val="00940DEA"/>
    <w:rsid w:val="0094114E"/>
    <w:rsid w:val="00941F13"/>
    <w:rsid w:val="0094225B"/>
    <w:rsid w:val="00942964"/>
    <w:rsid w:val="0094361A"/>
    <w:rsid w:val="00946EDC"/>
    <w:rsid w:val="00947A2D"/>
    <w:rsid w:val="00953480"/>
    <w:rsid w:val="00953F32"/>
    <w:rsid w:val="009542BF"/>
    <w:rsid w:val="00961A9C"/>
    <w:rsid w:val="00967946"/>
    <w:rsid w:val="00970561"/>
    <w:rsid w:val="0097070C"/>
    <w:rsid w:val="00970A97"/>
    <w:rsid w:val="00970E2C"/>
    <w:rsid w:val="00972F06"/>
    <w:rsid w:val="00975558"/>
    <w:rsid w:val="009854A6"/>
    <w:rsid w:val="00985F18"/>
    <w:rsid w:val="0099069C"/>
    <w:rsid w:val="00990B43"/>
    <w:rsid w:val="009935BF"/>
    <w:rsid w:val="00994C9B"/>
    <w:rsid w:val="009A0300"/>
    <w:rsid w:val="009A14B3"/>
    <w:rsid w:val="009A2D0D"/>
    <w:rsid w:val="009A314A"/>
    <w:rsid w:val="009A3513"/>
    <w:rsid w:val="009B047E"/>
    <w:rsid w:val="009B1DF9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D2418"/>
    <w:rsid w:val="009D262A"/>
    <w:rsid w:val="009D3C7A"/>
    <w:rsid w:val="009D5279"/>
    <w:rsid w:val="009D71F9"/>
    <w:rsid w:val="009E3BA0"/>
    <w:rsid w:val="009E4ADC"/>
    <w:rsid w:val="009E5958"/>
    <w:rsid w:val="009E5D8A"/>
    <w:rsid w:val="009E708D"/>
    <w:rsid w:val="009F0700"/>
    <w:rsid w:val="009F0C66"/>
    <w:rsid w:val="009F0C69"/>
    <w:rsid w:val="009F656D"/>
    <w:rsid w:val="009F67AA"/>
    <w:rsid w:val="009F785F"/>
    <w:rsid w:val="009F7E6B"/>
    <w:rsid w:val="00A020AF"/>
    <w:rsid w:val="00A0451A"/>
    <w:rsid w:val="00A04C7E"/>
    <w:rsid w:val="00A057DD"/>
    <w:rsid w:val="00A06AA5"/>
    <w:rsid w:val="00A122CB"/>
    <w:rsid w:val="00A1266C"/>
    <w:rsid w:val="00A13332"/>
    <w:rsid w:val="00A13AF5"/>
    <w:rsid w:val="00A22A25"/>
    <w:rsid w:val="00A235AF"/>
    <w:rsid w:val="00A25C1D"/>
    <w:rsid w:val="00A26161"/>
    <w:rsid w:val="00A26540"/>
    <w:rsid w:val="00A36BBE"/>
    <w:rsid w:val="00A37396"/>
    <w:rsid w:val="00A37B40"/>
    <w:rsid w:val="00A37E24"/>
    <w:rsid w:val="00A400C8"/>
    <w:rsid w:val="00A40984"/>
    <w:rsid w:val="00A4216E"/>
    <w:rsid w:val="00A443EF"/>
    <w:rsid w:val="00A47313"/>
    <w:rsid w:val="00A47F0E"/>
    <w:rsid w:val="00A50B26"/>
    <w:rsid w:val="00A51C82"/>
    <w:rsid w:val="00A52B56"/>
    <w:rsid w:val="00A53DDD"/>
    <w:rsid w:val="00A54280"/>
    <w:rsid w:val="00A54850"/>
    <w:rsid w:val="00A5597E"/>
    <w:rsid w:val="00A56D62"/>
    <w:rsid w:val="00A57F69"/>
    <w:rsid w:val="00A60AFF"/>
    <w:rsid w:val="00A70D4F"/>
    <w:rsid w:val="00A71F57"/>
    <w:rsid w:val="00A7224E"/>
    <w:rsid w:val="00A74924"/>
    <w:rsid w:val="00A7635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D520D"/>
    <w:rsid w:val="00AD6BDD"/>
    <w:rsid w:val="00AE086D"/>
    <w:rsid w:val="00AE1100"/>
    <w:rsid w:val="00AE22EE"/>
    <w:rsid w:val="00AE2427"/>
    <w:rsid w:val="00AE3DC7"/>
    <w:rsid w:val="00AE5D7E"/>
    <w:rsid w:val="00AE6315"/>
    <w:rsid w:val="00AE6CC9"/>
    <w:rsid w:val="00AF29CF"/>
    <w:rsid w:val="00AF439E"/>
    <w:rsid w:val="00AF452A"/>
    <w:rsid w:val="00AF4A28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691"/>
    <w:rsid w:val="00B07B43"/>
    <w:rsid w:val="00B07CD5"/>
    <w:rsid w:val="00B10C9C"/>
    <w:rsid w:val="00B114DF"/>
    <w:rsid w:val="00B12B69"/>
    <w:rsid w:val="00B20C67"/>
    <w:rsid w:val="00B2185F"/>
    <w:rsid w:val="00B23406"/>
    <w:rsid w:val="00B23F41"/>
    <w:rsid w:val="00B247B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51D32"/>
    <w:rsid w:val="00B51F41"/>
    <w:rsid w:val="00B54411"/>
    <w:rsid w:val="00B575BC"/>
    <w:rsid w:val="00B60168"/>
    <w:rsid w:val="00B62BB4"/>
    <w:rsid w:val="00B6305A"/>
    <w:rsid w:val="00B63BBA"/>
    <w:rsid w:val="00B64D62"/>
    <w:rsid w:val="00B65024"/>
    <w:rsid w:val="00B65071"/>
    <w:rsid w:val="00B674E9"/>
    <w:rsid w:val="00B72893"/>
    <w:rsid w:val="00B7381D"/>
    <w:rsid w:val="00B739DC"/>
    <w:rsid w:val="00B74336"/>
    <w:rsid w:val="00B74CB9"/>
    <w:rsid w:val="00B812CC"/>
    <w:rsid w:val="00B817E7"/>
    <w:rsid w:val="00B825A6"/>
    <w:rsid w:val="00B827E6"/>
    <w:rsid w:val="00B83862"/>
    <w:rsid w:val="00B86181"/>
    <w:rsid w:val="00B86D6E"/>
    <w:rsid w:val="00B91111"/>
    <w:rsid w:val="00B93BCD"/>
    <w:rsid w:val="00B97632"/>
    <w:rsid w:val="00BA0123"/>
    <w:rsid w:val="00BA10E6"/>
    <w:rsid w:val="00BA13DB"/>
    <w:rsid w:val="00BA4048"/>
    <w:rsid w:val="00BA49ED"/>
    <w:rsid w:val="00BA4CB3"/>
    <w:rsid w:val="00BA60C2"/>
    <w:rsid w:val="00BA661B"/>
    <w:rsid w:val="00BB115C"/>
    <w:rsid w:val="00BB2CB7"/>
    <w:rsid w:val="00BC535D"/>
    <w:rsid w:val="00BC584B"/>
    <w:rsid w:val="00BC7FE9"/>
    <w:rsid w:val="00BD130F"/>
    <w:rsid w:val="00BD29C0"/>
    <w:rsid w:val="00BD2EC2"/>
    <w:rsid w:val="00BD395D"/>
    <w:rsid w:val="00BD44D7"/>
    <w:rsid w:val="00BD5789"/>
    <w:rsid w:val="00BD5C20"/>
    <w:rsid w:val="00BD656D"/>
    <w:rsid w:val="00BD743A"/>
    <w:rsid w:val="00BD7EE9"/>
    <w:rsid w:val="00BE024D"/>
    <w:rsid w:val="00BE0666"/>
    <w:rsid w:val="00BE3A70"/>
    <w:rsid w:val="00BE709E"/>
    <w:rsid w:val="00BE72B0"/>
    <w:rsid w:val="00BE7F0D"/>
    <w:rsid w:val="00BF0F99"/>
    <w:rsid w:val="00BF14D8"/>
    <w:rsid w:val="00BF1F51"/>
    <w:rsid w:val="00BF2FE9"/>
    <w:rsid w:val="00C00FFE"/>
    <w:rsid w:val="00C04D2C"/>
    <w:rsid w:val="00C10891"/>
    <w:rsid w:val="00C12551"/>
    <w:rsid w:val="00C142F1"/>
    <w:rsid w:val="00C16EB8"/>
    <w:rsid w:val="00C2063D"/>
    <w:rsid w:val="00C22672"/>
    <w:rsid w:val="00C22769"/>
    <w:rsid w:val="00C2282F"/>
    <w:rsid w:val="00C2311C"/>
    <w:rsid w:val="00C25E9E"/>
    <w:rsid w:val="00C2701F"/>
    <w:rsid w:val="00C2790F"/>
    <w:rsid w:val="00C3012D"/>
    <w:rsid w:val="00C41A56"/>
    <w:rsid w:val="00C44A59"/>
    <w:rsid w:val="00C44F52"/>
    <w:rsid w:val="00C5066B"/>
    <w:rsid w:val="00C50D2F"/>
    <w:rsid w:val="00C50D42"/>
    <w:rsid w:val="00C524CA"/>
    <w:rsid w:val="00C54EFC"/>
    <w:rsid w:val="00C54F59"/>
    <w:rsid w:val="00C5521C"/>
    <w:rsid w:val="00C55319"/>
    <w:rsid w:val="00C57CE8"/>
    <w:rsid w:val="00C602AA"/>
    <w:rsid w:val="00C604C0"/>
    <w:rsid w:val="00C605BA"/>
    <w:rsid w:val="00C60881"/>
    <w:rsid w:val="00C61053"/>
    <w:rsid w:val="00C61B00"/>
    <w:rsid w:val="00C62AC5"/>
    <w:rsid w:val="00C633AF"/>
    <w:rsid w:val="00C63D09"/>
    <w:rsid w:val="00C67118"/>
    <w:rsid w:val="00C7079F"/>
    <w:rsid w:val="00C7287B"/>
    <w:rsid w:val="00C76173"/>
    <w:rsid w:val="00C82570"/>
    <w:rsid w:val="00C82938"/>
    <w:rsid w:val="00C84410"/>
    <w:rsid w:val="00C86E52"/>
    <w:rsid w:val="00C87002"/>
    <w:rsid w:val="00C91414"/>
    <w:rsid w:val="00C92E4F"/>
    <w:rsid w:val="00C93214"/>
    <w:rsid w:val="00C9447F"/>
    <w:rsid w:val="00C94B0E"/>
    <w:rsid w:val="00C95B7F"/>
    <w:rsid w:val="00C97FAC"/>
    <w:rsid w:val="00CA1F5B"/>
    <w:rsid w:val="00CA5C6C"/>
    <w:rsid w:val="00CA5EC6"/>
    <w:rsid w:val="00CB0675"/>
    <w:rsid w:val="00CB1283"/>
    <w:rsid w:val="00CB2002"/>
    <w:rsid w:val="00CB2D77"/>
    <w:rsid w:val="00CB5C44"/>
    <w:rsid w:val="00CB6448"/>
    <w:rsid w:val="00CB7A9E"/>
    <w:rsid w:val="00CC4E28"/>
    <w:rsid w:val="00CC5964"/>
    <w:rsid w:val="00CC7EA3"/>
    <w:rsid w:val="00CD13BB"/>
    <w:rsid w:val="00CD1B13"/>
    <w:rsid w:val="00CD2FBE"/>
    <w:rsid w:val="00CD423B"/>
    <w:rsid w:val="00CD787F"/>
    <w:rsid w:val="00CE0F67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3682"/>
    <w:rsid w:val="00D144C9"/>
    <w:rsid w:val="00D15AEE"/>
    <w:rsid w:val="00D17E93"/>
    <w:rsid w:val="00D20914"/>
    <w:rsid w:val="00D21E45"/>
    <w:rsid w:val="00D2224C"/>
    <w:rsid w:val="00D2343E"/>
    <w:rsid w:val="00D24389"/>
    <w:rsid w:val="00D24B20"/>
    <w:rsid w:val="00D279DB"/>
    <w:rsid w:val="00D30DA2"/>
    <w:rsid w:val="00D327D1"/>
    <w:rsid w:val="00D338B2"/>
    <w:rsid w:val="00D34387"/>
    <w:rsid w:val="00D355FD"/>
    <w:rsid w:val="00D35C18"/>
    <w:rsid w:val="00D36037"/>
    <w:rsid w:val="00D379D8"/>
    <w:rsid w:val="00D431F7"/>
    <w:rsid w:val="00D44149"/>
    <w:rsid w:val="00D45586"/>
    <w:rsid w:val="00D4727A"/>
    <w:rsid w:val="00D515BA"/>
    <w:rsid w:val="00D52B4E"/>
    <w:rsid w:val="00D53963"/>
    <w:rsid w:val="00D6081C"/>
    <w:rsid w:val="00D60851"/>
    <w:rsid w:val="00D67FE1"/>
    <w:rsid w:val="00D710C4"/>
    <w:rsid w:val="00D73655"/>
    <w:rsid w:val="00D74EC2"/>
    <w:rsid w:val="00D80007"/>
    <w:rsid w:val="00D86E3A"/>
    <w:rsid w:val="00D87923"/>
    <w:rsid w:val="00D90048"/>
    <w:rsid w:val="00D90BAA"/>
    <w:rsid w:val="00D90DB2"/>
    <w:rsid w:val="00D94FBA"/>
    <w:rsid w:val="00D958BC"/>
    <w:rsid w:val="00D970E2"/>
    <w:rsid w:val="00DA16FC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EA1"/>
    <w:rsid w:val="00DC3300"/>
    <w:rsid w:val="00DC6435"/>
    <w:rsid w:val="00DD1AA1"/>
    <w:rsid w:val="00DD20A7"/>
    <w:rsid w:val="00DD36CD"/>
    <w:rsid w:val="00DD6481"/>
    <w:rsid w:val="00DD791E"/>
    <w:rsid w:val="00DE0784"/>
    <w:rsid w:val="00DE29FC"/>
    <w:rsid w:val="00DE6124"/>
    <w:rsid w:val="00DE71AA"/>
    <w:rsid w:val="00DE7F33"/>
    <w:rsid w:val="00DF2E92"/>
    <w:rsid w:val="00DF3456"/>
    <w:rsid w:val="00DF7029"/>
    <w:rsid w:val="00E01584"/>
    <w:rsid w:val="00E01641"/>
    <w:rsid w:val="00E041E0"/>
    <w:rsid w:val="00E048D1"/>
    <w:rsid w:val="00E053D6"/>
    <w:rsid w:val="00E10340"/>
    <w:rsid w:val="00E122E1"/>
    <w:rsid w:val="00E126BF"/>
    <w:rsid w:val="00E13BBD"/>
    <w:rsid w:val="00E1468F"/>
    <w:rsid w:val="00E157C5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5E1A"/>
    <w:rsid w:val="00E37BEE"/>
    <w:rsid w:val="00E37EDB"/>
    <w:rsid w:val="00E41AD1"/>
    <w:rsid w:val="00E448F5"/>
    <w:rsid w:val="00E44D74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4C36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B6D6F"/>
    <w:rsid w:val="00EB72A5"/>
    <w:rsid w:val="00EC26B1"/>
    <w:rsid w:val="00EC2ECC"/>
    <w:rsid w:val="00EC368E"/>
    <w:rsid w:val="00EC6095"/>
    <w:rsid w:val="00EC64C3"/>
    <w:rsid w:val="00EC74EC"/>
    <w:rsid w:val="00ED2B55"/>
    <w:rsid w:val="00ED338B"/>
    <w:rsid w:val="00ED3D9C"/>
    <w:rsid w:val="00ED684C"/>
    <w:rsid w:val="00EE3055"/>
    <w:rsid w:val="00EE3593"/>
    <w:rsid w:val="00EE442E"/>
    <w:rsid w:val="00EE4E59"/>
    <w:rsid w:val="00EE5365"/>
    <w:rsid w:val="00EE541B"/>
    <w:rsid w:val="00EF1A70"/>
    <w:rsid w:val="00EF3058"/>
    <w:rsid w:val="00EF32AA"/>
    <w:rsid w:val="00EF37EF"/>
    <w:rsid w:val="00EF5708"/>
    <w:rsid w:val="00EF589E"/>
    <w:rsid w:val="00EF5AD9"/>
    <w:rsid w:val="00EF7D4F"/>
    <w:rsid w:val="00F01343"/>
    <w:rsid w:val="00F018BB"/>
    <w:rsid w:val="00F02052"/>
    <w:rsid w:val="00F02A43"/>
    <w:rsid w:val="00F0721F"/>
    <w:rsid w:val="00F122F6"/>
    <w:rsid w:val="00F144EF"/>
    <w:rsid w:val="00F21F04"/>
    <w:rsid w:val="00F22894"/>
    <w:rsid w:val="00F24134"/>
    <w:rsid w:val="00F244F3"/>
    <w:rsid w:val="00F25522"/>
    <w:rsid w:val="00F302AD"/>
    <w:rsid w:val="00F320CD"/>
    <w:rsid w:val="00F33DDD"/>
    <w:rsid w:val="00F3464E"/>
    <w:rsid w:val="00F356DB"/>
    <w:rsid w:val="00F35C34"/>
    <w:rsid w:val="00F366BA"/>
    <w:rsid w:val="00F373DD"/>
    <w:rsid w:val="00F41C9D"/>
    <w:rsid w:val="00F53F98"/>
    <w:rsid w:val="00F549D1"/>
    <w:rsid w:val="00F56A9F"/>
    <w:rsid w:val="00F56FD2"/>
    <w:rsid w:val="00F60992"/>
    <w:rsid w:val="00F61D50"/>
    <w:rsid w:val="00F6331E"/>
    <w:rsid w:val="00F66377"/>
    <w:rsid w:val="00F671A3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4E0"/>
    <w:rsid w:val="00F87AD3"/>
    <w:rsid w:val="00F9038B"/>
    <w:rsid w:val="00F909C3"/>
    <w:rsid w:val="00F91A41"/>
    <w:rsid w:val="00F9338B"/>
    <w:rsid w:val="00F94E6B"/>
    <w:rsid w:val="00F9753A"/>
    <w:rsid w:val="00FA1293"/>
    <w:rsid w:val="00FA32D5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F0"/>
    <w:rsid w:val="00FB3909"/>
    <w:rsid w:val="00FB43EB"/>
    <w:rsid w:val="00FB57F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C7D"/>
    <w:rsid w:val="00FD2DD4"/>
    <w:rsid w:val="00FD483A"/>
    <w:rsid w:val="00FD58CE"/>
    <w:rsid w:val="00FD6C17"/>
    <w:rsid w:val="00FE0059"/>
    <w:rsid w:val="00FE07D1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  <w:style w:type="paragraph" w:customStyle="1" w:styleId="TF">
    <w:name w:val="TF"/>
    <w:basedOn w:val="Normal"/>
    <w:link w:val="TFChar"/>
    <w:rsid w:val="007F20D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locked/>
    <w:rsid w:val="007F20D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192</cp:revision>
  <dcterms:created xsi:type="dcterms:W3CDTF">2022-02-14T23:45:00Z</dcterms:created>
  <dcterms:modified xsi:type="dcterms:W3CDTF">2022-08-10T22:10:00Z</dcterms:modified>
</cp:coreProperties>
</file>