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1445" w14:textId="04B12AAE" w:rsidR="00EB2526" w:rsidRPr="00796576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_Hlk498612625"/>
      <w:r w:rsidRPr="00796576">
        <w:rPr>
          <w:rFonts w:eastAsia="Times New Roman"/>
          <w:b/>
          <w:noProof/>
          <w:sz w:val="24"/>
          <w:szCs w:val="24"/>
          <w:lang w:val="de-DE"/>
        </w:rPr>
        <w:t xml:space="preserve">3GPP TSG-RAN </w:t>
      </w:r>
      <w:r w:rsidRPr="00796576">
        <w:rPr>
          <w:rFonts w:eastAsia="Times New Roman"/>
          <w:b/>
          <w:noProof/>
          <w:sz w:val="24"/>
          <w:szCs w:val="24"/>
        </w:rPr>
        <w:t>WG4 Meeting#10</w:t>
      </w:r>
      <w:r w:rsidR="00DC4887">
        <w:rPr>
          <w:rFonts w:eastAsia="Times New Roman"/>
          <w:b/>
          <w:noProof/>
          <w:sz w:val="24"/>
          <w:szCs w:val="24"/>
        </w:rPr>
        <w:t>4</w:t>
      </w:r>
      <w:r w:rsidR="00AF439E" w:rsidRPr="00796576">
        <w:rPr>
          <w:rFonts w:eastAsia="Times New Roman"/>
          <w:b/>
          <w:noProof/>
          <w:sz w:val="24"/>
          <w:szCs w:val="24"/>
        </w:rPr>
        <w:t>-</w:t>
      </w:r>
      <w:r w:rsidRPr="00796576">
        <w:rPr>
          <w:rFonts w:eastAsia="Times New Roman"/>
          <w:b/>
          <w:noProof/>
          <w:sz w:val="24"/>
          <w:szCs w:val="24"/>
        </w:rPr>
        <w:t>e</w:t>
      </w:r>
      <w:r w:rsidRPr="00796576">
        <w:rPr>
          <w:rFonts w:eastAsia="Times New Roman"/>
          <w:b/>
          <w:noProof/>
          <w:sz w:val="24"/>
          <w:szCs w:val="24"/>
          <w:lang w:val="de-DE"/>
        </w:rPr>
        <w:tab/>
      </w:r>
      <w:r w:rsidR="00CB6448" w:rsidRPr="00796576">
        <w:rPr>
          <w:rFonts w:eastAsia="Times New Roman"/>
          <w:b/>
          <w:noProof/>
          <w:sz w:val="24"/>
          <w:szCs w:val="24"/>
          <w:lang w:val="de-DE"/>
        </w:rPr>
        <w:t>R4-</w:t>
      </w:r>
      <w:r w:rsidR="00B13C9E">
        <w:rPr>
          <w:rFonts w:eastAsia="Times New Roman"/>
          <w:b/>
          <w:noProof/>
          <w:sz w:val="24"/>
          <w:szCs w:val="24"/>
          <w:lang w:val="de-DE"/>
        </w:rPr>
        <w:t>221</w:t>
      </w:r>
      <w:r w:rsidR="00202C2C">
        <w:rPr>
          <w:rFonts w:eastAsia="Times New Roman"/>
          <w:b/>
          <w:noProof/>
          <w:sz w:val="24"/>
          <w:szCs w:val="24"/>
          <w:lang w:val="de-DE"/>
        </w:rPr>
        <w:t>2546</w:t>
      </w:r>
    </w:p>
    <w:p w14:paraId="71A5AEFF" w14:textId="4456A356" w:rsidR="003921C5" w:rsidRPr="00796576" w:rsidRDefault="003921C5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796576">
        <w:rPr>
          <w:rFonts w:eastAsia="Times New Roman"/>
          <w:b/>
          <w:noProof/>
          <w:sz w:val="24"/>
          <w:szCs w:val="24"/>
          <w:lang w:val="de-DE"/>
        </w:rPr>
        <w:t xml:space="preserve">Online, </w:t>
      </w:r>
      <w:r w:rsidR="00DC4887">
        <w:rPr>
          <w:rFonts w:eastAsia="Times New Roman"/>
          <w:b/>
          <w:noProof/>
          <w:sz w:val="24"/>
          <w:szCs w:val="24"/>
          <w:lang w:val="de-DE"/>
        </w:rPr>
        <w:t>15</w:t>
      </w:r>
      <w:r w:rsidR="00AA5009">
        <w:rPr>
          <w:rFonts w:eastAsia="Times New Roman"/>
          <w:b/>
          <w:noProof/>
          <w:sz w:val="24"/>
          <w:szCs w:val="24"/>
          <w:lang w:val="de-DE"/>
        </w:rPr>
        <w:t>th</w:t>
      </w:r>
      <w:r w:rsidRPr="00796576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="00407B46">
        <w:rPr>
          <w:rFonts w:eastAsia="Times New Roman"/>
          <w:b/>
          <w:noProof/>
          <w:sz w:val="24"/>
          <w:szCs w:val="24"/>
          <w:lang w:val="de-DE"/>
        </w:rPr>
        <w:t xml:space="preserve">Aug </w:t>
      </w:r>
      <w:r w:rsidRPr="00796576">
        <w:rPr>
          <w:rFonts w:eastAsia="Times New Roman"/>
          <w:b/>
          <w:noProof/>
          <w:sz w:val="24"/>
          <w:szCs w:val="24"/>
          <w:lang w:val="de-DE"/>
        </w:rPr>
        <w:t xml:space="preserve">– </w:t>
      </w:r>
      <w:r w:rsidR="00AA5009">
        <w:rPr>
          <w:rFonts w:eastAsia="Times New Roman"/>
          <w:b/>
          <w:noProof/>
          <w:sz w:val="24"/>
          <w:szCs w:val="24"/>
          <w:lang w:val="de-DE"/>
        </w:rPr>
        <w:t>2</w:t>
      </w:r>
      <w:r w:rsidR="00014A23">
        <w:rPr>
          <w:rFonts w:eastAsia="Times New Roman"/>
          <w:b/>
          <w:noProof/>
          <w:sz w:val="24"/>
          <w:szCs w:val="24"/>
          <w:lang w:val="de-DE"/>
        </w:rPr>
        <w:t>6</w:t>
      </w:r>
      <w:r w:rsidR="00AA5009">
        <w:rPr>
          <w:rFonts w:eastAsia="Times New Roman"/>
          <w:b/>
          <w:noProof/>
          <w:sz w:val="24"/>
          <w:szCs w:val="24"/>
          <w:lang w:val="de-DE"/>
        </w:rPr>
        <w:t>th</w:t>
      </w:r>
      <w:r w:rsidRPr="00796576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="00DC4887">
        <w:rPr>
          <w:rFonts w:eastAsia="Times New Roman"/>
          <w:b/>
          <w:noProof/>
          <w:sz w:val="24"/>
          <w:szCs w:val="24"/>
          <w:lang w:val="de-DE"/>
        </w:rPr>
        <w:t>Aug</w:t>
      </w:r>
      <w:r w:rsidRPr="00796576">
        <w:rPr>
          <w:rFonts w:eastAsia="Times New Roman"/>
          <w:b/>
          <w:noProof/>
          <w:sz w:val="24"/>
          <w:szCs w:val="24"/>
          <w:lang w:val="de-DE"/>
        </w:rPr>
        <w:t>, 202</w:t>
      </w:r>
      <w:r w:rsidR="00A56D62" w:rsidRPr="00796576">
        <w:rPr>
          <w:rFonts w:eastAsia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980B0B7" w:rsidR="00203872" w:rsidRPr="00796576" w:rsidRDefault="00203872" w:rsidP="00203872">
      <w:pPr>
        <w:widowControl w:val="0"/>
        <w:spacing w:after="0"/>
        <w:rPr>
          <w:rFonts w:eastAsia="Times New Roman"/>
          <w:noProof/>
          <w:sz w:val="24"/>
          <w:szCs w:val="24"/>
        </w:rPr>
      </w:pPr>
    </w:p>
    <w:p w14:paraId="51A086A7" w14:textId="634C464E" w:rsidR="00203872" w:rsidRPr="00796576" w:rsidRDefault="00203872" w:rsidP="00203872">
      <w:pPr>
        <w:tabs>
          <w:tab w:val="left" w:pos="1985"/>
        </w:tabs>
        <w:rPr>
          <w:rFonts w:eastAsia="Times New Roman"/>
          <w:sz w:val="24"/>
          <w:szCs w:val="24"/>
        </w:rPr>
      </w:pPr>
      <w:r w:rsidRPr="00796576">
        <w:rPr>
          <w:rFonts w:eastAsia="Times New Roman"/>
          <w:b/>
          <w:sz w:val="24"/>
          <w:szCs w:val="24"/>
        </w:rPr>
        <w:t xml:space="preserve">Source: </w:t>
      </w:r>
      <w:r w:rsidRPr="00796576">
        <w:rPr>
          <w:rFonts w:eastAsia="Times New Roman"/>
          <w:b/>
          <w:sz w:val="24"/>
          <w:szCs w:val="24"/>
        </w:rPr>
        <w:tab/>
      </w:r>
      <w:r w:rsidRPr="00796576">
        <w:rPr>
          <w:rFonts w:eastAsia="Times New Roman"/>
          <w:sz w:val="24"/>
          <w:szCs w:val="24"/>
        </w:rPr>
        <w:t>Qualcomm Incorporated</w:t>
      </w:r>
    </w:p>
    <w:p w14:paraId="165AA37D" w14:textId="672BB21D" w:rsidR="00203872" w:rsidRPr="00796576" w:rsidRDefault="00203872" w:rsidP="00956C31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796576">
        <w:rPr>
          <w:rFonts w:eastAsia="Times New Roman"/>
          <w:b/>
          <w:sz w:val="24"/>
          <w:szCs w:val="24"/>
        </w:rPr>
        <w:t>Title:</w:t>
      </w:r>
      <w:r w:rsidRPr="00796576">
        <w:rPr>
          <w:rFonts w:eastAsia="Times New Roman"/>
          <w:sz w:val="24"/>
          <w:szCs w:val="24"/>
        </w:rPr>
        <w:t xml:space="preserve"> </w:t>
      </w:r>
      <w:r w:rsidRPr="00796576">
        <w:rPr>
          <w:rFonts w:eastAsia="Times New Roman"/>
          <w:sz w:val="24"/>
          <w:szCs w:val="24"/>
        </w:rPr>
        <w:tab/>
      </w:r>
      <w:r w:rsidR="00716952" w:rsidRPr="00796576">
        <w:rPr>
          <w:rFonts w:eastAsia="Times New Roman"/>
          <w:sz w:val="24"/>
          <w:szCs w:val="24"/>
        </w:rPr>
        <w:t xml:space="preserve">Views on </w:t>
      </w:r>
      <w:r w:rsidR="00E93392" w:rsidRPr="00796576">
        <w:rPr>
          <w:rFonts w:eastAsia="Times New Roman"/>
          <w:sz w:val="24"/>
          <w:szCs w:val="24"/>
        </w:rPr>
        <w:t>Performance Requirements</w:t>
      </w:r>
      <w:r w:rsidR="00956C31" w:rsidRPr="00796576">
        <w:rPr>
          <w:rFonts w:eastAsia="Times New Roman"/>
          <w:sz w:val="24"/>
          <w:szCs w:val="24"/>
        </w:rPr>
        <w:t xml:space="preserve"> for </w:t>
      </w:r>
      <w:r w:rsidR="00E93392" w:rsidRPr="00796576">
        <w:rPr>
          <w:rFonts w:eastAsia="Times New Roman"/>
          <w:sz w:val="24"/>
          <w:szCs w:val="24"/>
        </w:rPr>
        <w:t xml:space="preserve">Further Enhanced </w:t>
      </w:r>
      <w:proofErr w:type="spellStart"/>
      <w:r w:rsidR="00E93392" w:rsidRPr="00796576">
        <w:rPr>
          <w:rFonts w:eastAsia="Times New Roman"/>
          <w:sz w:val="24"/>
          <w:szCs w:val="24"/>
        </w:rPr>
        <w:t>TypeII</w:t>
      </w:r>
      <w:proofErr w:type="spellEnd"/>
      <w:r w:rsidR="00E93392" w:rsidRPr="00796576">
        <w:rPr>
          <w:rFonts w:eastAsia="Times New Roman"/>
          <w:sz w:val="24"/>
          <w:szCs w:val="24"/>
        </w:rPr>
        <w:t xml:space="preserve"> Port Selection Codebook</w:t>
      </w:r>
    </w:p>
    <w:p w14:paraId="2E3EBEB0" w14:textId="79721544" w:rsidR="00203872" w:rsidRPr="0079657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796576">
        <w:rPr>
          <w:rFonts w:eastAsia="Times New Roman"/>
          <w:b/>
          <w:sz w:val="24"/>
          <w:szCs w:val="24"/>
        </w:rPr>
        <w:t>Agenda item:</w:t>
      </w:r>
      <w:r w:rsidRPr="00796576">
        <w:rPr>
          <w:rFonts w:eastAsia="Times New Roman"/>
          <w:sz w:val="24"/>
          <w:szCs w:val="24"/>
        </w:rPr>
        <w:tab/>
      </w:r>
      <w:r w:rsidR="001A3B27" w:rsidRPr="00796576">
        <w:rPr>
          <w:rFonts w:eastAsia="Times New Roman"/>
          <w:sz w:val="24"/>
          <w:szCs w:val="24"/>
        </w:rPr>
        <w:t>9.</w:t>
      </w:r>
      <w:r w:rsidR="00E47FC5" w:rsidRPr="00796576">
        <w:rPr>
          <w:rFonts w:eastAsia="Times New Roman"/>
          <w:sz w:val="24"/>
          <w:szCs w:val="24"/>
        </w:rPr>
        <w:t>1</w:t>
      </w:r>
      <w:r w:rsidR="0036715E">
        <w:rPr>
          <w:rFonts w:eastAsia="Times New Roman"/>
          <w:sz w:val="24"/>
          <w:szCs w:val="24"/>
        </w:rPr>
        <w:t>7</w:t>
      </w:r>
      <w:r w:rsidR="001A3B27" w:rsidRPr="00796576">
        <w:rPr>
          <w:rFonts w:eastAsia="Times New Roman"/>
          <w:sz w:val="24"/>
          <w:szCs w:val="24"/>
        </w:rPr>
        <w:t>.4.</w:t>
      </w:r>
      <w:r w:rsidR="0036715E">
        <w:rPr>
          <w:rFonts w:eastAsia="Times New Roman"/>
          <w:sz w:val="24"/>
          <w:szCs w:val="24"/>
        </w:rPr>
        <w:t>2</w:t>
      </w:r>
      <w:r w:rsidR="001A3B27" w:rsidRPr="00796576">
        <w:rPr>
          <w:rFonts w:eastAsia="Times New Roman"/>
          <w:sz w:val="24"/>
          <w:szCs w:val="24"/>
        </w:rPr>
        <w:t>.</w:t>
      </w:r>
      <w:r w:rsidR="00740E40" w:rsidRPr="00796576">
        <w:rPr>
          <w:rFonts w:eastAsia="Times New Roman"/>
          <w:sz w:val="24"/>
          <w:szCs w:val="24"/>
        </w:rPr>
        <w:t>2</w:t>
      </w:r>
    </w:p>
    <w:p w14:paraId="38263C55" w14:textId="6227A0BF" w:rsidR="00203872" w:rsidRPr="00796576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796576">
        <w:rPr>
          <w:rFonts w:eastAsia="Times New Roman"/>
          <w:b/>
          <w:sz w:val="24"/>
          <w:szCs w:val="24"/>
        </w:rPr>
        <w:t>Document for:</w:t>
      </w:r>
      <w:r w:rsidRPr="00796576">
        <w:rPr>
          <w:rFonts w:eastAsia="Times New Roman"/>
          <w:sz w:val="24"/>
          <w:szCs w:val="24"/>
        </w:rPr>
        <w:tab/>
        <w:t>Discussion</w:t>
      </w:r>
    </w:p>
    <w:p w14:paraId="2DE54CEA" w14:textId="22C4CAEA" w:rsidR="00203872" w:rsidRPr="00004ED5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/>
        <w:outlineLvl w:val="0"/>
        <w:rPr>
          <w:rFonts w:eastAsia="Times New Roman"/>
          <w:sz w:val="36"/>
          <w:szCs w:val="36"/>
        </w:rPr>
      </w:pPr>
      <w:r w:rsidRPr="00004ED5">
        <w:rPr>
          <w:rFonts w:eastAsia="Times New Roman"/>
          <w:sz w:val="36"/>
          <w:szCs w:val="36"/>
        </w:rPr>
        <w:t>Introduction</w:t>
      </w:r>
    </w:p>
    <w:p w14:paraId="2945AA8B" w14:textId="23D62353" w:rsidR="001C6FD6" w:rsidRPr="00796576" w:rsidRDefault="00331F54" w:rsidP="00AE346D">
      <w:pPr>
        <w:rPr>
          <w:rFonts w:eastAsia="Times New Roman"/>
          <w:sz w:val="24"/>
          <w:szCs w:val="24"/>
        </w:rPr>
      </w:pPr>
      <w:r w:rsidRPr="00796576">
        <w:rPr>
          <w:sz w:val="24"/>
          <w:szCs w:val="24"/>
        </w:rPr>
        <w:t xml:space="preserve">The </w:t>
      </w:r>
      <w:r w:rsidR="00714592" w:rsidRPr="00796576">
        <w:rPr>
          <w:sz w:val="24"/>
          <w:szCs w:val="24"/>
        </w:rPr>
        <w:t>F</w:t>
      </w:r>
      <w:r w:rsidR="002D3111" w:rsidRPr="00796576">
        <w:rPr>
          <w:sz w:val="24"/>
          <w:szCs w:val="24"/>
        </w:rPr>
        <w:t xml:space="preserve">urther Enhanced </w:t>
      </w:r>
      <w:r w:rsidRPr="00796576">
        <w:rPr>
          <w:sz w:val="24"/>
          <w:szCs w:val="24"/>
        </w:rPr>
        <w:t xml:space="preserve">Type II port selection codebook </w:t>
      </w:r>
      <w:r w:rsidR="002D3111" w:rsidRPr="00796576">
        <w:rPr>
          <w:sz w:val="24"/>
          <w:szCs w:val="24"/>
        </w:rPr>
        <w:t>(</w:t>
      </w:r>
      <w:r w:rsidR="00714592" w:rsidRPr="00796576">
        <w:rPr>
          <w:sz w:val="24"/>
          <w:szCs w:val="24"/>
        </w:rPr>
        <w:t>F</w:t>
      </w:r>
      <w:r w:rsidR="002D3111" w:rsidRPr="00796576">
        <w:rPr>
          <w:sz w:val="24"/>
          <w:szCs w:val="24"/>
        </w:rPr>
        <w:t>eTypeII PS CB)</w:t>
      </w:r>
      <w:r w:rsidR="009706D4">
        <w:rPr>
          <w:sz w:val="24"/>
          <w:szCs w:val="24"/>
        </w:rPr>
        <w:t xml:space="preserve"> </w:t>
      </w:r>
      <w:r w:rsidRPr="00796576">
        <w:rPr>
          <w:sz w:val="24"/>
          <w:szCs w:val="24"/>
        </w:rPr>
        <w:t xml:space="preserve">is designed </w:t>
      </w:r>
      <w:r w:rsidR="00D20463" w:rsidRPr="00796576">
        <w:rPr>
          <w:sz w:val="24"/>
          <w:szCs w:val="24"/>
        </w:rPr>
        <w:t xml:space="preserve">to exploit </w:t>
      </w:r>
      <w:r w:rsidRPr="00796576">
        <w:rPr>
          <w:sz w:val="24"/>
          <w:szCs w:val="24"/>
        </w:rPr>
        <w:t>partial UL/DL reciprocity in FDD</w:t>
      </w:r>
      <w:r w:rsidR="00D20463" w:rsidRPr="00796576">
        <w:rPr>
          <w:sz w:val="24"/>
          <w:szCs w:val="24"/>
        </w:rPr>
        <w:t xml:space="preserve"> scenarios</w:t>
      </w:r>
      <w:r w:rsidRPr="00796576">
        <w:rPr>
          <w:sz w:val="24"/>
          <w:szCs w:val="24"/>
        </w:rPr>
        <w:t>, where the BS</w:t>
      </w:r>
      <w:r w:rsidR="00D20463" w:rsidRPr="00796576">
        <w:rPr>
          <w:sz w:val="24"/>
          <w:szCs w:val="24"/>
        </w:rPr>
        <w:t xml:space="preserve"> </w:t>
      </w:r>
      <w:r w:rsidR="00AE346D" w:rsidRPr="00796576">
        <w:rPr>
          <w:sz w:val="24"/>
          <w:szCs w:val="24"/>
        </w:rPr>
        <w:t>c</w:t>
      </w:r>
      <w:r w:rsidR="00D20463" w:rsidRPr="00796576">
        <w:rPr>
          <w:sz w:val="24"/>
          <w:szCs w:val="24"/>
        </w:rPr>
        <w:t xml:space="preserve">an </w:t>
      </w:r>
      <w:r w:rsidR="00AE346D" w:rsidRPr="00796576">
        <w:rPr>
          <w:sz w:val="24"/>
          <w:szCs w:val="24"/>
        </w:rPr>
        <w:t>beam</w:t>
      </w:r>
      <w:r w:rsidRPr="00796576">
        <w:rPr>
          <w:sz w:val="24"/>
          <w:szCs w:val="24"/>
        </w:rPr>
        <w:t xml:space="preserve">form on the CSI-RS signals based on measurements of the </w:t>
      </w:r>
      <w:r w:rsidR="00AE346D" w:rsidRPr="00796576">
        <w:rPr>
          <w:sz w:val="24"/>
          <w:szCs w:val="24"/>
        </w:rPr>
        <w:t xml:space="preserve">UL </w:t>
      </w:r>
      <w:r w:rsidRPr="00796576">
        <w:rPr>
          <w:sz w:val="24"/>
          <w:szCs w:val="24"/>
        </w:rPr>
        <w:t xml:space="preserve">SRS signals. </w:t>
      </w:r>
      <w:r w:rsidR="007B2991" w:rsidRPr="00796576">
        <w:rPr>
          <w:rFonts w:eastAsia="Times New Roman"/>
          <w:sz w:val="24"/>
          <w:szCs w:val="24"/>
        </w:rPr>
        <w:t xml:space="preserve">According to </w:t>
      </w:r>
      <w:r w:rsidR="00DE5809">
        <w:rPr>
          <w:rFonts w:eastAsia="Times New Roman"/>
          <w:sz w:val="24"/>
          <w:szCs w:val="24"/>
        </w:rPr>
        <w:t xml:space="preserve">the </w:t>
      </w:r>
      <w:r w:rsidR="00257E66" w:rsidRPr="00796576">
        <w:rPr>
          <w:rFonts w:eastAsia="Times New Roman"/>
          <w:sz w:val="24"/>
          <w:szCs w:val="24"/>
        </w:rPr>
        <w:t xml:space="preserve">WF from </w:t>
      </w:r>
      <w:r w:rsidR="00955960" w:rsidRPr="00796576">
        <w:rPr>
          <w:rFonts w:eastAsia="Times New Roman"/>
          <w:sz w:val="24"/>
          <w:szCs w:val="24"/>
        </w:rPr>
        <w:t>RAN4#10</w:t>
      </w:r>
      <w:r w:rsidR="007D3CD2">
        <w:rPr>
          <w:rFonts w:eastAsia="Times New Roman"/>
          <w:sz w:val="24"/>
          <w:szCs w:val="24"/>
        </w:rPr>
        <w:t>3</w:t>
      </w:r>
      <w:r w:rsidR="00955960" w:rsidRPr="00796576">
        <w:rPr>
          <w:rFonts w:eastAsia="Times New Roman"/>
          <w:sz w:val="24"/>
          <w:szCs w:val="24"/>
        </w:rPr>
        <w:t>-e</w:t>
      </w:r>
      <w:r w:rsidR="000C1FAB">
        <w:rPr>
          <w:rFonts w:eastAsia="Times New Roman"/>
          <w:sz w:val="24"/>
          <w:szCs w:val="24"/>
        </w:rPr>
        <w:t xml:space="preserve"> (</w:t>
      </w:r>
      <w:r w:rsidR="00E74C8D" w:rsidRPr="00796576">
        <w:rPr>
          <w:rFonts w:eastAsia="Times New Roman"/>
          <w:sz w:val="24"/>
          <w:szCs w:val="24"/>
        </w:rPr>
        <w:t>as copied below</w:t>
      </w:r>
      <w:r w:rsidR="000C1FAB">
        <w:rPr>
          <w:rFonts w:eastAsia="Times New Roman"/>
          <w:sz w:val="24"/>
          <w:szCs w:val="24"/>
        </w:rPr>
        <w:t>)</w:t>
      </w:r>
      <w:r w:rsidR="00E74C8D" w:rsidRPr="00796576">
        <w:rPr>
          <w:rFonts w:eastAsia="Times New Roman"/>
          <w:sz w:val="24"/>
          <w:szCs w:val="24"/>
        </w:rPr>
        <w:t xml:space="preserve">, </w:t>
      </w:r>
      <w:r w:rsidR="00184F39">
        <w:rPr>
          <w:rFonts w:eastAsia="Times New Roman"/>
          <w:sz w:val="24"/>
          <w:szCs w:val="24"/>
        </w:rPr>
        <w:t xml:space="preserve">it is still unclear how to design a </w:t>
      </w:r>
      <w:r w:rsidR="00A0783B">
        <w:rPr>
          <w:rFonts w:eastAsia="Times New Roman"/>
          <w:sz w:val="24"/>
          <w:szCs w:val="24"/>
        </w:rPr>
        <w:t xml:space="preserve">feasible </w:t>
      </w:r>
      <w:r w:rsidR="003E6520">
        <w:rPr>
          <w:rFonts w:eastAsia="Times New Roman"/>
          <w:sz w:val="24"/>
          <w:szCs w:val="24"/>
        </w:rPr>
        <w:t xml:space="preserve">and practical </w:t>
      </w:r>
      <w:r w:rsidR="00184F39">
        <w:rPr>
          <w:rFonts w:eastAsia="Times New Roman"/>
          <w:sz w:val="24"/>
          <w:szCs w:val="24"/>
        </w:rPr>
        <w:t xml:space="preserve">test case for </w:t>
      </w:r>
      <w:r w:rsidR="00184F39" w:rsidRPr="00796576">
        <w:rPr>
          <w:sz w:val="24"/>
          <w:szCs w:val="24"/>
        </w:rPr>
        <w:t xml:space="preserve">FeTypeII PS </w:t>
      </w:r>
      <w:r w:rsidR="008A5B4E">
        <w:rPr>
          <w:sz w:val="24"/>
          <w:szCs w:val="24"/>
        </w:rPr>
        <w:t>CB</w:t>
      </w:r>
      <w:r w:rsidR="007B2991" w:rsidRPr="00796576">
        <w:rPr>
          <w:rFonts w:eastAsia="Times New Roman"/>
          <w:sz w:val="24"/>
          <w:szCs w:val="24"/>
        </w:rPr>
        <w:t>.</w:t>
      </w:r>
      <w:r w:rsidR="007039CE" w:rsidRPr="00796576">
        <w:rPr>
          <w:rFonts w:eastAsia="Times New Roman"/>
          <w:sz w:val="24"/>
          <w:szCs w:val="24"/>
        </w:rPr>
        <w:t xml:space="preserve"> In this paper, we provide our views </w:t>
      </w:r>
      <w:r w:rsidR="00C65CF8" w:rsidRPr="00796576">
        <w:rPr>
          <w:rFonts w:eastAsia="Times New Roman"/>
          <w:sz w:val="24"/>
          <w:szCs w:val="24"/>
        </w:rPr>
        <w:t xml:space="preserve">whether </w:t>
      </w:r>
      <w:r w:rsidR="00E74C8D" w:rsidRPr="00796576">
        <w:rPr>
          <w:rFonts w:eastAsia="Times New Roman"/>
          <w:sz w:val="24"/>
          <w:szCs w:val="24"/>
        </w:rPr>
        <w:t xml:space="preserve">RAN4 should </w:t>
      </w:r>
      <w:r w:rsidR="00BB1D66" w:rsidRPr="00796576">
        <w:rPr>
          <w:rFonts w:eastAsia="Times New Roman"/>
          <w:sz w:val="24"/>
          <w:szCs w:val="24"/>
        </w:rPr>
        <w:t xml:space="preserve">introduce such </w:t>
      </w:r>
      <w:r w:rsidR="00317C27" w:rsidRPr="00796576">
        <w:rPr>
          <w:rFonts w:eastAsia="Times New Roman"/>
          <w:sz w:val="24"/>
          <w:szCs w:val="24"/>
        </w:rPr>
        <w:t xml:space="preserve">a </w:t>
      </w:r>
      <w:r w:rsidR="00BB1D66" w:rsidRPr="00796576">
        <w:rPr>
          <w:rFonts w:eastAsia="Times New Roman"/>
          <w:sz w:val="24"/>
          <w:szCs w:val="24"/>
        </w:rPr>
        <w:t>requirement.</w:t>
      </w:r>
    </w:p>
    <w:p w14:paraId="36F839A8" w14:textId="450312AC" w:rsidR="002D62C8" w:rsidRPr="00004ED5" w:rsidRDefault="00A938FC" w:rsidP="0019622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  <w:szCs w:val="36"/>
        </w:rPr>
      </w:pPr>
      <w:r w:rsidRPr="00004ED5">
        <w:rPr>
          <w:rFonts w:eastAsia="Times New Roman"/>
          <w:sz w:val="36"/>
          <w:szCs w:val="36"/>
        </w:rPr>
        <w:t xml:space="preserve">Requirements for </w:t>
      </w:r>
      <w:r w:rsidR="00004ED5">
        <w:rPr>
          <w:rFonts w:eastAsia="Times New Roman"/>
          <w:sz w:val="36"/>
          <w:szCs w:val="36"/>
        </w:rPr>
        <w:t>F</w:t>
      </w:r>
      <w:r w:rsidR="00BB1D66" w:rsidRPr="00004ED5">
        <w:rPr>
          <w:rFonts w:eastAsia="Times New Roman"/>
          <w:sz w:val="36"/>
          <w:szCs w:val="36"/>
        </w:rPr>
        <w:t>eTypeII PS CB</w:t>
      </w:r>
    </w:p>
    <w:p w14:paraId="019AC51A" w14:textId="0EB1000D" w:rsidR="00796576" w:rsidRPr="00796576" w:rsidRDefault="000755B4" w:rsidP="00C42F08">
      <w:pPr>
        <w:rPr>
          <w:b/>
          <w:sz w:val="24"/>
          <w:szCs w:val="24"/>
          <w:u w:val="single"/>
          <w:lang w:val="sv-SE" w:eastAsia="zh-CN"/>
        </w:rPr>
      </w:pPr>
      <w:r w:rsidRPr="00796576">
        <w:rPr>
          <w:b/>
          <w:sz w:val="24"/>
          <w:szCs w:val="24"/>
          <w:u w:val="single"/>
          <w:lang w:val="sv-SE" w:eastAsia="zh-CN"/>
        </w:rPr>
        <w:t xml:space="preserve">Issue </w:t>
      </w:r>
      <w:r w:rsidR="00050778">
        <w:rPr>
          <w:b/>
          <w:sz w:val="24"/>
          <w:szCs w:val="24"/>
          <w:u w:val="single"/>
          <w:lang w:val="sv-SE" w:eastAsia="zh-CN"/>
        </w:rPr>
        <w:t>2</w:t>
      </w:r>
      <w:r w:rsidRPr="00796576">
        <w:rPr>
          <w:b/>
          <w:sz w:val="24"/>
          <w:szCs w:val="24"/>
          <w:u w:val="single"/>
          <w:lang w:val="sv-SE" w:eastAsia="zh-CN"/>
        </w:rPr>
        <w:t>-1: Whether to define PMI requirement for Rel-17 FeTye II PS codebook</w:t>
      </w:r>
    </w:p>
    <w:p w14:paraId="58AEEFBC" w14:textId="3DC09B11" w:rsidR="00D0494E" w:rsidRPr="00796576" w:rsidRDefault="009211DB" w:rsidP="000601EE">
      <w:pPr>
        <w:spacing w:before="240"/>
        <w:rPr>
          <w:b/>
          <w:sz w:val="24"/>
          <w:szCs w:val="24"/>
          <w:u w:val="single"/>
          <w:lang w:val="sv-SE" w:eastAsia="zh-CN"/>
        </w:rPr>
      </w:pPr>
      <w:r w:rsidRPr="0079657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287E4D" wp14:editId="6FB9EAF9">
                <wp:simplePos x="0" y="0"/>
                <wp:positionH relativeFrom="column">
                  <wp:posOffset>-1270</wp:posOffset>
                </wp:positionH>
                <wp:positionV relativeFrom="paragraph">
                  <wp:posOffset>1350879</wp:posOffset>
                </wp:positionV>
                <wp:extent cx="6191250" cy="994410"/>
                <wp:effectExtent l="0" t="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2CAC" w14:textId="77777777" w:rsidR="00E200DA" w:rsidRPr="00E16CDF" w:rsidRDefault="00E200DA" w:rsidP="00E200DA">
                            <w:pPr>
                              <w:spacing w:afterLines="50" w:after="120"/>
                              <w:rPr>
                                <w:b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E16CDF"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E16CDF">
                              <w:rPr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greement: </w:t>
                            </w:r>
                          </w:p>
                          <w:p w14:paraId="4C885489" w14:textId="3B64FB62" w:rsidR="007A1B82" w:rsidRPr="00E16CDF" w:rsidRDefault="00E200DA" w:rsidP="00E200DA">
                            <w:pPr>
                              <w:numPr>
                                <w:ilvl w:val="0"/>
                                <w:numId w:val="13"/>
                              </w:numPr>
                              <w:spacing w:afterLines="50" w:after="120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E16CDF">
                              <w:rPr>
                                <w:sz w:val="24"/>
                                <w:szCs w:val="24"/>
                              </w:rPr>
                              <w:t xml:space="preserve">Further discuss test case design especially for BF modelling in BS side, RAN4 will not introduce requirements for Rel-17 </w:t>
                            </w:r>
                            <w:proofErr w:type="spellStart"/>
                            <w:r w:rsidRPr="00E16CDF">
                              <w:rPr>
                                <w:sz w:val="24"/>
                                <w:szCs w:val="24"/>
                              </w:rPr>
                              <w:t>FeType</w:t>
                            </w:r>
                            <w:proofErr w:type="spellEnd"/>
                            <w:r w:rsidRPr="00E16CDF">
                              <w:rPr>
                                <w:sz w:val="24"/>
                                <w:szCs w:val="24"/>
                              </w:rPr>
                              <w:t xml:space="preserve"> II PS codebook if RAN4 </w:t>
                            </w:r>
                            <w:proofErr w:type="gramStart"/>
                            <w:r w:rsidRPr="00E16CDF">
                              <w:rPr>
                                <w:sz w:val="24"/>
                                <w:szCs w:val="24"/>
                              </w:rPr>
                              <w:t>can’t</w:t>
                            </w:r>
                            <w:proofErr w:type="gramEnd"/>
                            <w:r w:rsidRPr="00E16CDF">
                              <w:rPr>
                                <w:sz w:val="24"/>
                                <w:szCs w:val="24"/>
                              </w:rPr>
                              <w:t xml:space="preserve"> identify proper test case set-up by end of Aug RAN4 meeting.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287E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1pt;margin-top:106.35pt;width:487.5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">
                <v:textbox>
                  <w:txbxContent>
                    <w:p w14:paraId="00942CAC" w14:textId="77777777" w:rsidR="00E200DA" w:rsidRPr="00E16CDF" w:rsidRDefault="00E200DA" w:rsidP="00E200DA">
                      <w:pPr>
                        <w:spacing w:afterLines="50" w:after="120"/>
                        <w:rPr>
                          <w:b/>
                          <w:sz w:val="24"/>
                          <w:szCs w:val="24"/>
                          <w:lang w:eastAsia="zh-CN"/>
                        </w:rPr>
                      </w:pPr>
                      <w:r w:rsidRPr="00E16CDF"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A</w:t>
                      </w:r>
                      <w:r w:rsidRPr="00E16CDF">
                        <w:rPr>
                          <w:b/>
                          <w:sz w:val="24"/>
                          <w:szCs w:val="24"/>
                          <w:lang w:eastAsia="zh-CN"/>
                        </w:rPr>
                        <w:t xml:space="preserve">greement: </w:t>
                      </w:r>
                    </w:p>
                    <w:p w14:paraId="4C885489" w14:textId="3B64FB62" w:rsidR="007A1B82" w:rsidRPr="00E16CDF" w:rsidRDefault="00E200DA" w:rsidP="00E200DA">
                      <w:pPr>
                        <w:numPr>
                          <w:ilvl w:val="0"/>
                          <w:numId w:val="13"/>
                        </w:numPr>
                        <w:spacing w:afterLines="50" w:after="120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E16CDF">
                        <w:rPr>
                          <w:sz w:val="24"/>
                          <w:szCs w:val="24"/>
                        </w:rPr>
                        <w:t xml:space="preserve">Further discuss test case design especially for BF modelling in BS side, RAN4 will not introduce requirements for Rel-17 FeType II PS codebook if RAN4 can’t identify proper test case set-up by end of Aug RAN4 meeting.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2F08" w:rsidRPr="00796576">
        <w:rPr>
          <w:sz w:val="24"/>
          <w:szCs w:val="24"/>
        </w:rPr>
        <w:t xml:space="preserve">The </w:t>
      </w:r>
      <w:r w:rsidR="00714592" w:rsidRPr="00796576">
        <w:rPr>
          <w:sz w:val="24"/>
          <w:szCs w:val="24"/>
        </w:rPr>
        <w:t xml:space="preserve">FeTypeII PS CB </w:t>
      </w:r>
      <w:r w:rsidR="008A7321" w:rsidRPr="00796576">
        <w:rPr>
          <w:sz w:val="24"/>
          <w:szCs w:val="24"/>
        </w:rPr>
        <w:t xml:space="preserve">requires </w:t>
      </w:r>
      <w:r w:rsidR="009E492F" w:rsidRPr="00796576">
        <w:rPr>
          <w:sz w:val="24"/>
          <w:szCs w:val="24"/>
        </w:rPr>
        <w:t>BS beamforming</w:t>
      </w:r>
      <w:r w:rsidR="00714592" w:rsidRPr="00796576">
        <w:rPr>
          <w:sz w:val="24"/>
          <w:szCs w:val="24"/>
        </w:rPr>
        <w:t xml:space="preserve"> </w:t>
      </w:r>
      <w:r w:rsidR="00C17C51" w:rsidRPr="00796576">
        <w:rPr>
          <w:sz w:val="24"/>
          <w:szCs w:val="24"/>
        </w:rPr>
        <w:t xml:space="preserve">on the CSI-RS signal based on the estimation of SRS </w:t>
      </w:r>
      <w:r w:rsidR="00BE31E3" w:rsidRPr="00796576">
        <w:rPr>
          <w:sz w:val="24"/>
          <w:szCs w:val="24"/>
        </w:rPr>
        <w:t>signal</w:t>
      </w:r>
      <w:r w:rsidR="009E492F" w:rsidRPr="00796576">
        <w:rPr>
          <w:sz w:val="24"/>
          <w:szCs w:val="24"/>
        </w:rPr>
        <w:t xml:space="preserve">. </w:t>
      </w:r>
      <w:r w:rsidR="009E492F" w:rsidRPr="00796576">
        <w:rPr>
          <w:rFonts w:eastAsiaTheme="minorEastAsia"/>
          <w:sz w:val="24"/>
          <w:szCs w:val="24"/>
          <w:lang w:eastAsia="zh-CN"/>
        </w:rPr>
        <w:t>However, the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implementation</w:t>
      </w:r>
      <w:r w:rsidR="001B40DF" w:rsidRPr="00796576">
        <w:rPr>
          <w:rFonts w:eastAsiaTheme="minorEastAsia"/>
          <w:sz w:val="24"/>
          <w:szCs w:val="24"/>
          <w:lang w:eastAsia="zh-CN"/>
        </w:rPr>
        <w:t xml:space="preserve"> </w:t>
      </w:r>
      <w:r w:rsidR="001B40DF" w:rsidRPr="00796576">
        <w:rPr>
          <w:sz w:val="24"/>
          <w:szCs w:val="24"/>
        </w:rPr>
        <w:t>of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</w:t>
      </w:r>
      <w:r w:rsidR="001B40DF" w:rsidRPr="00796576">
        <w:rPr>
          <w:sz w:val="24"/>
          <w:szCs w:val="24"/>
        </w:rPr>
        <w:t xml:space="preserve">the BS </w:t>
      </w:r>
      <w:r w:rsidR="00BE31E3" w:rsidRPr="00796576">
        <w:rPr>
          <w:sz w:val="24"/>
          <w:szCs w:val="24"/>
        </w:rPr>
        <w:t>beamforming</w:t>
      </w:r>
      <w:r w:rsidR="00BE31E3" w:rsidRPr="00796576">
        <w:rPr>
          <w:rFonts w:eastAsiaTheme="minorEastAsia"/>
          <w:sz w:val="24"/>
          <w:szCs w:val="24"/>
          <w:lang w:eastAsia="zh-CN"/>
        </w:rPr>
        <w:t xml:space="preserve"> is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not standardized for FeTypeII PS CB</w:t>
      </w:r>
      <w:r w:rsidR="00BE31E3" w:rsidRPr="00796576">
        <w:rPr>
          <w:rFonts w:eastAsiaTheme="minorEastAsia"/>
          <w:sz w:val="24"/>
          <w:szCs w:val="24"/>
          <w:lang w:eastAsia="zh-CN"/>
        </w:rPr>
        <w:t>.</w:t>
      </w:r>
      <w:r w:rsidR="00B45491">
        <w:rPr>
          <w:rFonts w:eastAsiaTheme="minorEastAsia"/>
          <w:sz w:val="24"/>
          <w:szCs w:val="24"/>
          <w:lang w:eastAsia="zh-CN"/>
        </w:rPr>
        <w:t xml:space="preserve"> A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ny restriction on the </w:t>
      </w:r>
      <w:r w:rsidR="00520822">
        <w:rPr>
          <w:rFonts w:eastAsiaTheme="minorEastAsia"/>
          <w:sz w:val="24"/>
          <w:szCs w:val="24"/>
          <w:lang w:eastAsia="zh-CN"/>
        </w:rPr>
        <w:t xml:space="preserve">BS beamforming </w:t>
      </w:r>
      <w:r w:rsidR="00AF3386">
        <w:rPr>
          <w:rFonts w:eastAsiaTheme="minorEastAsia"/>
          <w:sz w:val="24"/>
          <w:szCs w:val="24"/>
          <w:lang w:eastAsia="zh-CN"/>
        </w:rPr>
        <w:t xml:space="preserve">will </w:t>
      </w:r>
      <w:r w:rsidR="00AF3386" w:rsidRPr="00796576">
        <w:rPr>
          <w:rFonts w:eastAsiaTheme="minorEastAsia"/>
          <w:sz w:val="24"/>
          <w:szCs w:val="24"/>
          <w:lang w:eastAsia="zh-CN"/>
        </w:rPr>
        <w:t>not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guarantee optimal performance for UE. </w:t>
      </w:r>
      <w:r w:rsidR="00B45491" w:rsidRPr="00796576">
        <w:rPr>
          <w:rFonts w:eastAsiaTheme="minorEastAsia"/>
          <w:sz w:val="24"/>
          <w:szCs w:val="24"/>
          <w:lang w:eastAsia="zh-CN"/>
        </w:rPr>
        <w:t>Hence, the UE performance cannot be guaranteed with such a CB</w:t>
      </w:r>
      <w:r w:rsidR="002552DF">
        <w:rPr>
          <w:rFonts w:eastAsiaTheme="minorEastAsia"/>
          <w:sz w:val="24"/>
          <w:szCs w:val="24"/>
          <w:lang w:eastAsia="zh-CN"/>
        </w:rPr>
        <w:t>.</w:t>
      </w:r>
      <w:r w:rsidR="00B45491" w:rsidRPr="00796576">
        <w:rPr>
          <w:rFonts w:eastAsiaTheme="minorEastAsia"/>
          <w:sz w:val="24"/>
          <w:szCs w:val="24"/>
          <w:lang w:eastAsia="zh-CN"/>
        </w:rPr>
        <w:t xml:space="preserve"> 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Therefore, </w:t>
      </w:r>
      <w:r w:rsidR="00781DFA" w:rsidRPr="00796576">
        <w:rPr>
          <w:rFonts w:eastAsiaTheme="minorEastAsia"/>
          <w:sz w:val="24"/>
          <w:szCs w:val="24"/>
          <w:lang w:eastAsia="zh-CN"/>
        </w:rPr>
        <w:t>introducing such a requirement will become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more </w:t>
      </w:r>
      <w:r w:rsidR="00C7443A" w:rsidRPr="00796576">
        <w:rPr>
          <w:rFonts w:eastAsiaTheme="minorEastAsia"/>
          <w:sz w:val="24"/>
          <w:szCs w:val="24"/>
          <w:lang w:eastAsia="zh-CN"/>
        </w:rPr>
        <w:t>of</w:t>
      </w:r>
      <w:r w:rsidR="0077650E" w:rsidRPr="00796576">
        <w:rPr>
          <w:rFonts w:eastAsiaTheme="minorEastAsia"/>
          <w:sz w:val="24"/>
          <w:szCs w:val="24"/>
          <w:lang w:eastAsia="zh-CN"/>
        </w:rPr>
        <w:t xml:space="preserve"> a functional test. Furthermore, absence of a baseline performance from earlier releases,</w:t>
      </w:r>
      <w:r w:rsidR="00C7443A" w:rsidRPr="00796576">
        <w:rPr>
          <w:rFonts w:eastAsiaTheme="minorEastAsia"/>
          <w:sz w:val="24"/>
          <w:szCs w:val="24"/>
          <w:lang w:eastAsia="zh-CN"/>
        </w:rPr>
        <w:t xml:space="preserve"> </w:t>
      </w:r>
      <w:r w:rsidR="00781DFA" w:rsidRPr="00796576">
        <w:rPr>
          <w:rFonts w:eastAsiaTheme="minorEastAsia"/>
          <w:sz w:val="24"/>
          <w:szCs w:val="24"/>
          <w:lang w:eastAsia="zh-CN"/>
        </w:rPr>
        <w:t>e</w:t>
      </w:r>
      <w:r w:rsidR="00C7443A" w:rsidRPr="00796576">
        <w:rPr>
          <w:rFonts w:eastAsiaTheme="minorEastAsia"/>
          <w:sz w:val="24"/>
          <w:szCs w:val="24"/>
          <w:lang w:eastAsia="zh-CN"/>
        </w:rPr>
        <w:t>.</w:t>
      </w:r>
      <w:r w:rsidR="00781DFA" w:rsidRPr="00796576">
        <w:rPr>
          <w:rFonts w:eastAsiaTheme="minorEastAsia"/>
          <w:sz w:val="24"/>
          <w:szCs w:val="24"/>
          <w:lang w:eastAsia="zh-CN"/>
        </w:rPr>
        <w:t>g</w:t>
      </w:r>
      <w:r w:rsidR="00C7443A" w:rsidRPr="00796576">
        <w:rPr>
          <w:rFonts w:eastAsiaTheme="minorEastAsia"/>
          <w:sz w:val="24"/>
          <w:szCs w:val="24"/>
          <w:lang w:eastAsia="zh-CN"/>
        </w:rPr>
        <w:t xml:space="preserve">., performance from Rel-15 PS CB, </w:t>
      </w:r>
      <w:r w:rsidR="00BD70E5" w:rsidRPr="00796576">
        <w:rPr>
          <w:rFonts w:eastAsiaTheme="minorEastAsia"/>
          <w:sz w:val="24"/>
          <w:szCs w:val="24"/>
          <w:lang w:eastAsia="zh-CN"/>
        </w:rPr>
        <w:t>w</w:t>
      </w:r>
      <w:r w:rsidR="009E492F" w:rsidRPr="00796576">
        <w:rPr>
          <w:rFonts w:eastAsiaTheme="minorEastAsia"/>
          <w:sz w:val="24"/>
          <w:szCs w:val="24"/>
          <w:lang w:eastAsia="zh-CN"/>
        </w:rPr>
        <w:t xml:space="preserve">e </w:t>
      </w:r>
      <w:r w:rsidR="004C06F6" w:rsidRPr="00796576">
        <w:rPr>
          <w:rFonts w:eastAsiaTheme="minorEastAsia"/>
          <w:sz w:val="24"/>
          <w:szCs w:val="24"/>
          <w:lang w:eastAsia="zh-CN"/>
        </w:rPr>
        <w:t>think</w:t>
      </w:r>
      <w:r w:rsidR="009E492F" w:rsidRPr="00796576">
        <w:rPr>
          <w:rFonts w:eastAsiaTheme="minorEastAsia"/>
          <w:sz w:val="24"/>
          <w:szCs w:val="24"/>
          <w:lang w:eastAsia="zh-CN"/>
        </w:rPr>
        <w:t xml:space="preserve"> that the </w:t>
      </w:r>
      <w:r w:rsidR="00BD70E5" w:rsidRPr="00796576">
        <w:rPr>
          <w:rFonts w:eastAsiaTheme="minorEastAsia"/>
          <w:sz w:val="24"/>
          <w:szCs w:val="24"/>
          <w:lang w:eastAsia="zh-CN"/>
        </w:rPr>
        <w:t xml:space="preserve">performance </w:t>
      </w:r>
      <w:r w:rsidR="009E492F" w:rsidRPr="00796576">
        <w:rPr>
          <w:rFonts w:eastAsiaTheme="minorEastAsia"/>
          <w:sz w:val="24"/>
          <w:szCs w:val="24"/>
          <w:lang w:eastAsia="zh-CN"/>
        </w:rPr>
        <w:t>requirement for FeTypeII PS CB should not be defined in Rel-17.</w:t>
      </w:r>
    </w:p>
    <w:p w14:paraId="372B4887" w14:textId="0CFBF6AB" w:rsidR="003E2205" w:rsidRPr="00796576" w:rsidRDefault="00C57CE8" w:rsidP="001733CC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ind w:right="425"/>
        <w:textAlignment w:val="baseline"/>
        <w:rPr>
          <w:b/>
          <w:bCs/>
          <w:sz w:val="24"/>
          <w:szCs w:val="24"/>
          <w:lang w:eastAsia="zh-CN"/>
        </w:rPr>
      </w:pPr>
      <w:r w:rsidRPr="00796576">
        <w:rPr>
          <w:rFonts w:eastAsia="Times New Roman"/>
          <w:b/>
          <w:bCs/>
          <w:sz w:val="24"/>
          <w:szCs w:val="24"/>
        </w:rPr>
        <w:t xml:space="preserve">Proposal </w:t>
      </w:r>
      <w:r w:rsidR="00D0494E" w:rsidRPr="00796576">
        <w:rPr>
          <w:rFonts w:eastAsia="Times New Roman"/>
          <w:b/>
          <w:bCs/>
          <w:sz w:val="24"/>
          <w:szCs w:val="24"/>
        </w:rPr>
        <w:t>1</w:t>
      </w:r>
      <w:r w:rsidRPr="00796576">
        <w:rPr>
          <w:rFonts w:eastAsia="Times New Roman"/>
          <w:b/>
          <w:bCs/>
          <w:sz w:val="24"/>
          <w:szCs w:val="24"/>
        </w:rPr>
        <w:t xml:space="preserve">: </w:t>
      </w:r>
      <w:r w:rsidR="00C747B3" w:rsidRPr="00C747B3">
        <w:rPr>
          <w:rFonts w:eastAsia="Times New Roman"/>
          <w:b/>
          <w:bCs/>
          <w:sz w:val="24"/>
          <w:szCs w:val="24"/>
        </w:rPr>
        <w:t xml:space="preserve">Do not </w:t>
      </w:r>
      <w:r w:rsidR="00C747B3" w:rsidRPr="00C747B3">
        <w:rPr>
          <w:b/>
          <w:sz w:val="24"/>
          <w:szCs w:val="24"/>
          <w:lang w:val="sv-SE" w:eastAsia="zh-CN"/>
        </w:rPr>
        <w:t xml:space="preserve">define </w:t>
      </w:r>
      <w:r w:rsidR="00432203">
        <w:rPr>
          <w:b/>
          <w:sz w:val="24"/>
          <w:szCs w:val="24"/>
          <w:lang w:val="sv-SE" w:eastAsia="zh-CN"/>
        </w:rPr>
        <w:t>performance</w:t>
      </w:r>
      <w:r w:rsidR="00C747B3" w:rsidRPr="00C747B3">
        <w:rPr>
          <w:b/>
          <w:sz w:val="24"/>
          <w:szCs w:val="24"/>
          <w:lang w:val="sv-SE" w:eastAsia="zh-CN"/>
        </w:rPr>
        <w:t xml:space="preserve"> requirement for Rel-17 FeTye II PS codebook</w:t>
      </w:r>
    </w:p>
    <w:p w14:paraId="17C3E3F4" w14:textId="4170590A" w:rsidR="00203872" w:rsidRPr="00004ED5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  <w:szCs w:val="36"/>
        </w:rPr>
      </w:pPr>
      <w:r w:rsidRPr="00004ED5">
        <w:rPr>
          <w:rFonts w:eastAsia="Times New Roman"/>
          <w:sz w:val="36"/>
          <w:szCs w:val="36"/>
        </w:rPr>
        <w:t>Conclusions</w:t>
      </w:r>
    </w:p>
    <w:p w14:paraId="0EAE2D55" w14:textId="3BC49FEC" w:rsidR="00125C28" w:rsidRPr="00796576" w:rsidRDefault="00203872" w:rsidP="000423E4">
      <w:pPr>
        <w:rPr>
          <w:rFonts w:eastAsia="Times New Roman"/>
          <w:sz w:val="24"/>
          <w:szCs w:val="24"/>
        </w:rPr>
      </w:pPr>
      <w:r w:rsidRPr="00796576">
        <w:rPr>
          <w:rFonts w:eastAsia="Times New Roman"/>
          <w:sz w:val="24"/>
          <w:szCs w:val="24"/>
        </w:rPr>
        <w:t xml:space="preserve">This paper </w:t>
      </w:r>
      <w:r w:rsidR="000423E4" w:rsidRPr="00796576">
        <w:rPr>
          <w:rFonts w:eastAsia="Times New Roman"/>
          <w:sz w:val="24"/>
          <w:szCs w:val="24"/>
        </w:rPr>
        <w:t xml:space="preserve">provides </w:t>
      </w:r>
      <w:r w:rsidR="002B449C" w:rsidRPr="00796576">
        <w:rPr>
          <w:rFonts w:eastAsia="Times New Roman"/>
          <w:sz w:val="24"/>
          <w:szCs w:val="24"/>
        </w:rPr>
        <w:t xml:space="preserve">our </w:t>
      </w:r>
      <w:r w:rsidR="00641FC7" w:rsidRPr="00796576">
        <w:rPr>
          <w:rFonts w:eastAsia="Times New Roman"/>
          <w:sz w:val="24"/>
          <w:szCs w:val="24"/>
        </w:rPr>
        <w:t xml:space="preserve">views on </w:t>
      </w:r>
      <w:r w:rsidR="00850CEF" w:rsidRPr="00796576">
        <w:rPr>
          <w:rFonts w:eastAsia="Times New Roman"/>
          <w:sz w:val="24"/>
          <w:szCs w:val="24"/>
        </w:rPr>
        <w:t>the open issue</w:t>
      </w:r>
      <w:r w:rsidR="00BD70E5" w:rsidRPr="00796576">
        <w:rPr>
          <w:rFonts w:eastAsia="Times New Roman"/>
          <w:sz w:val="24"/>
          <w:szCs w:val="24"/>
        </w:rPr>
        <w:t xml:space="preserve"> </w:t>
      </w:r>
      <w:r w:rsidR="009C6130" w:rsidRPr="00796576">
        <w:rPr>
          <w:rFonts w:eastAsia="Times New Roman"/>
          <w:sz w:val="24"/>
          <w:szCs w:val="24"/>
        </w:rPr>
        <w:t xml:space="preserve">of whether performance requirement should be introduced for </w:t>
      </w:r>
      <w:r w:rsidR="009C6130" w:rsidRPr="00796576">
        <w:rPr>
          <w:sz w:val="24"/>
          <w:szCs w:val="24"/>
        </w:rPr>
        <w:t>FeTypeII PS CB</w:t>
      </w:r>
      <w:r w:rsidR="000423E4" w:rsidRPr="00796576">
        <w:rPr>
          <w:rFonts w:eastAsia="Times New Roman"/>
          <w:sz w:val="24"/>
          <w:szCs w:val="24"/>
        </w:rPr>
        <w:t>.</w:t>
      </w:r>
      <w:r w:rsidR="004F35C4" w:rsidRPr="00796576">
        <w:rPr>
          <w:rFonts w:eastAsia="Times New Roman"/>
          <w:sz w:val="24"/>
          <w:szCs w:val="24"/>
        </w:rPr>
        <w:t xml:space="preserve"> </w:t>
      </w:r>
      <w:r w:rsidR="00FB03EF" w:rsidRPr="00796576">
        <w:rPr>
          <w:rFonts w:eastAsia="Times New Roman"/>
          <w:sz w:val="24"/>
          <w:szCs w:val="24"/>
        </w:rPr>
        <w:t>The f</w:t>
      </w:r>
      <w:r w:rsidR="004F35C4" w:rsidRPr="00796576">
        <w:rPr>
          <w:rFonts w:eastAsia="Times New Roman"/>
          <w:sz w:val="24"/>
          <w:szCs w:val="24"/>
        </w:rPr>
        <w:t>ollowing has been proposed</w:t>
      </w:r>
      <w:r w:rsidR="00B267EE" w:rsidRPr="00796576">
        <w:rPr>
          <w:rFonts w:eastAsia="Times New Roman"/>
          <w:sz w:val="24"/>
          <w:szCs w:val="24"/>
        </w:rPr>
        <w:t>:</w:t>
      </w:r>
    </w:p>
    <w:p w14:paraId="63E26559" w14:textId="37129C18" w:rsidR="003D44D4" w:rsidRPr="00796576" w:rsidRDefault="003D44D4" w:rsidP="003D44D4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ind w:right="425"/>
        <w:textAlignment w:val="baseline"/>
        <w:rPr>
          <w:b/>
          <w:bCs/>
          <w:sz w:val="24"/>
          <w:szCs w:val="24"/>
          <w:lang w:eastAsia="zh-CN"/>
        </w:rPr>
      </w:pPr>
      <w:r w:rsidRPr="00796576">
        <w:rPr>
          <w:rFonts w:eastAsia="Times New Roman"/>
          <w:b/>
          <w:bCs/>
          <w:sz w:val="24"/>
          <w:szCs w:val="24"/>
        </w:rPr>
        <w:t xml:space="preserve">Proposal 1: </w:t>
      </w:r>
      <w:r w:rsidR="00FB316D" w:rsidRPr="00C747B3">
        <w:rPr>
          <w:rFonts w:eastAsia="Times New Roman"/>
          <w:b/>
          <w:bCs/>
          <w:sz w:val="24"/>
          <w:szCs w:val="24"/>
        </w:rPr>
        <w:t xml:space="preserve">Do not </w:t>
      </w:r>
      <w:r w:rsidR="00FB316D" w:rsidRPr="00C747B3">
        <w:rPr>
          <w:b/>
          <w:sz w:val="24"/>
          <w:szCs w:val="24"/>
          <w:lang w:val="sv-SE" w:eastAsia="zh-CN"/>
        </w:rPr>
        <w:t xml:space="preserve">define </w:t>
      </w:r>
      <w:r w:rsidR="00FB316D">
        <w:rPr>
          <w:b/>
          <w:sz w:val="24"/>
          <w:szCs w:val="24"/>
          <w:lang w:val="sv-SE" w:eastAsia="zh-CN"/>
        </w:rPr>
        <w:t>performance</w:t>
      </w:r>
      <w:r w:rsidR="00FB316D" w:rsidRPr="00C747B3">
        <w:rPr>
          <w:b/>
          <w:sz w:val="24"/>
          <w:szCs w:val="24"/>
          <w:lang w:val="sv-SE" w:eastAsia="zh-CN"/>
        </w:rPr>
        <w:t xml:space="preserve"> requirement for Rel-17 FeTye II PS codebook</w:t>
      </w:r>
    </w:p>
    <w:p w14:paraId="05C19E55" w14:textId="3BBCF4B0" w:rsidR="00203872" w:rsidRPr="00B942E1" w:rsidRDefault="00B942E1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/>
        <w:ind w:left="7902" w:hanging="7902"/>
        <w:outlineLvl w:val="0"/>
        <w:rPr>
          <w:rFonts w:eastAsia="Times New Roman"/>
          <w:sz w:val="36"/>
          <w:szCs w:val="36"/>
        </w:rPr>
      </w:pPr>
      <w:r w:rsidRPr="00B942E1">
        <w:rPr>
          <w:rFonts w:eastAsia="Times New Roman"/>
          <w:sz w:val="36"/>
          <w:szCs w:val="36"/>
        </w:rPr>
        <w:t xml:space="preserve">4. </w:t>
      </w:r>
      <w:r w:rsidR="00203872" w:rsidRPr="00B942E1">
        <w:rPr>
          <w:rFonts w:eastAsia="Times New Roman"/>
          <w:sz w:val="36"/>
          <w:szCs w:val="36"/>
        </w:rPr>
        <w:t>References</w:t>
      </w:r>
    </w:p>
    <w:p w14:paraId="1898BDAF" w14:textId="37925686" w:rsidR="009F656D" w:rsidRPr="00796576" w:rsidRDefault="00AC396F" w:rsidP="008E671B">
      <w:pPr>
        <w:rPr>
          <w:rFonts w:eastAsia="Times New Roman"/>
          <w:sz w:val="24"/>
          <w:szCs w:val="24"/>
        </w:rPr>
      </w:pPr>
      <w:r w:rsidRPr="00796576">
        <w:rPr>
          <w:bCs/>
          <w:sz w:val="24"/>
          <w:szCs w:val="24"/>
        </w:rPr>
        <w:t>[</w:t>
      </w:r>
      <w:r w:rsidR="006F2A7D" w:rsidRPr="00796576">
        <w:rPr>
          <w:bCs/>
          <w:sz w:val="24"/>
          <w:szCs w:val="24"/>
        </w:rPr>
        <w:t>1</w:t>
      </w:r>
      <w:r w:rsidRPr="00796576">
        <w:rPr>
          <w:bCs/>
          <w:sz w:val="24"/>
          <w:szCs w:val="24"/>
        </w:rPr>
        <w:t xml:space="preserve">] </w:t>
      </w:r>
      <w:r w:rsidR="00117094" w:rsidRPr="00796576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="00117094" w:rsidRPr="00796576">
        <w:rPr>
          <w:color w:val="000000" w:themeColor="text1"/>
          <w:sz w:val="24"/>
          <w:szCs w:val="24"/>
          <w:shd w:val="clear" w:color="auto" w:fill="FFFFFF"/>
        </w:rPr>
        <w:t>-</w:t>
      </w:r>
      <w:r w:rsidR="00117094" w:rsidRPr="00796576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22</w:t>
      </w:r>
      <w:r w:rsidR="00022152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1066</w:t>
      </w:r>
      <w:r w:rsidR="00117094" w:rsidRPr="00796576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9</w:t>
      </w:r>
      <w:r w:rsidR="00117094" w:rsidRPr="00796576">
        <w:rPr>
          <w:rFonts w:eastAsia="Times New Roman"/>
          <w:color w:val="000000" w:themeColor="text1"/>
          <w:sz w:val="24"/>
          <w:szCs w:val="24"/>
        </w:rPr>
        <w:t>, “</w:t>
      </w:r>
      <w:r w:rsidR="00980A8B" w:rsidRPr="00796576">
        <w:rPr>
          <w:rFonts w:eastAsiaTheme="minorEastAsia"/>
          <w:color w:val="000000"/>
          <w:sz w:val="24"/>
          <w:szCs w:val="24"/>
          <w:lang w:eastAsia="zh-CN"/>
        </w:rPr>
        <w:t xml:space="preserve">WF on CSI requirement for Rel-17 </w:t>
      </w:r>
      <w:proofErr w:type="spellStart"/>
      <w:r w:rsidR="00980A8B" w:rsidRPr="00796576">
        <w:rPr>
          <w:rFonts w:eastAsiaTheme="minorEastAsia"/>
          <w:color w:val="000000"/>
          <w:sz w:val="24"/>
          <w:szCs w:val="24"/>
          <w:lang w:eastAsia="zh-CN"/>
        </w:rPr>
        <w:t>FeMIMO</w:t>
      </w:r>
      <w:proofErr w:type="spellEnd"/>
      <w:r w:rsidR="00117094" w:rsidRPr="00796576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="00117094" w:rsidRPr="00796576">
        <w:rPr>
          <w:rFonts w:eastAsia="Times New Roman"/>
          <w:color w:val="000000" w:themeColor="text1"/>
          <w:sz w:val="24"/>
          <w:szCs w:val="24"/>
        </w:rPr>
        <w:t>3GPP TSG RAN WG4 Meeting #10</w:t>
      </w:r>
      <w:r w:rsidR="00BA38CD">
        <w:rPr>
          <w:rFonts w:eastAsia="Times New Roman"/>
          <w:color w:val="000000" w:themeColor="text1"/>
          <w:sz w:val="24"/>
          <w:szCs w:val="24"/>
        </w:rPr>
        <w:t>3</w:t>
      </w:r>
      <w:r w:rsidR="00117094" w:rsidRPr="00796576">
        <w:rPr>
          <w:rFonts w:eastAsia="Times New Roman"/>
          <w:color w:val="000000" w:themeColor="text1"/>
          <w:sz w:val="24"/>
          <w:szCs w:val="24"/>
        </w:rPr>
        <w:t xml:space="preserve">-e, Online, </w:t>
      </w:r>
      <w:r w:rsidR="00022152">
        <w:rPr>
          <w:rFonts w:eastAsia="Times New Roman"/>
          <w:color w:val="000000" w:themeColor="text1"/>
          <w:sz w:val="24"/>
          <w:szCs w:val="24"/>
        </w:rPr>
        <w:t>May 9</w:t>
      </w:r>
      <w:r w:rsidR="00117094" w:rsidRPr="00796576">
        <w:rPr>
          <w:rFonts w:eastAsia="Times New Roman"/>
          <w:color w:val="000000" w:themeColor="text1"/>
          <w:sz w:val="24"/>
          <w:szCs w:val="24"/>
        </w:rPr>
        <w:t xml:space="preserve"> –</w:t>
      </w:r>
      <w:r w:rsidR="00391FBB">
        <w:rPr>
          <w:rFonts w:eastAsia="Times New Roman"/>
          <w:color w:val="000000" w:themeColor="text1"/>
          <w:sz w:val="24"/>
          <w:szCs w:val="24"/>
        </w:rPr>
        <w:t xml:space="preserve"> May 20</w:t>
      </w:r>
      <w:r w:rsidR="00117094" w:rsidRPr="00796576">
        <w:rPr>
          <w:rFonts w:eastAsia="Times New Roman"/>
          <w:color w:val="000000" w:themeColor="text1"/>
          <w:sz w:val="24"/>
          <w:szCs w:val="24"/>
        </w:rPr>
        <w:t>, 2022</w:t>
      </w:r>
      <w:r w:rsidR="00566102">
        <w:rPr>
          <w:rFonts w:eastAsia="Times New Roman"/>
          <w:color w:val="000000" w:themeColor="text1"/>
          <w:sz w:val="24"/>
          <w:szCs w:val="24"/>
        </w:rPr>
        <w:t>.</w:t>
      </w:r>
    </w:p>
    <w:sectPr w:rsidR="009F656D" w:rsidRPr="00796576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EE1" w14:textId="77777777" w:rsidR="00B07D26" w:rsidRDefault="00B07D26">
      <w:pPr>
        <w:spacing w:after="0"/>
      </w:pPr>
      <w:r>
        <w:separator/>
      </w:r>
    </w:p>
  </w:endnote>
  <w:endnote w:type="continuationSeparator" w:id="0">
    <w:p w14:paraId="670EF04C" w14:textId="77777777" w:rsidR="00B07D26" w:rsidRDefault="00B07D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E5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E58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870F" w14:textId="77777777" w:rsidR="00B07D26" w:rsidRDefault="00B07D26">
      <w:pPr>
        <w:spacing w:after="0"/>
      </w:pPr>
      <w:r>
        <w:separator/>
      </w:r>
    </w:p>
  </w:footnote>
  <w:footnote w:type="continuationSeparator" w:id="0">
    <w:p w14:paraId="3F610717" w14:textId="77777777" w:rsidR="00B07D26" w:rsidRDefault="00B07D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814557"/>
    <w:multiLevelType w:val="hybridMultilevel"/>
    <w:tmpl w:val="C9E8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551005">
    <w:abstractNumId w:val="5"/>
  </w:num>
  <w:num w:numId="2" w16cid:durableId="1401294409">
    <w:abstractNumId w:val="11"/>
  </w:num>
  <w:num w:numId="3" w16cid:durableId="419327259">
    <w:abstractNumId w:val="12"/>
  </w:num>
  <w:num w:numId="4" w16cid:durableId="1959679372">
    <w:abstractNumId w:val="14"/>
  </w:num>
  <w:num w:numId="5" w16cid:durableId="855734040">
    <w:abstractNumId w:val="2"/>
  </w:num>
  <w:num w:numId="6" w16cid:durableId="95563803">
    <w:abstractNumId w:val="8"/>
  </w:num>
  <w:num w:numId="7" w16cid:durableId="847212466">
    <w:abstractNumId w:val="1"/>
  </w:num>
  <w:num w:numId="8" w16cid:durableId="299504290">
    <w:abstractNumId w:val="3"/>
  </w:num>
  <w:num w:numId="9" w16cid:durableId="423306348">
    <w:abstractNumId w:val="13"/>
  </w:num>
  <w:num w:numId="10" w16cid:durableId="131480404">
    <w:abstractNumId w:val="0"/>
  </w:num>
  <w:num w:numId="11" w16cid:durableId="755127038">
    <w:abstractNumId w:val="7"/>
  </w:num>
  <w:num w:numId="12" w16cid:durableId="704405787">
    <w:abstractNumId w:val="9"/>
  </w:num>
  <w:num w:numId="13" w16cid:durableId="1496145947">
    <w:abstractNumId w:val="10"/>
  </w:num>
  <w:num w:numId="14" w16cid:durableId="603152469">
    <w:abstractNumId w:val="4"/>
  </w:num>
  <w:num w:numId="15" w16cid:durableId="1086194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ED5"/>
    <w:rsid w:val="00014A23"/>
    <w:rsid w:val="00014EE9"/>
    <w:rsid w:val="00014F74"/>
    <w:rsid w:val="00022152"/>
    <w:rsid w:val="00025B38"/>
    <w:rsid w:val="00026156"/>
    <w:rsid w:val="0003007D"/>
    <w:rsid w:val="00030BC0"/>
    <w:rsid w:val="00031370"/>
    <w:rsid w:val="00032075"/>
    <w:rsid w:val="0003251D"/>
    <w:rsid w:val="000423E4"/>
    <w:rsid w:val="00046E31"/>
    <w:rsid w:val="00050778"/>
    <w:rsid w:val="000528DF"/>
    <w:rsid w:val="00052B72"/>
    <w:rsid w:val="00056FD8"/>
    <w:rsid w:val="000601EE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55B4"/>
    <w:rsid w:val="000772FD"/>
    <w:rsid w:val="00080350"/>
    <w:rsid w:val="00080870"/>
    <w:rsid w:val="0008178E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1FAB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6D49"/>
    <w:rsid w:val="00111AD3"/>
    <w:rsid w:val="00111B24"/>
    <w:rsid w:val="00111BB5"/>
    <w:rsid w:val="001120BC"/>
    <w:rsid w:val="00113226"/>
    <w:rsid w:val="00114A67"/>
    <w:rsid w:val="00114F11"/>
    <w:rsid w:val="00117094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079E"/>
    <w:rsid w:val="00161E82"/>
    <w:rsid w:val="001733CC"/>
    <w:rsid w:val="0017540D"/>
    <w:rsid w:val="001761A3"/>
    <w:rsid w:val="00177017"/>
    <w:rsid w:val="00184F39"/>
    <w:rsid w:val="00186B52"/>
    <w:rsid w:val="0019013C"/>
    <w:rsid w:val="00191D62"/>
    <w:rsid w:val="0019622D"/>
    <w:rsid w:val="00196BC2"/>
    <w:rsid w:val="001A0D7D"/>
    <w:rsid w:val="001A11A7"/>
    <w:rsid w:val="001A2384"/>
    <w:rsid w:val="001A38E0"/>
    <w:rsid w:val="001A3B27"/>
    <w:rsid w:val="001B1A76"/>
    <w:rsid w:val="001B1B59"/>
    <w:rsid w:val="001B40DF"/>
    <w:rsid w:val="001B41A4"/>
    <w:rsid w:val="001C0513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2C2C"/>
    <w:rsid w:val="00203872"/>
    <w:rsid w:val="002045D0"/>
    <w:rsid w:val="00211527"/>
    <w:rsid w:val="00212036"/>
    <w:rsid w:val="00214B0C"/>
    <w:rsid w:val="00215BE3"/>
    <w:rsid w:val="00220C08"/>
    <w:rsid w:val="002215F2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552DF"/>
    <w:rsid w:val="00256BC4"/>
    <w:rsid w:val="00257E66"/>
    <w:rsid w:val="00267822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05FC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3111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0781C"/>
    <w:rsid w:val="00310C0B"/>
    <w:rsid w:val="00311AE7"/>
    <w:rsid w:val="0031392F"/>
    <w:rsid w:val="00315E4E"/>
    <w:rsid w:val="00316975"/>
    <w:rsid w:val="00317394"/>
    <w:rsid w:val="00317C27"/>
    <w:rsid w:val="0032533A"/>
    <w:rsid w:val="00325B25"/>
    <w:rsid w:val="00331B53"/>
    <w:rsid w:val="00331F54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6715E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91FBB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D44D4"/>
    <w:rsid w:val="003E01F9"/>
    <w:rsid w:val="003E2205"/>
    <w:rsid w:val="003E44A2"/>
    <w:rsid w:val="003E5E9F"/>
    <w:rsid w:val="003E5F0E"/>
    <w:rsid w:val="003E6520"/>
    <w:rsid w:val="003E7259"/>
    <w:rsid w:val="003F180B"/>
    <w:rsid w:val="003F2A26"/>
    <w:rsid w:val="003F2AC0"/>
    <w:rsid w:val="003F349C"/>
    <w:rsid w:val="003F3954"/>
    <w:rsid w:val="00401D32"/>
    <w:rsid w:val="00401F1C"/>
    <w:rsid w:val="00403499"/>
    <w:rsid w:val="00403DBB"/>
    <w:rsid w:val="00407B46"/>
    <w:rsid w:val="00407C7A"/>
    <w:rsid w:val="004122DA"/>
    <w:rsid w:val="00413B11"/>
    <w:rsid w:val="004215F1"/>
    <w:rsid w:val="00421998"/>
    <w:rsid w:val="00432203"/>
    <w:rsid w:val="0043341D"/>
    <w:rsid w:val="00435644"/>
    <w:rsid w:val="004361CD"/>
    <w:rsid w:val="0044227C"/>
    <w:rsid w:val="00442D81"/>
    <w:rsid w:val="004463DC"/>
    <w:rsid w:val="00446558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06F6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CF3"/>
    <w:rsid w:val="004F35C4"/>
    <w:rsid w:val="004F6E7A"/>
    <w:rsid w:val="00502EA9"/>
    <w:rsid w:val="005049C3"/>
    <w:rsid w:val="005050E5"/>
    <w:rsid w:val="005064D2"/>
    <w:rsid w:val="00511A8D"/>
    <w:rsid w:val="005137AC"/>
    <w:rsid w:val="00515D41"/>
    <w:rsid w:val="00517289"/>
    <w:rsid w:val="00517DC0"/>
    <w:rsid w:val="00520822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56697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6102"/>
    <w:rsid w:val="00572A33"/>
    <w:rsid w:val="005771F4"/>
    <w:rsid w:val="0058084C"/>
    <w:rsid w:val="00582CB8"/>
    <w:rsid w:val="00582EC7"/>
    <w:rsid w:val="005840DD"/>
    <w:rsid w:val="00586DF6"/>
    <w:rsid w:val="005872EF"/>
    <w:rsid w:val="005877D1"/>
    <w:rsid w:val="0059001E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C796A"/>
    <w:rsid w:val="005D2E6C"/>
    <w:rsid w:val="005D38D1"/>
    <w:rsid w:val="005D4E72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5710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6B77"/>
    <w:rsid w:val="00657BAD"/>
    <w:rsid w:val="00660637"/>
    <w:rsid w:val="00661A7A"/>
    <w:rsid w:val="00661BE4"/>
    <w:rsid w:val="006637EE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3335"/>
    <w:rsid w:val="006977EB"/>
    <w:rsid w:val="006A0589"/>
    <w:rsid w:val="006A09D6"/>
    <w:rsid w:val="006A13B2"/>
    <w:rsid w:val="006A359C"/>
    <w:rsid w:val="006A3BAA"/>
    <w:rsid w:val="006A5D4C"/>
    <w:rsid w:val="006A6DAD"/>
    <w:rsid w:val="006B7A20"/>
    <w:rsid w:val="006C101A"/>
    <w:rsid w:val="006C25B3"/>
    <w:rsid w:val="006C27F1"/>
    <w:rsid w:val="006C4B79"/>
    <w:rsid w:val="006C6120"/>
    <w:rsid w:val="006D272D"/>
    <w:rsid w:val="006E0E49"/>
    <w:rsid w:val="006E241F"/>
    <w:rsid w:val="006E29FC"/>
    <w:rsid w:val="006E3219"/>
    <w:rsid w:val="006E46C8"/>
    <w:rsid w:val="006E79C8"/>
    <w:rsid w:val="006F0314"/>
    <w:rsid w:val="006F2A7D"/>
    <w:rsid w:val="006F45EB"/>
    <w:rsid w:val="006F71B3"/>
    <w:rsid w:val="007028A9"/>
    <w:rsid w:val="007039CE"/>
    <w:rsid w:val="00706C2A"/>
    <w:rsid w:val="00707106"/>
    <w:rsid w:val="00711AE0"/>
    <w:rsid w:val="00712F46"/>
    <w:rsid w:val="00714592"/>
    <w:rsid w:val="00714C41"/>
    <w:rsid w:val="007155C7"/>
    <w:rsid w:val="00716952"/>
    <w:rsid w:val="00716F06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0E40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7650E"/>
    <w:rsid w:val="007767D4"/>
    <w:rsid w:val="00781DFA"/>
    <w:rsid w:val="00783EED"/>
    <w:rsid w:val="00790422"/>
    <w:rsid w:val="00794E2A"/>
    <w:rsid w:val="00795D8B"/>
    <w:rsid w:val="00796576"/>
    <w:rsid w:val="007A170C"/>
    <w:rsid w:val="007A1B82"/>
    <w:rsid w:val="007A3220"/>
    <w:rsid w:val="007A41AB"/>
    <w:rsid w:val="007A623C"/>
    <w:rsid w:val="007A6CAC"/>
    <w:rsid w:val="007B2991"/>
    <w:rsid w:val="007B4D52"/>
    <w:rsid w:val="007C1B53"/>
    <w:rsid w:val="007C3A70"/>
    <w:rsid w:val="007D3246"/>
    <w:rsid w:val="007D3CD2"/>
    <w:rsid w:val="007D5E33"/>
    <w:rsid w:val="007E0AF6"/>
    <w:rsid w:val="007F151F"/>
    <w:rsid w:val="007F2795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515D"/>
    <w:rsid w:val="008362F0"/>
    <w:rsid w:val="00840CC7"/>
    <w:rsid w:val="008411BE"/>
    <w:rsid w:val="008456C1"/>
    <w:rsid w:val="00845FB9"/>
    <w:rsid w:val="008460A8"/>
    <w:rsid w:val="00847F59"/>
    <w:rsid w:val="00850CEF"/>
    <w:rsid w:val="00853ABF"/>
    <w:rsid w:val="00853F3D"/>
    <w:rsid w:val="00857BD8"/>
    <w:rsid w:val="008605F2"/>
    <w:rsid w:val="00863FAE"/>
    <w:rsid w:val="00865FED"/>
    <w:rsid w:val="00872924"/>
    <w:rsid w:val="00874026"/>
    <w:rsid w:val="00874911"/>
    <w:rsid w:val="008759B3"/>
    <w:rsid w:val="00884DA6"/>
    <w:rsid w:val="0088706D"/>
    <w:rsid w:val="00891364"/>
    <w:rsid w:val="008936A7"/>
    <w:rsid w:val="00895501"/>
    <w:rsid w:val="00896C15"/>
    <w:rsid w:val="008A5B4E"/>
    <w:rsid w:val="008A67CA"/>
    <w:rsid w:val="008A70DF"/>
    <w:rsid w:val="008A7321"/>
    <w:rsid w:val="008B2C37"/>
    <w:rsid w:val="008B4741"/>
    <w:rsid w:val="008B5293"/>
    <w:rsid w:val="008B5AA2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0AD4"/>
    <w:rsid w:val="0090272D"/>
    <w:rsid w:val="009034F5"/>
    <w:rsid w:val="00904D8F"/>
    <w:rsid w:val="00912146"/>
    <w:rsid w:val="0091659C"/>
    <w:rsid w:val="009211DB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5960"/>
    <w:rsid w:val="0095608D"/>
    <w:rsid w:val="00956C31"/>
    <w:rsid w:val="00961A9C"/>
    <w:rsid w:val="00967946"/>
    <w:rsid w:val="00970561"/>
    <w:rsid w:val="009706D4"/>
    <w:rsid w:val="0097070C"/>
    <w:rsid w:val="00970A97"/>
    <w:rsid w:val="00970E2C"/>
    <w:rsid w:val="00980A8B"/>
    <w:rsid w:val="009854A6"/>
    <w:rsid w:val="00985F18"/>
    <w:rsid w:val="0099069C"/>
    <w:rsid w:val="00990B43"/>
    <w:rsid w:val="00994C9B"/>
    <w:rsid w:val="009A0300"/>
    <w:rsid w:val="009A139A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11E5"/>
    <w:rsid w:val="009C3364"/>
    <w:rsid w:val="009C5A9F"/>
    <w:rsid w:val="009C6130"/>
    <w:rsid w:val="009C66AE"/>
    <w:rsid w:val="009D262A"/>
    <w:rsid w:val="009D5279"/>
    <w:rsid w:val="009E3BA0"/>
    <w:rsid w:val="009E492F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0783B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3A75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09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C6A51"/>
    <w:rsid w:val="00AD3111"/>
    <w:rsid w:val="00AE086D"/>
    <w:rsid w:val="00AE22EE"/>
    <w:rsid w:val="00AE2427"/>
    <w:rsid w:val="00AE346D"/>
    <w:rsid w:val="00AE366F"/>
    <w:rsid w:val="00AE5D7E"/>
    <w:rsid w:val="00AF3386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07D26"/>
    <w:rsid w:val="00B114DF"/>
    <w:rsid w:val="00B12B69"/>
    <w:rsid w:val="00B13C9E"/>
    <w:rsid w:val="00B20C67"/>
    <w:rsid w:val="00B2185F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5491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6D6E"/>
    <w:rsid w:val="00B91111"/>
    <w:rsid w:val="00B942E1"/>
    <w:rsid w:val="00B97632"/>
    <w:rsid w:val="00BA13DB"/>
    <w:rsid w:val="00BA38CD"/>
    <w:rsid w:val="00BA49ED"/>
    <w:rsid w:val="00BA541E"/>
    <w:rsid w:val="00BB1D66"/>
    <w:rsid w:val="00BB2CB7"/>
    <w:rsid w:val="00BB74D4"/>
    <w:rsid w:val="00BC584B"/>
    <w:rsid w:val="00BC7FE9"/>
    <w:rsid w:val="00BD130F"/>
    <w:rsid w:val="00BD2EC2"/>
    <w:rsid w:val="00BD395D"/>
    <w:rsid w:val="00BD5C20"/>
    <w:rsid w:val="00BD70E5"/>
    <w:rsid w:val="00BD743A"/>
    <w:rsid w:val="00BD7EE9"/>
    <w:rsid w:val="00BE0666"/>
    <w:rsid w:val="00BE31E3"/>
    <w:rsid w:val="00BF0F99"/>
    <w:rsid w:val="00BF14D8"/>
    <w:rsid w:val="00BF1F51"/>
    <w:rsid w:val="00BF2FE9"/>
    <w:rsid w:val="00C04D2C"/>
    <w:rsid w:val="00C10891"/>
    <w:rsid w:val="00C12551"/>
    <w:rsid w:val="00C17C51"/>
    <w:rsid w:val="00C22672"/>
    <w:rsid w:val="00C2282F"/>
    <w:rsid w:val="00C2311C"/>
    <w:rsid w:val="00C2358F"/>
    <w:rsid w:val="00C25E9E"/>
    <w:rsid w:val="00C2790F"/>
    <w:rsid w:val="00C3012D"/>
    <w:rsid w:val="00C42F08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5CF8"/>
    <w:rsid w:val="00C67118"/>
    <w:rsid w:val="00C7287B"/>
    <w:rsid w:val="00C7443A"/>
    <w:rsid w:val="00C747B3"/>
    <w:rsid w:val="00C8248F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9B7"/>
    <w:rsid w:val="00CB5C44"/>
    <w:rsid w:val="00CB6448"/>
    <w:rsid w:val="00CC4E28"/>
    <w:rsid w:val="00CC5964"/>
    <w:rsid w:val="00CC7EA3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494E"/>
    <w:rsid w:val="00D07A3B"/>
    <w:rsid w:val="00D07DB3"/>
    <w:rsid w:val="00D119A2"/>
    <w:rsid w:val="00D144C9"/>
    <w:rsid w:val="00D1687B"/>
    <w:rsid w:val="00D20463"/>
    <w:rsid w:val="00D20914"/>
    <w:rsid w:val="00D2224C"/>
    <w:rsid w:val="00D2343E"/>
    <w:rsid w:val="00D24389"/>
    <w:rsid w:val="00D24B20"/>
    <w:rsid w:val="00D25614"/>
    <w:rsid w:val="00D279DB"/>
    <w:rsid w:val="00D338B2"/>
    <w:rsid w:val="00D35C18"/>
    <w:rsid w:val="00D36037"/>
    <w:rsid w:val="00D379D8"/>
    <w:rsid w:val="00D439C3"/>
    <w:rsid w:val="00D44149"/>
    <w:rsid w:val="00D45586"/>
    <w:rsid w:val="00D45833"/>
    <w:rsid w:val="00D515BA"/>
    <w:rsid w:val="00D53963"/>
    <w:rsid w:val="00D6081C"/>
    <w:rsid w:val="00D60851"/>
    <w:rsid w:val="00D73655"/>
    <w:rsid w:val="00D80007"/>
    <w:rsid w:val="00D8753E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4887"/>
    <w:rsid w:val="00DC6435"/>
    <w:rsid w:val="00DD1AA1"/>
    <w:rsid w:val="00DD20A7"/>
    <w:rsid w:val="00DD6481"/>
    <w:rsid w:val="00DE5809"/>
    <w:rsid w:val="00DE6124"/>
    <w:rsid w:val="00DE71AA"/>
    <w:rsid w:val="00DE7F33"/>
    <w:rsid w:val="00DF2E92"/>
    <w:rsid w:val="00DF3456"/>
    <w:rsid w:val="00DF5BDD"/>
    <w:rsid w:val="00DF7029"/>
    <w:rsid w:val="00E01641"/>
    <w:rsid w:val="00E018DF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6CDF"/>
    <w:rsid w:val="00E17DE9"/>
    <w:rsid w:val="00E200DA"/>
    <w:rsid w:val="00E2028F"/>
    <w:rsid w:val="00E20E09"/>
    <w:rsid w:val="00E21656"/>
    <w:rsid w:val="00E227E8"/>
    <w:rsid w:val="00E22AD0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47FC5"/>
    <w:rsid w:val="00E501E0"/>
    <w:rsid w:val="00E511AA"/>
    <w:rsid w:val="00E529E9"/>
    <w:rsid w:val="00E5328D"/>
    <w:rsid w:val="00E536C2"/>
    <w:rsid w:val="00E55806"/>
    <w:rsid w:val="00E561BD"/>
    <w:rsid w:val="00E674E2"/>
    <w:rsid w:val="00E72EAA"/>
    <w:rsid w:val="00E73123"/>
    <w:rsid w:val="00E73253"/>
    <w:rsid w:val="00E7380D"/>
    <w:rsid w:val="00E74C8D"/>
    <w:rsid w:val="00E7593F"/>
    <w:rsid w:val="00E80783"/>
    <w:rsid w:val="00E817FE"/>
    <w:rsid w:val="00E86DC2"/>
    <w:rsid w:val="00E8748D"/>
    <w:rsid w:val="00E9139F"/>
    <w:rsid w:val="00E9153A"/>
    <w:rsid w:val="00E93392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526"/>
    <w:rsid w:val="00EC26B1"/>
    <w:rsid w:val="00EC2ECC"/>
    <w:rsid w:val="00EC368E"/>
    <w:rsid w:val="00EC4261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735"/>
    <w:rsid w:val="00EF1A70"/>
    <w:rsid w:val="00EF32AA"/>
    <w:rsid w:val="00EF589E"/>
    <w:rsid w:val="00EF5AD9"/>
    <w:rsid w:val="00F018BB"/>
    <w:rsid w:val="00F06C76"/>
    <w:rsid w:val="00F0721F"/>
    <w:rsid w:val="00F144EF"/>
    <w:rsid w:val="00F21F04"/>
    <w:rsid w:val="00F244F3"/>
    <w:rsid w:val="00F302AD"/>
    <w:rsid w:val="00F320CD"/>
    <w:rsid w:val="00F32E61"/>
    <w:rsid w:val="00F33DDD"/>
    <w:rsid w:val="00F35C34"/>
    <w:rsid w:val="00F366BA"/>
    <w:rsid w:val="00F53372"/>
    <w:rsid w:val="00F549D1"/>
    <w:rsid w:val="00F56A9F"/>
    <w:rsid w:val="00F56FD2"/>
    <w:rsid w:val="00F60992"/>
    <w:rsid w:val="00F61D50"/>
    <w:rsid w:val="00F622A5"/>
    <w:rsid w:val="00F66377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316D"/>
    <w:rsid w:val="00FB43EB"/>
    <w:rsid w:val="00FB5EE5"/>
    <w:rsid w:val="00FB706D"/>
    <w:rsid w:val="00FC0886"/>
    <w:rsid w:val="00FC1DC4"/>
    <w:rsid w:val="00FC38F6"/>
    <w:rsid w:val="00FC4199"/>
    <w:rsid w:val="00FC6B4B"/>
    <w:rsid w:val="00FC7659"/>
    <w:rsid w:val="00FD007E"/>
    <w:rsid w:val="00FD01F0"/>
    <w:rsid w:val="00FD58CE"/>
    <w:rsid w:val="00FD664A"/>
    <w:rsid w:val="00FD6C17"/>
    <w:rsid w:val="00FE0059"/>
    <w:rsid w:val="00FE07D1"/>
    <w:rsid w:val="00FE3069"/>
    <w:rsid w:val="00FF47AA"/>
    <w:rsid w:val="00FF5659"/>
    <w:rsid w:val="00FF6611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0D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62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96</cp:revision>
  <dcterms:created xsi:type="dcterms:W3CDTF">2022-04-21T09:42:00Z</dcterms:created>
  <dcterms:modified xsi:type="dcterms:W3CDTF">2022-08-10T22:35:00Z</dcterms:modified>
</cp:coreProperties>
</file>