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3C514F3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617C9F">
        <w:rPr>
          <w:b/>
          <w:noProof/>
          <w:sz w:val="24"/>
        </w:rPr>
        <w:t>4</w:t>
      </w:r>
      <w:r w:rsidR="007F4012">
        <w:rPr>
          <w:b/>
          <w:noProof/>
          <w:sz w:val="24"/>
        </w:rPr>
        <w:t>-</w:t>
      </w:r>
      <w:r w:rsidR="00993C18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826F7B">
        <w:rPr>
          <w:b/>
          <w:noProof/>
          <w:sz w:val="24"/>
        </w:rPr>
        <w:t>2</w:t>
      </w:r>
      <w:r w:rsidR="00BC4E8A">
        <w:rPr>
          <w:b/>
          <w:noProof/>
          <w:sz w:val="24"/>
        </w:rPr>
        <w:t>12096</w:t>
      </w:r>
    </w:p>
    <w:p w14:paraId="63C63B34" w14:textId="4C95F097" w:rsidR="001512D7" w:rsidRPr="0010618D" w:rsidRDefault="00617C9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15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 w:rsidR="008B4863">
        <w:rPr>
          <w:rFonts w:ascii="Arial" w:hAnsi="Arial" w:cs="Arial"/>
          <w:b/>
          <w:sz w:val="24"/>
        </w:rPr>
        <w:t>Aug</w:t>
      </w:r>
      <w:r w:rsidR="007848CE">
        <w:rPr>
          <w:rFonts w:ascii="Arial" w:hAnsi="Arial" w:cs="Arial"/>
          <w:b/>
          <w:sz w:val="24"/>
        </w:rPr>
        <w:t xml:space="preserve"> </w:t>
      </w:r>
      <w:r w:rsidR="007F4012">
        <w:rPr>
          <w:rFonts w:ascii="Arial" w:hAnsi="Arial" w:cs="Arial"/>
          <w:b/>
          <w:sz w:val="24"/>
        </w:rPr>
        <w:t xml:space="preserve">– </w:t>
      </w:r>
      <w:r w:rsidR="000E2384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6</w:t>
      </w:r>
      <w:r w:rsidR="000E2384" w:rsidRPr="000E2384">
        <w:rPr>
          <w:rFonts w:ascii="Arial" w:hAnsi="Arial" w:cs="Arial"/>
          <w:b/>
          <w:sz w:val="24"/>
          <w:vertAlign w:val="superscript"/>
        </w:rPr>
        <w:t>th</w:t>
      </w:r>
      <w:r w:rsidR="000E238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7F4012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2CD9">
        <w:rPr>
          <w:rFonts w:ascii="Arial" w:hAnsi="Arial" w:cs="Arial"/>
          <w:b/>
        </w:rPr>
        <w:t xml:space="preserve">4 TX </w:t>
      </w:r>
      <w:r w:rsidR="009040D3">
        <w:rPr>
          <w:rFonts w:ascii="Arial" w:hAnsi="Arial" w:cs="Arial"/>
          <w:b/>
        </w:rPr>
        <w:t xml:space="preserve">RF </w:t>
      </w:r>
      <w:r w:rsidR="001F08A8">
        <w:rPr>
          <w:rFonts w:ascii="Arial" w:hAnsi="Arial" w:cs="Arial"/>
          <w:b/>
        </w:rPr>
        <w:t>issues</w:t>
      </w:r>
    </w:p>
    <w:p w14:paraId="73CE2741" w14:textId="2E9196DB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17C9F">
        <w:rPr>
          <w:rFonts w:ascii="Arial" w:hAnsi="Arial" w:cs="Arial"/>
          <w:b/>
        </w:rPr>
        <w:t>11.6.</w:t>
      </w:r>
      <w:r w:rsidR="00237552">
        <w:rPr>
          <w:rFonts w:ascii="Arial" w:hAnsi="Arial" w:cs="Arial"/>
          <w:b/>
        </w:rPr>
        <w:t>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72FB923" w:rsidR="00A35B3D" w:rsidRPr="00313B11" w:rsidRDefault="00B2548C" w:rsidP="00313B11">
      <w:r>
        <w:t>R</w:t>
      </w:r>
      <w:r w:rsidR="003669DA">
        <w:t>el</w:t>
      </w:r>
      <w:r w:rsidR="00C66F46">
        <w:t>ease</w:t>
      </w:r>
      <w:r w:rsidR="003669DA">
        <w:t>-1</w:t>
      </w:r>
      <w:r w:rsidR="00B60A1B">
        <w:t xml:space="preserve">8 </w:t>
      </w:r>
      <w:r>
        <w:t xml:space="preserve">introduced a </w:t>
      </w:r>
      <w:r w:rsidR="00B60A1B">
        <w:t xml:space="preserve">new WID [1] that discusses </w:t>
      </w:r>
      <w:r>
        <w:t xml:space="preserve">enabling 4Tx on a single carrier. Based on this WID we pose some questions and modification that we think should be discussed and resolved </w:t>
      </w:r>
      <w:r w:rsidR="002A036B">
        <w:t>to</w:t>
      </w:r>
      <w:r>
        <w:t xml:space="preserve"> </w:t>
      </w:r>
      <w:r w:rsidR="002A036B">
        <w:t xml:space="preserve">better </w:t>
      </w:r>
      <w:r>
        <w:t xml:space="preserve">clarify the scope of this work item.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2E50F052" w14:textId="49E5F616" w:rsidR="006E5EE2" w:rsidRDefault="007F4012" w:rsidP="0005283C">
      <w:r>
        <w:t>In</w:t>
      </w:r>
      <w:r w:rsidR="005307A5">
        <w:t xml:space="preserve"> WID [1] the following is proposed for </w:t>
      </w:r>
      <w:r w:rsidR="00C66F46">
        <w:t xml:space="preserve">enabling </w:t>
      </w:r>
      <w:r w:rsidR="005C2EF5">
        <w:t>4TX on a single carrier</w:t>
      </w:r>
      <w:r w:rsidR="005307A5">
        <w:t xml:space="preserve">. </w:t>
      </w:r>
    </w:p>
    <w:p w14:paraId="58C5AC3E" w14:textId="14869F7C" w:rsidR="006E5EE2" w:rsidRDefault="0067138B" w:rsidP="000528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BA4DD" wp14:editId="2D15D4F6">
                <wp:simplePos x="0" y="0"/>
                <wp:positionH relativeFrom="margin">
                  <wp:align>right</wp:align>
                </wp:positionH>
                <wp:positionV relativeFrom="paragraph">
                  <wp:posOffset>72390</wp:posOffset>
                </wp:positionV>
                <wp:extent cx="6172200" cy="38766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3876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1B94C" id="Rectangle 1" o:spid="_x0000_s1026" style="position:absolute;margin-left:434.8pt;margin-top:5.7pt;width:486pt;height:305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" filled="f" strokecolor="black [3213]" strokeweight="1pt">
                <w10:wrap anchorx="margin"/>
              </v:rect>
            </w:pict>
          </mc:Fallback>
        </mc:AlternateContent>
      </w:r>
    </w:p>
    <w:p w14:paraId="6D6CD666" w14:textId="77777777" w:rsidR="005C2EF5" w:rsidRPr="00303C89" w:rsidRDefault="005C2EF5" w:rsidP="005C2EF5">
      <w:pPr>
        <w:spacing w:after="120"/>
        <w:rPr>
          <w:b/>
          <w:lang w:val="en-US" w:eastAsia="zh-CN"/>
        </w:rPr>
      </w:pPr>
      <w:bookmarkStart w:id="1" w:name="OLE_LINK19"/>
      <w:r w:rsidRPr="00303C89">
        <w:rPr>
          <w:rFonts w:hint="eastAsia"/>
          <w:b/>
          <w:lang w:val="en-US" w:eastAsia="zh-CN"/>
        </w:rPr>
        <w:t xml:space="preserve">Enable 4Tx on a single carrier for CPE/FWA/vehicle/industrial devices </w:t>
      </w:r>
      <w:r>
        <w:rPr>
          <w:b/>
          <w:lang w:val="en-US" w:eastAsia="zh-CN"/>
        </w:rPr>
        <w:t>[</w:t>
      </w:r>
      <w:r>
        <w:rPr>
          <w:rFonts w:hint="eastAsia"/>
          <w:b/>
          <w:lang w:val="en-US" w:eastAsia="zh-CN"/>
        </w:rPr>
        <w:t>RAN4</w:t>
      </w:r>
      <w:r>
        <w:rPr>
          <w:b/>
          <w:lang w:val="en-US" w:eastAsia="zh-CN"/>
        </w:rPr>
        <w:t>]</w:t>
      </w:r>
    </w:p>
    <w:p w14:paraId="0369FE45" w14:textId="77777777" w:rsidR="005C2EF5" w:rsidRPr="00E05C89" w:rsidRDefault="005C2EF5" w:rsidP="005C2EF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14:paraId="144C503F" w14:textId="77777777" w:rsidR="005C2EF5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TDD bands: n41, </w:t>
      </w:r>
      <w:r>
        <w:rPr>
          <w:lang w:val="en-US" w:eastAsia="zh-CN"/>
        </w:rPr>
        <w:t>n77/n78</w:t>
      </w:r>
    </w:p>
    <w:p w14:paraId="4EAF36AF" w14:textId="77777777" w:rsidR="005C2EF5" w:rsidRPr="00E05C89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14:paraId="32D1C173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>
        <w:rPr>
          <w:lang w:val="en-US" w:eastAsia="zh-CN"/>
        </w:rPr>
        <w:t xml:space="preserve"> n77/n78 are considered as one band during the study.</w:t>
      </w:r>
    </w:p>
    <w:p w14:paraId="33F72581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</w:t>
      </w:r>
      <w:proofErr w:type="gramStart"/>
      <w:r w:rsidRPr="00E05C89">
        <w:rPr>
          <w:lang w:val="en-US" w:eastAsia="zh-CN"/>
        </w:rPr>
        <w:t>later</w:t>
      </w:r>
      <w:r>
        <w:rPr>
          <w:lang w:val="en-US" w:eastAsia="zh-CN"/>
        </w:rPr>
        <w:t xml:space="preserve"> on</w:t>
      </w:r>
      <w:proofErr w:type="gramEnd"/>
      <w:r w:rsidRPr="00E05C89">
        <w:rPr>
          <w:lang w:val="en-US" w:eastAsia="zh-CN"/>
        </w:rPr>
        <w:t xml:space="preserve"> from Rel-18</w:t>
      </w:r>
    </w:p>
    <w:p w14:paraId="2B669FB4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Note 3: specifying requirements for TDD bands has </w:t>
      </w: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</w:p>
    <w:p w14:paraId="1B098E11" w14:textId="77777777" w:rsidR="005C2EF5" w:rsidRPr="00E05C89" w:rsidRDefault="005C2EF5" w:rsidP="005C2EF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14:paraId="589BD533" w14:textId="77777777" w:rsidR="005C2EF5" w:rsidRPr="00E05C89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proofErr w:type="gramStart"/>
      <w:r w:rsidRPr="00E05C89">
        <w:rPr>
          <w:rFonts w:hint="eastAsia"/>
          <w:lang w:val="en-US" w:eastAsia="zh-CN"/>
        </w:rPr>
        <w:t>First priority</w:t>
      </w:r>
      <w:proofErr w:type="gramEnd"/>
      <w:r w:rsidRPr="00E05C89">
        <w:rPr>
          <w:rFonts w:hint="eastAsia"/>
          <w:lang w:val="en-US" w:eastAsia="zh-CN"/>
        </w:rPr>
        <w:t>: 4x4 UL MIMO</w:t>
      </w:r>
    </w:p>
    <w:p w14:paraId="6D4EFA1D" w14:textId="77777777" w:rsidR="005C2EF5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</w:t>
      </w:r>
      <w:proofErr w:type="gramStart"/>
      <w:r w:rsidRPr="00E05C89">
        <w:rPr>
          <w:rFonts w:hint="eastAsia"/>
          <w:lang w:val="en-US" w:eastAsia="zh-CN"/>
        </w:rPr>
        <w:t>necessary</w:t>
      </w:r>
      <w:proofErr w:type="gramEnd"/>
      <w:r w:rsidRPr="00E05C89">
        <w:rPr>
          <w:rFonts w:hint="eastAsia"/>
          <w:lang w:val="en-US" w:eastAsia="zh-CN"/>
        </w:rPr>
        <w:t xml:space="preserve">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14:paraId="09DE1CA8" w14:textId="77777777" w:rsidR="005C2EF5" w:rsidRPr="00E05C89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14:paraId="28FDFEB9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4x23dBm</w:t>
      </w:r>
    </w:p>
    <w:p w14:paraId="3321C0B2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14:paraId="30EA3D10" w14:textId="77777777" w:rsidR="005C2EF5" w:rsidRPr="00E05C89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14:paraId="253564D5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proofErr w:type="gramStart"/>
      <w:r w:rsidRPr="00E05C89">
        <w:rPr>
          <w:lang w:val="en-US" w:eastAsia="zh-CN"/>
        </w:rPr>
        <w:t>First priority</w:t>
      </w:r>
      <w:proofErr w:type="gramEnd"/>
      <w:r w:rsidRPr="00E05C89">
        <w:rPr>
          <w:lang w:val="en-US" w:eastAsia="zh-CN"/>
        </w:rPr>
        <w:t>: PC 1.5</w:t>
      </w:r>
    </w:p>
    <w:p w14:paraId="0C6A06F0" w14:textId="77777777" w:rsidR="005C2EF5" w:rsidRPr="00E05C89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14:paraId="5A98EA92" w14:textId="77777777" w:rsidR="005C2EF5" w:rsidRDefault="005C2EF5" w:rsidP="005C2EF5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14:paraId="376BC486" w14:textId="77777777" w:rsidR="005C2EF5" w:rsidRPr="00E05C89" w:rsidRDefault="005C2EF5" w:rsidP="005C2EF5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14:paraId="3C5F0838" w14:textId="77777777" w:rsidR="005C2EF5" w:rsidRPr="00916521" w:rsidRDefault="005C2EF5" w:rsidP="005C2EF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>
        <w:rPr>
          <w:lang w:val="en-US" w:eastAsia="zh-CN"/>
        </w:rPr>
        <w:t>NOTE1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p w14:paraId="24CB2762" w14:textId="77777777" w:rsidR="005C2EF5" w:rsidRDefault="005C2EF5" w:rsidP="005C2EF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1"/>
    <w:p w14:paraId="63A6AFB6" w14:textId="6C4B9C8A" w:rsidR="006E5EE2" w:rsidRDefault="006E5EE2" w:rsidP="0005283C">
      <w:pPr>
        <w:rPr>
          <w:b/>
          <w:lang w:val="en-US" w:eastAsia="zh-CN"/>
        </w:rPr>
      </w:pPr>
    </w:p>
    <w:p w14:paraId="2BC1389E" w14:textId="2EA5E130" w:rsidR="005C2EF5" w:rsidRDefault="005C2EF5" w:rsidP="0005283C">
      <w:pPr>
        <w:rPr>
          <w:b/>
          <w:lang w:val="en-US" w:eastAsia="zh-CN"/>
        </w:rPr>
      </w:pPr>
    </w:p>
    <w:p w14:paraId="4193025A" w14:textId="279850D6" w:rsidR="000B3A0C" w:rsidRDefault="00D040EA" w:rsidP="0005283C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It is anticipated that </w:t>
      </w:r>
      <w:r w:rsidR="006655E8">
        <w:rPr>
          <w:bCs/>
          <w:lang w:val="en-US" w:eastAsia="zh-CN"/>
        </w:rPr>
        <w:t>4 Tx design</w:t>
      </w:r>
      <w:r w:rsidR="00530CCA">
        <w:rPr>
          <w:bCs/>
          <w:lang w:val="en-US" w:eastAsia="zh-CN"/>
        </w:rPr>
        <w:t>s</w:t>
      </w:r>
      <w:r w:rsidR="006655E8">
        <w:rPr>
          <w:bCs/>
          <w:lang w:val="en-US" w:eastAsia="zh-CN"/>
        </w:rPr>
        <w:t xml:space="preserve"> will have some</w:t>
      </w:r>
      <w:r w:rsidR="00530F47">
        <w:rPr>
          <w:bCs/>
          <w:lang w:val="en-US" w:eastAsia="zh-CN"/>
        </w:rPr>
        <w:t xml:space="preserve"> implementation</w:t>
      </w:r>
      <w:r w:rsidR="006655E8">
        <w:rPr>
          <w:bCs/>
          <w:lang w:val="en-US" w:eastAsia="zh-CN"/>
        </w:rPr>
        <w:t xml:space="preserve"> challenges due to the interference between </w:t>
      </w:r>
      <w:r w:rsidR="00262DA1">
        <w:rPr>
          <w:bCs/>
          <w:lang w:val="en-US" w:eastAsia="zh-CN"/>
        </w:rPr>
        <w:t>PAs. This interference</w:t>
      </w:r>
      <w:r w:rsidR="00530F47">
        <w:rPr>
          <w:bCs/>
          <w:lang w:val="en-US" w:eastAsia="zh-CN"/>
        </w:rPr>
        <w:t xml:space="preserve"> which is </w:t>
      </w:r>
      <w:r w:rsidR="000B3A0C">
        <w:rPr>
          <w:bCs/>
          <w:lang w:val="en-US" w:eastAsia="zh-CN"/>
        </w:rPr>
        <w:t>like</w:t>
      </w:r>
      <w:r w:rsidR="00530CCA">
        <w:rPr>
          <w:bCs/>
          <w:lang w:val="en-US" w:eastAsia="zh-CN"/>
        </w:rPr>
        <w:t xml:space="preserve"> that in 2 PA designs</w:t>
      </w:r>
      <w:r w:rsidR="00262DA1">
        <w:rPr>
          <w:bCs/>
          <w:lang w:val="en-US" w:eastAsia="zh-CN"/>
        </w:rPr>
        <w:t xml:space="preserve"> will cause reverse IMDs that will impact the EVM performance of the </w:t>
      </w:r>
      <w:r w:rsidR="003D4594">
        <w:rPr>
          <w:bCs/>
          <w:lang w:val="en-US" w:eastAsia="zh-CN"/>
        </w:rPr>
        <w:t>PAs</w:t>
      </w:r>
      <w:r w:rsidR="00262DA1">
        <w:rPr>
          <w:bCs/>
          <w:lang w:val="en-US" w:eastAsia="zh-CN"/>
        </w:rPr>
        <w:t xml:space="preserve">. </w:t>
      </w:r>
    </w:p>
    <w:p w14:paraId="5C830A4A" w14:textId="04A8D13E" w:rsidR="000B3A0C" w:rsidRPr="000B3A0C" w:rsidRDefault="000B3A0C" w:rsidP="0005283C">
      <w:pPr>
        <w:rPr>
          <w:b/>
          <w:lang w:val="en-US" w:eastAsia="zh-CN"/>
        </w:rPr>
      </w:pPr>
      <w:r w:rsidRPr="000B3A0C">
        <w:rPr>
          <w:b/>
          <w:lang w:val="en-US" w:eastAsia="zh-CN"/>
        </w:rPr>
        <w:t>Observation 1: The PAs in 4 TX implementations will encounter mutual interference causing reverse IMDs to be created which may degrade the EVM of each Tx output.</w:t>
      </w:r>
    </w:p>
    <w:p w14:paraId="2422DF30" w14:textId="55AADDEA" w:rsidR="00F34A13" w:rsidRDefault="00530CCA" w:rsidP="0005283C">
      <w:pPr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>However, the interference for 4 TX designs may be worse due to the greater number of PAs compared to the 2 Tx designs</w:t>
      </w:r>
      <w:r w:rsidR="00D040EA">
        <w:rPr>
          <w:bCs/>
          <w:lang w:val="en-US" w:eastAsia="zh-CN"/>
        </w:rPr>
        <w:t xml:space="preserve"> </w:t>
      </w:r>
      <w:r w:rsidR="0010511B">
        <w:rPr>
          <w:bCs/>
          <w:lang w:val="en-US" w:eastAsia="zh-CN"/>
        </w:rPr>
        <w:t>as</w:t>
      </w:r>
      <w:r w:rsidR="00CC26E7">
        <w:rPr>
          <w:bCs/>
          <w:lang w:val="en-US" w:eastAsia="zh-CN"/>
        </w:rPr>
        <w:t xml:space="preserve"> 1</w:t>
      </w:r>
      <w:r w:rsidR="00530F47">
        <w:rPr>
          <w:bCs/>
          <w:lang w:val="en-US" w:eastAsia="zh-CN"/>
        </w:rPr>
        <w:t xml:space="preserve"> PA will have 3 interferers impacting it</w:t>
      </w:r>
      <w:r w:rsidR="00DB7002">
        <w:rPr>
          <w:bCs/>
          <w:lang w:val="en-US" w:eastAsia="zh-CN"/>
        </w:rPr>
        <w:t xml:space="preserve">. </w:t>
      </w:r>
      <w:r>
        <w:rPr>
          <w:bCs/>
          <w:lang w:val="en-US" w:eastAsia="zh-CN"/>
        </w:rPr>
        <w:t>T</w:t>
      </w:r>
      <w:r w:rsidR="003C693C">
        <w:rPr>
          <w:bCs/>
          <w:lang w:val="en-US" w:eastAsia="zh-CN"/>
        </w:rPr>
        <w:t xml:space="preserve">he presence of reverse </w:t>
      </w:r>
      <w:r>
        <w:rPr>
          <w:bCs/>
          <w:lang w:val="en-US" w:eastAsia="zh-CN"/>
        </w:rPr>
        <w:t>leakage</w:t>
      </w:r>
      <w:r w:rsidR="00530F47">
        <w:rPr>
          <w:bCs/>
          <w:lang w:val="en-US" w:eastAsia="zh-CN"/>
        </w:rPr>
        <w:t xml:space="preserve"> from th</w:t>
      </w:r>
      <w:r w:rsidR="00B57DFE">
        <w:rPr>
          <w:bCs/>
          <w:lang w:val="en-US" w:eastAsia="zh-CN"/>
        </w:rPr>
        <w:t>es</w:t>
      </w:r>
      <w:r w:rsidR="00530F47">
        <w:rPr>
          <w:bCs/>
          <w:lang w:val="en-US" w:eastAsia="zh-CN"/>
        </w:rPr>
        <w:t>e interfere</w:t>
      </w:r>
      <w:r w:rsidR="00DB7002">
        <w:rPr>
          <w:bCs/>
          <w:lang w:val="en-US" w:eastAsia="zh-CN"/>
        </w:rPr>
        <w:t>r</w:t>
      </w:r>
      <w:r w:rsidR="00530F47">
        <w:rPr>
          <w:bCs/>
          <w:lang w:val="en-US" w:eastAsia="zh-CN"/>
        </w:rPr>
        <w:t>s</w:t>
      </w:r>
      <w:r w:rsidR="003C693C">
        <w:rPr>
          <w:bCs/>
          <w:lang w:val="en-US" w:eastAsia="zh-CN"/>
        </w:rPr>
        <w:t xml:space="preserve"> will cause errors in the power control </w:t>
      </w:r>
      <w:r w:rsidR="00530F47">
        <w:rPr>
          <w:bCs/>
          <w:lang w:val="en-US" w:eastAsia="zh-CN"/>
        </w:rPr>
        <w:t xml:space="preserve">loop </w:t>
      </w:r>
      <w:r w:rsidR="003C693C">
        <w:rPr>
          <w:bCs/>
          <w:lang w:val="en-US" w:eastAsia="zh-CN"/>
        </w:rPr>
        <w:t xml:space="preserve">of the </w:t>
      </w:r>
      <w:r>
        <w:rPr>
          <w:bCs/>
          <w:lang w:val="en-US" w:eastAsia="zh-CN"/>
        </w:rPr>
        <w:t>individual PA outputs</w:t>
      </w:r>
      <w:r w:rsidR="00530F47">
        <w:rPr>
          <w:bCs/>
          <w:lang w:val="en-US" w:eastAsia="zh-CN"/>
        </w:rPr>
        <w:t xml:space="preserve"> </w:t>
      </w:r>
      <w:r w:rsidR="00DB7002">
        <w:rPr>
          <w:bCs/>
          <w:lang w:val="en-US" w:eastAsia="zh-CN"/>
        </w:rPr>
        <w:t>due to the</w:t>
      </w:r>
      <w:r w:rsidR="00530F47">
        <w:rPr>
          <w:bCs/>
          <w:lang w:val="en-US" w:eastAsia="zh-CN"/>
        </w:rPr>
        <w:t xml:space="preserve"> difficult</w:t>
      </w:r>
      <w:r w:rsidR="00DB7002">
        <w:rPr>
          <w:bCs/>
          <w:lang w:val="en-US" w:eastAsia="zh-CN"/>
        </w:rPr>
        <w:t>y</w:t>
      </w:r>
      <w:r w:rsidR="00530F47">
        <w:rPr>
          <w:bCs/>
          <w:lang w:val="en-US" w:eastAsia="zh-CN"/>
        </w:rPr>
        <w:t xml:space="preserve"> for the </w:t>
      </w:r>
      <w:r w:rsidR="002D490B">
        <w:rPr>
          <w:bCs/>
          <w:lang w:val="en-US" w:eastAsia="zh-CN"/>
        </w:rPr>
        <w:t>circuitry</w:t>
      </w:r>
      <w:r w:rsidR="00530F47">
        <w:rPr>
          <w:bCs/>
          <w:lang w:val="en-US" w:eastAsia="zh-CN"/>
        </w:rPr>
        <w:t xml:space="preserve"> to separate the valid PA signal from the interferers.</w:t>
      </w:r>
      <w:r w:rsidR="003C693C">
        <w:rPr>
          <w:bCs/>
          <w:lang w:val="en-US" w:eastAsia="zh-CN"/>
        </w:rPr>
        <w:t xml:space="preserve"> </w:t>
      </w:r>
      <w:r w:rsidR="00262DA1">
        <w:rPr>
          <w:bCs/>
          <w:lang w:val="en-US" w:eastAsia="zh-CN"/>
        </w:rPr>
        <w:t xml:space="preserve">Care will have to be used to maintain good isolation between PAs to minimize </w:t>
      </w:r>
      <w:r w:rsidR="00512E9F">
        <w:rPr>
          <w:bCs/>
          <w:lang w:val="en-US" w:eastAsia="zh-CN"/>
        </w:rPr>
        <w:t xml:space="preserve">leakage power and </w:t>
      </w:r>
      <w:r w:rsidR="00262DA1">
        <w:rPr>
          <w:bCs/>
          <w:lang w:val="en-US" w:eastAsia="zh-CN"/>
        </w:rPr>
        <w:t xml:space="preserve">the </w:t>
      </w:r>
      <w:r w:rsidR="00E72CB3">
        <w:rPr>
          <w:bCs/>
          <w:lang w:val="en-US" w:eastAsia="zh-CN"/>
        </w:rPr>
        <w:t xml:space="preserve">generation of </w:t>
      </w:r>
      <w:r w:rsidR="00262DA1">
        <w:rPr>
          <w:bCs/>
          <w:lang w:val="en-US" w:eastAsia="zh-CN"/>
        </w:rPr>
        <w:t>reverse IMDs.</w:t>
      </w:r>
      <w:r w:rsidR="003C693C">
        <w:rPr>
          <w:bCs/>
          <w:lang w:val="en-US" w:eastAsia="zh-CN"/>
        </w:rPr>
        <w:t xml:space="preserve"> </w:t>
      </w:r>
    </w:p>
    <w:p w14:paraId="69A3CFDC" w14:textId="638BB12D" w:rsidR="00F34A13" w:rsidRPr="00FF2A0A" w:rsidRDefault="00F34A13" w:rsidP="0005283C">
      <w:pPr>
        <w:rPr>
          <w:b/>
          <w:lang w:val="en-US" w:eastAsia="zh-CN"/>
        </w:rPr>
      </w:pPr>
      <w:r w:rsidRPr="00FF2A0A">
        <w:rPr>
          <w:b/>
          <w:lang w:val="en-US" w:eastAsia="zh-CN"/>
        </w:rPr>
        <w:t>Observation 2: Reverse leakage from interfering TXs will caus</w:t>
      </w:r>
      <w:r w:rsidR="00FF2A0A">
        <w:rPr>
          <w:b/>
          <w:lang w:val="en-US" w:eastAsia="zh-CN"/>
        </w:rPr>
        <w:t>e interference</w:t>
      </w:r>
      <w:r w:rsidR="00FF2A0A" w:rsidRPr="00FF2A0A">
        <w:rPr>
          <w:b/>
          <w:lang w:val="en-US" w:eastAsia="zh-CN"/>
        </w:rPr>
        <w:t xml:space="preserve"> in the </w:t>
      </w:r>
      <w:r w:rsidRPr="00FF2A0A">
        <w:rPr>
          <w:b/>
          <w:lang w:val="en-US" w:eastAsia="zh-CN"/>
        </w:rPr>
        <w:t xml:space="preserve">power control loop of individual PAs </w:t>
      </w:r>
      <w:r w:rsidR="00FF2A0A" w:rsidRPr="00FF2A0A">
        <w:rPr>
          <w:b/>
          <w:lang w:val="en-US" w:eastAsia="zh-CN"/>
        </w:rPr>
        <w:t>leading to erro</w:t>
      </w:r>
      <w:r w:rsidR="00FF2A0A">
        <w:rPr>
          <w:b/>
          <w:lang w:val="en-US" w:eastAsia="zh-CN"/>
        </w:rPr>
        <w:t>rs in</w:t>
      </w:r>
      <w:r w:rsidR="00FF2A0A" w:rsidRPr="00FF2A0A">
        <w:rPr>
          <w:b/>
          <w:lang w:val="en-US" w:eastAsia="zh-CN"/>
        </w:rPr>
        <w:t xml:space="preserve"> </w:t>
      </w:r>
      <w:r w:rsidRPr="00FF2A0A">
        <w:rPr>
          <w:b/>
          <w:lang w:val="en-US" w:eastAsia="zh-CN"/>
        </w:rPr>
        <w:t>output power</w:t>
      </w:r>
      <w:r w:rsidR="00FF2A0A" w:rsidRPr="00FF2A0A">
        <w:rPr>
          <w:b/>
          <w:lang w:val="en-US" w:eastAsia="zh-CN"/>
        </w:rPr>
        <w:t>.</w:t>
      </w:r>
    </w:p>
    <w:p w14:paraId="7C903805" w14:textId="3695FAE9" w:rsidR="006655E8" w:rsidRDefault="003C693C" w:rsidP="0005283C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As the intended application is CPE, FWA, vehicular and industrial designs the form factor challenges experience by UE handhelds </w:t>
      </w:r>
      <w:r w:rsidR="00890321">
        <w:rPr>
          <w:bCs/>
          <w:lang w:val="en-US" w:eastAsia="zh-CN"/>
        </w:rPr>
        <w:t xml:space="preserve">in 2 Tx designs </w:t>
      </w:r>
      <w:r>
        <w:rPr>
          <w:bCs/>
          <w:lang w:val="en-US" w:eastAsia="zh-CN"/>
        </w:rPr>
        <w:t>may be somewhat</w:t>
      </w:r>
      <w:r w:rsidR="00512E9F">
        <w:rPr>
          <w:bCs/>
          <w:lang w:val="en-US" w:eastAsia="zh-CN"/>
        </w:rPr>
        <w:t xml:space="preserve"> relaxed</w:t>
      </w:r>
      <w:r>
        <w:rPr>
          <w:bCs/>
          <w:lang w:val="en-US" w:eastAsia="zh-CN"/>
        </w:rPr>
        <w:t xml:space="preserve"> </w:t>
      </w:r>
      <w:r w:rsidR="00512E9F">
        <w:rPr>
          <w:bCs/>
          <w:lang w:val="en-US" w:eastAsia="zh-CN"/>
        </w:rPr>
        <w:t xml:space="preserve">thereby </w:t>
      </w:r>
      <w:r>
        <w:rPr>
          <w:bCs/>
          <w:lang w:val="en-US" w:eastAsia="zh-CN"/>
        </w:rPr>
        <w:t>enabling</w:t>
      </w:r>
      <w:r w:rsidR="00890321">
        <w:rPr>
          <w:bCs/>
          <w:lang w:val="en-US" w:eastAsia="zh-CN"/>
        </w:rPr>
        <w:t xml:space="preserve"> a greater spacing between</w:t>
      </w:r>
      <w:r>
        <w:rPr>
          <w:bCs/>
          <w:lang w:val="en-US" w:eastAsia="zh-CN"/>
        </w:rPr>
        <w:t xml:space="preserve"> antennas. However, </w:t>
      </w:r>
      <w:r w:rsidR="00512E9F">
        <w:rPr>
          <w:bCs/>
          <w:lang w:val="en-US" w:eastAsia="zh-CN"/>
        </w:rPr>
        <w:t>g</w:t>
      </w:r>
      <w:r>
        <w:rPr>
          <w:bCs/>
          <w:lang w:val="en-US" w:eastAsia="zh-CN"/>
        </w:rPr>
        <w:t>reater form factor</w:t>
      </w:r>
      <w:r w:rsidR="00890321">
        <w:rPr>
          <w:bCs/>
          <w:lang w:val="en-US" w:eastAsia="zh-CN"/>
        </w:rPr>
        <w:t xml:space="preserve"> may also lead to larger path loss differences between a given PA and the various antenna</w:t>
      </w:r>
      <w:r w:rsidR="0046633C">
        <w:rPr>
          <w:bCs/>
          <w:lang w:val="en-US" w:eastAsia="zh-CN"/>
        </w:rPr>
        <w:t>e</w:t>
      </w:r>
      <w:r w:rsidR="00890321">
        <w:rPr>
          <w:bCs/>
          <w:lang w:val="en-US" w:eastAsia="zh-CN"/>
        </w:rPr>
        <w:t xml:space="preserve"> which may become an issue when doing SRS antenna switching. </w:t>
      </w:r>
      <w:r>
        <w:rPr>
          <w:bCs/>
          <w:lang w:val="en-US" w:eastAsia="zh-CN"/>
        </w:rPr>
        <w:t xml:space="preserve"> </w:t>
      </w:r>
    </w:p>
    <w:p w14:paraId="62F21EC9" w14:textId="599572AD" w:rsidR="000B3FF4" w:rsidRDefault="005C2EF5" w:rsidP="000954A5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There are several issues that should be resolved </w:t>
      </w:r>
      <w:r w:rsidR="000B3FF4">
        <w:rPr>
          <w:bCs/>
          <w:lang w:val="en-US" w:eastAsia="zh-CN"/>
        </w:rPr>
        <w:t>regarding</w:t>
      </w:r>
      <w:r w:rsidR="00483A7E">
        <w:rPr>
          <w:bCs/>
          <w:lang w:val="en-US" w:eastAsia="zh-CN"/>
        </w:rPr>
        <w:t xml:space="preserve"> the scope of this WI </w:t>
      </w:r>
      <w:r>
        <w:rPr>
          <w:bCs/>
          <w:lang w:val="en-US" w:eastAsia="zh-CN"/>
        </w:rPr>
        <w:t>prior to initiating work on this topic</w:t>
      </w:r>
      <w:r w:rsidR="00483A7E">
        <w:rPr>
          <w:bCs/>
          <w:lang w:val="en-US" w:eastAsia="zh-CN"/>
        </w:rPr>
        <w:t xml:space="preserve">. It should be determined whether 4X4 UL MIMO </w:t>
      </w:r>
      <w:r w:rsidR="00EC019A">
        <w:rPr>
          <w:bCs/>
          <w:lang w:val="en-US" w:eastAsia="zh-CN"/>
        </w:rPr>
        <w:t>will be</w:t>
      </w:r>
      <w:r w:rsidR="00483A7E">
        <w:rPr>
          <w:bCs/>
          <w:lang w:val="en-US" w:eastAsia="zh-CN"/>
        </w:rPr>
        <w:t xml:space="preserve"> release independent from </w:t>
      </w:r>
      <w:r w:rsidR="000B3FF4">
        <w:rPr>
          <w:bCs/>
          <w:lang w:val="en-US" w:eastAsia="zh-CN"/>
        </w:rPr>
        <w:t>release</w:t>
      </w:r>
      <w:r w:rsidR="00483A7E">
        <w:rPr>
          <w:bCs/>
          <w:lang w:val="en-US" w:eastAsia="zh-CN"/>
        </w:rPr>
        <w:t xml:space="preserve">-15 or </w:t>
      </w:r>
      <w:r w:rsidR="00490D80">
        <w:rPr>
          <w:bCs/>
          <w:lang w:val="en-US" w:eastAsia="zh-CN"/>
        </w:rPr>
        <w:t>whether it will</w:t>
      </w:r>
      <w:r w:rsidR="00483A7E">
        <w:rPr>
          <w:bCs/>
          <w:lang w:val="en-US" w:eastAsia="zh-CN"/>
        </w:rPr>
        <w:t xml:space="preserve"> only be supported from release-18</w:t>
      </w:r>
      <w:r w:rsidR="00B93CEA">
        <w:rPr>
          <w:bCs/>
          <w:lang w:val="en-US" w:eastAsia="zh-CN"/>
        </w:rPr>
        <w:t xml:space="preserve">. Also, it should be noted that both </w:t>
      </w:r>
      <w:r w:rsidR="002311C9">
        <w:rPr>
          <w:bCs/>
          <w:lang w:val="en-US" w:eastAsia="zh-CN"/>
        </w:rPr>
        <w:t>RAN1 and RAN2 already support</w:t>
      </w:r>
      <w:r w:rsidR="00B93CEA">
        <w:rPr>
          <w:bCs/>
          <w:lang w:val="en-US" w:eastAsia="zh-CN"/>
        </w:rPr>
        <w:t xml:space="preserve"> </w:t>
      </w:r>
      <w:r w:rsidR="00DC3BDB">
        <w:rPr>
          <w:bCs/>
          <w:lang w:val="en-US" w:eastAsia="zh-CN"/>
        </w:rPr>
        <w:t>4-layer</w:t>
      </w:r>
      <w:r w:rsidR="00B93CEA">
        <w:rPr>
          <w:bCs/>
          <w:lang w:val="en-US" w:eastAsia="zh-CN"/>
        </w:rPr>
        <w:t xml:space="preserve"> transmission.</w:t>
      </w:r>
    </w:p>
    <w:p w14:paraId="2DEA834F" w14:textId="64F4E99D" w:rsidR="000B3FF4" w:rsidRPr="000B3FF4" w:rsidRDefault="000B3FF4" w:rsidP="000954A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3: </w:t>
      </w:r>
      <w:r w:rsidR="002311C9">
        <w:rPr>
          <w:b/>
          <w:lang w:val="en-US" w:eastAsia="zh-CN"/>
        </w:rPr>
        <w:t>RAN4 s</w:t>
      </w:r>
      <w:r>
        <w:rPr>
          <w:b/>
          <w:lang w:val="en-US" w:eastAsia="zh-CN"/>
        </w:rPr>
        <w:t>hould determine whether 4X4 UL MIMO will be release independent from release 15 or will only be supported from release-18 onwards</w:t>
      </w:r>
    </w:p>
    <w:p w14:paraId="6D49E2F6" w14:textId="353509FF" w:rsidR="00746CC5" w:rsidRDefault="00EC019A" w:rsidP="000954A5">
      <w:pPr>
        <w:rPr>
          <w:bCs/>
          <w:lang w:val="en-US" w:eastAsia="zh-CN"/>
        </w:rPr>
      </w:pPr>
      <w:r>
        <w:rPr>
          <w:bCs/>
          <w:lang w:val="en-US" w:eastAsia="zh-CN"/>
        </w:rPr>
        <w:t>A</w:t>
      </w:r>
      <w:r w:rsidR="00236D9F">
        <w:rPr>
          <w:bCs/>
          <w:lang w:val="en-US" w:eastAsia="zh-CN"/>
        </w:rPr>
        <w:t xml:space="preserve">n examination of the current WID shows that there </w:t>
      </w:r>
      <w:r w:rsidR="007B6C44">
        <w:rPr>
          <w:bCs/>
          <w:lang w:val="en-US" w:eastAsia="zh-CN"/>
        </w:rPr>
        <w:t>is a</w:t>
      </w:r>
      <w:r w:rsidR="00F470AF">
        <w:rPr>
          <w:bCs/>
          <w:lang w:val="en-US" w:eastAsia="zh-CN"/>
        </w:rPr>
        <w:t xml:space="preserve"> total of </w:t>
      </w:r>
      <w:r w:rsidR="00236D9F">
        <w:rPr>
          <w:bCs/>
          <w:lang w:val="en-US" w:eastAsia="zh-CN"/>
        </w:rPr>
        <w:t xml:space="preserve">3 band, 2 Tx modes, 3 PA configurations and 3 power </w:t>
      </w:r>
      <w:r w:rsidR="00DE6567">
        <w:rPr>
          <w:bCs/>
          <w:lang w:val="en-US" w:eastAsia="zh-CN"/>
        </w:rPr>
        <w:t>classes when</w:t>
      </w:r>
      <w:r w:rsidR="00FB215B">
        <w:rPr>
          <w:bCs/>
          <w:lang w:val="en-US" w:eastAsia="zh-CN"/>
        </w:rPr>
        <w:t xml:space="preserve"> all the </w:t>
      </w:r>
      <w:r>
        <w:rPr>
          <w:bCs/>
          <w:lang w:val="en-US" w:eastAsia="zh-CN"/>
        </w:rPr>
        <w:t>first and second priorities</w:t>
      </w:r>
      <w:r w:rsidR="00FB215B">
        <w:rPr>
          <w:bCs/>
          <w:lang w:val="en-US" w:eastAsia="zh-CN"/>
        </w:rPr>
        <w:t xml:space="preserve"> are considered. This is over 48 potential combinations that can be investigated</w:t>
      </w:r>
      <w:r w:rsidR="00FD0949">
        <w:rPr>
          <w:bCs/>
          <w:lang w:val="en-US" w:eastAsia="zh-CN"/>
        </w:rPr>
        <w:t xml:space="preserve"> and more if all Tx diversity options are considered</w:t>
      </w:r>
      <w:r w:rsidR="00FB215B">
        <w:rPr>
          <w:bCs/>
          <w:lang w:val="en-US" w:eastAsia="zh-CN"/>
        </w:rPr>
        <w:t xml:space="preserve">. </w:t>
      </w:r>
      <w:r w:rsidR="006C13BD">
        <w:rPr>
          <w:bCs/>
          <w:lang w:val="en-US" w:eastAsia="zh-CN"/>
        </w:rPr>
        <w:t>W</w:t>
      </w:r>
      <w:r w:rsidR="00FB215B">
        <w:rPr>
          <w:bCs/>
          <w:lang w:val="en-US" w:eastAsia="zh-CN"/>
        </w:rPr>
        <w:t xml:space="preserve">e think that it is better to concentrate on the first priorities in the current </w:t>
      </w:r>
      <w:r w:rsidR="00FD3E0D">
        <w:rPr>
          <w:bCs/>
          <w:lang w:val="en-US" w:eastAsia="zh-CN"/>
        </w:rPr>
        <w:t>WID</w:t>
      </w:r>
      <w:r>
        <w:rPr>
          <w:bCs/>
          <w:lang w:val="en-US" w:eastAsia="zh-CN"/>
        </w:rPr>
        <w:t xml:space="preserve"> </w:t>
      </w:r>
      <w:r w:rsidR="00FB215B">
        <w:rPr>
          <w:bCs/>
          <w:lang w:val="en-US" w:eastAsia="zh-CN"/>
        </w:rPr>
        <w:t xml:space="preserve">and </w:t>
      </w:r>
      <w:r w:rsidR="00F470AF">
        <w:rPr>
          <w:bCs/>
          <w:lang w:val="en-US" w:eastAsia="zh-CN"/>
        </w:rPr>
        <w:t>down scope</w:t>
      </w:r>
      <w:r w:rsidR="00FB215B">
        <w:rPr>
          <w:bCs/>
          <w:lang w:val="en-US" w:eastAsia="zh-CN"/>
        </w:rPr>
        <w:t xml:space="preserve"> the second priority items to a follow on WID which can be handled o</w:t>
      </w:r>
      <w:r>
        <w:rPr>
          <w:bCs/>
          <w:lang w:val="en-US" w:eastAsia="zh-CN"/>
        </w:rPr>
        <w:t>nce the specification</w:t>
      </w:r>
      <w:r w:rsidR="00FB215B">
        <w:rPr>
          <w:bCs/>
          <w:lang w:val="en-US" w:eastAsia="zh-CN"/>
        </w:rPr>
        <w:t>s</w:t>
      </w:r>
      <w:r>
        <w:rPr>
          <w:bCs/>
          <w:lang w:val="en-US" w:eastAsia="zh-CN"/>
        </w:rPr>
        <w:t xml:space="preserve"> for the </w:t>
      </w:r>
      <w:r w:rsidR="00FB215B">
        <w:rPr>
          <w:bCs/>
          <w:lang w:val="en-US" w:eastAsia="zh-CN"/>
        </w:rPr>
        <w:t xml:space="preserve">first </w:t>
      </w:r>
      <w:r w:rsidR="00D109E5">
        <w:rPr>
          <w:bCs/>
          <w:lang w:val="en-US" w:eastAsia="zh-CN"/>
        </w:rPr>
        <w:t>priority</w:t>
      </w:r>
      <w:r>
        <w:rPr>
          <w:bCs/>
          <w:lang w:val="en-US" w:eastAsia="zh-CN"/>
        </w:rPr>
        <w:t xml:space="preserve"> is</w:t>
      </w:r>
      <w:r w:rsidR="00D109E5">
        <w:rPr>
          <w:bCs/>
          <w:lang w:val="en-US" w:eastAsia="zh-CN"/>
        </w:rPr>
        <w:t>sues are</w:t>
      </w:r>
      <w:r>
        <w:rPr>
          <w:bCs/>
          <w:lang w:val="en-US" w:eastAsia="zh-CN"/>
        </w:rPr>
        <w:t xml:space="preserve"> completed. </w:t>
      </w:r>
    </w:p>
    <w:p w14:paraId="575E423D" w14:textId="04B142CA" w:rsidR="00746CC5" w:rsidRDefault="00F470AF" w:rsidP="000954A5">
      <w:pPr>
        <w:rPr>
          <w:bCs/>
          <w:lang w:val="en-US" w:eastAsia="zh-CN"/>
        </w:rPr>
      </w:pPr>
      <w:r>
        <w:rPr>
          <w:b/>
          <w:lang w:val="en-US" w:eastAsia="zh-CN"/>
        </w:rPr>
        <w:t>Pr</w:t>
      </w:r>
      <w:r w:rsidR="00C6092B">
        <w:rPr>
          <w:b/>
          <w:lang w:val="en-US" w:eastAsia="zh-CN"/>
        </w:rPr>
        <w:t>oposal</w:t>
      </w:r>
      <w:r>
        <w:rPr>
          <w:b/>
          <w:lang w:val="en-US" w:eastAsia="zh-CN"/>
        </w:rPr>
        <w:t xml:space="preserve"> 1</w:t>
      </w:r>
      <w:r w:rsidR="00BD45FE" w:rsidRPr="006176DC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Down scope the current WID </w:t>
      </w:r>
      <w:r w:rsidR="00DC3BDB">
        <w:rPr>
          <w:b/>
          <w:lang w:val="en-US" w:eastAsia="zh-CN"/>
        </w:rPr>
        <w:t>to</w:t>
      </w:r>
      <w:r>
        <w:rPr>
          <w:b/>
          <w:lang w:val="en-US" w:eastAsia="zh-CN"/>
        </w:rPr>
        <w:t xml:space="preserve"> r</w:t>
      </w:r>
      <w:r w:rsidR="00BD45FE" w:rsidRPr="006176DC">
        <w:rPr>
          <w:b/>
          <w:lang w:val="en-US" w:eastAsia="zh-CN"/>
        </w:rPr>
        <w:t>etain only the first priori</w:t>
      </w:r>
      <w:r w:rsidR="00C8499C">
        <w:rPr>
          <w:b/>
          <w:lang w:val="en-US" w:eastAsia="zh-CN"/>
        </w:rPr>
        <w:t>ty items</w:t>
      </w:r>
      <w:r>
        <w:rPr>
          <w:b/>
          <w:lang w:val="en-US" w:eastAsia="zh-CN"/>
        </w:rPr>
        <w:t xml:space="preserve">. </w:t>
      </w:r>
      <w:r w:rsidR="00DC3BDB">
        <w:rPr>
          <w:b/>
          <w:lang w:val="en-US" w:eastAsia="zh-CN"/>
        </w:rPr>
        <w:t xml:space="preserve">The </w:t>
      </w:r>
      <w:r w:rsidR="00DC3BDB" w:rsidRPr="006176DC">
        <w:rPr>
          <w:b/>
          <w:lang w:val="en-US" w:eastAsia="zh-CN"/>
        </w:rPr>
        <w:t>second</w:t>
      </w:r>
      <w:r w:rsidR="00BD45FE" w:rsidRPr="006176DC">
        <w:rPr>
          <w:b/>
          <w:lang w:val="en-US" w:eastAsia="zh-CN"/>
        </w:rPr>
        <w:t xml:space="preserve"> priority topics</w:t>
      </w:r>
      <w:r>
        <w:rPr>
          <w:b/>
          <w:lang w:val="en-US" w:eastAsia="zh-CN"/>
        </w:rPr>
        <w:t xml:space="preserve"> should be handled</w:t>
      </w:r>
      <w:r w:rsidR="00BD45FE" w:rsidRPr="006176DC">
        <w:rPr>
          <w:b/>
          <w:lang w:val="en-US" w:eastAsia="zh-CN"/>
        </w:rPr>
        <w:t xml:space="preserve"> in a second WID</w:t>
      </w:r>
      <w:r w:rsidR="006176DC" w:rsidRPr="006176DC">
        <w:rPr>
          <w:b/>
          <w:lang w:val="en-US" w:eastAsia="zh-CN"/>
        </w:rPr>
        <w:t xml:space="preserve"> once the specifications for the </w:t>
      </w:r>
      <w:r w:rsidR="00F71D59">
        <w:rPr>
          <w:b/>
          <w:lang w:val="en-US" w:eastAsia="zh-CN"/>
        </w:rPr>
        <w:t>first priority</w:t>
      </w:r>
      <w:r w:rsidR="006176DC" w:rsidRPr="006176DC">
        <w:rPr>
          <w:b/>
          <w:lang w:val="en-US" w:eastAsia="zh-CN"/>
        </w:rPr>
        <w:t xml:space="preserve"> issues are completed</w:t>
      </w:r>
      <w:r w:rsidR="006176DC">
        <w:rPr>
          <w:bCs/>
          <w:lang w:val="en-US" w:eastAsia="zh-CN"/>
        </w:rPr>
        <w:t>.</w:t>
      </w:r>
      <w:r w:rsidR="007A2130">
        <w:rPr>
          <w:bCs/>
          <w:lang w:val="en-US" w:eastAsia="zh-CN"/>
        </w:rPr>
        <w:t xml:space="preserve"> </w:t>
      </w:r>
    </w:p>
    <w:p w14:paraId="635E1CB1" w14:textId="502AB0B8" w:rsidR="00E24D6E" w:rsidRDefault="00D109E5" w:rsidP="000954A5">
      <w:pPr>
        <w:rPr>
          <w:bCs/>
          <w:lang w:val="en-US" w:eastAsia="zh-CN"/>
        </w:rPr>
      </w:pPr>
      <w:r>
        <w:rPr>
          <w:bCs/>
          <w:lang w:val="en-US" w:eastAsia="zh-CN"/>
        </w:rPr>
        <w:t>Also, it should be noted that for 4 T</w:t>
      </w:r>
      <w:r w:rsidR="003D518A">
        <w:rPr>
          <w:bCs/>
          <w:lang w:val="en-US" w:eastAsia="zh-CN"/>
        </w:rPr>
        <w:t>x</w:t>
      </w:r>
      <w:r>
        <w:rPr>
          <w:bCs/>
          <w:lang w:val="en-US" w:eastAsia="zh-CN"/>
        </w:rPr>
        <w:t xml:space="preserve"> operation a different set of MPR tables </w:t>
      </w:r>
      <w:r w:rsidR="00907AC9">
        <w:rPr>
          <w:bCs/>
          <w:lang w:val="en-US" w:eastAsia="zh-CN"/>
        </w:rPr>
        <w:t>may</w:t>
      </w:r>
      <w:r>
        <w:rPr>
          <w:bCs/>
          <w:lang w:val="en-US" w:eastAsia="zh-CN"/>
        </w:rPr>
        <w:t xml:space="preserve"> be required</w:t>
      </w:r>
      <w:r w:rsidR="00907AC9">
        <w:rPr>
          <w:bCs/>
          <w:lang w:val="en-US" w:eastAsia="zh-CN"/>
        </w:rPr>
        <w:t xml:space="preserve"> than those for 2 TX </w:t>
      </w:r>
      <w:r w:rsidR="00FB7C75">
        <w:rPr>
          <w:bCs/>
          <w:lang w:val="en-US" w:eastAsia="zh-CN"/>
        </w:rPr>
        <w:t>that are in</w:t>
      </w:r>
      <w:r w:rsidR="00907AC9">
        <w:rPr>
          <w:bCs/>
          <w:lang w:val="en-US" w:eastAsia="zh-CN"/>
        </w:rPr>
        <w:t xml:space="preserve"> the current specification. </w:t>
      </w:r>
      <w:r>
        <w:rPr>
          <w:bCs/>
          <w:lang w:val="en-US" w:eastAsia="zh-CN"/>
        </w:rPr>
        <w:t xml:space="preserve"> </w:t>
      </w:r>
      <w:r w:rsidR="0062588A">
        <w:rPr>
          <w:bCs/>
          <w:lang w:val="en-US" w:eastAsia="zh-CN"/>
        </w:rPr>
        <w:t xml:space="preserve">Another issue to consider in whether 4 TX operation will encompass </w:t>
      </w:r>
      <w:r w:rsidR="003D518A">
        <w:rPr>
          <w:bCs/>
          <w:lang w:val="en-US" w:eastAsia="zh-CN"/>
        </w:rPr>
        <w:t>3-layer</w:t>
      </w:r>
      <w:r w:rsidR="0062588A">
        <w:rPr>
          <w:bCs/>
          <w:lang w:val="en-US" w:eastAsia="zh-CN"/>
        </w:rPr>
        <w:t xml:space="preserve"> operation as well</w:t>
      </w:r>
      <w:r w:rsidR="002643E6">
        <w:rPr>
          <w:bCs/>
          <w:lang w:val="en-US" w:eastAsia="zh-CN"/>
        </w:rPr>
        <w:t xml:space="preserve"> where one T</w:t>
      </w:r>
      <w:r w:rsidR="00EA304A">
        <w:rPr>
          <w:bCs/>
          <w:lang w:val="en-US" w:eastAsia="zh-CN"/>
        </w:rPr>
        <w:t>x</w:t>
      </w:r>
      <w:r w:rsidR="002643E6">
        <w:rPr>
          <w:bCs/>
          <w:lang w:val="en-US" w:eastAsia="zh-CN"/>
        </w:rPr>
        <w:t xml:space="preserve"> is turned OFF?</w:t>
      </w:r>
    </w:p>
    <w:p w14:paraId="4B769909" w14:textId="28D58F9E" w:rsidR="00EA304A" w:rsidRDefault="00EA304A" w:rsidP="000954A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B32706">
        <w:rPr>
          <w:b/>
          <w:lang w:val="en-US" w:eastAsia="zh-CN"/>
        </w:rPr>
        <w:t>4</w:t>
      </w:r>
      <w:r>
        <w:rPr>
          <w:b/>
          <w:lang w:val="en-US" w:eastAsia="zh-CN"/>
        </w:rPr>
        <w:t>: Will the MPR tables for 2Tx be used for the 4Tx implementation or will a new set of MPR tables be defined for 4Tx</w:t>
      </w:r>
      <w:r w:rsidR="00881ADF">
        <w:rPr>
          <w:b/>
          <w:lang w:val="en-US" w:eastAsia="zh-CN"/>
        </w:rPr>
        <w:t>?</w:t>
      </w:r>
    </w:p>
    <w:p w14:paraId="0E7514A2" w14:textId="498C428C" w:rsidR="00EA304A" w:rsidRDefault="00EA304A" w:rsidP="000954A5">
      <w:pPr>
        <w:rPr>
          <w:b/>
          <w:lang w:val="en-US" w:eastAsia="zh-CN"/>
        </w:rPr>
      </w:pPr>
      <w:r w:rsidRPr="00EA304A">
        <w:rPr>
          <w:b/>
          <w:lang w:val="en-US" w:eastAsia="zh-CN"/>
        </w:rPr>
        <w:t xml:space="preserve">Observation </w:t>
      </w:r>
      <w:r w:rsidR="00B32706">
        <w:rPr>
          <w:b/>
          <w:lang w:val="en-US" w:eastAsia="zh-CN"/>
        </w:rPr>
        <w:t>5</w:t>
      </w:r>
      <w:r w:rsidRPr="00EA304A">
        <w:rPr>
          <w:b/>
          <w:lang w:val="en-US" w:eastAsia="zh-CN"/>
        </w:rPr>
        <w:t>: Will 4 T</w:t>
      </w:r>
      <w:r w:rsidR="006A5FB0">
        <w:rPr>
          <w:b/>
          <w:lang w:val="en-US" w:eastAsia="zh-CN"/>
        </w:rPr>
        <w:t xml:space="preserve">x </w:t>
      </w:r>
      <w:r w:rsidRPr="00EA304A">
        <w:rPr>
          <w:b/>
          <w:lang w:val="en-US" w:eastAsia="zh-CN"/>
        </w:rPr>
        <w:t>operation encompass 3-layer operation where one Tx is turned OFF</w:t>
      </w:r>
      <w:r w:rsidR="00881ADF">
        <w:rPr>
          <w:b/>
          <w:lang w:val="en-US" w:eastAsia="zh-CN"/>
        </w:rPr>
        <w:t>?</w:t>
      </w:r>
    </w:p>
    <w:p w14:paraId="661E6E3F" w14:textId="3C5159A0" w:rsidR="00C73E1A" w:rsidRPr="00E858E8" w:rsidRDefault="00883E37" w:rsidP="000954A5">
      <w:pPr>
        <w:rPr>
          <w:bCs/>
          <w:lang w:val="en-US" w:eastAsia="zh-CN"/>
        </w:rPr>
      </w:pPr>
      <w:r w:rsidRPr="00E858E8">
        <w:rPr>
          <w:bCs/>
          <w:lang w:val="en-US" w:eastAsia="zh-CN"/>
        </w:rPr>
        <w:t>Also, is 4Tx operation on a given band only for standalone mode? If that band is used for DLCA where 2 Rx may be reassigned to the other band does the transmission on the original 4 Tx band drop to 2 Tx?</w:t>
      </w:r>
    </w:p>
    <w:p w14:paraId="79748470" w14:textId="045F0ABD" w:rsidR="00C73E1A" w:rsidRPr="00EA304A" w:rsidRDefault="00FF10D7" w:rsidP="000954A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B32706">
        <w:rPr>
          <w:b/>
          <w:lang w:val="en-US" w:eastAsia="zh-CN"/>
        </w:rPr>
        <w:t>6</w:t>
      </w:r>
      <w:r>
        <w:rPr>
          <w:b/>
          <w:lang w:val="en-US" w:eastAsia="zh-CN"/>
        </w:rPr>
        <w:t>: Will 4 Tx on a given band reduce to 2 Tx operation for specific DLCA cases where 2 Rx may be reassigned to the other DLCA band?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112191EA" w:rsidR="006A4CD0" w:rsidRDefault="00C86D2B" w:rsidP="00DB0C45">
      <w:r>
        <w:t xml:space="preserve">Based on the information presented in [1] we pose the following observations and questions </w:t>
      </w:r>
      <w:r w:rsidR="00C6092B">
        <w:t>to</w:t>
      </w:r>
      <w:r>
        <w:t xml:space="preserve"> better clarify the scope of this work. The following </w:t>
      </w:r>
      <w:r w:rsidR="00C6092B">
        <w:t xml:space="preserve">proposals and </w:t>
      </w:r>
      <w:r>
        <w:t>observations are made:</w:t>
      </w:r>
    </w:p>
    <w:p w14:paraId="2D84684E" w14:textId="4BA23481" w:rsidR="00C86D2B" w:rsidRDefault="00C86D2B" w:rsidP="00DB0C45"/>
    <w:p w14:paraId="7F9B0538" w14:textId="77777777" w:rsidR="008E527F" w:rsidRPr="000B3A0C" w:rsidRDefault="008E527F" w:rsidP="008E527F">
      <w:pPr>
        <w:rPr>
          <w:b/>
          <w:lang w:val="en-US" w:eastAsia="zh-CN"/>
        </w:rPr>
      </w:pPr>
      <w:r w:rsidRPr="000B3A0C">
        <w:rPr>
          <w:b/>
          <w:lang w:val="en-US" w:eastAsia="zh-CN"/>
        </w:rPr>
        <w:t>Observation 1: The PAs in 4 TX implementations will encounter mutual interference causing reverse IMDs to be created which may degrade the EVM of each Tx output.</w:t>
      </w:r>
    </w:p>
    <w:p w14:paraId="79243E62" w14:textId="485B4E04" w:rsidR="008E527F" w:rsidRDefault="008E527F" w:rsidP="008E527F">
      <w:r w:rsidRPr="00FF2A0A">
        <w:rPr>
          <w:b/>
          <w:lang w:val="en-US" w:eastAsia="zh-CN"/>
        </w:rPr>
        <w:t>Observation 2: Reverse leakage from interfering TXs will caus</w:t>
      </w:r>
      <w:r>
        <w:rPr>
          <w:b/>
          <w:lang w:val="en-US" w:eastAsia="zh-CN"/>
        </w:rPr>
        <w:t>e interference</w:t>
      </w:r>
      <w:r w:rsidRPr="00FF2A0A">
        <w:rPr>
          <w:b/>
          <w:lang w:val="en-US" w:eastAsia="zh-CN"/>
        </w:rPr>
        <w:t xml:space="preserve"> in the power control loop of individual PAs leading to erro</w:t>
      </w:r>
      <w:r>
        <w:rPr>
          <w:b/>
          <w:lang w:val="en-US" w:eastAsia="zh-CN"/>
        </w:rPr>
        <w:t xml:space="preserve">rs in </w:t>
      </w:r>
      <w:r w:rsidRPr="00FF2A0A">
        <w:rPr>
          <w:b/>
          <w:lang w:val="en-US" w:eastAsia="zh-CN"/>
        </w:rPr>
        <w:t>output power</w:t>
      </w:r>
    </w:p>
    <w:p w14:paraId="7E7A3E58" w14:textId="0A135D15" w:rsidR="008E527F" w:rsidRPr="000B3FF4" w:rsidRDefault="008E527F" w:rsidP="008E527F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3: </w:t>
      </w:r>
      <w:r w:rsidR="00310763">
        <w:rPr>
          <w:b/>
          <w:lang w:val="en-US" w:eastAsia="zh-CN"/>
        </w:rPr>
        <w:t>RAN4 should determine whether 4X4 UL MIMO will be release independent from release 15 or will only be supported from release-18 onwards</w:t>
      </w:r>
    </w:p>
    <w:p w14:paraId="06DDDE7F" w14:textId="233E7904" w:rsidR="00B32706" w:rsidRDefault="00B32706" w:rsidP="00B32706">
      <w:pPr>
        <w:rPr>
          <w:bCs/>
          <w:lang w:val="en-US" w:eastAsia="zh-CN"/>
        </w:rPr>
      </w:pPr>
      <w:r>
        <w:rPr>
          <w:b/>
          <w:lang w:val="en-US" w:eastAsia="zh-CN"/>
        </w:rPr>
        <w:t>Pr</w:t>
      </w:r>
      <w:r w:rsidR="00C6092B">
        <w:rPr>
          <w:b/>
          <w:lang w:val="en-US" w:eastAsia="zh-CN"/>
        </w:rPr>
        <w:t>oposal</w:t>
      </w:r>
      <w:r>
        <w:rPr>
          <w:b/>
          <w:lang w:val="en-US" w:eastAsia="zh-CN"/>
        </w:rPr>
        <w:t xml:space="preserve"> 1</w:t>
      </w:r>
      <w:r w:rsidRPr="006176DC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Down scope the current WID to r</w:t>
      </w:r>
      <w:r w:rsidRPr="006176DC">
        <w:rPr>
          <w:b/>
          <w:lang w:val="en-US" w:eastAsia="zh-CN"/>
        </w:rPr>
        <w:t>etain only the first priorit</w:t>
      </w:r>
      <w:r w:rsidR="00C8499C">
        <w:rPr>
          <w:b/>
          <w:lang w:val="en-US" w:eastAsia="zh-CN"/>
        </w:rPr>
        <w:t>y items</w:t>
      </w:r>
      <w:r>
        <w:rPr>
          <w:b/>
          <w:lang w:val="en-US" w:eastAsia="zh-CN"/>
        </w:rPr>
        <w:t xml:space="preserve">. The </w:t>
      </w:r>
      <w:r w:rsidRPr="006176DC">
        <w:rPr>
          <w:b/>
          <w:lang w:val="en-US" w:eastAsia="zh-CN"/>
        </w:rPr>
        <w:t>second priority topics</w:t>
      </w:r>
      <w:r>
        <w:rPr>
          <w:b/>
          <w:lang w:val="en-US" w:eastAsia="zh-CN"/>
        </w:rPr>
        <w:t xml:space="preserve"> should be handled</w:t>
      </w:r>
      <w:r w:rsidRPr="006176DC">
        <w:rPr>
          <w:b/>
          <w:lang w:val="en-US" w:eastAsia="zh-CN"/>
        </w:rPr>
        <w:t xml:space="preserve"> in a second WID once the specifications for the </w:t>
      </w:r>
      <w:r>
        <w:rPr>
          <w:b/>
          <w:lang w:val="en-US" w:eastAsia="zh-CN"/>
        </w:rPr>
        <w:t>first priority</w:t>
      </w:r>
      <w:r w:rsidRPr="006176DC">
        <w:rPr>
          <w:b/>
          <w:lang w:val="en-US" w:eastAsia="zh-CN"/>
        </w:rPr>
        <w:t xml:space="preserve"> issues are completed</w:t>
      </w:r>
      <w:r>
        <w:rPr>
          <w:bCs/>
          <w:lang w:val="en-US" w:eastAsia="zh-CN"/>
        </w:rPr>
        <w:t xml:space="preserve">. </w:t>
      </w:r>
    </w:p>
    <w:p w14:paraId="2391E919" w14:textId="7F9D6929" w:rsidR="008E527F" w:rsidRDefault="008E527F" w:rsidP="008E527F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 xml:space="preserve">Observation </w:t>
      </w:r>
      <w:r w:rsidR="00B32706">
        <w:rPr>
          <w:b/>
          <w:lang w:val="en-US" w:eastAsia="zh-CN"/>
        </w:rPr>
        <w:t>4</w:t>
      </w:r>
      <w:r>
        <w:rPr>
          <w:b/>
          <w:lang w:val="en-US" w:eastAsia="zh-CN"/>
        </w:rPr>
        <w:t>: Will the MPR tables for 2Tx be used for the 4Tx implementation or will a new set of MPR tables be defined for 4Tx?</w:t>
      </w:r>
    </w:p>
    <w:p w14:paraId="2FA83980" w14:textId="3A90CD0F" w:rsidR="008E527F" w:rsidRDefault="008E527F" w:rsidP="008E527F">
      <w:pPr>
        <w:rPr>
          <w:b/>
          <w:lang w:val="en-US" w:eastAsia="zh-CN"/>
        </w:rPr>
      </w:pPr>
      <w:r w:rsidRPr="00EA304A">
        <w:rPr>
          <w:b/>
          <w:lang w:val="en-US" w:eastAsia="zh-CN"/>
        </w:rPr>
        <w:t xml:space="preserve">Observation </w:t>
      </w:r>
      <w:r w:rsidR="00B32706">
        <w:rPr>
          <w:b/>
          <w:lang w:val="en-US" w:eastAsia="zh-CN"/>
        </w:rPr>
        <w:t>5</w:t>
      </w:r>
      <w:r w:rsidRPr="00EA304A">
        <w:rPr>
          <w:b/>
          <w:lang w:val="en-US" w:eastAsia="zh-CN"/>
        </w:rPr>
        <w:t>: Will 4 TX operation encompass 3-layer operation where one Tx is turned OFF</w:t>
      </w:r>
      <w:r>
        <w:rPr>
          <w:b/>
          <w:lang w:val="en-US" w:eastAsia="zh-CN"/>
        </w:rPr>
        <w:t>?</w:t>
      </w:r>
    </w:p>
    <w:p w14:paraId="28C50D3C" w14:textId="4D2E249C" w:rsidR="00C86D2B" w:rsidRPr="00432BD5" w:rsidRDefault="008E527F" w:rsidP="00DB0C4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B32706">
        <w:rPr>
          <w:b/>
          <w:lang w:val="en-US" w:eastAsia="zh-CN"/>
        </w:rPr>
        <w:t>6</w:t>
      </w:r>
      <w:r>
        <w:rPr>
          <w:b/>
          <w:lang w:val="en-US" w:eastAsia="zh-CN"/>
        </w:rPr>
        <w:t>: Will 4 Tx on a given band reduce to 2 Tx operation for specific DLCA cases where 2 Rx may be reassigned to the other DLCA band?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61A5EF53" w:rsidR="00011F96" w:rsidRDefault="00011F96" w:rsidP="00011F96">
      <w:pPr>
        <w:rPr>
          <w:lang w:eastAsia="ko-KR"/>
        </w:rPr>
      </w:pPr>
      <w:r>
        <w:rPr>
          <w:lang w:eastAsia="ko-KR"/>
        </w:rPr>
        <w:t>[1] R</w:t>
      </w:r>
      <w:r w:rsidR="00B35D88">
        <w:rPr>
          <w:lang w:eastAsia="ko-KR"/>
        </w:rPr>
        <w:t>P</w:t>
      </w:r>
      <w:r>
        <w:rPr>
          <w:lang w:eastAsia="ko-KR"/>
        </w:rPr>
        <w:t>-</w:t>
      </w:r>
      <w:r w:rsidR="00B35D88">
        <w:rPr>
          <w:lang w:eastAsia="ko-KR"/>
        </w:rPr>
        <w:t>220987</w:t>
      </w:r>
      <w:r>
        <w:rPr>
          <w:lang w:eastAsia="ko-KR"/>
        </w:rPr>
        <w:t xml:space="preserve">, </w:t>
      </w:r>
      <w:r w:rsidR="00B35D88" w:rsidRPr="00B35D88">
        <w:rPr>
          <w:lang w:eastAsia="ko-KR"/>
        </w:rPr>
        <w:t xml:space="preserve">New WID on </w:t>
      </w:r>
      <w:r w:rsidR="00B35D88" w:rsidRPr="00B35D88">
        <w:rPr>
          <w:rFonts w:hint="eastAsia"/>
          <w:lang w:eastAsia="ko-KR"/>
        </w:rPr>
        <w:t xml:space="preserve">Further </w:t>
      </w:r>
      <w:r w:rsidR="00B35D88" w:rsidRPr="00B35D88">
        <w:rPr>
          <w:lang w:eastAsia="ko-KR"/>
        </w:rPr>
        <w:t>RF requirements enhancement for NR frequency range 1 (FR1)</w:t>
      </w:r>
      <w:r>
        <w:rPr>
          <w:lang w:eastAsia="ko-KR"/>
        </w:rPr>
        <w:t>, RAN#</w:t>
      </w:r>
      <w:r w:rsidR="00B35D88">
        <w:rPr>
          <w:lang w:eastAsia="ko-KR"/>
        </w:rPr>
        <w:t>95</w:t>
      </w:r>
      <w:r>
        <w:rPr>
          <w:lang w:eastAsia="ko-KR"/>
        </w:rPr>
        <w:t xml:space="preserve">e, </w:t>
      </w:r>
      <w:r w:rsidR="00B35D88">
        <w:rPr>
          <w:lang w:eastAsia="ko-KR"/>
        </w:rPr>
        <w:t>Mar</w:t>
      </w:r>
      <w:r w:rsidR="00DD70EB">
        <w:rPr>
          <w:lang w:eastAsia="ko-KR"/>
        </w:rPr>
        <w:t>.</w:t>
      </w:r>
      <w:r>
        <w:rPr>
          <w:lang w:eastAsia="ko-KR"/>
        </w:rPr>
        <w:t xml:space="preserve"> </w:t>
      </w:r>
      <w:r w:rsidR="00B35D88">
        <w:rPr>
          <w:lang w:eastAsia="ko-KR"/>
        </w:rPr>
        <w:t>17</w:t>
      </w:r>
      <w:r>
        <w:rPr>
          <w:lang w:eastAsia="ko-KR"/>
        </w:rPr>
        <w:t>-</w:t>
      </w:r>
      <w:r w:rsidR="00B35D88">
        <w:rPr>
          <w:lang w:eastAsia="ko-KR"/>
        </w:rPr>
        <w:t>2</w:t>
      </w:r>
      <w:r w:rsidR="00DD70EB">
        <w:rPr>
          <w:lang w:eastAsia="ko-KR"/>
        </w:rPr>
        <w:t>3</w:t>
      </w:r>
      <w:r>
        <w:rPr>
          <w:lang w:eastAsia="ko-KR"/>
        </w:rPr>
        <w:t>, 202</w:t>
      </w:r>
      <w:r w:rsidR="00B35D88">
        <w:rPr>
          <w:lang w:eastAsia="ko-KR"/>
        </w:rPr>
        <w:t>2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6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0"/>
  </w:num>
  <w:num w:numId="9" w16cid:durableId="2035765132">
    <w:abstractNumId w:val="22"/>
  </w:num>
  <w:num w:numId="10" w16cid:durableId="425879905">
    <w:abstractNumId w:val="20"/>
  </w:num>
  <w:num w:numId="11" w16cid:durableId="1010062573">
    <w:abstractNumId w:val="18"/>
  </w:num>
  <w:num w:numId="12" w16cid:durableId="172569551">
    <w:abstractNumId w:val="10"/>
  </w:num>
  <w:num w:numId="13" w16cid:durableId="1156913852">
    <w:abstractNumId w:val="29"/>
  </w:num>
  <w:num w:numId="14" w16cid:durableId="964040951">
    <w:abstractNumId w:val="17"/>
  </w:num>
  <w:num w:numId="15" w16cid:durableId="1897085865">
    <w:abstractNumId w:val="9"/>
  </w:num>
  <w:num w:numId="16" w16cid:durableId="1141189162">
    <w:abstractNumId w:val="35"/>
  </w:num>
  <w:num w:numId="17" w16cid:durableId="1148209945">
    <w:abstractNumId w:val="19"/>
  </w:num>
  <w:num w:numId="18" w16cid:durableId="1524131605">
    <w:abstractNumId w:val="33"/>
  </w:num>
  <w:num w:numId="19" w16cid:durableId="574045937">
    <w:abstractNumId w:val="37"/>
  </w:num>
  <w:num w:numId="20" w16cid:durableId="1789350105">
    <w:abstractNumId w:val="26"/>
  </w:num>
  <w:num w:numId="21" w16cid:durableId="639850205">
    <w:abstractNumId w:val="36"/>
  </w:num>
  <w:num w:numId="22" w16cid:durableId="490561259">
    <w:abstractNumId w:val="27"/>
  </w:num>
  <w:num w:numId="23" w16cid:durableId="1128477912">
    <w:abstractNumId w:val="23"/>
  </w:num>
  <w:num w:numId="24" w16cid:durableId="348916400">
    <w:abstractNumId w:val="21"/>
  </w:num>
  <w:num w:numId="25" w16cid:durableId="1055815140">
    <w:abstractNumId w:val="15"/>
  </w:num>
  <w:num w:numId="26" w16cid:durableId="1986354072">
    <w:abstractNumId w:val="14"/>
  </w:num>
  <w:num w:numId="27" w16cid:durableId="195698524">
    <w:abstractNumId w:val="32"/>
  </w:num>
  <w:num w:numId="28" w16cid:durableId="1909001404">
    <w:abstractNumId w:val="38"/>
  </w:num>
  <w:num w:numId="29" w16cid:durableId="1302274230">
    <w:abstractNumId w:val="24"/>
  </w:num>
  <w:num w:numId="30" w16cid:durableId="828862100">
    <w:abstractNumId w:val="8"/>
  </w:num>
  <w:num w:numId="31" w16cid:durableId="2097899638">
    <w:abstractNumId w:val="34"/>
  </w:num>
  <w:num w:numId="32" w16cid:durableId="1946419434">
    <w:abstractNumId w:val="16"/>
  </w:num>
  <w:num w:numId="33" w16cid:durableId="1619221480">
    <w:abstractNumId w:val="7"/>
  </w:num>
  <w:num w:numId="34" w16cid:durableId="638539426">
    <w:abstractNumId w:val="12"/>
  </w:num>
  <w:num w:numId="35" w16cid:durableId="1611816056">
    <w:abstractNumId w:val="25"/>
  </w:num>
  <w:num w:numId="36" w16cid:durableId="543447237">
    <w:abstractNumId w:val="13"/>
  </w:num>
  <w:num w:numId="37" w16cid:durableId="937061340">
    <w:abstractNumId w:val="28"/>
  </w:num>
  <w:num w:numId="38" w16cid:durableId="529731650">
    <w:abstractNumId w:val="31"/>
  </w:num>
  <w:num w:numId="39" w16cid:durableId="2212094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42E1"/>
    <w:rsid w:val="000046A6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02DC"/>
    <w:rsid w:val="00031D75"/>
    <w:rsid w:val="0003206A"/>
    <w:rsid w:val="00032669"/>
    <w:rsid w:val="000339AA"/>
    <w:rsid w:val="000355B5"/>
    <w:rsid w:val="00037A84"/>
    <w:rsid w:val="00040D07"/>
    <w:rsid w:val="0004332E"/>
    <w:rsid w:val="000442DB"/>
    <w:rsid w:val="00044E4C"/>
    <w:rsid w:val="000454A9"/>
    <w:rsid w:val="0004568E"/>
    <w:rsid w:val="000463AE"/>
    <w:rsid w:val="00046DDD"/>
    <w:rsid w:val="00047B65"/>
    <w:rsid w:val="000517DE"/>
    <w:rsid w:val="0005283C"/>
    <w:rsid w:val="0005452D"/>
    <w:rsid w:val="0006017F"/>
    <w:rsid w:val="00060ECE"/>
    <w:rsid w:val="0006136D"/>
    <w:rsid w:val="00062E39"/>
    <w:rsid w:val="000634C9"/>
    <w:rsid w:val="00064362"/>
    <w:rsid w:val="0006436E"/>
    <w:rsid w:val="00064C6C"/>
    <w:rsid w:val="00065FBC"/>
    <w:rsid w:val="00066E80"/>
    <w:rsid w:val="00070AD8"/>
    <w:rsid w:val="00072A56"/>
    <w:rsid w:val="00073894"/>
    <w:rsid w:val="00074F22"/>
    <w:rsid w:val="00077EB3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A7A"/>
    <w:rsid w:val="000B7218"/>
    <w:rsid w:val="000C0457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511B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1AFF"/>
    <w:rsid w:val="00132CD9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336A"/>
    <w:rsid w:val="00153DAC"/>
    <w:rsid w:val="0015406D"/>
    <w:rsid w:val="00156359"/>
    <w:rsid w:val="001573DA"/>
    <w:rsid w:val="001600C2"/>
    <w:rsid w:val="00161C73"/>
    <w:rsid w:val="00166494"/>
    <w:rsid w:val="00166503"/>
    <w:rsid w:val="00166E70"/>
    <w:rsid w:val="00170DB5"/>
    <w:rsid w:val="001710BF"/>
    <w:rsid w:val="00171914"/>
    <w:rsid w:val="0018073A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9A7"/>
    <w:rsid w:val="001A0E0F"/>
    <w:rsid w:val="001A0F25"/>
    <w:rsid w:val="001A2964"/>
    <w:rsid w:val="001A6F61"/>
    <w:rsid w:val="001A6F7A"/>
    <w:rsid w:val="001B1AE2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3C9F"/>
    <w:rsid w:val="00225E53"/>
    <w:rsid w:val="002267B2"/>
    <w:rsid w:val="00227148"/>
    <w:rsid w:val="002311C9"/>
    <w:rsid w:val="002314BC"/>
    <w:rsid w:val="00232503"/>
    <w:rsid w:val="002326CA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2DA1"/>
    <w:rsid w:val="002643E6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2358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2F756C"/>
    <w:rsid w:val="003000E0"/>
    <w:rsid w:val="00300502"/>
    <w:rsid w:val="00300B80"/>
    <w:rsid w:val="00301D5D"/>
    <w:rsid w:val="00301D8D"/>
    <w:rsid w:val="00302E72"/>
    <w:rsid w:val="003030FB"/>
    <w:rsid w:val="00305E21"/>
    <w:rsid w:val="0030648B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D5E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30BD"/>
    <w:rsid w:val="003452D6"/>
    <w:rsid w:val="00346332"/>
    <w:rsid w:val="0034635A"/>
    <w:rsid w:val="003476B3"/>
    <w:rsid w:val="00347CB5"/>
    <w:rsid w:val="00352BFA"/>
    <w:rsid w:val="00353E42"/>
    <w:rsid w:val="003562D7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731B"/>
    <w:rsid w:val="00377E78"/>
    <w:rsid w:val="0038547C"/>
    <w:rsid w:val="003869CF"/>
    <w:rsid w:val="00386F69"/>
    <w:rsid w:val="003871A1"/>
    <w:rsid w:val="0038770D"/>
    <w:rsid w:val="003906EA"/>
    <w:rsid w:val="00391F26"/>
    <w:rsid w:val="00392B77"/>
    <w:rsid w:val="00393650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C693C"/>
    <w:rsid w:val="003D0400"/>
    <w:rsid w:val="003D2C20"/>
    <w:rsid w:val="003D2DA5"/>
    <w:rsid w:val="003D43F1"/>
    <w:rsid w:val="003D4594"/>
    <w:rsid w:val="003D47B2"/>
    <w:rsid w:val="003D518A"/>
    <w:rsid w:val="003D571A"/>
    <w:rsid w:val="003D5830"/>
    <w:rsid w:val="003D5A84"/>
    <w:rsid w:val="003D742E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3479"/>
    <w:rsid w:val="003F6DA5"/>
    <w:rsid w:val="003F76B6"/>
    <w:rsid w:val="00403222"/>
    <w:rsid w:val="00404460"/>
    <w:rsid w:val="004062E5"/>
    <w:rsid w:val="00406AE9"/>
    <w:rsid w:val="00407CB8"/>
    <w:rsid w:val="004109FF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2B50"/>
    <w:rsid w:val="00422BD9"/>
    <w:rsid w:val="00424223"/>
    <w:rsid w:val="00424D1C"/>
    <w:rsid w:val="00425A22"/>
    <w:rsid w:val="00425DF4"/>
    <w:rsid w:val="00426CF6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E5B"/>
    <w:rsid w:val="00474FE5"/>
    <w:rsid w:val="00476DD5"/>
    <w:rsid w:val="00481250"/>
    <w:rsid w:val="00482C49"/>
    <w:rsid w:val="00483A7E"/>
    <w:rsid w:val="00484A20"/>
    <w:rsid w:val="00484C72"/>
    <w:rsid w:val="00485264"/>
    <w:rsid w:val="0049043A"/>
    <w:rsid w:val="00490995"/>
    <w:rsid w:val="00490D80"/>
    <w:rsid w:val="00491420"/>
    <w:rsid w:val="00492EFE"/>
    <w:rsid w:val="00493943"/>
    <w:rsid w:val="004944E3"/>
    <w:rsid w:val="00494683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EA0"/>
    <w:rsid w:val="004B7001"/>
    <w:rsid w:val="004B77CD"/>
    <w:rsid w:val="004C06FE"/>
    <w:rsid w:val="004C0B02"/>
    <w:rsid w:val="004C0C4D"/>
    <w:rsid w:val="004C1484"/>
    <w:rsid w:val="004C18EA"/>
    <w:rsid w:val="004C2003"/>
    <w:rsid w:val="004C4B54"/>
    <w:rsid w:val="004C518C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78BC"/>
    <w:rsid w:val="004F1595"/>
    <w:rsid w:val="004F20FA"/>
    <w:rsid w:val="004F21C6"/>
    <w:rsid w:val="004F2817"/>
    <w:rsid w:val="004F2958"/>
    <w:rsid w:val="004F424B"/>
    <w:rsid w:val="004F4D2D"/>
    <w:rsid w:val="004F6C74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3AB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4A28"/>
    <w:rsid w:val="005B6347"/>
    <w:rsid w:val="005B7B72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2C0"/>
    <w:rsid w:val="006A5EA6"/>
    <w:rsid w:val="006A5FB0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13BD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5065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54B7"/>
    <w:rsid w:val="00725631"/>
    <w:rsid w:val="00726438"/>
    <w:rsid w:val="00726F56"/>
    <w:rsid w:val="00730268"/>
    <w:rsid w:val="00730F0C"/>
    <w:rsid w:val="007323E6"/>
    <w:rsid w:val="00733CD6"/>
    <w:rsid w:val="00733EFA"/>
    <w:rsid w:val="00735810"/>
    <w:rsid w:val="007403D3"/>
    <w:rsid w:val="00741A5C"/>
    <w:rsid w:val="00741F57"/>
    <w:rsid w:val="00745A5A"/>
    <w:rsid w:val="00746CC5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48CE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5BC0"/>
    <w:rsid w:val="007B605F"/>
    <w:rsid w:val="007B6C37"/>
    <w:rsid w:val="007B6C44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53EB"/>
    <w:rsid w:val="007F5687"/>
    <w:rsid w:val="007F5A2D"/>
    <w:rsid w:val="008012C1"/>
    <w:rsid w:val="008013A1"/>
    <w:rsid w:val="0080320A"/>
    <w:rsid w:val="00804F41"/>
    <w:rsid w:val="00805A8B"/>
    <w:rsid w:val="008066AD"/>
    <w:rsid w:val="008075AB"/>
    <w:rsid w:val="008076D6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13E9"/>
    <w:rsid w:val="00843682"/>
    <w:rsid w:val="00843945"/>
    <w:rsid w:val="00844401"/>
    <w:rsid w:val="00845115"/>
    <w:rsid w:val="00845A91"/>
    <w:rsid w:val="00850213"/>
    <w:rsid w:val="00852493"/>
    <w:rsid w:val="0085275C"/>
    <w:rsid w:val="00854CDE"/>
    <w:rsid w:val="008561B0"/>
    <w:rsid w:val="0085734E"/>
    <w:rsid w:val="00857B33"/>
    <w:rsid w:val="00857FB7"/>
    <w:rsid w:val="008615FB"/>
    <w:rsid w:val="00862D21"/>
    <w:rsid w:val="00863141"/>
    <w:rsid w:val="00863414"/>
    <w:rsid w:val="00864B3C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C3E8C"/>
    <w:rsid w:val="008C43EC"/>
    <w:rsid w:val="008C48DA"/>
    <w:rsid w:val="008D305A"/>
    <w:rsid w:val="008D3B13"/>
    <w:rsid w:val="008D43D4"/>
    <w:rsid w:val="008D5410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302B"/>
    <w:rsid w:val="008F3089"/>
    <w:rsid w:val="008F3EA8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6CD4"/>
    <w:rsid w:val="00907AC9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0662"/>
    <w:rsid w:val="0094130A"/>
    <w:rsid w:val="009420C8"/>
    <w:rsid w:val="00943B23"/>
    <w:rsid w:val="00943C8B"/>
    <w:rsid w:val="00946315"/>
    <w:rsid w:val="00950272"/>
    <w:rsid w:val="00950553"/>
    <w:rsid w:val="009505A7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82A"/>
    <w:rsid w:val="00965744"/>
    <w:rsid w:val="00966853"/>
    <w:rsid w:val="009673C2"/>
    <w:rsid w:val="00970373"/>
    <w:rsid w:val="009718D1"/>
    <w:rsid w:val="00971D27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6146"/>
    <w:rsid w:val="009C6EAA"/>
    <w:rsid w:val="009D21B1"/>
    <w:rsid w:val="009D2540"/>
    <w:rsid w:val="009D4FA1"/>
    <w:rsid w:val="009D51F8"/>
    <w:rsid w:val="009D6219"/>
    <w:rsid w:val="009D63C9"/>
    <w:rsid w:val="009D6E1E"/>
    <w:rsid w:val="009D6F57"/>
    <w:rsid w:val="009E08C2"/>
    <w:rsid w:val="009E0CEB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77B"/>
    <w:rsid w:val="00A10906"/>
    <w:rsid w:val="00A10C6E"/>
    <w:rsid w:val="00A10D42"/>
    <w:rsid w:val="00A116A0"/>
    <w:rsid w:val="00A11A45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66DB"/>
    <w:rsid w:val="00AB6DDF"/>
    <w:rsid w:val="00AB7F33"/>
    <w:rsid w:val="00AC2AA6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4425"/>
    <w:rsid w:val="00AF4CA9"/>
    <w:rsid w:val="00AF5CA9"/>
    <w:rsid w:val="00AF5CBA"/>
    <w:rsid w:val="00AF5E77"/>
    <w:rsid w:val="00AF6689"/>
    <w:rsid w:val="00AF6AF2"/>
    <w:rsid w:val="00AF7861"/>
    <w:rsid w:val="00AF7A0F"/>
    <w:rsid w:val="00B00129"/>
    <w:rsid w:val="00B01685"/>
    <w:rsid w:val="00B03736"/>
    <w:rsid w:val="00B03988"/>
    <w:rsid w:val="00B03E3A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4A8"/>
    <w:rsid w:val="00B13E33"/>
    <w:rsid w:val="00B1404F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48C"/>
    <w:rsid w:val="00B25FE5"/>
    <w:rsid w:val="00B27114"/>
    <w:rsid w:val="00B2796A"/>
    <w:rsid w:val="00B31916"/>
    <w:rsid w:val="00B32706"/>
    <w:rsid w:val="00B328C8"/>
    <w:rsid w:val="00B33522"/>
    <w:rsid w:val="00B338C7"/>
    <w:rsid w:val="00B34509"/>
    <w:rsid w:val="00B35D88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AE2"/>
    <w:rsid w:val="00B61D44"/>
    <w:rsid w:val="00B6249D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CEA"/>
    <w:rsid w:val="00B94B0F"/>
    <w:rsid w:val="00B95964"/>
    <w:rsid w:val="00B96235"/>
    <w:rsid w:val="00B96E71"/>
    <w:rsid w:val="00B97EB7"/>
    <w:rsid w:val="00BA06E9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4E8A"/>
    <w:rsid w:val="00BC5206"/>
    <w:rsid w:val="00BC5320"/>
    <w:rsid w:val="00BC560A"/>
    <w:rsid w:val="00BD13D3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C5C"/>
    <w:rsid w:val="00BF0874"/>
    <w:rsid w:val="00BF3C2F"/>
    <w:rsid w:val="00BF4421"/>
    <w:rsid w:val="00C00824"/>
    <w:rsid w:val="00C01262"/>
    <w:rsid w:val="00C02544"/>
    <w:rsid w:val="00C03856"/>
    <w:rsid w:val="00C03FE3"/>
    <w:rsid w:val="00C050DA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92B"/>
    <w:rsid w:val="00C60AC9"/>
    <w:rsid w:val="00C61BD1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4650"/>
    <w:rsid w:val="00CA6DFB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2999"/>
    <w:rsid w:val="00D0369A"/>
    <w:rsid w:val="00D040EA"/>
    <w:rsid w:val="00D04858"/>
    <w:rsid w:val="00D05340"/>
    <w:rsid w:val="00D055A4"/>
    <w:rsid w:val="00D109E5"/>
    <w:rsid w:val="00D114F8"/>
    <w:rsid w:val="00D12225"/>
    <w:rsid w:val="00D12690"/>
    <w:rsid w:val="00D1367A"/>
    <w:rsid w:val="00D14528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5193D"/>
    <w:rsid w:val="00D51DDA"/>
    <w:rsid w:val="00D52E46"/>
    <w:rsid w:val="00D57735"/>
    <w:rsid w:val="00D57E03"/>
    <w:rsid w:val="00D620BA"/>
    <w:rsid w:val="00D621BB"/>
    <w:rsid w:val="00D622E2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49A"/>
    <w:rsid w:val="00D834AB"/>
    <w:rsid w:val="00D84406"/>
    <w:rsid w:val="00D845C7"/>
    <w:rsid w:val="00D849E0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F49"/>
    <w:rsid w:val="00DA0213"/>
    <w:rsid w:val="00DA1D30"/>
    <w:rsid w:val="00DA3470"/>
    <w:rsid w:val="00DA40CF"/>
    <w:rsid w:val="00DA529C"/>
    <w:rsid w:val="00DA5D84"/>
    <w:rsid w:val="00DA75CE"/>
    <w:rsid w:val="00DA7B15"/>
    <w:rsid w:val="00DB0C45"/>
    <w:rsid w:val="00DB2F50"/>
    <w:rsid w:val="00DB6C32"/>
    <w:rsid w:val="00DB7002"/>
    <w:rsid w:val="00DB7CE9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0E2E"/>
    <w:rsid w:val="00E21827"/>
    <w:rsid w:val="00E24D6E"/>
    <w:rsid w:val="00E30BA1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4016E"/>
    <w:rsid w:val="00E41AF3"/>
    <w:rsid w:val="00E42A18"/>
    <w:rsid w:val="00E44722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5889"/>
    <w:rsid w:val="00E858E8"/>
    <w:rsid w:val="00E85F30"/>
    <w:rsid w:val="00E872A3"/>
    <w:rsid w:val="00E8767B"/>
    <w:rsid w:val="00E90AB3"/>
    <w:rsid w:val="00E90AFC"/>
    <w:rsid w:val="00E90EBC"/>
    <w:rsid w:val="00E92AF2"/>
    <w:rsid w:val="00E94F37"/>
    <w:rsid w:val="00E95206"/>
    <w:rsid w:val="00E954F6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B018E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E076D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4DBE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E5E"/>
    <w:rsid w:val="00F0751D"/>
    <w:rsid w:val="00F07CA3"/>
    <w:rsid w:val="00F11123"/>
    <w:rsid w:val="00F1141F"/>
    <w:rsid w:val="00F11F4C"/>
    <w:rsid w:val="00F12D76"/>
    <w:rsid w:val="00F13034"/>
    <w:rsid w:val="00F2146C"/>
    <w:rsid w:val="00F225B1"/>
    <w:rsid w:val="00F22B0E"/>
    <w:rsid w:val="00F22DEF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6051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5152"/>
    <w:rsid w:val="00FA6FCA"/>
    <w:rsid w:val="00FA7161"/>
    <w:rsid w:val="00FB02D9"/>
    <w:rsid w:val="00FB09B5"/>
    <w:rsid w:val="00FB0D00"/>
    <w:rsid w:val="00FB12F1"/>
    <w:rsid w:val="00FB215B"/>
    <w:rsid w:val="00FB2922"/>
    <w:rsid w:val="00FB2EF3"/>
    <w:rsid w:val="00FB4615"/>
    <w:rsid w:val="00FB54CE"/>
    <w:rsid w:val="00FB78E5"/>
    <w:rsid w:val="00FB7964"/>
    <w:rsid w:val="00FB7C75"/>
    <w:rsid w:val="00FC0BB9"/>
    <w:rsid w:val="00FC187E"/>
    <w:rsid w:val="00FC1A09"/>
    <w:rsid w:val="00FC3E6D"/>
    <w:rsid w:val="00FC5989"/>
    <w:rsid w:val="00FC5DDC"/>
    <w:rsid w:val="00FC7A49"/>
    <w:rsid w:val="00FC7B97"/>
    <w:rsid w:val="00FC7C9C"/>
    <w:rsid w:val="00FD0949"/>
    <w:rsid w:val="00FD19D6"/>
    <w:rsid w:val="00FD2658"/>
    <w:rsid w:val="00FD38F0"/>
    <w:rsid w:val="00FD3E0D"/>
    <w:rsid w:val="00FD508D"/>
    <w:rsid w:val="00FD5E90"/>
    <w:rsid w:val="00FD7C6A"/>
    <w:rsid w:val="00FE023B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17</cp:revision>
  <dcterms:created xsi:type="dcterms:W3CDTF">2022-08-09T16:19:00Z</dcterms:created>
  <dcterms:modified xsi:type="dcterms:W3CDTF">2022-08-10T22:35:00Z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