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4D43CB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A90241">
        <w:rPr>
          <w:rStyle w:val="af7"/>
          <w:rFonts w:ascii="Arial" w:eastAsiaTheme="minorEastAsia" w:hAnsi="Arial" w:cs="Arial" w:hint="eastAsia"/>
          <w:b/>
        </w:rPr>
        <w:t>104</w:t>
      </w:r>
      <w:r w:rsidR="00553860" w:rsidRPr="008C2D7B">
        <w:rPr>
          <w:rStyle w:val="af7"/>
          <w:rFonts w:ascii="Arial" w:hAnsi="Arial" w:cs="Arial"/>
          <w:b/>
          <w:lang w:eastAsia="en-US"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="00A90241">
        <w:rPr>
          <w:rStyle w:val="af7"/>
          <w:rFonts w:ascii="Arial" w:hAnsi="Arial" w:cs="Arial" w:hint="eastAsia"/>
          <w:b/>
          <w:lang w:eastAsia="en-US"/>
        </w:rPr>
        <w:t xml:space="preserve">     </w:t>
      </w:r>
      <w:r w:rsidR="004E3158" w:rsidRPr="004D43CB">
        <w:rPr>
          <w:rStyle w:val="af7"/>
          <w:rFonts w:ascii="Arial" w:hAnsi="Arial" w:cs="Arial" w:hint="eastAsia"/>
          <w:b/>
          <w:lang w:eastAsia="en-US"/>
        </w:rPr>
        <w:t xml:space="preserve"> </w:t>
      </w:r>
      <w:r w:rsidR="00E93597" w:rsidRPr="00E93597">
        <w:rPr>
          <w:rStyle w:val="af7"/>
          <w:rFonts w:ascii="Arial" w:hAnsi="Arial" w:cs="Arial"/>
          <w:b/>
          <w:lang w:eastAsia="en-US"/>
        </w:rPr>
        <w:t>R4-2211743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4D43CB">
        <w:rPr>
          <w:rStyle w:val="af7"/>
          <w:rFonts w:ascii="Arial" w:eastAsiaTheme="minorEastAsia" w:hAnsi="Arial" w:cs="Arial" w:hint="eastAsia"/>
          <w:b/>
        </w:rPr>
        <w:t>Aug</w:t>
      </w:r>
      <w:r w:rsidRPr="008C2D7B">
        <w:rPr>
          <w:rStyle w:val="af7"/>
          <w:rFonts w:ascii="Arial" w:hAnsi="Arial" w:cs="Arial"/>
          <w:b/>
          <w:lang w:eastAsia="en-US"/>
        </w:rPr>
        <w:t xml:space="preserve">. </w:t>
      </w:r>
      <w:r w:rsidR="004D43CB">
        <w:rPr>
          <w:rStyle w:val="af7"/>
          <w:rFonts w:ascii="Arial" w:eastAsiaTheme="minorEastAsia" w:hAnsi="Arial" w:cs="Arial" w:hint="eastAsia"/>
          <w:b/>
        </w:rPr>
        <w:t xml:space="preserve">15 </w:t>
      </w:r>
      <w:r w:rsidR="00AC4BED">
        <w:rPr>
          <w:rStyle w:val="af7"/>
          <w:rFonts w:ascii="Arial" w:eastAsiaTheme="minorEastAsia" w:hAnsi="Arial" w:cs="Arial" w:hint="eastAsia"/>
          <w:b/>
        </w:rPr>
        <w:t>-</w:t>
      </w:r>
      <w:r w:rsidR="004D43CB">
        <w:rPr>
          <w:rStyle w:val="af7"/>
          <w:rFonts w:ascii="Arial" w:eastAsiaTheme="minorEastAsia" w:hAnsi="Arial" w:cs="Arial" w:hint="eastAsia"/>
          <w:b/>
        </w:rPr>
        <w:t xml:space="preserve"> Aug</w:t>
      </w:r>
      <w:r w:rsidR="00AC4BED">
        <w:rPr>
          <w:rStyle w:val="af7"/>
          <w:rFonts w:ascii="Arial" w:eastAsiaTheme="minorEastAsia" w:hAnsi="Arial" w:cs="Arial" w:hint="eastAsia"/>
          <w:b/>
        </w:rPr>
        <w:t>.</w:t>
      </w:r>
      <w:r w:rsidR="004D43CB">
        <w:rPr>
          <w:rStyle w:val="af7"/>
          <w:rFonts w:ascii="Arial" w:eastAsiaTheme="minorEastAsia" w:hAnsi="Arial" w:cs="Arial" w:hint="eastAsia"/>
          <w:b/>
        </w:rPr>
        <w:t>26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4D43CB">
        <w:rPr>
          <w:rStyle w:val="af7"/>
          <w:rFonts w:ascii="Arial" w:eastAsiaTheme="minorEastAsia" w:hAnsi="Arial" w:cs="Arial" w:hint="eastAsia"/>
          <w:b/>
        </w:rPr>
        <w:t>2</w:t>
      </w:r>
      <w:bookmarkStart w:id="0" w:name="_GoBack"/>
      <w:bookmarkEnd w:id="0"/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43CB" w:rsidRPr="004D43CB">
        <w:rPr>
          <w:rStyle w:val="af7"/>
          <w:rFonts w:ascii="Arial" w:eastAsiaTheme="minorEastAsia" w:hAnsi="Arial" w:cs="Arial"/>
          <w:b/>
        </w:rPr>
        <w:t xml:space="preserve">Initial discussion on RRM requirements for </w:t>
      </w:r>
      <w:r w:rsidR="00DC5068">
        <w:rPr>
          <w:rStyle w:val="af7"/>
          <w:rFonts w:ascii="Arial" w:eastAsiaTheme="minorEastAsia" w:hAnsi="Arial" w:cs="Arial" w:hint="eastAsia"/>
          <w:b/>
        </w:rPr>
        <w:t>measurement without gaps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E2A9A">
        <w:rPr>
          <w:rStyle w:val="af7"/>
          <w:rFonts w:ascii="Arial" w:eastAsiaTheme="minorEastAsia" w:hAnsi="Arial" w:cs="Arial" w:hint="eastAsia"/>
          <w:b/>
        </w:rPr>
        <w:t>11.</w:t>
      </w:r>
      <w:r w:rsidR="0044391A">
        <w:rPr>
          <w:rStyle w:val="af7"/>
          <w:rFonts w:ascii="Arial" w:eastAsiaTheme="minorEastAsia" w:hAnsi="Arial" w:cs="Arial" w:hint="eastAsia"/>
          <w:b/>
        </w:rPr>
        <w:t>10.3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D4B31" w:rsidRDefault="004A4FF5" w:rsidP="0029356B">
      <w:pPr>
        <w:rPr>
          <w:lang w:eastAsia="zh-CN"/>
        </w:rPr>
      </w:pPr>
      <w:r w:rsidRPr="00E24062">
        <w:t xml:space="preserve">In </w:t>
      </w:r>
      <w:r w:rsidR="00910C50">
        <w:rPr>
          <w:rFonts w:hint="eastAsia"/>
          <w:lang w:eastAsia="zh-CN"/>
        </w:rPr>
        <w:t>RAN#</w:t>
      </w:r>
      <w:r w:rsidR="00D2422F">
        <w:rPr>
          <w:rFonts w:hint="eastAsia"/>
          <w:lang w:eastAsia="zh-CN"/>
        </w:rPr>
        <w:t>95e</w:t>
      </w:r>
      <w:r w:rsidR="00910C50">
        <w:rPr>
          <w:rFonts w:hint="eastAsia"/>
          <w:lang w:eastAsia="zh-CN"/>
        </w:rPr>
        <w:t xml:space="preserve"> </w:t>
      </w:r>
      <w:r w:rsidRPr="00E24062">
        <w:t xml:space="preserve">meeting, </w:t>
      </w:r>
      <w:r w:rsidR="00910C50">
        <w:rPr>
          <w:rFonts w:hint="eastAsia"/>
          <w:lang w:eastAsia="zh-CN"/>
        </w:rPr>
        <w:t>a new work item</w:t>
      </w:r>
      <w:r w:rsidR="000356B3">
        <w:rPr>
          <w:rFonts w:hint="eastAsia"/>
          <w:lang w:eastAsia="zh-CN"/>
        </w:rPr>
        <w:t xml:space="preserve"> on</w:t>
      </w:r>
      <w:r w:rsidR="00910C50">
        <w:rPr>
          <w:rFonts w:hint="eastAsia"/>
          <w:lang w:eastAsia="zh-CN"/>
        </w:rPr>
        <w:t xml:space="preserve"> </w:t>
      </w:r>
      <w:r w:rsidR="000356B3">
        <w:rPr>
          <w:rFonts w:hint="eastAsia"/>
          <w:lang w:eastAsia="zh-CN"/>
        </w:rPr>
        <w:t>f</w:t>
      </w:r>
      <w:r w:rsidR="000356B3" w:rsidRPr="000356B3">
        <w:rPr>
          <w:lang w:eastAsia="zh-CN"/>
        </w:rPr>
        <w:t xml:space="preserve">urther </w:t>
      </w:r>
      <w:r w:rsidR="000356B3">
        <w:rPr>
          <w:rFonts w:hint="eastAsia"/>
          <w:lang w:eastAsia="zh-CN"/>
        </w:rPr>
        <w:t>e</w:t>
      </w:r>
      <w:r w:rsidR="000356B3" w:rsidRPr="000356B3">
        <w:rPr>
          <w:lang w:eastAsia="zh-CN"/>
        </w:rPr>
        <w:t xml:space="preserve">nhancements on NR and MR-DC </w:t>
      </w:r>
      <w:r w:rsidR="000356B3">
        <w:rPr>
          <w:rFonts w:hint="eastAsia"/>
          <w:lang w:eastAsia="zh-CN"/>
        </w:rPr>
        <w:t>m</w:t>
      </w:r>
      <w:r w:rsidR="000356B3" w:rsidRPr="000356B3">
        <w:rPr>
          <w:lang w:eastAsia="zh-CN"/>
        </w:rPr>
        <w:t xml:space="preserve">easurement </w:t>
      </w:r>
      <w:r w:rsidR="000356B3">
        <w:rPr>
          <w:rFonts w:hint="eastAsia"/>
          <w:lang w:eastAsia="zh-CN"/>
        </w:rPr>
        <w:t>gaps</w:t>
      </w:r>
      <w:r w:rsidR="00FA147E">
        <w:rPr>
          <w:lang w:eastAsia="zh-CN"/>
        </w:rPr>
        <w:t xml:space="preserve"> and </w:t>
      </w:r>
      <w:r w:rsidR="00FA147E">
        <w:rPr>
          <w:rFonts w:hint="eastAsia"/>
          <w:lang w:eastAsia="zh-CN"/>
        </w:rPr>
        <w:t>m</w:t>
      </w:r>
      <w:r w:rsidR="00FA147E">
        <w:rPr>
          <w:lang w:eastAsia="zh-CN"/>
        </w:rPr>
        <w:t xml:space="preserve">easurements without </w:t>
      </w:r>
      <w:r w:rsidR="00FA147E">
        <w:rPr>
          <w:rFonts w:hint="eastAsia"/>
          <w:lang w:eastAsia="zh-CN"/>
        </w:rPr>
        <w:t>g</w:t>
      </w:r>
      <w:r w:rsidR="000356B3" w:rsidRPr="000356B3">
        <w:rPr>
          <w:lang w:eastAsia="zh-CN"/>
        </w:rPr>
        <w:t>aps</w:t>
      </w:r>
      <w:r w:rsidR="00910C50">
        <w:rPr>
          <w:rFonts w:hint="eastAsia"/>
          <w:lang w:eastAsia="zh-CN"/>
        </w:rPr>
        <w:t xml:space="preserve"> was approved in [1] with the following objectives considered.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74B2A" w:rsidTr="00A74B2A">
        <w:tc>
          <w:tcPr>
            <w:tcW w:w="9857" w:type="dxa"/>
          </w:tcPr>
          <w:p w:rsidR="00A74B2A" w:rsidRPr="00907A76" w:rsidRDefault="00A74B2A" w:rsidP="00A74B2A">
            <w:pPr>
              <w:pStyle w:val="B1"/>
              <w:numPr>
                <w:ilvl w:val="0"/>
                <w:numId w:val="0"/>
              </w:numPr>
              <w:rPr>
                <w:lang w:eastAsia="zh-CN"/>
              </w:rPr>
            </w:pPr>
            <w:r w:rsidRPr="00907A76">
              <w:rPr>
                <w:lang w:eastAsia="ja-JP"/>
              </w:rPr>
              <w:t>The following objective are considered in this WI:</w:t>
            </w:r>
          </w:p>
          <w:p w:rsidR="00A74B2A" w:rsidRPr="00907A76" w:rsidRDefault="00A74B2A" w:rsidP="00A74B2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lang w:val="en-US"/>
              </w:rPr>
            </w:pPr>
            <w:r w:rsidRPr="00907A76">
              <w:rPr>
                <w:rFonts w:eastAsia="Batang"/>
                <w:lang w:val="en-US"/>
              </w:rPr>
              <w:t xml:space="preserve">Enhancements of pre-configured MGs, multiple concurrent MGs and NCSG </w:t>
            </w:r>
          </w:p>
          <w:p w:rsidR="00A74B2A" w:rsidRPr="00907A76" w:rsidRDefault="00A74B2A" w:rsidP="00A74B2A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:rsidR="00A74B2A" w:rsidRPr="00907A76" w:rsidRDefault="00A74B2A" w:rsidP="00A74B2A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Prioritize at least joint requirements for UE configured with</w:t>
            </w:r>
          </w:p>
          <w:p w:rsidR="00A74B2A" w:rsidRPr="00907A76" w:rsidRDefault="00A74B2A" w:rsidP="00A74B2A">
            <w:pPr>
              <w:numPr>
                <w:ilvl w:val="3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bookmarkStart w:id="2" w:name="_Hlk95478656"/>
            <w:r w:rsidRPr="00907A76">
              <w:rPr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:rsidR="00A74B2A" w:rsidRPr="00907A76" w:rsidRDefault="00A74B2A" w:rsidP="00A74B2A">
            <w:pPr>
              <w:numPr>
                <w:ilvl w:val="3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Case 2: NCSG and multiple concurrent MGs (i.e., concurrent MGs where at least one of the gaps is NCSG)</w:t>
            </w:r>
          </w:p>
          <w:bookmarkEnd w:id="2"/>
          <w:p w:rsidR="00A74B2A" w:rsidRPr="00907A76" w:rsidRDefault="00A74B2A" w:rsidP="00A74B2A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Note: Prioritization among other possible combinations of pre-configured MG, concurrent MG and NCSG can be discussed in WI phase</w:t>
            </w:r>
          </w:p>
          <w:p w:rsidR="00A74B2A" w:rsidRPr="00907A76" w:rsidRDefault="00A74B2A" w:rsidP="00A74B2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Batang"/>
                <w:lang w:val="en-US"/>
              </w:rPr>
            </w:pPr>
            <w:bookmarkStart w:id="3" w:name="_Hlk95412263"/>
            <w:r w:rsidRPr="00907A76">
              <w:rPr>
                <w:rFonts w:eastAsia="Batang"/>
                <w:lang w:val="en-US"/>
              </w:rPr>
              <w:t>Define RRM requirements for measurement without gaps for the following cases</w:t>
            </w:r>
            <w:bookmarkEnd w:id="3"/>
          </w:p>
          <w:p w:rsidR="00A74B2A" w:rsidRPr="00907A76" w:rsidRDefault="00A74B2A" w:rsidP="00A74B2A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NR SSB-based inter-frequency and intra-frequency measurements without gaps for UEs reporting NeedForGapsInfoNR IE [RAN4]</w:t>
            </w:r>
          </w:p>
          <w:p w:rsidR="00A74B2A" w:rsidRPr="00907A76" w:rsidRDefault="00A74B2A" w:rsidP="00A74B2A">
            <w:pPr>
              <w:pStyle w:val="af8"/>
              <w:widowControl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Batang"/>
                <w:iCs/>
                <w:sz w:val="20"/>
                <w:szCs w:val="20"/>
                <w:lang w:val="en-US"/>
              </w:rPr>
            </w:pPr>
            <w:r w:rsidRPr="00907A76">
              <w:rPr>
                <w:rFonts w:eastAsia="Batang"/>
                <w:iCs/>
                <w:sz w:val="20"/>
                <w:szCs w:val="20"/>
                <w:lang w:val="en-US"/>
              </w:rPr>
              <w:t>Study whether the additional interruption is allowed when UE reporting ‘NeedForGapsInfoNR'. Further define the interruption length, occasion and ratio, if the interruption is allowed</w:t>
            </w:r>
          </w:p>
          <w:p w:rsidR="00A74B2A" w:rsidRPr="00907A76" w:rsidRDefault="00A74B2A" w:rsidP="00A74B2A">
            <w:pPr>
              <w:pStyle w:val="af8"/>
              <w:widowControl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Batang"/>
                <w:iCs/>
                <w:sz w:val="20"/>
                <w:szCs w:val="20"/>
                <w:lang w:val="en-US"/>
              </w:rPr>
            </w:pPr>
            <w:r w:rsidRPr="00907A76">
              <w:rPr>
                <w:rFonts w:eastAsia="Batang"/>
                <w:iCs/>
                <w:sz w:val="20"/>
                <w:szCs w:val="20"/>
                <w:lang w:val="en-US"/>
              </w:rPr>
              <w:t>Define related requirements, such as CSSF, measurement period, scheduling restriction etc.</w:t>
            </w:r>
          </w:p>
          <w:p w:rsidR="00A74B2A" w:rsidRPr="00907A76" w:rsidRDefault="00A74B2A" w:rsidP="00A74B2A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Inter-RAT measurements without gaps [RAN4]</w:t>
            </w:r>
          </w:p>
          <w:p w:rsidR="00A74B2A" w:rsidRPr="00907A76" w:rsidRDefault="00A74B2A" w:rsidP="00A74B2A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Inter-RAT NR measurements</w:t>
            </w:r>
          </w:p>
          <w:p w:rsidR="00A74B2A" w:rsidRDefault="00A74B2A" w:rsidP="0029356B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907A76">
              <w:rPr>
                <w:lang w:eastAsia="zh-TW"/>
              </w:rPr>
              <w:t>Inter-RAT LTE measurement</w:t>
            </w:r>
          </w:p>
        </w:tc>
      </w:tr>
    </w:tbl>
    <w:p w:rsidR="00DF725C" w:rsidRPr="00E24062" w:rsidRDefault="000D2927" w:rsidP="00A74B2A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W</w:t>
      </w:r>
      <w:r w:rsidR="00F119BF">
        <w:rPr>
          <w:rFonts w:hint="eastAsia"/>
          <w:lang w:eastAsia="zh-CN"/>
        </w:rPr>
        <w:t xml:space="preserve">I was agreed to </w:t>
      </w:r>
      <w:r w:rsidR="007214CA">
        <w:rPr>
          <w:rFonts w:hint="eastAsia"/>
          <w:lang w:eastAsia="zh-CN"/>
        </w:rPr>
        <w:t xml:space="preserve">be </w:t>
      </w:r>
      <w:r w:rsidR="00F119BF">
        <w:rPr>
          <w:rFonts w:hint="eastAsia"/>
          <w:lang w:eastAsia="zh-CN"/>
        </w:rPr>
        <w:t>start</w:t>
      </w:r>
      <w:r w:rsidR="007214CA">
        <w:rPr>
          <w:rFonts w:hint="eastAsia"/>
          <w:lang w:eastAsia="zh-CN"/>
        </w:rPr>
        <w:t>ed</w:t>
      </w:r>
      <w:r w:rsidR="00F119BF">
        <w:rPr>
          <w:rFonts w:hint="eastAsia"/>
          <w:lang w:eastAsia="zh-CN"/>
        </w:rPr>
        <w:t xml:space="preserve"> in RAN4#104</w:t>
      </w:r>
      <w:r>
        <w:rPr>
          <w:rFonts w:hint="eastAsia"/>
          <w:lang w:eastAsia="zh-CN"/>
        </w:rPr>
        <w:t xml:space="preserve">e meeting in </w:t>
      </w:r>
      <w:r w:rsidR="00F119BF">
        <w:rPr>
          <w:rFonts w:hint="eastAsia"/>
          <w:lang w:eastAsia="zh-CN"/>
        </w:rPr>
        <w:t>August 2022</w:t>
      </w:r>
      <w:r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have some </w:t>
      </w:r>
      <w:r w:rsidR="009F3434">
        <w:rPr>
          <w:rFonts w:hint="eastAsia"/>
          <w:lang w:eastAsia="zh-CN"/>
        </w:rPr>
        <w:t>initial</w:t>
      </w:r>
      <w:r w:rsidR="008B09B6">
        <w:rPr>
          <w:rFonts w:hint="eastAsia"/>
          <w:lang w:eastAsia="zh-CN"/>
        </w:rPr>
        <w:t xml:space="preserve"> </w:t>
      </w:r>
      <w:r w:rsidR="00F308EE" w:rsidRPr="00E24062">
        <w:rPr>
          <w:rFonts w:hint="eastAsia"/>
          <w:lang w:eastAsia="zh-CN"/>
        </w:rPr>
        <w:t>discussion</w:t>
      </w:r>
      <w:r w:rsidR="009F3434">
        <w:rPr>
          <w:rFonts w:hint="eastAsia"/>
          <w:lang w:eastAsia="zh-CN"/>
        </w:rPr>
        <w:t>s</w:t>
      </w:r>
      <w:r w:rsidR="00F308EE" w:rsidRPr="00E24062">
        <w:rPr>
          <w:rFonts w:hint="eastAsia"/>
          <w:lang w:eastAsia="zh-CN"/>
        </w:rPr>
        <w:t xml:space="preserve"> on the </w:t>
      </w:r>
      <w:r w:rsidR="00FE15D4">
        <w:rPr>
          <w:rFonts w:hint="eastAsia"/>
          <w:lang w:eastAsia="zh-CN"/>
        </w:rPr>
        <w:t>second</w:t>
      </w:r>
      <w:r w:rsidR="00CE462F">
        <w:rPr>
          <w:rFonts w:hint="eastAsia"/>
          <w:lang w:eastAsia="zh-CN"/>
        </w:rPr>
        <w:t xml:space="preserve"> </w:t>
      </w:r>
      <w:r w:rsidR="000004BD">
        <w:rPr>
          <w:rFonts w:hint="eastAsia"/>
          <w:lang w:eastAsia="zh-CN"/>
        </w:rPr>
        <w:t xml:space="preserve">objective </w:t>
      </w:r>
      <w:r w:rsidR="00537DD2" w:rsidRPr="00537DD2">
        <w:rPr>
          <w:lang w:eastAsia="zh-CN"/>
        </w:rPr>
        <w:t xml:space="preserve">RRM requirements for </w:t>
      </w:r>
      <w:r w:rsidR="00FE15D4">
        <w:rPr>
          <w:rFonts w:hint="eastAsia"/>
          <w:lang w:eastAsia="zh-CN"/>
        </w:rPr>
        <w:t>measurement without gaps</w:t>
      </w:r>
      <w:r w:rsidR="000004BD">
        <w:rPr>
          <w:rFonts w:hint="eastAsia"/>
          <w:lang w:eastAsia="zh-CN"/>
        </w:rPr>
        <w:t xml:space="preserve">. </w:t>
      </w:r>
    </w:p>
    <w:p w:rsidR="00C93BB0" w:rsidRPr="00F1512D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26024" w:rsidRDefault="00D370E9" w:rsidP="0018703C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E9261B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CD7F98">
        <w:rPr>
          <w:rFonts w:hint="eastAsia"/>
          <w:lang w:val="en-US" w:eastAsia="zh-CN"/>
        </w:rPr>
        <w:t xml:space="preserve">RRM requirements </w:t>
      </w:r>
      <w:r w:rsidR="00CD7F98" w:rsidRPr="00CD7F98">
        <w:rPr>
          <w:lang w:val="en-US" w:eastAsia="zh-CN"/>
        </w:rPr>
        <w:t xml:space="preserve">for UEs reporting </w:t>
      </w:r>
      <w:r w:rsidR="00CD7F98" w:rsidRPr="00CD7F98">
        <w:rPr>
          <w:i/>
          <w:lang w:val="en-US" w:eastAsia="zh-CN"/>
        </w:rPr>
        <w:t>NeedForGapsInfoNR</w:t>
      </w:r>
      <w:r w:rsidR="00CD7F98" w:rsidRPr="00CD7F98">
        <w:rPr>
          <w:lang w:val="en-US" w:eastAsia="zh-CN"/>
        </w:rPr>
        <w:t xml:space="preserve"> IE</w:t>
      </w:r>
    </w:p>
    <w:p w:rsidR="008069F1" w:rsidRPr="00495641" w:rsidRDefault="00F846BD" w:rsidP="00E0451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Rel-16, new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</w:t>
      </w:r>
      <w:r w:rsidRPr="00125A01">
        <w:rPr>
          <w:i/>
          <w:lang w:val="en-US" w:eastAsia="zh-CN"/>
        </w:rPr>
        <w:t>NeedForGapsConfigNR</w:t>
      </w:r>
      <w:r>
        <w:rPr>
          <w:rFonts w:hint="eastAsia"/>
          <w:lang w:val="en-US" w:eastAsia="zh-CN"/>
        </w:rPr>
        <w:t xml:space="preserve"> and </w:t>
      </w:r>
      <w:r w:rsidRPr="00125A01">
        <w:rPr>
          <w:i/>
          <w:lang w:val="en-US" w:eastAsia="zh-CN"/>
        </w:rPr>
        <w:t>NeedForGapsInfoNR</w:t>
      </w:r>
      <w:r>
        <w:rPr>
          <w:rFonts w:hint="eastAsia"/>
          <w:lang w:val="en-US" w:eastAsia="zh-CN"/>
        </w:rPr>
        <w:t xml:space="preserve"> were introduced in RAN2 to configure UE</w:t>
      </w:r>
      <w:r w:rsidR="00FC3D58">
        <w:rPr>
          <w:rFonts w:hint="eastAsia"/>
          <w:lang w:val="en-US" w:eastAsia="zh-CN"/>
        </w:rPr>
        <w:t xml:space="preserve"> reporting the measurement gap information</w:t>
      </w:r>
      <w:r w:rsidR="00054F1C">
        <w:rPr>
          <w:rFonts w:hint="eastAsia"/>
          <w:lang w:val="en-US" w:eastAsia="zh-CN"/>
        </w:rPr>
        <w:t xml:space="preserve"> on target NR bands</w:t>
      </w:r>
      <w:r w:rsidR="00A47827">
        <w:rPr>
          <w:rFonts w:hint="eastAsia"/>
          <w:lang w:val="en-US" w:eastAsia="zh-CN"/>
        </w:rPr>
        <w:t xml:space="preserve"> [2]</w:t>
      </w:r>
      <w:r w:rsidR="00054F1C">
        <w:rPr>
          <w:rFonts w:hint="eastAsia"/>
          <w:lang w:val="en-US" w:eastAsia="zh-CN"/>
        </w:rPr>
        <w:t xml:space="preserve">. </w:t>
      </w:r>
      <w:r w:rsidR="00D401BA">
        <w:rPr>
          <w:lang w:val="en-US" w:eastAsia="zh-CN"/>
        </w:rPr>
        <w:t>T</w:t>
      </w:r>
      <w:r w:rsidR="00D401BA">
        <w:rPr>
          <w:rFonts w:hint="eastAsia"/>
          <w:lang w:val="en-US" w:eastAsia="zh-CN"/>
        </w:rPr>
        <w:t>he signaling</w:t>
      </w:r>
      <w:r w:rsidR="00D401BA" w:rsidRPr="00D401BA">
        <w:rPr>
          <w:i/>
          <w:lang w:val="en-US" w:eastAsia="zh-CN"/>
        </w:rPr>
        <w:t xml:space="preserve"> </w:t>
      </w:r>
      <w:r w:rsidR="00D401BA" w:rsidRPr="00125A01">
        <w:rPr>
          <w:i/>
          <w:lang w:val="en-US" w:eastAsia="zh-CN"/>
        </w:rPr>
        <w:t>NeedForGapsInfoNR</w:t>
      </w:r>
      <w:r w:rsidR="00D401BA">
        <w:rPr>
          <w:rFonts w:hint="eastAsia"/>
          <w:lang w:val="en-US" w:eastAsia="zh-CN"/>
        </w:rPr>
        <w:t xml:space="preserve"> for UE to report the measurement requirements information is copied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A3ADE" w:rsidTr="005A3ADE">
        <w:tc>
          <w:tcPr>
            <w:tcW w:w="0" w:type="auto"/>
          </w:tcPr>
          <w:p w:rsidR="005A3ADE" w:rsidRPr="00962B3F" w:rsidRDefault="005A3ADE" w:rsidP="005A3ADE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ASN1START</w:t>
            </w:r>
          </w:p>
          <w:p w:rsidR="005A3ADE" w:rsidRPr="005A3ADE" w:rsidRDefault="005A3ADE" w:rsidP="005A3ADE">
            <w:pPr>
              <w:pStyle w:val="PL"/>
              <w:rPr>
                <w:color w:val="808080"/>
                <w:lang w:eastAsia="zh-CN"/>
              </w:rPr>
            </w:pPr>
            <w:r w:rsidRPr="00962B3F">
              <w:rPr>
                <w:color w:val="808080"/>
              </w:rPr>
              <w:t>-- TAG-NeedForGapsInfoNR-START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NeedForGapsInfoNR-r16 ::=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intraFreq-needForGap-r16      NeedForGapsIntraFreqList-r16,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interFreq-needForGap-r16      NeedForGapsBandListNR-r16</w:t>
            </w:r>
          </w:p>
          <w:p w:rsidR="005A3ADE" w:rsidRPr="00962B3F" w:rsidRDefault="005A3ADE" w:rsidP="005A3ADE">
            <w:pPr>
              <w:pStyle w:val="PL"/>
              <w:rPr>
                <w:lang w:eastAsia="zh-CN"/>
              </w:rPr>
            </w:pPr>
            <w:r w:rsidRPr="00962B3F">
              <w:t>}</w:t>
            </w:r>
          </w:p>
          <w:p w:rsidR="005A3ADE" w:rsidRPr="00962B3F" w:rsidRDefault="005A3ADE" w:rsidP="005A3ADE">
            <w:pPr>
              <w:pStyle w:val="PL"/>
              <w:rPr>
                <w:lang w:eastAsia="zh-CN"/>
              </w:rPr>
            </w:pPr>
            <w:r w:rsidRPr="00962B3F">
              <w:t xml:space="preserve">NeedForGapsIntraFreqList-r16 ::=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 maxNrofServingCells))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NeedForGapsIntraFreq-r16</w:t>
            </w:r>
          </w:p>
          <w:p w:rsidR="005A3ADE" w:rsidRPr="00962B3F" w:rsidRDefault="005A3ADE" w:rsidP="005A3ADE">
            <w:pPr>
              <w:pStyle w:val="PL"/>
              <w:rPr>
                <w:lang w:eastAsia="zh-CN"/>
              </w:rPr>
            </w:pPr>
            <w:r w:rsidRPr="00962B3F">
              <w:t xml:space="preserve">NeedForGapsBandListNR-r16 ::=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(1..maxBands))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NeedForGapsNR-r16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NeedForGapsIntraFreq-r16  ::=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servCellId-r16                               ServCellIndex,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gapIndicationIntra-r16  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{gap, no-gap}</w:t>
            </w:r>
          </w:p>
          <w:p w:rsidR="005A3ADE" w:rsidRPr="00962B3F" w:rsidRDefault="005A3ADE" w:rsidP="005A3ADE">
            <w:pPr>
              <w:pStyle w:val="PL"/>
              <w:rPr>
                <w:lang w:eastAsia="zh-CN"/>
              </w:rPr>
            </w:pPr>
            <w:r w:rsidRPr="00962B3F">
              <w:t>}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NeedForGapsNR-r16  ::=     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bandNR-r16                                   FreqBandIndicatorNR,</w:t>
            </w:r>
          </w:p>
          <w:p w:rsidR="005A3ADE" w:rsidRPr="00962B3F" w:rsidRDefault="005A3ADE" w:rsidP="005A3ADE">
            <w:pPr>
              <w:pStyle w:val="PL"/>
            </w:pPr>
            <w:r w:rsidRPr="00962B3F">
              <w:t xml:space="preserve">    gapIndication-r16       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{gap, no-gap}</w:t>
            </w:r>
          </w:p>
          <w:p w:rsidR="005A3ADE" w:rsidRPr="00962B3F" w:rsidRDefault="005A3ADE" w:rsidP="005A3ADE">
            <w:pPr>
              <w:pStyle w:val="PL"/>
              <w:rPr>
                <w:lang w:eastAsia="zh-CN"/>
              </w:rPr>
            </w:pPr>
            <w:r w:rsidRPr="00962B3F">
              <w:t>}</w:t>
            </w:r>
          </w:p>
          <w:p w:rsidR="005A3ADE" w:rsidRPr="00962B3F" w:rsidRDefault="005A3ADE" w:rsidP="005A3ADE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TAG-NeedForGapsInfoNR-STOP</w:t>
            </w:r>
          </w:p>
          <w:p w:rsidR="005A3ADE" w:rsidRPr="005A3ADE" w:rsidRDefault="005A3ADE" w:rsidP="005A3ADE">
            <w:pPr>
              <w:pStyle w:val="PL"/>
              <w:rPr>
                <w:color w:val="808080"/>
                <w:lang w:eastAsia="zh-CN"/>
              </w:rPr>
            </w:pPr>
            <w:r w:rsidRPr="00962B3F">
              <w:rPr>
                <w:color w:val="808080"/>
              </w:rPr>
              <w:t>-- ASN1STOP</w:t>
            </w:r>
          </w:p>
        </w:tc>
      </w:tr>
    </w:tbl>
    <w:p w:rsidR="00F763CB" w:rsidRDefault="00D47CF2" w:rsidP="00711562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intra-frequency measurement, based on the filed description,</w:t>
      </w:r>
      <w:r w:rsidRPr="00D47CF2">
        <w:t xml:space="preserve"> </w:t>
      </w:r>
      <w:r>
        <w:rPr>
          <w:rFonts w:hint="eastAsia"/>
          <w:lang w:eastAsia="zh-CN"/>
        </w:rPr>
        <w:t>v</w:t>
      </w:r>
      <w:r w:rsidRPr="00962B3F">
        <w:t xml:space="preserve">alue </w:t>
      </w:r>
      <w:r w:rsidRPr="00962B3F">
        <w:rPr>
          <w:i/>
          <w:iCs/>
        </w:rPr>
        <w:t>gap</w:t>
      </w:r>
      <w:r w:rsidRPr="00962B3F">
        <w:t xml:space="preserve"> </w:t>
      </w:r>
      <w:r w:rsidR="00711562">
        <w:rPr>
          <w:rFonts w:hint="eastAsia"/>
          <w:lang w:eastAsia="zh-CN"/>
        </w:rPr>
        <w:t xml:space="preserve">in </w:t>
      </w:r>
      <w:r w:rsidR="00711562" w:rsidRPr="00711562">
        <w:rPr>
          <w:i/>
          <w:iCs/>
        </w:rPr>
        <w:t>gapIndicationIntra-r16</w:t>
      </w:r>
      <w:r w:rsidR="00711562">
        <w:rPr>
          <w:rFonts w:hint="eastAsia"/>
          <w:i/>
          <w:iCs/>
          <w:lang w:eastAsia="zh-CN"/>
        </w:rPr>
        <w:t xml:space="preserve"> </w:t>
      </w:r>
      <w:r w:rsidRPr="00962B3F">
        <w:t>indicates that a measurement gap is needed if any of the UE configured BWPs do not contain the frequency domain resources of the SSB associated to the initial DL BWP</w:t>
      </w:r>
      <w:r>
        <w:rPr>
          <w:rFonts w:hint="eastAsia"/>
          <w:lang w:eastAsia="zh-CN"/>
        </w:rPr>
        <w:t>, and v</w:t>
      </w:r>
      <w:r w:rsidRPr="00962B3F">
        <w:t xml:space="preserve">alue </w:t>
      </w:r>
      <w:r w:rsidRPr="00962B3F">
        <w:rPr>
          <w:i/>
          <w:iCs/>
        </w:rPr>
        <w:t>no-gap</w:t>
      </w:r>
      <w:r w:rsidRPr="00962B3F">
        <w:t xml:space="preserve"> indicates a measurement gap is not needed to measure the SSB associated to the initial DL BWP for all configured BWPs, no matter the SSB is within the configured BWP or not.</w:t>
      </w:r>
      <w:r w:rsidR="003B2BDF">
        <w:rPr>
          <w:rFonts w:hint="eastAsia"/>
          <w:lang w:eastAsia="zh-CN"/>
        </w:rPr>
        <w:t xml:space="preserve"> </w:t>
      </w:r>
      <w:r w:rsidR="00B91D77">
        <w:rPr>
          <w:rFonts w:hint="eastAsia"/>
          <w:lang w:eastAsia="zh-CN"/>
        </w:rPr>
        <w:t>I</w:t>
      </w:r>
      <w:r w:rsidR="003B2BDF">
        <w:rPr>
          <w:rFonts w:hint="eastAsia"/>
          <w:lang w:eastAsia="zh-CN"/>
        </w:rPr>
        <w:t xml:space="preserve">n our understanding, </w:t>
      </w:r>
      <w:r w:rsidR="004679C1">
        <w:rPr>
          <w:rFonts w:hint="eastAsia"/>
          <w:lang w:eastAsia="zh-CN"/>
        </w:rPr>
        <w:t xml:space="preserve">reporting </w:t>
      </w:r>
      <w:r w:rsidR="004679C1">
        <w:rPr>
          <w:lang w:eastAsia="zh-CN"/>
        </w:rPr>
        <w:t>‘</w:t>
      </w:r>
      <w:r w:rsidR="004679C1" w:rsidRPr="00B91D77">
        <w:rPr>
          <w:rFonts w:hint="eastAsia"/>
          <w:i/>
          <w:lang w:eastAsia="zh-CN"/>
        </w:rPr>
        <w:t>gap</w:t>
      </w:r>
      <w:r w:rsidR="004679C1">
        <w:rPr>
          <w:lang w:eastAsia="zh-CN"/>
        </w:rPr>
        <w:t>’</w:t>
      </w:r>
      <w:r w:rsidR="004679C1">
        <w:rPr>
          <w:rFonts w:hint="eastAsia"/>
          <w:lang w:eastAsia="zh-CN"/>
        </w:rPr>
        <w:t xml:space="preserve"> means that whether measurement gap is needed depends on the bandwidth of SSB and the configured BWP, and reporting </w:t>
      </w:r>
      <w:r w:rsidR="004679C1">
        <w:rPr>
          <w:lang w:eastAsia="zh-CN"/>
        </w:rPr>
        <w:t>‘</w:t>
      </w:r>
      <w:r w:rsidR="004679C1" w:rsidRPr="00687AC2">
        <w:rPr>
          <w:rFonts w:hint="eastAsia"/>
          <w:i/>
          <w:lang w:eastAsia="zh-CN"/>
        </w:rPr>
        <w:t>no-gap</w:t>
      </w:r>
      <w:r w:rsidR="004679C1">
        <w:rPr>
          <w:lang w:eastAsia="zh-CN"/>
        </w:rPr>
        <w:t>’</w:t>
      </w:r>
      <w:r w:rsidR="00C443CD">
        <w:rPr>
          <w:rFonts w:hint="eastAsia"/>
          <w:lang w:eastAsia="zh-CN"/>
        </w:rPr>
        <w:t xml:space="preserve"> means that measurement gap is always not needed</w:t>
      </w:r>
      <w:r w:rsidR="00547DBC">
        <w:rPr>
          <w:rFonts w:hint="eastAsia"/>
          <w:lang w:eastAsia="zh-CN"/>
        </w:rPr>
        <w:t xml:space="preserve"> no matter</w:t>
      </w:r>
      <w:r w:rsidR="00770D42">
        <w:rPr>
          <w:rFonts w:hint="eastAsia"/>
          <w:lang w:eastAsia="zh-CN"/>
        </w:rPr>
        <w:t xml:space="preserve"> what</w:t>
      </w:r>
      <w:r w:rsidR="00547DBC">
        <w:rPr>
          <w:rFonts w:hint="eastAsia"/>
          <w:lang w:eastAsia="zh-CN"/>
        </w:rPr>
        <w:t xml:space="preserve"> the </w:t>
      </w:r>
      <w:r w:rsidR="00770D42">
        <w:rPr>
          <w:rFonts w:hint="eastAsia"/>
          <w:lang w:eastAsia="zh-CN"/>
        </w:rPr>
        <w:t xml:space="preserve">bandwidth of </w:t>
      </w:r>
      <w:r w:rsidR="00547DBC">
        <w:rPr>
          <w:rFonts w:hint="eastAsia"/>
          <w:lang w:eastAsia="zh-CN"/>
        </w:rPr>
        <w:t>SSB and the configured BWP</w:t>
      </w:r>
      <w:r w:rsidR="00770D42">
        <w:rPr>
          <w:rFonts w:hint="eastAsia"/>
          <w:lang w:eastAsia="zh-CN"/>
        </w:rPr>
        <w:t xml:space="preserve"> is</w:t>
      </w:r>
      <w:r w:rsidR="00547DBC">
        <w:rPr>
          <w:rFonts w:hint="eastAsia"/>
          <w:lang w:eastAsia="zh-CN"/>
        </w:rPr>
        <w:t xml:space="preserve">. </w:t>
      </w:r>
      <w:r w:rsidR="003D49EB">
        <w:rPr>
          <w:lang w:eastAsia="zh-CN"/>
        </w:rPr>
        <w:t>A</w:t>
      </w:r>
      <w:r w:rsidR="003D49EB">
        <w:rPr>
          <w:rFonts w:hint="eastAsia"/>
          <w:lang w:eastAsia="zh-CN"/>
        </w:rPr>
        <w:t xml:space="preserve">nd we think this </w:t>
      </w:r>
      <w:r w:rsidR="003D49EB">
        <w:rPr>
          <w:lang w:eastAsia="zh-CN"/>
        </w:rPr>
        <w:t>‘</w:t>
      </w:r>
      <w:r w:rsidR="003D49EB" w:rsidRPr="00687AC2">
        <w:rPr>
          <w:rFonts w:hint="eastAsia"/>
          <w:i/>
          <w:lang w:eastAsia="zh-CN"/>
        </w:rPr>
        <w:t>no-gap</w:t>
      </w:r>
      <w:r w:rsidR="003D49EB">
        <w:rPr>
          <w:lang w:eastAsia="zh-CN"/>
        </w:rPr>
        <w:t>’</w:t>
      </w:r>
      <w:r w:rsidR="003D49EB">
        <w:rPr>
          <w:rFonts w:hint="eastAsia"/>
          <w:lang w:eastAsia="zh-CN"/>
        </w:rPr>
        <w:t xml:space="preserve"> means no gap and no interruption. </w:t>
      </w:r>
      <w:r w:rsidR="001B1B04">
        <w:rPr>
          <w:lang w:eastAsia="zh-CN"/>
        </w:rPr>
        <w:t>S</w:t>
      </w:r>
      <w:r w:rsidR="001B1B04">
        <w:rPr>
          <w:rFonts w:hint="eastAsia"/>
          <w:lang w:eastAsia="zh-CN"/>
        </w:rPr>
        <w:t>ince the measurement is a periodic and frequent procedu</w:t>
      </w:r>
      <w:r w:rsidR="007662D3">
        <w:rPr>
          <w:rFonts w:hint="eastAsia"/>
          <w:lang w:eastAsia="zh-CN"/>
        </w:rPr>
        <w:t>re, if interruption is allowed,</w:t>
      </w:r>
      <w:r w:rsidR="00935178">
        <w:rPr>
          <w:rFonts w:hint="eastAsia"/>
          <w:lang w:eastAsia="zh-CN"/>
        </w:rPr>
        <w:t xml:space="preserve"> considering the RF retuning time and a</w:t>
      </w:r>
      <w:r w:rsidR="00935178">
        <w:rPr>
          <w:lang w:eastAsia="zh-CN"/>
        </w:rPr>
        <w:t>synchronization</w:t>
      </w:r>
      <w:r w:rsidR="00935178">
        <w:rPr>
          <w:rFonts w:hint="eastAsia"/>
          <w:lang w:eastAsia="zh-CN"/>
        </w:rPr>
        <w:t xml:space="preserve"> impact,</w:t>
      </w:r>
      <w:r w:rsidR="007662D3">
        <w:rPr>
          <w:rFonts w:hint="eastAsia"/>
          <w:lang w:eastAsia="zh-CN"/>
        </w:rPr>
        <w:t xml:space="preserve"> </w:t>
      </w:r>
      <w:r w:rsidR="0081173C">
        <w:rPr>
          <w:rFonts w:hint="eastAsia"/>
          <w:lang w:eastAsia="zh-CN"/>
        </w:rPr>
        <w:t xml:space="preserve">the interruption will be pretty long and </w:t>
      </w:r>
      <w:r w:rsidR="00F7538E">
        <w:rPr>
          <w:rFonts w:hint="eastAsia"/>
          <w:lang w:eastAsia="zh-CN"/>
        </w:rPr>
        <w:t xml:space="preserve">the system throughput will be definitely and seriously affected. </w:t>
      </w:r>
      <w:r w:rsidR="006E4612">
        <w:rPr>
          <w:lang w:eastAsia="zh-CN"/>
        </w:rPr>
        <w:t>I</w:t>
      </w:r>
      <w:r w:rsidR="006E4612">
        <w:rPr>
          <w:rFonts w:hint="eastAsia"/>
          <w:lang w:eastAsia="zh-CN"/>
        </w:rPr>
        <w:t>f so, m</w:t>
      </w:r>
      <w:r w:rsidR="006016A7">
        <w:rPr>
          <w:rFonts w:hint="eastAsia"/>
          <w:lang w:eastAsia="zh-CN"/>
        </w:rPr>
        <w:t xml:space="preserve">easurement gap will be an even better approach if such interruption is allowed. </w:t>
      </w:r>
    </w:p>
    <w:p w:rsidR="006016A7" w:rsidRDefault="006016A7" w:rsidP="00711562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inter-frequency measurement, v</w:t>
      </w:r>
      <w:r w:rsidRPr="00962B3F">
        <w:t xml:space="preserve">alue </w:t>
      </w:r>
      <w:r>
        <w:rPr>
          <w:lang w:eastAsia="zh-CN"/>
        </w:rPr>
        <w:t>‘</w:t>
      </w:r>
      <w:r w:rsidRPr="00687AC2">
        <w:rPr>
          <w:rFonts w:hint="eastAsia"/>
          <w:i/>
          <w:lang w:eastAsia="zh-CN"/>
        </w:rPr>
        <w:t>gap</w:t>
      </w:r>
      <w:r>
        <w:rPr>
          <w:lang w:eastAsia="zh-CN"/>
        </w:rPr>
        <w:t>’</w:t>
      </w:r>
      <w:r w:rsidRPr="00962B3F">
        <w:t xml:space="preserve"> </w:t>
      </w:r>
      <w:r>
        <w:rPr>
          <w:rFonts w:hint="eastAsia"/>
          <w:lang w:eastAsia="zh-CN"/>
        </w:rPr>
        <w:t>means</w:t>
      </w:r>
      <w:r w:rsidRPr="00962B3F">
        <w:t xml:space="preserve"> that a measurement gap is needed</w:t>
      </w:r>
      <w:r>
        <w:rPr>
          <w:rFonts w:hint="eastAsia"/>
          <w:lang w:eastAsia="zh-CN"/>
        </w:rPr>
        <w:t xml:space="preserve"> on the target NR band</w:t>
      </w:r>
      <w:r w:rsidRPr="00962B3F">
        <w:t xml:space="preserve">, </w:t>
      </w:r>
      <w:r>
        <w:rPr>
          <w:rFonts w:hint="eastAsia"/>
          <w:lang w:eastAsia="zh-CN"/>
        </w:rPr>
        <w:t xml:space="preserve">and </w:t>
      </w:r>
      <w:r w:rsidRPr="00962B3F">
        <w:t xml:space="preserve">value </w:t>
      </w:r>
      <w:r>
        <w:rPr>
          <w:lang w:eastAsia="zh-CN"/>
        </w:rPr>
        <w:t>‘</w:t>
      </w:r>
      <w:r w:rsidRPr="00687AC2">
        <w:rPr>
          <w:rFonts w:hint="eastAsia"/>
          <w:i/>
          <w:lang w:eastAsia="zh-CN"/>
        </w:rPr>
        <w:t>no-gap</w:t>
      </w:r>
      <w:r>
        <w:rPr>
          <w:lang w:eastAsia="zh-CN"/>
        </w:rPr>
        <w:t>’</w:t>
      </w:r>
      <w:r w:rsidRPr="00962B3F">
        <w:t xml:space="preserve"> </w:t>
      </w:r>
      <w:r w:rsidR="009D4871">
        <w:rPr>
          <w:rFonts w:hint="eastAsia"/>
          <w:lang w:eastAsia="zh-CN"/>
        </w:rPr>
        <w:t>means that</w:t>
      </w:r>
      <w:r w:rsidRPr="00962B3F">
        <w:t xml:space="preserve"> measurement gap is </w:t>
      </w:r>
      <w:r w:rsidR="009D4871">
        <w:rPr>
          <w:rFonts w:hint="eastAsia"/>
          <w:lang w:eastAsia="zh-CN"/>
        </w:rPr>
        <w:t xml:space="preserve">always </w:t>
      </w:r>
      <w:r w:rsidRPr="00962B3F">
        <w:t>not needed</w:t>
      </w:r>
      <w:r w:rsidR="009D4871">
        <w:rPr>
          <w:rFonts w:hint="eastAsia"/>
          <w:lang w:eastAsia="zh-CN"/>
        </w:rPr>
        <w:t xml:space="preserve"> on the target NR band</w:t>
      </w:r>
      <w:r w:rsidRPr="00962B3F">
        <w:t>.</w:t>
      </w:r>
      <w:r w:rsidR="009D4871">
        <w:rPr>
          <w:rFonts w:hint="eastAsia"/>
          <w:lang w:eastAsia="zh-CN"/>
        </w:rPr>
        <w:t xml:space="preserve"> </w:t>
      </w:r>
      <w:r w:rsidR="000873A7">
        <w:rPr>
          <w:lang w:eastAsia="zh-CN"/>
        </w:rPr>
        <w:t>S</w:t>
      </w:r>
      <w:r w:rsidR="000873A7">
        <w:rPr>
          <w:rFonts w:hint="eastAsia"/>
          <w:lang w:eastAsia="zh-CN"/>
        </w:rPr>
        <w:t xml:space="preserve">imilar as intra-frequency measurement, we think this </w:t>
      </w:r>
      <w:r w:rsidR="000873A7">
        <w:rPr>
          <w:lang w:eastAsia="zh-CN"/>
        </w:rPr>
        <w:t>‘</w:t>
      </w:r>
      <w:r w:rsidR="000873A7" w:rsidRPr="00687AC2">
        <w:rPr>
          <w:rFonts w:hint="eastAsia"/>
          <w:i/>
          <w:lang w:eastAsia="zh-CN"/>
        </w:rPr>
        <w:t>no-gap</w:t>
      </w:r>
      <w:r w:rsidR="000873A7">
        <w:rPr>
          <w:lang w:eastAsia="zh-CN"/>
        </w:rPr>
        <w:t>’</w:t>
      </w:r>
      <w:r w:rsidR="000873A7">
        <w:rPr>
          <w:rFonts w:hint="eastAsia"/>
          <w:lang w:eastAsia="zh-CN"/>
        </w:rPr>
        <w:t xml:space="preserve"> means no gap and no interruption. </w:t>
      </w:r>
    </w:p>
    <w:p w:rsidR="006016A7" w:rsidRPr="00B717B2" w:rsidRDefault="006016A7" w:rsidP="006016A7">
      <w:pPr>
        <w:rPr>
          <w:b/>
          <w:bCs/>
          <w:kern w:val="24"/>
          <w:lang w:eastAsia="zh-CN"/>
        </w:rPr>
      </w:pPr>
      <w:r w:rsidRPr="00B717B2">
        <w:rPr>
          <w:b/>
          <w:bCs/>
          <w:kern w:val="24"/>
          <w:lang w:val="en-US" w:eastAsia="zh-CN"/>
        </w:rPr>
        <w:t>P</w:t>
      </w:r>
      <w:r w:rsidRPr="00B717B2">
        <w:rPr>
          <w:rFonts w:hint="eastAsia"/>
          <w:b/>
          <w:bCs/>
          <w:kern w:val="24"/>
          <w:lang w:val="en-US" w:eastAsia="zh-CN"/>
        </w:rPr>
        <w:t xml:space="preserve">roposal 1: </w:t>
      </w:r>
      <w:r w:rsidR="00FF4200" w:rsidRPr="00B717B2">
        <w:rPr>
          <w:rFonts w:hint="eastAsia"/>
          <w:b/>
          <w:bCs/>
          <w:kern w:val="24"/>
          <w:lang w:val="en-US" w:eastAsia="zh-CN"/>
        </w:rPr>
        <w:t xml:space="preserve">For both intra-frequency and inter-frequency measurement, </w:t>
      </w:r>
      <w:r w:rsidR="00FF4200" w:rsidRPr="00B717B2">
        <w:rPr>
          <w:rFonts w:hint="eastAsia"/>
          <w:b/>
          <w:bCs/>
          <w:kern w:val="24"/>
          <w:lang w:eastAsia="zh-CN"/>
        </w:rPr>
        <w:t>r</w:t>
      </w:r>
      <w:r w:rsidRPr="00B717B2">
        <w:rPr>
          <w:rFonts w:hint="eastAsia"/>
          <w:b/>
          <w:bCs/>
          <w:kern w:val="24"/>
          <w:lang w:eastAsia="zh-CN"/>
        </w:rPr>
        <w:t xml:space="preserve">eporting </w:t>
      </w:r>
      <w:r w:rsidRPr="00B717B2">
        <w:rPr>
          <w:b/>
          <w:lang w:eastAsia="zh-CN"/>
        </w:rPr>
        <w:t>‘</w:t>
      </w:r>
      <w:r w:rsidRPr="00B717B2">
        <w:rPr>
          <w:rFonts w:hint="eastAsia"/>
          <w:b/>
          <w:i/>
          <w:lang w:eastAsia="zh-CN"/>
        </w:rPr>
        <w:t>no-gap</w:t>
      </w:r>
      <w:r w:rsidRPr="00B717B2">
        <w:rPr>
          <w:b/>
          <w:lang w:eastAsia="zh-CN"/>
        </w:rPr>
        <w:t>’</w:t>
      </w:r>
      <w:r w:rsidRPr="00B717B2">
        <w:rPr>
          <w:rFonts w:hint="eastAsia"/>
          <w:b/>
          <w:lang w:eastAsia="zh-CN"/>
        </w:rPr>
        <w:t xml:space="preserve"> through </w:t>
      </w:r>
      <w:r w:rsidRPr="00B717B2">
        <w:rPr>
          <w:b/>
          <w:i/>
          <w:lang w:val="en-US" w:eastAsia="zh-CN"/>
        </w:rPr>
        <w:t>NeedForGapsInfoN</w:t>
      </w:r>
      <w:r w:rsidRPr="00B717B2">
        <w:rPr>
          <w:rFonts w:hint="eastAsia"/>
          <w:b/>
          <w:i/>
          <w:lang w:val="en-US" w:eastAsia="zh-CN"/>
        </w:rPr>
        <w:t xml:space="preserve">R </w:t>
      </w:r>
      <w:r w:rsidRPr="00B717B2">
        <w:rPr>
          <w:rFonts w:hint="eastAsia"/>
          <w:b/>
          <w:lang w:val="en-US" w:eastAsia="zh-CN"/>
        </w:rPr>
        <w:t xml:space="preserve">means </w:t>
      </w:r>
      <w:r w:rsidR="00FF4200" w:rsidRPr="00B717B2">
        <w:rPr>
          <w:rFonts w:hint="eastAsia"/>
          <w:b/>
          <w:lang w:val="en-US" w:eastAsia="zh-CN"/>
        </w:rPr>
        <w:t xml:space="preserve">measurement without gap and without interruption. </w:t>
      </w:r>
    </w:p>
    <w:p w:rsidR="00F763CB" w:rsidRDefault="00A26461" w:rsidP="00E04512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existing RAN4 specification</w:t>
      </w:r>
      <w:r w:rsidR="00557CCA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 xml:space="preserve">, </w:t>
      </w:r>
      <w:r w:rsidR="00363874">
        <w:rPr>
          <w:rFonts w:hint="eastAsia"/>
          <w:lang w:eastAsia="zh-CN"/>
        </w:rPr>
        <w:t xml:space="preserve">for intra-frequency measurement, </w:t>
      </w:r>
      <w:r>
        <w:rPr>
          <w:rFonts w:hint="eastAsia"/>
          <w:lang w:eastAsia="zh-CN"/>
        </w:rPr>
        <w:t xml:space="preserve">the case when UE report </w:t>
      </w:r>
      <w:r>
        <w:rPr>
          <w:lang w:eastAsia="zh-CN"/>
        </w:rPr>
        <w:t>‘</w:t>
      </w:r>
      <w:r w:rsidRPr="003B2BDF">
        <w:rPr>
          <w:rFonts w:hint="eastAsia"/>
          <w:i/>
          <w:lang w:eastAsia="zh-CN"/>
        </w:rPr>
        <w:t>no-gap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is defined as intra-frequency measurement without gap.</w:t>
      </w:r>
      <w:r w:rsidR="006C4BB2">
        <w:rPr>
          <w:rFonts w:hint="eastAsia"/>
          <w:lang w:eastAsia="zh-CN"/>
        </w:rPr>
        <w:t xml:space="preserve"> </w:t>
      </w:r>
      <w:r w:rsidR="00363874">
        <w:rPr>
          <w:lang w:eastAsia="zh-CN"/>
        </w:rPr>
        <w:t>A</w:t>
      </w:r>
      <w:r w:rsidR="00363874">
        <w:rPr>
          <w:rFonts w:hint="eastAsia"/>
          <w:lang w:eastAsia="zh-CN"/>
        </w:rPr>
        <w:t>nd the measurement requirements and scheduling restriction have been already defined</w:t>
      </w:r>
      <w:r w:rsidR="005C0DCB">
        <w:rPr>
          <w:rFonts w:hint="eastAsia"/>
          <w:lang w:eastAsia="zh-CN"/>
        </w:rPr>
        <w:t xml:space="preserve"> in 9.2.5</w:t>
      </w:r>
      <w:r w:rsidR="00AC7308">
        <w:rPr>
          <w:rFonts w:hint="eastAsia"/>
          <w:lang w:eastAsia="zh-CN"/>
        </w:rPr>
        <w:t xml:space="preserve"> and no other requirements are needed</w:t>
      </w:r>
      <w:r w:rsidR="00363874">
        <w:rPr>
          <w:rFonts w:hint="eastAsia"/>
          <w:lang w:eastAsia="zh-CN"/>
        </w:rPr>
        <w:t xml:space="preserve">. </w:t>
      </w:r>
    </w:p>
    <w:p w:rsidR="00A828B1" w:rsidRDefault="00A828B1" w:rsidP="00E04512">
      <w:pPr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rFonts w:hint="eastAsia"/>
          <w:lang w:val="en-US" w:eastAsia="zh-CN"/>
        </w:rPr>
        <w:t xml:space="preserve">ut for inter-frequency measurement, there is no definition for the case when UE report </w:t>
      </w:r>
      <w:r>
        <w:rPr>
          <w:lang w:eastAsia="zh-CN"/>
        </w:rPr>
        <w:t>‘</w:t>
      </w:r>
      <w:r w:rsidRPr="003B2BDF">
        <w:rPr>
          <w:rFonts w:hint="eastAsia"/>
          <w:i/>
          <w:lang w:eastAsia="zh-CN"/>
        </w:rPr>
        <w:t>no-gap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. </w:t>
      </w:r>
      <w:r w:rsidR="005C0DCB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e think this case should also be defined as inter-frequency measurement without gap</w:t>
      </w:r>
      <w:r w:rsidR="005C0DCB">
        <w:rPr>
          <w:rFonts w:hint="eastAsia"/>
          <w:lang w:eastAsia="zh-CN"/>
        </w:rPr>
        <w:t xml:space="preserve"> and the existing requirements and scheduling restriction for inter-frequency measurement</w:t>
      </w:r>
      <w:r w:rsidR="00E210EA">
        <w:rPr>
          <w:rFonts w:hint="eastAsia"/>
          <w:lang w:eastAsia="zh-CN"/>
        </w:rPr>
        <w:t xml:space="preserve"> without gap defined in 9.3.9 can still apply. </w:t>
      </w:r>
    </w:p>
    <w:p w:rsidR="00B42DE0" w:rsidRPr="00962176" w:rsidRDefault="00B42DE0" w:rsidP="00B42DE0">
      <w:pPr>
        <w:rPr>
          <w:b/>
          <w:lang w:eastAsia="zh-CN"/>
        </w:rPr>
      </w:pPr>
      <w:r w:rsidRPr="00962176">
        <w:rPr>
          <w:b/>
          <w:bCs/>
          <w:kern w:val="24"/>
          <w:lang w:val="en-US"/>
        </w:rPr>
        <w:t>P</w:t>
      </w:r>
      <w:r w:rsidRPr="00962176">
        <w:rPr>
          <w:rFonts w:hint="eastAsia"/>
          <w:b/>
          <w:bCs/>
          <w:kern w:val="24"/>
          <w:lang w:val="en-US"/>
        </w:rPr>
        <w:t xml:space="preserve">roposal </w:t>
      </w:r>
      <w:r w:rsidRPr="00962176">
        <w:rPr>
          <w:rFonts w:hint="eastAsia"/>
          <w:b/>
          <w:bCs/>
          <w:kern w:val="24"/>
          <w:lang w:val="en-US" w:eastAsia="zh-CN"/>
        </w:rPr>
        <w:t>2</w:t>
      </w:r>
      <w:r w:rsidRPr="00962176">
        <w:rPr>
          <w:rFonts w:hint="eastAsia"/>
          <w:b/>
          <w:bCs/>
          <w:kern w:val="24"/>
          <w:lang w:val="en-US"/>
        </w:rPr>
        <w:t xml:space="preserve">: </w:t>
      </w:r>
      <w:r w:rsidRPr="00962176">
        <w:rPr>
          <w:rFonts w:hint="eastAsia"/>
          <w:b/>
          <w:bCs/>
          <w:kern w:val="24"/>
          <w:lang w:val="en-US" w:eastAsia="zh-CN"/>
        </w:rPr>
        <w:t>For intra-frequency measurement</w:t>
      </w:r>
      <w:r w:rsidR="001F6BA1" w:rsidRPr="00962176">
        <w:rPr>
          <w:rFonts w:hint="eastAsia"/>
          <w:b/>
          <w:bCs/>
          <w:kern w:val="24"/>
          <w:lang w:val="en-US" w:eastAsia="zh-CN"/>
        </w:rPr>
        <w:t>,</w:t>
      </w:r>
      <w:r w:rsidRPr="00962176">
        <w:rPr>
          <w:rFonts w:hint="eastAsia"/>
          <w:b/>
          <w:lang w:eastAsia="zh-CN"/>
        </w:rPr>
        <w:t xml:space="preserve"> the measurement requirements and scheduling restriction </w:t>
      </w:r>
      <w:r w:rsidR="001F6BA1" w:rsidRPr="00962176">
        <w:rPr>
          <w:rFonts w:hint="eastAsia"/>
          <w:b/>
          <w:lang w:eastAsia="zh-CN"/>
        </w:rPr>
        <w:t xml:space="preserve">for the case when UE report </w:t>
      </w:r>
      <w:r w:rsidR="001F6BA1" w:rsidRPr="00962176">
        <w:rPr>
          <w:b/>
          <w:lang w:eastAsia="zh-CN"/>
        </w:rPr>
        <w:t>‘</w:t>
      </w:r>
      <w:r w:rsidR="001F6BA1" w:rsidRPr="00962176">
        <w:rPr>
          <w:rFonts w:hint="eastAsia"/>
          <w:b/>
          <w:i/>
          <w:lang w:eastAsia="zh-CN"/>
        </w:rPr>
        <w:t>no-gap</w:t>
      </w:r>
      <w:r w:rsidR="001F6BA1" w:rsidRPr="00962176">
        <w:rPr>
          <w:b/>
          <w:lang w:eastAsia="zh-CN"/>
        </w:rPr>
        <w:t>’</w:t>
      </w:r>
      <w:r w:rsidR="001F6BA1" w:rsidRPr="00962176">
        <w:rPr>
          <w:rFonts w:hint="eastAsia"/>
          <w:b/>
          <w:lang w:eastAsia="zh-CN"/>
        </w:rPr>
        <w:t xml:space="preserve"> </w:t>
      </w:r>
      <w:r w:rsidRPr="00962176">
        <w:rPr>
          <w:rFonts w:hint="eastAsia"/>
          <w:b/>
          <w:lang w:eastAsia="zh-CN"/>
        </w:rPr>
        <w:t>have been already defined in 9.2.5 and no other requirements are needed</w:t>
      </w:r>
      <w:r w:rsidR="00EE6F06" w:rsidRPr="00962176">
        <w:rPr>
          <w:rFonts w:hint="eastAsia"/>
          <w:b/>
          <w:lang w:eastAsia="zh-CN"/>
        </w:rPr>
        <w:t xml:space="preserve">. </w:t>
      </w:r>
    </w:p>
    <w:p w:rsidR="00B42DE0" w:rsidRPr="00DF1289" w:rsidRDefault="00B42DE0" w:rsidP="00E04512">
      <w:pPr>
        <w:rPr>
          <w:b/>
          <w:lang w:eastAsia="zh-CN"/>
        </w:rPr>
      </w:pPr>
      <w:r w:rsidRPr="00962176">
        <w:rPr>
          <w:b/>
          <w:bCs/>
          <w:kern w:val="24"/>
          <w:lang w:val="en-US"/>
        </w:rPr>
        <w:t>P</w:t>
      </w:r>
      <w:r w:rsidRPr="00962176">
        <w:rPr>
          <w:rFonts w:hint="eastAsia"/>
          <w:b/>
          <w:bCs/>
          <w:kern w:val="24"/>
          <w:lang w:val="en-US"/>
        </w:rPr>
        <w:t xml:space="preserve">roposal </w:t>
      </w:r>
      <w:r w:rsidR="00957ECA" w:rsidRPr="00962176">
        <w:rPr>
          <w:rFonts w:hint="eastAsia"/>
          <w:b/>
          <w:bCs/>
          <w:kern w:val="24"/>
          <w:lang w:val="en-US" w:eastAsia="zh-CN"/>
        </w:rPr>
        <w:t>3</w:t>
      </w:r>
      <w:r w:rsidRPr="00962176">
        <w:rPr>
          <w:rFonts w:hint="eastAsia"/>
          <w:b/>
          <w:bCs/>
          <w:kern w:val="24"/>
          <w:lang w:val="en-US"/>
        </w:rPr>
        <w:t xml:space="preserve">: </w:t>
      </w:r>
      <w:r w:rsidR="00EE6F06" w:rsidRPr="00962176">
        <w:rPr>
          <w:rFonts w:hint="eastAsia"/>
          <w:b/>
          <w:bCs/>
          <w:kern w:val="24"/>
          <w:lang w:val="en-US" w:eastAsia="zh-CN"/>
        </w:rPr>
        <w:t xml:space="preserve">For inter-frequency measurement, </w:t>
      </w:r>
      <w:r w:rsidR="00EE6F06" w:rsidRPr="00962176">
        <w:rPr>
          <w:rFonts w:hint="eastAsia"/>
          <w:b/>
          <w:lang w:val="en-US" w:eastAsia="zh-CN"/>
        </w:rPr>
        <w:t xml:space="preserve">the case when UE report </w:t>
      </w:r>
      <w:r w:rsidR="00EE6F06" w:rsidRPr="00962176">
        <w:rPr>
          <w:b/>
          <w:lang w:eastAsia="zh-CN"/>
        </w:rPr>
        <w:t>‘</w:t>
      </w:r>
      <w:r w:rsidR="00EE6F06" w:rsidRPr="00962176">
        <w:rPr>
          <w:rFonts w:hint="eastAsia"/>
          <w:b/>
          <w:i/>
          <w:lang w:eastAsia="zh-CN"/>
        </w:rPr>
        <w:t>no-gap</w:t>
      </w:r>
      <w:r w:rsidR="00EE6F06" w:rsidRPr="00962176">
        <w:rPr>
          <w:b/>
          <w:lang w:eastAsia="zh-CN"/>
        </w:rPr>
        <w:t>’</w:t>
      </w:r>
      <w:r w:rsidR="00EE6F06" w:rsidRPr="00962176">
        <w:rPr>
          <w:rFonts w:hint="eastAsia"/>
          <w:b/>
          <w:lang w:eastAsia="zh-CN"/>
        </w:rPr>
        <w:t xml:space="preserve"> </w:t>
      </w:r>
      <w:r w:rsidR="00065F0B" w:rsidRPr="00B717B2">
        <w:rPr>
          <w:rFonts w:hint="eastAsia"/>
          <w:b/>
          <w:lang w:eastAsia="zh-CN"/>
        </w:rPr>
        <w:t xml:space="preserve">through </w:t>
      </w:r>
      <w:r w:rsidR="00065F0B" w:rsidRPr="00B717B2">
        <w:rPr>
          <w:b/>
          <w:i/>
          <w:lang w:val="en-US" w:eastAsia="zh-CN"/>
        </w:rPr>
        <w:t>NeedForGapsInfoN</w:t>
      </w:r>
      <w:r w:rsidR="00065F0B" w:rsidRPr="00B717B2">
        <w:rPr>
          <w:rFonts w:hint="eastAsia"/>
          <w:b/>
          <w:i/>
          <w:lang w:val="en-US" w:eastAsia="zh-CN"/>
        </w:rPr>
        <w:t>R</w:t>
      </w:r>
      <w:r w:rsidR="00065F0B" w:rsidRPr="00962176">
        <w:rPr>
          <w:rFonts w:hint="eastAsia"/>
          <w:b/>
          <w:lang w:eastAsia="zh-CN"/>
        </w:rPr>
        <w:t xml:space="preserve"> </w:t>
      </w:r>
      <w:r w:rsidR="00EE6F06" w:rsidRPr="00962176">
        <w:rPr>
          <w:rFonts w:hint="eastAsia"/>
          <w:b/>
          <w:lang w:eastAsia="zh-CN"/>
        </w:rPr>
        <w:t xml:space="preserve">should </w:t>
      </w:r>
      <w:r w:rsidR="00193528">
        <w:rPr>
          <w:rFonts w:hint="eastAsia"/>
          <w:b/>
          <w:lang w:eastAsia="zh-CN"/>
        </w:rPr>
        <w:t xml:space="preserve">also </w:t>
      </w:r>
      <w:r w:rsidR="00EE6F06" w:rsidRPr="00962176">
        <w:rPr>
          <w:rFonts w:hint="eastAsia"/>
          <w:b/>
          <w:lang w:eastAsia="zh-CN"/>
        </w:rPr>
        <w:t>be defined as inter-frequency measurement without gap</w:t>
      </w:r>
      <w:r w:rsidR="00D77FEE">
        <w:rPr>
          <w:rFonts w:hint="eastAsia"/>
          <w:b/>
          <w:lang w:eastAsia="zh-CN"/>
        </w:rPr>
        <w:t>,</w:t>
      </w:r>
      <w:r w:rsidR="00EE6F06" w:rsidRPr="00962176">
        <w:rPr>
          <w:rFonts w:hint="eastAsia"/>
          <w:b/>
          <w:lang w:eastAsia="zh-CN"/>
        </w:rPr>
        <w:t xml:space="preserve"> and the existing requirements defined in 9.3.9 </w:t>
      </w:r>
      <w:r w:rsidR="00192460">
        <w:rPr>
          <w:rFonts w:hint="eastAsia"/>
          <w:b/>
          <w:lang w:eastAsia="zh-CN"/>
        </w:rPr>
        <w:t xml:space="preserve">can </w:t>
      </w:r>
      <w:r w:rsidR="00EE6F06" w:rsidRPr="00962176">
        <w:rPr>
          <w:rFonts w:hint="eastAsia"/>
          <w:b/>
          <w:lang w:eastAsia="zh-CN"/>
        </w:rPr>
        <w:t xml:space="preserve">still apply. </w:t>
      </w:r>
    </w:p>
    <w:p w:rsidR="00D63436" w:rsidRDefault="005549A5" w:rsidP="00BB5A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</w:t>
      </w:r>
      <w:r w:rsidR="00A9797F">
        <w:rPr>
          <w:rFonts w:hint="eastAsia"/>
          <w:lang w:val="en-US" w:eastAsia="zh-CN"/>
        </w:rPr>
        <w:t xml:space="preserve"> </w:t>
      </w:r>
      <w:r w:rsidR="00CD7F98">
        <w:rPr>
          <w:rFonts w:hint="eastAsia"/>
          <w:lang w:val="en-US" w:eastAsia="zh-CN"/>
        </w:rPr>
        <w:t>RRM requirements for i</w:t>
      </w:r>
      <w:r w:rsidR="00CD7F98" w:rsidRPr="00CD7F98">
        <w:rPr>
          <w:lang w:val="en-US" w:eastAsia="zh-CN"/>
        </w:rPr>
        <w:t>nter-RAT measurements without gaps</w:t>
      </w:r>
    </w:p>
    <w:p w:rsidR="00F763CB" w:rsidRDefault="00A11D86" w:rsidP="007762EF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second objective in this WID</w:t>
      </w:r>
      <w:r w:rsidR="0054344E">
        <w:rPr>
          <w:rFonts w:hint="eastAsia"/>
          <w:lang w:val="en-US" w:eastAsia="zh-CN"/>
        </w:rPr>
        <w:t xml:space="preserve"> [1]</w:t>
      </w:r>
      <w:r>
        <w:rPr>
          <w:rFonts w:hint="eastAsia"/>
          <w:lang w:val="en-US" w:eastAsia="zh-CN"/>
        </w:rPr>
        <w:t xml:space="preserve">, we are going to define the measurement requirements for inter-RAT measurement without gaps including inter-RAT NR measurement and inter-RAT LTE measurement. </w:t>
      </w:r>
    </w:p>
    <w:p w:rsidR="00A47827" w:rsidRDefault="00A47827" w:rsidP="007762EF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inter-RAT NR measurement, </w:t>
      </w:r>
      <w:r w:rsidR="00FB3FCF">
        <w:rPr>
          <w:rFonts w:hint="eastAsia"/>
          <w:lang w:val="en-US" w:eastAsia="zh-CN"/>
        </w:rPr>
        <w:t xml:space="preserve">i.e. the UE operating on E-UTRAN band measuring on a supported NR band, </w:t>
      </w:r>
      <w:r>
        <w:rPr>
          <w:rFonts w:hint="eastAsia"/>
          <w:lang w:val="en-US" w:eastAsia="zh-CN"/>
        </w:rPr>
        <w:t>based on the existing specification</w:t>
      </w:r>
      <w:r w:rsidR="00FB3FCF">
        <w:rPr>
          <w:rFonts w:hint="eastAsia"/>
          <w:lang w:val="en-US" w:eastAsia="zh-CN"/>
        </w:rPr>
        <w:t xml:space="preserve"> [4], </w:t>
      </w:r>
      <w:r w:rsidR="002F5494">
        <w:rPr>
          <w:rFonts w:hint="eastAsia"/>
          <w:lang w:val="en-US" w:eastAsia="zh-CN"/>
        </w:rPr>
        <w:t>there was already the following Rel-16 signaling to indicate the need for measurement gap</w:t>
      </w:r>
      <w:r w:rsidR="00DB0B14">
        <w:rPr>
          <w:rFonts w:hint="eastAsia"/>
          <w:lang w:val="en-US" w:eastAsia="zh-CN"/>
        </w:rPr>
        <w:t xml:space="preserve"> for inter-RAT </w:t>
      </w:r>
      <w:r w:rsidR="00320856">
        <w:rPr>
          <w:rFonts w:hint="eastAsia"/>
          <w:lang w:val="en-US" w:eastAsia="zh-CN"/>
        </w:rPr>
        <w:t xml:space="preserve">NR </w:t>
      </w:r>
      <w:r w:rsidR="00DB0B14">
        <w:rPr>
          <w:rFonts w:hint="eastAsia"/>
          <w:lang w:val="en-US" w:eastAsia="zh-CN"/>
        </w:rPr>
        <w:t>measurement</w:t>
      </w:r>
      <w:r w:rsidR="002F5494">
        <w:rPr>
          <w:rFonts w:hint="eastAsia"/>
          <w:lang w:val="en-US" w:eastAsia="zh-CN"/>
        </w:rPr>
        <w:t xml:space="preserve">. </w:t>
      </w:r>
      <w:r w:rsidR="009D283F">
        <w:rPr>
          <w:lang w:val="en-US" w:eastAsia="zh-CN"/>
        </w:rPr>
        <w:t>W</w:t>
      </w:r>
      <w:r w:rsidR="009D283F">
        <w:rPr>
          <w:rFonts w:hint="eastAsia"/>
          <w:lang w:val="en-US" w:eastAsia="zh-CN"/>
        </w:rPr>
        <w:t xml:space="preserve">e think we can define </w:t>
      </w:r>
      <w:r w:rsidR="00BA4351">
        <w:rPr>
          <w:rFonts w:hint="eastAsia"/>
          <w:lang w:val="en-US" w:eastAsia="zh-CN"/>
        </w:rPr>
        <w:t xml:space="preserve">the measurement requirements based on this capability. </w:t>
      </w:r>
      <w:r w:rsidR="00065F0B">
        <w:rPr>
          <w:rFonts w:hint="eastAsia"/>
          <w:lang w:val="en-US" w:eastAsia="zh-CN"/>
        </w:rPr>
        <w:t xml:space="preserve">The case when UE report </w:t>
      </w:r>
      <w:r w:rsidR="00065F0B">
        <w:rPr>
          <w:lang w:val="en-US" w:eastAsia="zh-CN"/>
        </w:rPr>
        <w:t>‘</w:t>
      </w:r>
      <w:r w:rsidR="00065F0B">
        <w:rPr>
          <w:rFonts w:hint="eastAsia"/>
          <w:lang w:val="en-US" w:eastAsia="zh-CN"/>
        </w:rPr>
        <w:t>FALSE</w:t>
      </w:r>
      <w:r w:rsidR="00065F0B">
        <w:rPr>
          <w:lang w:val="en-US" w:eastAsia="zh-CN"/>
        </w:rPr>
        <w:t>’</w:t>
      </w:r>
      <w:r w:rsidR="00065F0B">
        <w:rPr>
          <w:rFonts w:hint="eastAsia"/>
          <w:lang w:val="en-US" w:eastAsia="zh-CN"/>
        </w:rPr>
        <w:t xml:space="preserve"> through </w:t>
      </w:r>
      <w:r w:rsidR="007A684E" w:rsidRPr="00102DA1">
        <w:rPr>
          <w:i/>
        </w:rPr>
        <w:t>InterRAT-BandInfoNR</w:t>
      </w:r>
      <w:r w:rsidR="007A684E">
        <w:rPr>
          <w:rFonts w:hint="eastAsia"/>
          <w:lang w:eastAsia="zh-CN"/>
        </w:rPr>
        <w:t xml:space="preserve"> can be defined as inter-RAT NR measurement without gaps</w:t>
      </w:r>
      <w:r w:rsidR="005203B5">
        <w:rPr>
          <w:rFonts w:hint="eastAsia"/>
          <w:lang w:eastAsia="zh-CN"/>
        </w:rPr>
        <w:t xml:space="preserve">. Then </w:t>
      </w:r>
      <w:r w:rsidR="007A684E">
        <w:rPr>
          <w:rFonts w:hint="eastAsia"/>
          <w:lang w:eastAsia="zh-CN"/>
        </w:rPr>
        <w:t>new measurement requirements need to be defined</w:t>
      </w:r>
      <w:r w:rsidR="005203B5">
        <w:rPr>
          <w:rFonts w:hint="eastAsia"/>
          <w:lang w:eastAsia="zh-CN"/>
        </w:rPr>
        <w:t xml:space="preserve"> and the measurement requirements for</w:t>
      </w:r>
      <w:r w:rsidR="00062FA2">
        <w:rPr>
          <w:rFonts w:hint="eastAsia"/>
          <w:lang w:eastAsia="zh-CN"/>
        </w:rPr>
        <w:t xml:space="preserve"> intra</w:t>
      </w:r>
      <w:r w:rsidR="005203B5">
        <w:rPr>
          <w:rFonts w:hint="eastAsia"/>
          <w:lang w:eastAsia="zh-CN"/>
        </w:rPr>
        <w:t xml:space="preserve">-frequency measurement can be referred. </w:t>
      </w:r>
      <w:r w:rsidR="00062FA2">
        <w:rPr>
          <w:lang w:eastAsia="zh-CN"/>
        </w:rPr>
        <w:t>A</w:t>
      </w:r>
      <w:r w:rsidR="00062FA2">
        <w:rPr>
          <w:rFonts w:hint="eastAsia"/>
          <w:lang w:eastAsia="zh-CN"/>
        </w:rPr>
        <w:t xml:space="preserve">nd if the inter-RAT </w:t>
      </w:r>
      <w:r w:rsidR="00B928AB">
        <w:rPr>
          <w:rFonts w:hint="eastAsia"/>
          <w:lang w:eastAsia="zh-CN"/>
        </w:rPr>
        <w:t xml:space="preserve">NR </w:t>
      </w:r>
      <w:r w:rsidR="00062FA2">
        <w:rPr>
          <w:rFonts w:hint="eastAsia"/>
          <w:lang w:eastAsia="zh-CN"/>
        </w:rPr>
        <w:t xml:space="preserve">measurement without </w:t>
      </w:r>
      <w:r w:rsidR="00F34629">
        <w:rPr>
          <w:rFonts w:hint="eastAsia"/>
          <w:lang w:eastAsia="zh-CN"/>
        </w:rPr>
        <w:t xml:space="preserve">gap is defined, the scaling factor </w:t>
      </w:r>
      <w:r w:rsidR="001D331B" w:rsidRPr="00691C10">
        <w:t>N</w:t>
      </w:r>
      <w:r w:rsidR="001D331B" w:rsidRPr="00691C10">
        <w:rPr>
          <w:vertAlign w:val="subscript"/>
        </w:rPr>
        <w:t>freq</w:t>
      </w:r>
      <w:r w:rsidR="001D331B">
        <w:rPr>
          <w:rFonts w:hint="eastAsia"/>
          <w:lang w:eastAsia="zh-CN"/>
        </w:rPr>
        <w:t xml:space="preserve"> </w:t>
      </w:r>
      <w:r w:rsidR="00F34629">
        <w:rPr>
          <w:rFonts w:hint="eastAsia"/>
          <w:lang w:eastAsia="zh-CN"/>
        </w:rPr>
        <w:t>for inter-RAT</w:t>
      </w:r>
      <w:r w:rsidR="00B928AB">
        <w:rPr>
          <w:rFonts w:hint="eastAsia"/>
          <w:lang w:eastAsia="zh-CN"/>
        </w:rPr>
        <w:t xml:space="preserve"> NR</w:t>
      </w:r>
      <w:r w:rsidR="00F34629">
        <w:rPr>
          <w:rFonts w:hint="eastAsia"/>
          <w:lang w:eastAsia="zh-CN"/>
        </w:rPr>
        <w:t xml:space="preserve"> measurement with gap needs to be updated to exclude the carriers that don</w:t>
      </w:r>
      <w:r w:rsidR="00F34629">
        <w:rPr>
          <w:lang w:eastAsia="zh-CN"/>
        </w:rPr>
        <w:t>’</w:t>
      </w:r>
      <w:r w:rsidR="00F34629">
        <w:rPr>
          <w:rFonts w:hint="eastAsia"/>
          <w:lang w:eastAsia="zh-CN"/>
        </w:rPr>
        <w:t xml:space="preserve">t need gaps.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B3FCF" w:rsidTr="00FB3FCF">
        <w:tc>
          <w:tcPr>
            <w:tcW w:w="9857" w:type="dxa"/>
          </w:tcPr>
          <w:p w:rsidR="00FB3FCF" w:rsidRPr="00F5723D" w:rsidRDefault="00FB3FCF" w:rsidP="00FB3FCF">
            <w:pPr>
              <w:pStyle w:val="PL"/>
              <w:shd w:val="clear" w:color="auto" w:fill="E6E6E6"/>
            </w:pPr>
            <w:r w:rsidRPr="00F5723D">
              <w:t>InterRAT-BandInfoNR-r16 ::=</w:t>
            </w:r>
            <w:r w:rsidRPr="00F5723D">
              <w:tab/>
            </w:r>
            <w:r w:rsidRPr="00F5723D">
              <w:tab/>
            </w:r>
            <w:r w:rsidRPr="00F5723D">
              <w:tab/>
              <w:t>SEQUENCE {</w:t>
            </w:r>
          </w:p>
          <w:p w:rsidR="00FB3FCF" w:rsidRPr="00F5723D" w:rsidRDefault="00FB3FCF" w:rsidP="00FB3FCF">
            <w:pPr>
              <w:pStyle w:val="PL"/>
              <w:shd w:val="clear" w:color="auto" w:fill="E6E6E6"/>
            </w:pPr>
            <w:r w:rsidRPr="00F5723D">
              <w:tab/>
              <w:t>interRAT-NeedForGapsNR-r16</w:t>
            </w:r>
            <w:r w:rsidRPr="00F5723D">
              <w:tab/>
            </w:r>
            <w:r w:rsidRPr="00F5723D">
              <w:tab/>
            </w:r>
            <w:r w:rsidRPr="00F5723D">
              <w:tab/>
              <w:t>BOOLEAN</w:t>
            </w:r>
          </w:p>
          <w:p w:rsidR="00FB3FCF" w:rsidRPr="00F5723D" w:rsidRDefault="00FB3FCF" w:rsidP="00FB3FCF">
            <w:pPr>
              <w:pStyle w:val="PL"/>
              <w:shd w:val="clear" w:color="auto" w:fill="E6E6E6"/>
            </w:pPr>
            <w:r w:rsidRPr="00F5723D">
              <w:t>}</w:t>
            </w:r>
          </w:p>
          <w:p w:rsidR="00FB3FCF" w:rsidRPr="00F5723D" w:rsidRDefault="00FB3FCF" w:rsidP="00FB3FC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interRAT-NeedForGapsNR</w:t>
            </w:r>
          </w:p>
          <w:p w:rsidR="00FB3FCF" w:rsidRDefault="00FB3FCF" w:rsidP="00FB3FCF">
            <w:pPr>
              <w:rPr>
                <w:lang w:val="en-US" w:eastAsia="zh-CN"/>
              </w:rPr>
            </w:pPr>
            <w:r w:rsidRPr="00F5723D">
              <w:rPr>
                <w:lang w:eastAsia="en-GB"/>
              </w:rPr>
              <w:t>Indicates need for measurement gaps when operating on the E</w:t>
            </w:r>
            <w:r w:rsidRPr="00F5723D">
              <w:rPr>
                <w:lang w:eastAsia="en-GB"/>
              </w:rPr>
              <w:noBreakHyphen/>
              <w:t xml:space="preserve">UTRA band given by the entry in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supportedBandListEUTRA</w:t>
            </w:r>
            <w:r w:rsidRPr="00F5723D">
              <w:rPr>
                <w:i/>
                <w:noProof/>
                <w:lang w:eastAsia="en-GB"/>
              </w:rPr>
              <w:t xml:space="preserve"> or on the E-UTRA band combination given by the entry in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supportedBandCombination-r10 or supportedBandCombinationAdd-r11</w:t>
            </w:r>
            <w:r w:rsidRPr="00F5723D">
              <w:rPr>
                <w:rFonts w:cs="Arial"/>
                <w:bCs/>
                <w:noProof/>
                <w:lang w:eastAsia="en-GB"/>
              </w:rPr>
              <w:t xml:space="preserve"> or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supportedBandCombinationReduced-r13</w:t>
            </w:r>
            <w:r w:rsidRPr="00F5723D">
              <w:rPr>
                <w:noProof/>
                <w:lang w:eastAsia="en-GB"/>
              </w:rPr>
              <w:t xml:space="preserve"> </w:t>
            </w:r>
            <w:r w:rsidRPr="00F5723D">
              <w:rPr>
                <w:lang w:eastAsia="en-GB"/>
              </w:rPr>
              <w:t xml:space="preserve">and measuring on the NR band given by the entry in the </w:t>
            </w:r>
            <w:r w:rsidRPr="00F5723D">
              <w:rPr>
                <w:i/>
                <w:noProof/>
                <w:lang w:eastAsia="en-GB"/>
              </w:rPr>
              <w:t>InterRAT-BandListNR</w:t>
            </w:r>
            <w:r w:rsidRPr="00F5723D">
              <w:rPr>
                <w:lang w:eastAsia="en-GB"/>
              </w:rPr>
              <w:t>.</w:t>
            </w:r>
          </w:p>
        </w:tc>
      </w:tr>
    </w:tbl>
    <w:p w:rsidR="008212DB" w:rsidRPr="000D6752" w:rsidRDefault="008212DB" w:rsidP="00493DFD">
      <w:pPr>
        <w:spacing w:beforeLines="50" w:before="120"/>
        <w:rPr>
          <w:b/>
          <w:bCs/>
          <w:kern w:val="24"/>
          <w:lang w:eastAsia="zh-CN"/>
        </w:rPr>
      </w:pPr>
      <w:r w:rsidRPr="000D6752">
        <w:rPr>
          <w:b/>
          <w:bCs/>
          <w:kern w:val="24"/>
          <w:lang w:val="en-US" w:eastAsia="zh-CN"/>
        </w:rPr>
        <w:t>P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FE08A7" w:rsidRPr="000D6752">
        <w:rPr>
          <w:rFonts w:hint="eastAsia"/>
          <w:b/>
          <w:bCs/>
          <w:kern w:val="24"/>
          <w:lang w:val="en-US" w:eastAsia="zh-CN"/>
        </w:rPr>
        <w:t>4</w:t>
      </w:r>
      <w:r w:rsidRPr="000D6752">
        <w:rPr>
          <w:rFonts w:hint="eastAsia"/>
          <w:b/>
          <w:bCs/>
          <w:kern w:val="24"/>
          <w:lang w:val="en-US" w:eastAsia="zh-CN"/>
        </w:rPr>
        <w:t>:</w:t>
      </w:r>
      <w:r w:rsidR="0043751B" w:rsidRPr="000D6752">
        <w:rPr>
          <w:rFonts w:hint="eastAsia"/>
          <w:b/>
          <w:bCs/>
          <w:kern w:val="24"/>
          <w:lang w:val="en-US" w:eastAsia="zh-CN"/>
        </w:rPr>
        <w:t xml:space="preserve"> </w:t>
      </w:r>
      <w:r w:rsidR="00493DFD" w:rsidRPr="000D6752">
        <w:rPr>
          <w:rFonts w:hint="eastAsia"/>
          <w:b/>
          <w:bCs/>
          <w:kern w:val="24"/>
          <w:lang w:val="en-US" w:eastAsia="zh-CN"/>
        </w:rPr>
        <w:t xml:space="preserve">For </w:t>
      </w:r>
      <w:r w:rsidR="00493DFD" w:rsidRPr="000D6752">
        <w:rPr>
          <w:rFonts w:hint="eastAsia"/>
          <w:b/>
          <w:lang w:val="en-US" w:eastAsia="zh-CN"/>
        </w:rPr>
        <w:t>i</w:t>
      </w:r>
      <w:r w:rsidR="00493DFD" w:rsidRPr="000D6752">
        <w:rPr>
          <w:b/>
          <w:lang w:val="en-US" w:eastAsia="zh-CN"/>
        </w:rPr>
        <w:t>nter-RAT</w:t>
      </w:r>
      <w:r w:rsidR="00493DFD" w:rsidRPr="000D6752">
        <w:rPr>
          <w:rFonts w:hint="eastAsia"/>
          <w:b/>
          <w:lang w:val="en-US" w:eastAsia="zh-CN"/>
        </w:rPr>
        <w:t xml:space="preserve"> NR</w:t>
      </w:r>
      <w:r w:rsidR="00493DFD" w:rsidRPr="000D6752">
        <w:rPr>
          <w:b/>
          <w:lang w:val="en-US" w:eastAsia="zh-CN"/>
        </w:rPr>
        <w:t xml:space="preserve"> measurements</w:t>
      </w:r>
      <w:r w:rsidR="00493DFD" w:rsidRPr="000D6752">
        <w:rPr>
          <w:rFonts w:hint="eastAsia"/>
          <w:b/>
          <w:lang w:val="en-US" w:eastAsia="zh-CN"/>
        </w:rPr>
        <w:t xml:space="preserve">, the measurement requirements can be defined based on the </w:t>
      </w:r>
      <w:r w:rsidR="00B443E9">
        <w:rPr>
          <w:rFonts w:hint="eastAsia"/>
          <w:b/>
          <w:lang w:val="en-US" w:eastAsia="zh-CN"/>
        </w:rPr>
        <w:t>capability</w:t>
      </w:r>
      <w:r w:rsidR="00493DFD" w:rsidRPr="000D6752">
        <w:rPr>
          <w:b/>
          <w:i/>
        </w:rPr>
        <w:t xml:space="preserve"> InterRAT-BandInfoNR</w:t>
      </w:r>
      <w:r w:rsidR="00356483" w:rsidRPr="000D6752">
        <w:rPr>
          <w:rFonts w:hint="eastAsia"/>
          <w:b/>
          <w:lang w:eastAsia="zh-CN"/>
        </w:rPr>
        <w:t xml:space="preserve"> and </w:t>
      </w:r>
      <w:r w:rsidR="00356483" w:rsidRPr="000D6752">
        <w:rPr>
          <w:rFonts w:hint="eastAsia"/>
          <w:b/>
          <w:lang w:val="en-US" w:eastAsia="zh-CN"/>
        </w:rPr>
        <w:t xml:space="preserve">the case when UE report </w:t>
      </w:r>
      <w:r w:rsidR="00356483" w:rsidRPr="000D6752">
        <w:rPr>
          <w:b/>
          <w:lang w:val="en-US" w:eastAsia="zh-CN"/>
        </w:rPr>
        <w:t>‘</w:t>
      </w:r>
      <w:r w:rsidR="00356483" w:rsidRPr="00B71DA7">
        <w:rPr>
          <w:rFonts w:hint="eastAsia"/>
          <w:b/>
          <w:i/>
          <w:lang w:val="en-US" w:eastAsia="zh-CN"/>
        </w:rPr>
        <w:t>FALSE</w:t>
      </w:r>
      <w:r w:rsidR="00356483" w:rsidRPr="000D6752">
        <w:rPr>
          <w:b/>
          <w:lang w:val="en-US" w:eastAsia="zh-CN"/>
        </w:rPr>
        <w:t>’</w:t>
      </w:r>
      <w:r w:rsidR="00356483" w:rsidRPr="000D6752">
        <w:rPr>
          <w:rFonts w:hint="eastAsia"/>
          <w:b/>
          <w:lang w:val="en-US" w:eastAsia="zh-CN"/>
        </w:rPr>
        <w:t xml:space="preserve"> through </w:t>
      </w:r>
      <w:r w:rsidR="00356483" w:rsidRPr="000D6752">
        <w:rPr>
          <w:b/>
          <w:i/>
        </w:rPr>
        <w:t>InterRAT-BandInfoNR</w:t>
      </w:r>
      <w:r w:rsidR="00356483" w:rsidRPr="000D6752">
        <w:rPr>
          <w:rFonts w:hint="eastAsia"/>
          <w:b/>
          <w:lang w:eastAsia="zh-CN"/>
        </w:rPr>
        <w:t xml:space="preserve"> can be defined as inter-RAT NR measurement without gaps. </w:t>
      </w:r>
    </w:p>
    <w:p w:rsidR="006D1D97" w:rsidRPr="000D6752" w:rsidRDefault="005517B3" w:rsidP="005517B3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 w:rsidRPr="000D6752">
        <w:rPr>
          <w:rFonts w:hint="eastAsia"/>
          <w:b/>
          <w:bCs/>
          <w:kern w:val="24"/>
          <w:lang w:val="en-US" w:eastAsia="zh-CN"/>
        </w:rPr>
        <w:t>5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="007364C2" w:rsidRPr="000D6752">
        <w:rPr>
          <w:rFonts w:hint="eastAsia"/>
          <w:b/>
          <w:lang w:eastAsia="zh-CN"/>
        </w:rPr>
        <w:t xml:space="preserve">New measurement requirements for inter-RAT NR measurement without gaps need to be defined and the measurement requirements for intra-frequency measurement can be referred. </w:t>
      </w:r>
    </w:p>
    <w:p w:rsidR="005517B3" w:rsidRPr="000D6752" w:rsidRDefault="006C4C40" w:rsidP="005517B3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 w:rsidRPr="000D6752">
        <w:rPr>
          <w:rFonts w:hint="eastAsia"/>
          <w:b/>
          <w:bCs/>
          <w:kern w:val="24"/>
          <w:lang w:val="en-US" w:eastAsia="zh-CN"/>
        </w:rPr>
        <w:t>6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Pr="000D6752">
        <w:rPr>
          <w:rFonts w:hint="eastAsia"/>
          <w:b/>
          <w:lang w:eastAsia="zh-CN"/>
        </w:rPr>
        <w:t>If</w:t>
      </w:r>
      <w:r w:rsidR="007364C2" w:rsidRPr="000D6752">
        <w:rPr>
          <w:rFonts w:hint="eastAsia"/>
          <w:b/>
          <w:lang w:eastAsia="zh-CN"/>
        </w:rPr>
        <w:t xml:space="preserve"> the inter-RAT </w:t>
      </w:r>
      <w:r w:rsidR="001F5917">
        <w:rPr>
          <w:rFonts w:hint="eastAsia"/>
          <w:b/>
          <w:lang w:eastAsia="zh-CN"/>
        </w:rPr>
        <w:t xml:space="preserve">NR </w:t>
      </w:r>
      <w:r w:rsidR="007364C2" w:rsidRPr="000D6752">
        <w:rPr>
          <w:rFonts w:hint="eastAsia"/>
          <w:b/>
          <w:lang w:eastAsia="zh-CN"/>
        </w:rPr>
        <w:t xml:space="preserve">measurement without gap is defined, the scaling factor </w:t>
      </w:r>
      <w:r w:rsidR="007364C2" w:rsidRPr="000D6752">
        <w:rPr>
          <w:b/>
        </w:rPr>
        <w:t>N</w:t>
      </w:r>
      <w:r w:rsidR="007364C2" w:rsidRPr="000D6752">
        <w:rPr>
          <w:b/>
          <w:vertAlign w:val="subscript"/>
        </w:rPr>
        <w:t>freq</w:t>
      </w:r>
      <w:r w:rsidR="007364C2" w:rsidRPr="000D6752">
        <w:rPr>
          <w:rFonts w:hint="eastAsia"/>
          <w:b/>
          <w:lang w:eastAsia="zh-CN"/>
        </w:rPr>
        <w:t xml:space="preserve"> for inter-RAT </w:t>
      </w:r>
      <w:r w:rsidR="00253B35">
        <w:rPr>
          <w:rFonts w:hint="eastAsia"/>
          <w:b/>
          <w:lang w:eastAsia="zh-CN"/>
        </w:rPr>
        <w:t xml:space="preserve">NR </w:t>
      </w:r>
      <w:r w:rsidR="007364C2" w:rsidRPr="000D6752">
        <w:rPr>
          <w:rFonts w:hint="eastAsia"/>
          <w:b/>
          <w:lang w:eastAsia="zh-CN"/>
        </w:rPr>
        <w:t>measurement with gap needs to be updated to exclude the carriers that don</w:t>
      </w:r>
      <w:r w:rsidR="007364C2" w:rsidRPr="000D6752">
        <w:rPr>
          <w:b/>
          <w:lang w:eastAsia="zh-CN"/>
        </w:rPr>
        <w:t>’</w:t>
      </w:r>
      <w:r w:rsidR="007364C2" w:rsidRPr="000D6752">
        <w:rPr>
          <w:rFonts w:hint="eastAsia"/>
          <w:b/>
          <w:lang w:eastAsia="zh-CN"/>
        </w:rPr>
        <w:t>t need gaps.</w:t>
      </w:r>
      <w:r w:rsidR="009B3027" w:rsidRPr="000D6752">
        <w:rPr>
          <w:rFonts w:hint="eastAsia"/>
          <w:b/>
          <w:lang w:eastAsia="zh-CN"/>
        </w:rPr>
        <w:t xml:space="preserve"> </w:t>
      </w:r>
    </w:p>
    <w:p w:rsidR="00F763CB" w:rsidRDefault="00FE7253" w:rsidP="00FA53D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inter-RAT LTE measurement,</w:t>
      </w:r>
      <w:r>
        <w:rPr>
          <w:rFonts w:hint="eastAsia"/>
          <w:lang w:val="en-US" w:eastAsia="zh-CN"/>
        </w:rPr>
        <w:t xml:space="preserve"> i.e. the UE operating on </w:t>
      </w:r>
      <w:r w:rsidR="00A2413B">
        <w:rPr>
          <w:rFonts w:hint="eastAsia"/>
          <w:lang w:val="en-US" w:eastAsia="zh-CN"/>
        </w:rPr>
        <w:t>NR</w:t>
      </w:r>
      <w:r>
        <w:rPr>
          <w:rFonts w:hint="eastAsia"/>
          <w:lang w:val="en-US" w:eastAsia="zh-CN"/>
        </w:rPr>
        <w:t xml:space="preserve"> band measuring on a</w:t>
      </w:r>
      <w:r w:rsidR="00A2413B"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</w:t>
      </w:r>
      <w:r w:rsidR="00A2413B">
        <w:rPr>
          <w:rFonts w:hint="eastAsia"/>
          <w:lang w:val="en-US" w:eastAsia="zh-CN"/>
        </w:rPr>
        <w:t>E-UTRAN</w:t>
      </w:r>
      <w:r>
        <w:rPr>
          <w:rFonts w:hint="eastAsia"/>
          <w:lang w:val="en-US" w:eastAsia="zh-CN"/>
        </w:rPr>
        <w:t xml:space="preserve"> band, based on the existing specification [</w:t>
      </w:r>
      <w:r w:rsidR="008920C0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],</w:t>
      </w:r>
      <w:r w:rsidR="00DB0B14">
        <w:rPr>
          <w:rFonts w:hint="eastAsia"/>
          <w:lang w:val="en-US" w:eastAsia="zh-CN"/>
        </w:rPr>
        <w:t xml:space="preserve"> </w:t>
      </w:r>
      <w:r w:rsidR="00DA21C7">
        <w:rPr>
          <w:rFonts w:hint="eastAsia"/>
          <w:lang w:val="en-US" w:eastAsia="zh-CN"/>
        </w:rPr>
        <w:t xml:space="preserve">there was no such signaling for measurement gap but </w:t>
      </w:r>
      <w:r w:rsidR="00DB0B14">
        <w:rPr>
          <w:rFonts w:hint="eastAsia"/>
          <w:lang w:val="en-US" w:eastAsia="zh-CN"/>
        </w:rPr>
        <w:t xml:space="preserve">there was the following </w:t>
      </w:r>
      <w:r w:rsidR="00DA21C7">
        <w:rPr>
          <w:rFonts w:hint="eastAsia"/>
          <w:lang w:val="en-US" w:eastAsia="zh-CN"/>
        </w:rPr>
        <w:t xml:space="preserve">signaling for NCSG which can indicate the need for gap and NCSG for inter-RAT </w:t>
      </w:r>
      <w:r w:rsidR="00A341AB">
        <w:rPr>
          <w:rFonts w:hint="eastAsia"/>
          <w:lang w:val="en-US" w:eastAsia="zh-CN"/>
        </w:rPr>
        <w:t xml:space="preserve">LTE </w:t>
      </w:r>
      <w:r w:rsidR="00DA21C7">
        <w:rPr>
          <w:rFonts w:hint="eastAsia"/>
          <w:lang w:val="en-US" w:eastAsia="zh-CN"/>
        </w:rPr>
        <w:t xml:space="preserve">measurement. </w:t>
      </w:r>
      <w:r w:rsidR="00D26412">
        <w:rPr>
          <w:lang w:val="en-US" w:eastAsia="zh-CN"/>
        </w:rPr>
        <w:t>W</w:t>
      </w:r>
      <w:r w:rsidR="00D26412">
        <w:rPr>
          <w:rFonts w:hint="eastAsia"/>
          <w:lang w:val="en-US" w:eastAsia="zh-CN"/>
        </w:rPr>
        <w:t xml:space="preserve">e think we can define the measurement requirements based on this capability. The case when UE report </w:t>
      </w:r>
      <w:r w:rsidR="00D26412">
        <w:rPr>
          <w:lang w:val="en-US" w:eastAsia="zh-CN"/>
        </w:rPr>
        <w:t>‘</w:t>
      </w:r>
      <w:r w:rsidR="0086208D" w:rsidRPr="0086208D">
        <w:rPr>
          <w:i/>
          <w:lang w:val="en-US" w:eastAsia="zh-CN"/>
        </w:rPr>
        <w:t>nogap-noncsg</w:t>
      </w:r>
      <w:r w:rsidR="00D26412">
        <w:rPr>
          <w:lang w:val="en-US" w:eastAsia="zh-CN"/>
        </w:rPr>
        <w:t>’</w:t>
      </w:r>
      <w:r w:rsidR="00D26412">
        <w:rPr>
          <w:rFonts w:hint="eastAsia"/>
          <w:lang w:val="en-US" w:eastAsia="zh-CN"/>
        </w:rPr>
        <w:t xml:space="preserve"> through </w:t>
      </w:r>
      <w:r w:rsidR="0086208D" w:rsidRPr="0086208D">
        <w:rPr>
          <w:i/>
        </w:rPr>
        <w:t>NeedForGapNCSG-InfoEUTRA</w:t>
      </w:r>
      <w:r w:rsidR="00D26412">
        <w:rPr>
          <w:rFonts w:hint="eastAsia"/>
          <w:lang w:eastAsia="zh-CN"/>
        </w:rPr>
        <w:t xml:space="preserve"> can be defined as inter-RAT </w:t>
      </w:r>
      <w:r w:rsidR="00B372CC">
        <w:rPr>
          <w:rFonts w:hint="eastAsia"/>
          <w:lang w:eastAsia="zh-CN"/>
        </w:rPr>
        <w:t>LTE</w:t>
      </w:r>
      <w:r w:rsidR="00D26412">
        <w:rPr>
          <w:rFonts w:hint="eastAsia"/>
          <w:lang w:eastAsia="zh-CN"/>
        </w:rPr>
        <w:t xml:space="preserve"> measurement without gaps. Then new measurement requirements need to be defined and the measurement requirements for </w:t>
      </w:r>
      <w:r w:rsidR="00456F81">
        <w:rPr>
          <w:rFonts w:hint="eastAsia"/>
          <w:lang w:eastAsia="zh-CN"/>
        </w:rPr>
        <w:t>inter</w:t>
      </w:r>
      <w:r w:rsidR="00D26412">
        <w:rPr>
          <w:rFonts w:hint="eastAsia"/>
          <w:lang w:eastAsia="zh-CN"/>
        </w:rPr>
        <w:t xml:space="preserve">-frequency measurement </w:t>
      </w:r>
      <w:r w:rsidR="00456F81">
        <w:rPr>
          <w:rFonts w:hint="eastAsia"/>
          <w:lang w:eastAsia="zh-CN"/>
        </w:rPr>
        <w:t xml:space="preserve">without gap </w:t>
      </w:r>
      <w:r w:rsidR="00D26412">
        <w:rPr>
          <w:rFonts w:hint="eastAsia"/>
          <w:lang w:eastAsia="zh-CN"/>
        </w:rPr>
        <w:t xml:space="preserve">can be referred. </w:t>
      </w:r>
      <w:r w:rsidR="00D26412">
        <w:rPr>
          <w:lang w:eastAsia="zh-CN"/>
        </w:rPr>
        <w:t>A</w:t>
      </w:r>
      <w:r w:rsidR="00D26412">
        <w:rPr>
          <w:rFonts w:hint="eastAsia"/>
          <w:lang w:eastAsia="zh-CN"/>
        </w:rPr>
        <w:t xml:space="preserve">nd if the inter-RAT </w:t>
      </w:r>
      <w:r w:rsidR="00237DE9">
        <w:rPr>
          <w:rFonts w:hint="eastAsia"/>
          <w:lang w:eastAsia="zh-CN"/>
        </w:rPr>
        <w:t xml:space="preserve">LTE </w:t>
      </w:r>
      <w:r w:rsidR="00D26412">
        <w:rPr>
          <w:rFonts w:hint="eastAsia"/>
          <w:lang w:eastAsia="zh-CN"/>
        </w:rPr>
        <w:t xml:space="preserve">measurement without gap is defined, the scaling factor </w:t>
      </w:r>
      <w:r w:rsidR="003360E2">
        <w:rPr>
          <w:rFonts w:hint="eastAsia"/>
          <w:lang w:eastAsia="zh-CN"/>
        </w:rPr>
        <w:t>CSSF</w:t>
      </w:r>
      <w:r w:rsidR="003360E2" w:rsidRPr="00FB6A2A">
        <w:rPr>
          <w:rFonts w:hint="eastAsia"/>
          <w:vertAlign w:val="subscript"/>
          <w:lang w:eastAsia="zh-CN"/>
        </w:rPr>
        <w:t>outside_gap</w:t>
      </w:r>
      <w:r w:rsidR="003360E2">
        <w:rPr>
          <w:rFonts w:hint="eastAsia"/>
          <w:lang w:eastAsia="zh-CN"/>
        </w:rPr>
        <w:t xml:space="preserve"> need to be updated to include the E-UTRAN carriers which don</w:t>
      </w:r>
      <w:r w:rsidR="003360E2">
        <w:rPr>
          <w:lang w:eastAsia="zh-CN"/>
        </w:rPr>
        <w:t>’</w:t>
      </w:r>
      <w:r w:rsidR="003360E2">
        <w:rPr>
          <w:rFonts w:hint="eastAsia"/>
          <w:lang w:eastAsia="zh-CN"/>
        </w:rPr>
        <w:t>t need gaps or NCSG</w:t>
      </w:r>
      <w:r w:rsidR="00D26412">
        <w:rPr>
          <w:rFonts w:hint="eastAsia"/>
          <w:lang w:eastAsia="zh-CN"/>
        </w:rPr>
        <w:t>.</w:t>
      </w:r>
      <w:r w:rsidR="00D613F7">
        <w:rPr>
          <w:rFonts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8293A" w:rsidTr="0058293A">
        <w:tc>
          <w:tcPr>
            <w:tcW w:w="9857" w:type="dxa"/>
          </w:tcPr>
          <w:p w:rsidR="0058293A" w:rsidRPr="00962B3F" w:rsidRDefault="0058293A" w:rsidP="0058293A">
            <w:pPr>
              <w:pStyle w:val="PL"/>
            </w:pPr>
            <w:r w:rsidRPr="00962B3F">
              <w:t xml:space="preserve">NeedForGapNCSG-InfoEUTRA-r17 ::=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:rsidR="0058293A" w:rsidRPr="00962B3F" w:rsidRDefault="0058293A" w:rsidP="0058293A">
            <w:pPr>
              <w:pStyle w:val="PL"/>
            </w:pPr>
            <w:r w:rsidRPr="00962B3F">
              <w:t xml:space="preserve">    needForNCSG-EUTRA-r17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(1..maxBandsEUTRA))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NeedForNCSG-EUTRA-r17</w:t>
            </w:r>
          </w:p>
          <w:p w:rsidR="0058293A" w:rsidRPr="00962B3F" w:rsidRDefault="0058293A" w:rsidP="0058293A">
            <w:pPr>
              <w:pStyle w:val="PL"/>
              <w:rPr>
                <w:lang w:eastAsia="zh-CN"/>
              </w:rPr>
            </w:pPr>
            <w:r w:rsidRPr="00962B3F">
              <w:t>}</w:t>
            </w:r>
          </w:p>
          <w:p w:rsidR="0058293A" w:rsidRPr="00962B3F" w:rsidRDefault="0058293A" w:rsidP="0058293A">
            <w:pPr>
              <w:pStyle w:val="PL"/>
            </w:pPr>
            <w:r w:rsidRPr="00962B3F">
              <w:t xml:space="preserve">NeedForNCSG-EUTRA-r17  ::=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:rsidR="0058293A" w:rsidRPr="00962B3F" w:rsidRDefault="0058293A" w:rsidP="0058293A">
            <w:pPr>
              <w:pStyle w:val="PL"/>
            </w:pPr>
            <w:r w:rsidRPr="00962B3F">
              <w:t xml:space="preserve">    bandEUTRA-r17                      FreqBandIndicatorEUTRA,</w:t>
            </w:r>
          </w:p>
          <w:p w:rsidR="0058293A" w:rsidRPr="00962B3F" w:rsidRDefault="0058293A" w:rsidP="0058293A">
            <w:pPr>
              <w:pStyle w:val="PL"/>
            </w:pPr>
            <w:r w:rsidRPr="00962B3F">
              <w:t xml:space="preserve">    gapIndication-r17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{gap, ncsg, nogap-noncsg}</w:t>
            </w:r>
          </w:p>
          <w:p w:rsidR="0058293A" w:rsidRPr="00962B3F" w:rsidRDefault="0058293A" w:rsidP="0058293A">
            <w:pPr>
              <w:pStyle w:val="PL"/>
              <w:rPr>
                <w:lang w:eastAsia="zh-CN"/>
              </w:rPr>
            </w:pPr>
            <w:r w:rsidRPr="00962B3F">
              <w:lastRenderedPageBreak/>
              <w:t>}</w:t>
            </w:r>
          </w:p>
          <w:p w:rsidR="0058293A" w:rsidRPr="00962B3F" w:rsidRDefault="0058293A" w:rsidP="0058293A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gapIndication</w:t>
            </w:r>
          </w:p>
          <w:p w:rsidR="0058293A" w:rsidRDefault="0058293A" w:rsidP="0058293A">
            <w:pPr>
              <w:pStyle w:val="PL"/>
              <w:rPr>
                <w:lang w:eastAsia="zh-CN"/>
              </w:rPr>
            </w:pPr>
            <w:r w:rsidRPr="00962B3F">
              <w:t>Indicates whether measurement gap or NCSG is required for the UE to perform measurements on the concerned E</w:t>
            </w:r>
            <w:r w:rsidRPr="00962B3F">
              <w:noBreakHyphen/>
              <w:t xml:space="preserve">UTRA target band while NR-DC or NE-DC is not configured. The UE determines this information based on the resultant configuration of the </w:t>
            </w:r>
            <w:r w:rsidRPr="00962B3F">
              <w:rPr>
                <w:i/>
                <w:iCs/>
              </w:rPr>
              <w:t>RRCReconfiguration</w:t>
            </w:r>
            <w:r w:rsidRPr="00962B3F">
              <w:rPr>
                <w:bCs/>
                <w:lang w:eastAsia="en-GB"/>
              </w:rPr>
              <w:t xml:space="preserve"> </w:t>
            </w:r>
            <w:r w:rsidRPr="00962B3F">
              <w:t xml:space="preserve">message or </w:t>
            </w:r>
            <w:r w:rsidRPr="00962B3F">
              <w:rPr>
                <w:bCs/>
                <w:i/>
                <w:iCs/>
                <w:lang w:eastAsia="en-GB"/>
              </w:rPr>
              <w:t>RRCResume</w:t>
            </w:r>
            <w:r w:rsidRPr="00962B3F">
              <w:rPr>
                <w:bCs/>
                <w:lang w:eastAsia="en-GB"/>
              </w:rPr>
              <w:t xml:space="preserve"> </w:t>
            </w:r>
            <w:r w:rsidRPr="00962B3F">
              <w:t xml:space="preserve">message that triggers this response. Value </w:t>
            </w:r>
            <w:r w:rsidRPr="00962B3F">
              <w:rPr>
                <w:i/>
                <w:iCs/>
              </w:rPr>
              <w:t>gap</w:t>
            </w:r>
            <w:r w:rsidRPr="00962B3F">
              <w:t xml:space="preserve"> indicates that a measurement gap is needed, value </w:t>
            </w:r>
            <w:r w:rsidRPr="00962B3F">
              <w:rPr>
                <w:i/>
              </w:rPr>
              <w:t>ncsg</w:t>
            </w:r>
            <w:r w:rsidRPr="00962B3F">
              <w:t xml:space="preserve"> indicates that NCSG is needed, value </w:t>
            </w:r>
            <w:r w:rsidRPr="00962B3F">
              <w:rPr>
                <w:i/>
                <w:iCs/>
              </w:rPr>
              <w:t>nogap-noncsg</w:t>
            </w:r>
            <w:r w:rsidRPr="00962B3F">
              <w:t xml:space="preserve"> indicates </w:t>
            </w:r>
            <w:r w:rsidRPr="00962B3F">
              <w:rPr>
                <w:bCs/>
                <w:lang w:eastAsia="en-GB"/>
              </w:rPr>
              <w:t>neither a measurement gap nor a NCSG</w:t>
            </w:r>
            <w:r w:rsidRPr="00962B3F">
              <w:t xml:space="preserve"> is needed.</w:t>
            </w:r>
          </w:p>
        </w:tc>
      </w:tr>
    </w:tbl>
    <w:p w:rsidR="006C4FCA" w:rsidRPr="000D6752" w:rsidRDefault="006C4FCA" w:rsidP="006C4FCA">
      <w:pPr>
        <w:spacing w:beforeLines="50" w:before="120"/>
        <w:rPr>
          <w:b/>
          <w:bCs/>
          <w:kern w:val="24"/>
          <w:lang w:eastAsia="zh-CN"/>
        </w:rPr>
      </w:pPr>
      <w:r w:rsidRPr="000D6752">
        <w:rPr>
          <w:b/>
          <w:bCs/>
          <w:kern w:val="24"/>
          <w:lang w:val="en-US" w:eastAsia="zh-CN"/>
        </w:rPr>
        <w:lastRenderedPageBreak/>
        <w:t>P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7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: For </w:t>
      </w:r>
      <w:r w:rsidRPr="000D6752">
        <w:rPr>
          <w:rFonts w:hint="eastAsia"/>
          <w:b/>
          <w:lang w:val="en-US" w:eastAsia="zh-CN"/>
        </w:rPr>
        <w:t>i</w:t>
      </w:r>
      <w:r w:rsidRPr="000D6752">
        <w:rPr>
          <w:b/>
          <w:lang w:val="en-US" w:eastAsia="zh-CN"/>
        </w:rPr>
        <w:t>nter-RAT</w:t>
      </w:r>
      <w:r w:rsidRPr="000D6752">
        <w:rPr>
          <w:rFonts w:hint="eastAsia"/>
          <w:b/>
          <w:lang w:val="en-US" w:eastAsia="zh-CN"/>
        </w:rPr>
        <w:t xml:space="preserve"> </w:t>
      </w:r>
      <w:r w:rsidR="008468B3">
        <w:rPr>
          <w:rFonts w:hint="eastAsia"/>
          <w:b/>
          <w:lang w:val="en-US" w:eastAsia="zh-CN"/>
        </w:rPr>
        <w:t>LTE</w:t>
      </w:r>
      <w:r w:rsidRPr="000D6752">
        <w:rPr>
          <w:b/>
          <w:lang w:val="en-US" w:eastAsia="zh-CN"/>
        </w:rPr>
        <w:t xml:space="preserve"> measurements</w:t>
      </w:r>
      <w:r w:rsidRPr="000D6752">
        <w:rPr>
          <w:rFonts w:hint="eastAsia"/>
          <w:b/>
          <w:lang w:val="en-US" w:eastAsia="zh-CN"/>
        </w:rPr>
        <w:t>, the measurement requirements can be defined based on the capability</w:t>
      </w:r>
      <w:r w:rsidRPr="000D6752">
        <w:rPr>
          <w:b/>
          <w:i/>
        </w:rPr>
        <w:t xml:space="preserve"> </w:t>
      </w:r>
      <w:r w:rsidR="00ED69C4" w:rsidRPr="00ED69C4">
        <w:rPr>
          <w:b/>
          <w:i/>
        </w:rPr>
        <w:t xml:space="preserve">NeedForGapNCSG-InfoEUTRA </w:t>
      </w:r>
      <w:r w:rsidRPr="000D6752">
        <w:rPr>
          <w:rFonts w:hint="eastAsia"/>
          <w:b/>
          <w:lang w:eastAsia="zh-CN"/>
        </w:rPr>
        <w:t xml:space="preserve">and </w:t>
      </w:r>
      <w:r w:rsidRPr="000D6752">
        <w:rPr>
          <w:rFonts w:hint="eastAsia"/>
          <w:b/>
          <w:lang w:val="en-US" w:eastAsia="zh-CN"/>
        </w:rPr>
        <w:t xml:space="preserve">the case when UE report </w:t>
      </w:r>
      <w:r w:rsidR="00ED69C4" w:rsidRPr="00ED69C4">
        <w:rPr>
          <w:b/>
          <w:lang w:val="en-US" w:eastAsia="zh-CN"/>
        </w:rPr>
        <w:t xml:space="preserve">‘nogap-noncsg’ through </w:t>
      </w:r>
      <w:r w:rsidR="00ED69C4" w:rsidRPr="00C93BE3">
        <w:rPr>
          <w:b/>
          <w:i/>
          <w:lang w:val="en-US" w:eastAsia="zh-CN"/>
        </w:rPr>
        <w:t>NeedForGapNCSG-InfoEUTRA</w:t>
      </w:r>
      <w:r w:rsidR="00ED69C4" w:rsidRPr="00ED69C4">
        <w:rPr>
          <w:b/>
          <w:lang w:val="en-US" w:eastAsia="zh-CN"/>
        </w:rPr>
        <w:t xml:space="preserve"> can be defined as inter-RAT LTE measurement without gaps</w:t>
      </w:r>
      <w:r w:rsidRPr="000D6752">
        <w:rPr>
          <w:rFonts w:hint="eastAsia"/>
          <w:b/>
          <w:lang w:eastAsia="zh-CN"/>
        </w:rPr>
        <w:t xml:space="preserve">. </w:t>
      </w:r>
    </w:p>
    <w:p w:rsidR="006C4FCA" w:rsidRPr="000D6752" w:rsidRDefault="006C4FCA" w:rsidP="006C4FCA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8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Pr="000D6752">
        <w:rPr>
          <w:rFonts w:hint="eastAsia"/>
          <w:b/>
          <w:lang w:eastAsia="zh-CN"/>
        </w:rPr>
        <w:t xml:space="preserve">New measurement requirements for inter-RAT </w:t>
      </w:r>
      <w:r w:rsidR="00021421">
        <w:rPr>
          <w:rFonts w:hint="eastAsia"/>
          <w:b/>
          <w:lang w:eastAsia="zh-CN"/>
        </w:rPr>
        <w:t>LTE</w:t>
      </w:r>
      <w:r w:rsidRPr="000D6752">
        <w:rPr>
          <w:rFonts w:hint="eastAsia"/>
          <w:b/>
          <w:lang w:eastAsia="zh-CN"/>
        </w:rPr>
        <w:t xml:space="preserve"> measurement without gaps need to be defined and the measurement requirements for </w:t>
      </w:r>
      <w:r w:rsidR="0011202D">
        <w:rPr>
          <w:rFonts w:hint="eastAsia"/>
          <w:b/>
          <w:lang w:eastAsia="zh-CN"/>
        </w:rPr>
        <w:t>inter</w:t>
      </w:r>
      <w:r w:rsidRPr="000D6752">
        <w:rPr>
          <w:rFonts w:hint="eastAsia"/>
          <w:b/>
          <w:lang w:eastAsia="zh-CN"/>
        </w:rPr>
        <w:t>-frequency measurement</w:t>
      </w:r>
      <w:r w:rsidR="0011202D">
        <w:rPr>
          <w:rFonts w:hint="eastAsia"/>
          <w:b/>
          <w:lang w:eastAsia="zh-CN"/>
        </w:rPr>
        <w:t xml:space="preserve"> without gap</w:t>
      </w:r>
      <w:r w:rsidRPr="000D6752">
        <w:rPr>
          <w:rFonts w:hint="eastAsia"/>
          <w:b/>
          <w:lang w:eastAsia="zh-CN"/>
        </w:rPr>
        <w:t xml:space="preserve"> can be referred. </w:t>
      </w:r>
    </w:p>
    <w:p w:rsidR="005549A5" w:rsidRPr="00FB6A2A" w:rsidRDefault="006C4FCA" w:rsidP="00BB5A54">
      <w:pPr>
        <w:rPr>
          <w:b/>
          <w:lang w:eastAsia="zh-CN"/>
        </w:rPr>
      </w:pPr>
      <w:r w:rsidRPr="00FB6A2A">
        <w:rPr>
          <w:b/>
          <w:bCs/>
          <w:kern w:val="24"/>
          <w:lang w:val="en-US"/>
        </w:rPr>
        <w:t>P</w:t>
      </w:r>
      <w:r w:rsidRPr="00FB6A2A">
        <w:rPr>
          <w:rFonts w:hint="eastAsia"/>
          <w:b/>
          <w:bCs/>
          <w:kern w:val="24"/>
          <w:lang w:val="en-US"/>
        </w:rPr>
        <w:t xml:space="preserve">roposal </w:t>
      </w:r>
      <w:r w:rsidRPr="00FB6A2A">
        <w:rPr>
          <w:rFonts w:hint="eastAsia"/>
          <w:b/>
          <w:bCs/>
          <w:kern w:val="24"/>
          <w:lang w:val="en-US" w:eastAsia="zh-CN"/>
        </w:rPr>
        <w:t>9</w:t>
      </w:r>
      <w:r w:rsidRPr="00FB6A2A">
        <w:rPr>
          <w:rFonts w:hint="eastAsia"/>
          <w:b/>
          <w:bCs/>
          <w:kern w:val="24"/>
          <w:lang w:val="en-US"/>
        </w:rPr>
        <w:t xml:space="preserve">: </w:t>
      </w:r>
      <w:r w:rsidRPr="00FB6A2A">
        <w:rPr>
          <w:rFonts w:hint="eastAsia"/>
          <w:b/>
          <w:lang w:eastAsia="zh-CN"/>
        </w:rPr>
        <w:t xml:space="preserve">If the inter-RAT </w:t>
      </w:r>
      <w:r w:rsidR="00704C1E" w:rsidRPr="00FB6A2A">
        <w:rPr>
          <w:rFonts w:hint="eastAsia"/>
          <w:b/>
          <w:lang w:eastAsia="zh-CN"/>
        </w:rPr>
        <w:t xml:space="preserve">LTE </w:t>
      </w:r>
      <w:r w:rsidRPr="00FB6A2A">
        <w:rPr>
          <w:rFonts w:hint="eastAsia"/>
          <w:b/>
          <w:lang w:eastAsia="zh-CN"/>
        </w:rPr>
        <w:t xml:space="preserve">measurement without gap is defined, </w:t>
      </w:r>
      <w:r w:rsidR="00FB6A2A" w:rsidRPr="00FB6A2A">
        <w:rPr>
          <w:rFonts w:hint="eastAsia"/>
          <w:b/>
          <w:lang w:eastAsia="zh-CN"/>
        </w:rPr>
        <w:t>the scaling factor CSSF</w:t>
      </w:r>
      <w:r w:rsidR="00FB6A2A" w:rsidRPr="00FB6A2A">
        <w:rPr>
          <w:rFonts w:hint="eastAsia"/>
          <w:b/>
          <w:vertAlign w:val="subscript"/>
          <w:lang w:eastAsia="zh-CN"/>
        </w:rPr>
        <w:t>outside_gap</w:t>
      </w:r>
      <w:r w:rsidR="00FB6A2A" w:rsidRPr="00FB6A2A">
        <w:rPr>
          <w:rFonts w:hint="eastAsia"/>
          <w:b/>
          <w:lang w:eastAsia="zh-CN"/>
        </w:rPr>
        <w:t xml:space="preserve"> need to be updated to include the E-UTRAN carriers which don</w:t>
      </w:r>
      <w:r w:rsidR="00FB6A2A" w:rsidRPr="00FB6A2A">
        <w:rPr>
          <w:b/>
          <w:lang w:eastAsia="zh-CN"/>
        </w:rPr>
        <w:t>’</w:t>
      </w:r>
      <w:r w:rsidR="00FB6A2A" w:rsidRPr="00FB6A2A">
        <w:rPr>
          <w:rFonts w:hint="eastAsia"/>
          <w:b/>
          <w:lang w:eastAsia="zh-CN"/>
        </w:rPr>
        <w:t xml:space="preserve">t need gaps or NCSG.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initial discussions on </w:t>
      </w:r>
      <w:r w:rsidR="00130F2B">
        <w:rPr>
          <w:rFonts w:hint="eastAsia"/>
          <w:lang w:val="en-US" w:eastAsia="zh-CN"/>
        </w:rPr>
        <w:t>RRM requirements for measurement without gaps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9A321D">
        <w:rPr>
          <w:rFonts w:hint="eastAsia"/>
          <w:lang w:val="en-US" w:eastAsia="zh-CN"/>
        </w:rPr>
        <w:t xml:space="preserve">: </w:t>
      </w:r>
    </w:p>
    <w:p w:rsidR="00130F2B" w:rsidRPr="00B717B2" w:rsidRDefault="00130F2B" w:rsidP="00130F2B">
      <w:pPr>
        <w:rPr>
          <w:b/>
          <w:bCs/>
          <w:kern w:val="24"/>
          <w:lang w:eastAsia="zh-CN"/>
        </w:rPr>
      </w:pPr>
      <w:r w:rsidRPr="00B717B2">
        <w:rPr>
          <w:b/>
          <w:bCs/>
          <w:kern w:val="24"/>
          <w:lang w:val="en-US" w:eastAsia="zh-CN"/>
        </w:rPr>
        <w:t>P</w:t>
      </w:r>
      <w:r w:rsidRPr="00B717B2">
        <w:rPr>
          <w:rFonts w:hint="eastAsia"/>
          <w:b/>
          <w:bCs/>
          <w:kern w:val="24"/>
          <w:lang w:val="en-US" w:eastAsia="zh-CN"/>
        </w:rPr>
        <w:t xml:space="preserve">roposal 1: For both intra-frequency and inter-frequency measurement, </w:t>
      </w:r>
      <w:r w:rsidRPr="00B717B2">
        <w:rPr>
          <w:rFonts w:hint="eastAsia"/>
          <w:b/>
          <w:bCs/>
          <w:kern w:val="24"/>
          <w:lang w:eastAsia="zh-CN"/>
        </w:rPr>
        <w:t xml:space="preserve">reporting </w:t>
      </w:r>
      <w:r w:rsidRPr="00B717B2">
        <w:rPr>
          <w:b/>
          <w:lang w:eastAsia="zh-CN"/>
        </w:rPr>
        <w:t>‘</w:t>
      </w:r>
      <w:r w:rsidRPr="00B717B2">
        <w:rPr>
          <w:rFonts w:hint="eastAsia"/>
          <w:b/>
          <w:i/>
          <w:lang w:eastAsia="zh-CN"/>
        </w:rPr>
        <w:t>no-gap</w:t>
      </w:r>
      <w:r w:rsidRPr="00B717B2">
        <w:rPr>
          <w:b/>
          <w:lang w:eastAsia="zh-CN"/>
        </w:rPr>
        <w:t>’</w:t>
      </w:r>
      <w:r w:rsidRPr="00B717B2">
        <w:rPr>
          <w:rFonts w:hint="eastAsia"/>
          <w:b/>
          <w:lang w:eastAsia="zh-CN"/>
        </w:rPr>
        <w:t xml:space="preserve"> through </w:t>
      </w:r>
      <w:r w:rsidRPr="00B717B2">
        <w:rPr>
          <w:b/>
          <w:i/>
          <w:lang w:val="en-US" w:eastAsia="zh-CN"/>
        </w:rPr>
        <w:t>NeedForGapsInfoN</w:t>
      </w:r>
      <w:r w:rsidRPr="00B717B2">
        <w:rPr>
          <w:rFonts w:hint="eastAsia"/>
          <w:b/>
          <w:i/>
          <w:lang w:val="en-US" w:eastAsia="zh-CN"/>
        </w:rPr>
        <w:t xml:space="preserve">R </w:t>
      </w:r>
      <w:r w:rsidRPr="00B717B2">
        <w:rPr>
          <w:rFonts w:hint="eastAsia"/>
          <w:b/>
          <w:lang w:val="en-US" w:eastAsia="zh-CN"/>
        </w:rPr>
        <w:t xml:space="preserve">means measurement without gap and without interruption. </w:t>
      </w:r>
    </w:p>
    <w:p w:rsidR="00130F2B" w:rsidRPr="00962176" w:rsidRDefault="00130F2B" w:rsidP="00130F2B">
      <w:pPr>
        <w:rPr>
          <w:b/>
          <w:lang w:eastAsia="zh-CN"/>
        </w:rPr>
      </w:pPr>
      <w:r w:rsidRPr="00962176">
        <w:rPr>
          <w:b/>
          <w:bCs/>
          <w:kern w:val="24"/>
          <w:lang w:val="en-US"/>
        </w:rPr>
        <w:t>P</w:t>
      </w:r>
      <w:r w:rsidRPr="00962176">
        <w:rPr>
          <w:rFonts w:hint="eastAsia"/>
          <w:b/>
          <w:bCs/>
          <w:kern w:val="24"/>
          <w:lang w:val="en-US"/>
        </w:rPr>
        <w:t xml:space="preserve">roposal </w:t>
      </w:r>
      <w:r w:rsidRPr="00962176">
        <w:rPr>
          <w:rFonts w:hint="eastAsia"/>
          <w:b/>
          <w:bCs/>
          <w:kern w:val="24"/>
          <w:lang w:val="en-US" w:eastAsia="zh-CN"/>
        </w:rPr>
        <w:t>2</w:t>
      </w:r>
      <w:r w:rsidRPr="00962176">
        <w:rPr>
          <w:rFonts w:hint="eastAsia"/>
          <w:b/>
          <w:bCs/>
          <w:kern w:val="24"/>
          <w:lang w:val="en-US"/>
        </w:rPr>
        <w:t xml:space="preserve">: </w:t>
      </w:r>
      <w:r w:rsidRPr="00962176">
        <w:rPr>
          <w:rFonts w:hint="eastAsia"/>
          <w:b/>
          <w:bCs/>
          <w:kern w:val="24"/>
          <w:lang w:val="en-US" w:eastAsia="zh-CN"/>
        </w:rPr>
        <w:t>For intra-frequency measurement,</w:t>
      </w:r>
      <w:r w:rsidRPr="00962176">
        <w:rPr>
          <w:rFonts w:hint="eastAsia"/>
          <w:b/>
          <w:lang w:eastAsia="zh-CN"/>
        </w:rPr>
        <w:t xml:space="preserve"> the measurement requirements and scheduling restriction for the case when UE report </w:t>
      </w:r>
      <w:r w:rsidRPr="00962176">
        <w:rPr>
          <w:b/>
          <w:lang w:eastAsia="zh-CN"/>
        </w:rPr>
        <w:t>‘</w:t>
      </w:r>
      <w:r w:rsidRPr="00962176">
        <w:rPr>
          <w:rFonts w:hint="eastAsia"/>
          <w:b/>
          <w:i/>
          <w:lang w:eastAsia="zh-CN"/>
        </w:rPr>
        <w:t>no-gap</w:t>
      </w:r>
      <w:r w:rsidRPr="00962176">
        <w:rPr>
          <w:b/>
          <w:lang w:eastAsia="zh-CN"/>
        </w:rPr>
        <w:t>’</w:t>
      </w:r>
      <w:r w:rsidRPr="00962176">
        <w:rPr>
          <w:rFonts w:hint="eastAsia"/>
          <w:b/>
          <w:lang w:eastAsia="zh-CN"/>
        </w:rPr>
        <w:t xml:space="preserve"> have been already defined in 9.2.5 and no other requirements are needed. </w:t>
      </w:r>
    </w:p>
    <w:p w:rsidR="00130F2B" w:rsidRPr="00DF1289" w:rsidRDefault="00130F2B" w:rsidP="00130F2B">
      <w:pPr>
        <w:rPr>
          <w:b/>
          <w:lang w:eastAsia="zh-CN"/>
        </w:rPr>
      </w:pPr>
      <w:r w:rsidRPr="00962176">
        <w:rPr>
          <w:b/>
          <w:bCs/>
          <w:kern w:val="24"/>
          <w:lang w:val="en-US"/>
        </w:rPr>
        <w:t>P</w:t>
      </w:r>
      <w:r w:rsidRPr="00962176">
        <w:rPr>
          <w:rFonts w:hint="eastAsia"/>
          <w:b/>
          <w:bCs/>
          <w:kern w:val="24"/>
          <w:lang w:val="en-US"/>
        </w:rPr>
        <w:t xml:space="preserve">roposal </w:t>
      </w:r>
      <w:r w:rsidRPr="00962176">
        <w:rPr>
          <w:rFonts w:hint="eastAsia"/>
          <w:b/>
          <w:bCs/>
          <w:kern w:val="24"/>
          <w:lang w:val="en-US" w:eastAsia="zh-CN"/>
        </w:rPr>
        <w:t>3</w:t>
      </w:r>
      <w:r w:rsidRPr="00962176">
        <w:rPr>
          <w:rFonts w:hint="eastAsia"/>
          <w:b/>
          <w:bCs/>
          <w:kern w:val="24"/>
          <w:lang w:val="en-US"/>
        </w:rPr>
        <w:t xml:space="preserve">: </w:t>
      </w:r>
      <w:r w:rsidRPr="00962176">
        <w:rPr>
          <w:rFonts w:hint="eastAsia"/>
          <w:b/>
          <w:bCs/>
          <w:kern w:val="24"/>
          <w:lang w:val="en-US" w:eastAsia="zh-CN"/>
        </w:rPr>
        <w:t xml:space="preserve">For inter-frequency measurement, </w:t>
      </w:r>
      <w:r w:rsidRPr="00962176">
        <w:rPr>
          <w:rFonts w:hint="eastAsia"/>
          <w:b/>
          <w:lang w:val="en-US" w:eastAsia="zh-CN"/>
        </w:rPr>
        <w:t xml:space="preserve">the case when UE report </w:t>
      </w:r>
      <w:r w:rsidRPr="00962176">
        <w:rPr>
          <w:b/>
          <w:lang w:eastAsia="zh-CN"/>
        </w:rPr>
        <w:t>‘</w:t>
      </w:r>
      <w:r w:rsidRPr="00962176">
        <w:rPr>
          <w:rFonts w:hint="eastAsia"/>
          <w:b/>
          <w:i/>
          <w:lang w:eastAsia="zh-CN"/>
        </w:rPr>
        <w:t>no-gap</w:t>
      </w:r>
      <w:r w:rsidRPr="00962176">
        <w:rPr>
          <w:b/>
          <w:lang w:eastAsia="zh-CN"/>
        </w:rPr>
        <w:t>’</w:t>
      </w:r>
      <w:r w:rsidRPr="00962176">
        <w:rPr>
          <w:rFonts w:hint="eastAsia"/>
          <w:b/>
          <w:lang w:eastAsia="zh-CN"/>
        </w:rPr>
        <w:t xml:space="preserve"> </w:t>
      </w:r>
      <w:r w:rsidRPr="00B717B2">
        <w:rPr>
          <w:rFonts w:hint="eastAsia"/>
          <w:b/>
          <w:lang w:eastAsia="zh-CN"/>
        </w:rPr>
        <w:t xml:space="preserve">through </w:t>
      </w:r>
      <w:r w:rsidRPr="00B717B2">
        <w:rPr>
          <w:b/>
          <w:i/>
          <w:lang w:val="en-US" w:eastAsia="zh-CN"/>
        </w:rPr>
        <w:t>NeedForGapsInfoN</w:t>
      </w:r>
      <w:r w:rsidRPr="00B717B2">
        <w:rPr>
          <w:rFonts w:hint="eastAsia"/>
          <w:b/>
          <w:i/>
          <w:lang w:val="en-US" w:eastAsia="zh-CN"/>
        </w:rPr>
        <w:t>R</w:t>
      </w:r>
      <w:r w:rsidRPr="00962176">
        <w:rPr>
          <w:rFonts w:hint="eastAsia"/>
          <w:b/>
          <w:lang w:eastAsia="zh-CN"/>
        </w:rPr>
        <w:t xml:space="preserve"> should </w:t>
      </w:r>
      <w:r>
        <w:rPr>
          <w:rFonts w:hint="eastAsia"/>
          <w:b/>
          <w:lang w:eastAsia="zh-CN"/>
        </w:rPr>
        <w:t xml:space="preserve">also </w:t>
      </w:r>
      <w:r w:rsidRPr="00962176">
        <w:rPr>
          <w:rFonts w:hint="eastAsia"/>
          <w:b/>
          <w:lang w:eastAsia="zh-CN"/>
        </w:rPr>
        <w:t>be defined as inter-frequency measurement without gap</w:t>
      </w:r>
      <w:r>
        <w:rPr>
          <w:rFonts w:hint="eastAsia"/>
          <w:b/>
          <w:lang w:eastAsia="zh-CN"/>
        </w:rPr>
        <w:t>,</w:t>
      </w:r>
      <w:r w:rsidRPr="00962176">
        <w:rPr>
          <w:rFonts w:hint="eastAsia"/>
          <w:b/>
          <w:lang w:eastAsia="zh-CN"/>
        </w:rPr>
        <w:t xml:space="preserve"> and the existing requirements defined in 9.3.9 still apply. </w:t>
      </w:r>
    </w:p>
    <w:p w:rsidR="00B707DB" w:rsidRPr="000D6752" w:rsidRDefault="00B707DB" w:rsidP="00B707DB">
      <w:pPr>
        <w:spacing w:beforeLines="50" w:before="120"/>
        <w:rPr>
          <w:b/>
          <w:bCs/>
          <w:kern w:val="24"/>
          <w:lang w:eastAsia="zh-CN"/>
        </w:rPr>
      </w:pPr>
      <w:r w:rsidRPr="000D6752">
        <w:rPr>
          <w:b/>
          <w:bCs/>
          <w:kern w:val="24"/>
          <w:lang w:val="en-US" w:eastAsia="zh-CN"/>
        </w:rPr>
        <w:t>P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roposal 4: For </w:t>
      </w:r>
      <w:r w:rsidRPr="000D6752">
        <w:rPr>
          <w:rFonts w:hint="eastAsia"/>
          <w:b/>
          <w:lang w:val="en-US" w:eastAsia="zh-CN"/>
        </w:rPr>
        <w:t>i</w:t>
      </w:r>
      <w:r w:rsidRPr="000D6752">
        <w:rPr>
          <w:b/>
          <w:lang w:val="en-US" w:eastAsia="zh-CN"/>
        </w:rPr>
        <w:t>nter-RAT</w:t>
      </w:r>
      <w:r w:rsidRPr="000D6752">
        <w:rPr>
          <w:rFonts w:hint="eastAsia"/>
          <w:b/>
          <w:lang w:val="en-US" w:eastAsia="zh-CN"/>
        </w:rPr>
        <w:t xml:space="preserve"> NR</w:t>
      </w:r>
      <w:r w:rsidRPr="000D6752">
        <w:rPr>
          <w:b/>
          <w:lang w:val="en-US" w:eastAsia="zh-CN"/>
        </w:rPr>
        <w:t xml:space="preserve"> measurements</w:t>
      </w:r>
      <w:r w:rsidRPr="000D6752">
        <w:rPr>
          <w:rFonts w:hint="eastAsia"/>
          <w:b/>
          <w:lang w:val="en-US" w:eastAsia="zh-CN"/>
        </w:rPr>
        <w:t xml:space="preserve">, the measurement requirements can be defined based on the </w:t>
      </w:r>
      <w:r>
        <w:rPr>
          <w:rFonts w:hint="eastAsia"/>
          <w:b/>
          <w:lang w:val="en-US" w:eastAsia="zh-CN"/>
        </w:rPr>
        <w:t>capability</w:t>
      </w:r>
      <w:r w:rsidRPr="000D6752">
        <w:rPr>
          <w:b/>
          <w:i/>
        </w:rPr>
        <w:t xml:space="preserve"> InterRAT-BandInfoNR</w:t>
      </w:r>
      <w:r w:rsidRPr="000D6752">
        <w:rPr>
          <w:rFonts w:hint="eastAsia"/>
          <w:b/>
          <w:lang w:eastAsia="zh-CN"/>
        </w:rPr>
        <w:t xml:space="preserve"> and </w:t>
      </w:r>
      <w:r w:rsidRPr="000D6752">
        <w:rPr>
          <w:rFonts w:hint="eastAsia"/>
          <w:b/>
          <w:lang w:val="en-US" w:eastAsia="zh-CN"/>
        </w:rPr>
        <w:t xml:space="preserve">the case when UE report </w:t>
      </w:r>
      <w:r w:rsidRPr="000D6752">
        <w:rPr>
          <w:b/>
          <w:lang w:val="en-US" w:eastAsia="zh-CN"/>
        </w:rPr>
        <w:t>‘</w:t>
      </w:r>
      <w:r w:rsidRPr="00B71DA7">
        <w:rPr>
          <w:rFonts w:hint="eastAsia"/>
          <w:b/>
          <w:i/>
          <w:lang w:val="en-US" w:eastAsia="zh-CN"/>
        </w:rPr>
        <w:t>FALSE</w:t>
      </w:r>
      <w:r w:rsidRPr="000D6752">
        <w:rPr>
          <w:b/>
          <w:lang w:val="en-US" w:eastAsia="zh-CN"/>
        </w:rPr>
        <w:t>’</w:t>
      </w:r>
      <w:r w:rsidRPr="000D6752">
        <w:rPr>
          <w:rFonts w:hint="eastAsia"/>
          <w:b/>
          <w:lang w:val="en-US" w:eastAsia="zh-CN"/>
        </w:rPr>
        <w:t xml:space="preserve"> through </w:t>
      </w:r>
      <w:r w:rsidRPr="000D6752">
        <w:rPr>
          <w:b/>
          <w:i/>
        </w:rPr>
        <w:t>InterRAT-BandInfoNR</w:t>
      </w:r>
      <w:r w:rsidRPr="000D6752">
        <w:rPr>
          <w:rFonts w:hint="eastAsia"/>
          <w:b/>
          <w:lang w:eastAsia="zh-CN"/>
        </w:rPr>
        <w:t xml:space="preserve"> can be defined as inter-RAT NR measurement without gaps. </w:t>
      </w:r>
    </w:p>
    <w:p w:rsidR="00B707DB" w:rsidRPr="000D6752" w:rsidRDefault="00B707DB" w:rsidP="00B707DB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 w:rsidRPr="000D6752">
        <w:rPr>
          <w:rFonts w:hint="eastAsia"/>
          <w:b/>
          <w:bCs/>
          <w:kern w:val="24"/>
          <w:lang w:val="en-US" w:eastAsia="zh-CN"/>
        </w:rPr>
        <w:t>5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Pr="000D6752">
        <w:rPr>
          <w:rFonts w:hint="eastAsia"/>
          <w:b/>
          <w:lang w:eastAsia="zh-CN"/>
        </w:rPr>
        <w:t xml:space="preserve">New measurement requirements for inter-RAT NR measurement without gaps need to be defined and the measurement requirements for intra-frequency measurement can be referred. </w:t>
      </w:r>
    </w:p>
    <w:p w:rsidR="00B707DB" w:rsidRPr="000D6752" w:rsidRDefault="00B707DB" w:rsidP="00B707DB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 w:rsidRPr="000D6752">
        <w:rPr>
          <w:rFonts w:hint="eastAsia"/>
          <w:b/>
          <w:bCs/>
          <w:kern w:val="24"/>
          <w:lang w:val="en-US" w:eastAsia="zh-CN"/>
        </w:rPr>
        <w:t>6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Pr="000D6752">
        <w:rPr>
          <w:rFonts w:hint="eastAsia"/>
          <w:b/>
          <w:lang w:eastAsia="zh-CN"/>
        </w:rPr>
        <w:t xml:space="preserve">If the inter-RAT </w:t>
      </w:r>
      <w:r>
        <w:rPr>
          <w:rFonts w:hint="eastAsia"/>
          <w:b/>
          <w:lang w:eastAsia="zh-CN"/>
        </w:rPr>
        <w:t xml:space="preserve">NR </w:t>
      </w:r>
      <w:r w:rsidRPr="000D6752">
        <w:rPr>
          <w:rFonts w:hint="eastAsia"/>
          <w:b/>
          <w:lang w:eastAsia="zh-CN"/>
        </w:rPr>
        <w:t xml:space="preserve">measurement without gap is defined, the scaling factor </w:t>
      </w:r>
      <w:r w:rsidRPr="000D6752">
        <w:rPr>
          <w:b/>
        </w:rPr>
        <w:t>N</w:t>
      </w:r>
      <w:r w:rsidRPr="000D6752">
        <w:rPr>
          <w:b/>
          <w:vertAlign w:val="subscript"/>
        </w:rPr>
        <w:t>freq</w:t>
      </w:r>
      <w:r w:rsidRPr="000D6752">
        <w:rPr>
          <w:rFonts w:hint="eastAsia"/>
          <w:b/>
          <w:lang w:eastAsia="zh-CN"/>
        </w:rPr>
        <w:t xml:space="preserve"> for inter-RAT </w:t>
      </w:r>
      <w:r>
        <w:rPr>
          <w:rFonts w:hint="eastAsia"/>
          <w:b/>
          <w:lang w:eastAsia="zh-CN"/>
        </w:rPr>
        <w:t xml:space="preserve">NR </w:t>
      </w:r>
      <w:r w:rsidRPr="000D6752">
        <w:rPr>
          <w:rFonts w:hint="eastAsia"/>
          <w:b/>
          <w:lang w:eastAsia="zh-CN"/>
        </w:rPr>
        <w:t>measurement with gap needs to be updated to exclude the carriers that don</w:t>
      </w:r>
      <w:r w:rsidRPr="000D6752">
        <w:rPr>
          <w:b/>
          <w:lang w:eastAsia="zh-CN"/>
        </w:rPr>
        <w:t>’</w:t>
      </w:r>
      <w:r w:rsidRPr="000D6752">
        <w:rPr>
          <w:rFonts w:hint="eastAsia"/>
          <w:b/>
          <w:lang w:eastAsia="zh-CN"/>
        </w:rPr>
        <w:t xml:space="preserve">t need gaps. </w:t>
      </w:r>
    </w:p>
    <w:p w:rsidR="00B707DB" w:rsidRPr="000D6752" w:rsidRDefault="00B707DB" w:rsidP="00B707DB">
      <w:pPr>
        <w:spacing w:beforeLines="50" w:before="120"/>
        <w:rPr>
          <w:b/>
          <w:bCs/>
          <w:kern w:val="24"/>
          <w:lang w:eastAsia="zh-CN"/>
        </w:rPr>
      </w:pPr>
      <w:r w:rsidRPr="000D6752">
        <w:rPr>
          <w:b/>
          <w:bCs/>
          <w:kern w:val="24"/>
          <w:lang w:val="en-US" w:eastAsia="zh-CN"/>
        </w:rPr>
        <w:t>P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7</w:t>
      </w:r>
      <w:r w:rsidRPr="000D6752">
        <w:rPr>
          <w:rFonts w:hint="eastAsia"/>
          <w:b/>
          <w:bCs/>
          <w:kern w:val="24"/>
          <w:lang w:val="en-US" w:eastAsia="zh-CN"/>
        </w:rPr>
        <w:t xml:space="preserve">: For </w:t>
      </w:r>
      <w:r w:rsidRPr="000D6752">
        <w:rPr>
          <w:rFonts w:hint="eastAsia"/>
          <w:b/>
          <w:lang w:val="en-US" w:eastAsia="zh-CN"/>
        </w:rPr>
        <w:t>i</w:t>
      </w:r>
      <w:r w:rsidRPr="000D6752">
        <w:rPr>
          <w:b/>
          <w:lang w:val="en-US" w:eastAsia="zh-CN"/>
        </w:rPr>
        <w:t>nter-RAT</w:t>
      </w:r>
      <w:r w:rsidRPr="000D675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LTE</w:t>
      </w:r>
      <w:r w:rsidRPr="000D6752">
        <w:rPr>
          <w:b/>
          <w:lang w:val="en-US" w:eastAsia="zh-CN"/>
        </w:rPr>
        <w:t xml:space="preserve"> measurements</w:t>
      </w:r>
      <w:r w:rsidRPr="000D6752">
        <w:rPr>
          <w:rFonts w:hint="eastAsia"/>
          <w:b/>
          <w:lang w:val="en-US" w:eastAsia="zh-CN"/>
        </w:rPr>
        <w:t>, the measurement requirements can be defined based on the capability</w:t>
      </w:r>
      <w:r w:rsidRPr="000D6752">
        <w:rPr>
          <w:b/>
          <w:i/>
        </w:rPr>
        <w:t xml:space="preserve"> </w:t>
      </w:r>
      <w:r w:rsidRPr="00ED69C4">
        <w:rPr>
          <w:b/>
          <w:i/>
        </w:rPr>
        <w:t xml:space="preserve">NeedForGapNCSG-InfoEUTRA </w:t>
      </w:r>
      <w:r w:rsidRPr="000D6752">
        <w:rPr>
          <w:rFonts w:hint="eastAsia"/>
          <w:b/>
          <w:lang w:eastAsia="zh-CN"/>
        </w:rPr>
        <w:t xml:space="preserve">and </w:t>
      </w:r>
      <w:r w:rsidRPr="000D6752">
        <w:rPr>
          <w:rFonts w:hint="eastAsia"/>
          <w:b/>
          <w:lang w:val="en-US" w:eastAsia="zh-CN"/>
        </w:rPr>
        <w:t xml:space="preserve">the case when UE report </w:t>
      </w:r>
      <w:r w:rsidRPr="00ED69C4">
        <w:rPr>
          <w:b/>
          <w:lang w:val="en-US" w:eastAsia="zh-CN"/>
        </w:rPr>
        <w:t xml:space="preserve">‘nogap-noncsg’ through </w:t>
      </w:r>
      <w:r w:rsidRPr="00C93BE3">
        <w:rPr>
          <w:b/>
          <w:i/>
          <w:lang w:val="en-US" w:eastAsia="zh-CN"/>
        </w:rPr>
        <w:t>NeedForGapNCSG-InfoEUTRA</w:t>
      </w:r>
      <w:r w:rsidRPr="00ED69C4">
        <w:rPr>
          <w:b/>
          <w:lang w:val="en-US" w:eastAsia="zh-CN"/>
        </w:rPr>
        <w:t xml:space="preserve"> can be defined as inter-RAT LTE measurement without gaps</w:t>
      </w:r>
      <w:r w:rsidRPr="000D6752">
        <w:rPr>
          <w:rFonts w:hint="eastAsia"/>
          <w:b/>
          <w:lang w:eastAsia="zh-CN"/>
        </w:rPr>
        <w:t xml:space="preserve">. </w:t>
      </w:r>
    </w:p>
    <w:p w:rsidR="00B707DB" w:rsidRPr="000D6752" w:rsidRDefault="00B707DB" w:rsidP="00B707DB">
      <w:pPr>
        <w:rPr>
          <w:b/>
          <w:lang w:eastAsia="zh-CN"/>
        </w:rPr>
      </w:pPr>
      <w:r w:rsidRPr="000D6752">
        <w:rPr>
          <w:b/>
          <w:bCs/>
          <w:kern w:val="24"/>
          <w:lang w:val="en-US"/>
        </w:rPr>
        <w:t>P</w:t>
      </w:r>
      <w:r w:rsidRPr="000D6752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8</w:t>
      </w:r>
      <w:r w:rsidRPr="000D6752">
        <w:rPr>
          <w:rFonts w:hint="eastAsia"/>
          <w:b/>
          <w:bCs/>
          <w:kern w:val="24"/>
          <w:lang w:val="en-US"/>
        </w:rPr>
        <w:t xml:space="preserve">: </w:t>
      </w:r>
      <w:r w:rsidRPr="000D6752">
        <w:rPr>
          <w:rFonts w:hint="eastAsia"/>
          <w:b/>
          <w:lang w:eastAsia="zh-CN"/>
        </w:rPr>
        <w:t xml:space="preserve">New measurement requirements for inter-RAT </w:t>
      </w:r>
      <w:r>
        <w:rPr>
          <w:rFonts w:hint="eastAsia"/>
          <w:b/>
          <w:lang w:eastAsia="zh-CN"/>
        </w:rPr>
        <w:t>LTE</w:t>
      </w:r>
      <w:r w:rsidRPr="000D6752">
        <w:rPr>
          <w:rFonts w:hint="eastAsia"/>
          <w:b/>
          <w:lang w:eastAsia="zh-CN"/>
        </w:rPr>
        <w:t xml:space="preserve"> measurement without gaps need to be defined and the measurement requirements for </w:t>
      </w:r>
      <w:r>
        <w:rPr>
          <w:rFonts w:hint="eastAsia"/>
          <w:b/>
          <w:lang w:eastAsia="zh-CN"/>
        </w:rPr>
        <w:t>inter</w:t>
      </w:r>
      <w:r w:rsidRPr="000D6752">
        <w:rPr>
          <w:rFonts w:hint="eastAsia"/>
          <w:b/>
          <w:lang w:eastAsia="zh-CN"/>
        </w:rPr>
        <w:t>-frequency measurement</w:t>
      </w:r>
      <w:r>
        <w:rPr>
          <w:rFonts w:hint="eastAsia"/>
          <w:b/>
          <w:lang w:eastAsia="zh-CN"/>
        </w:rPr>
        <w:t xml:space="preserve"> without gap</w:t>
      </w:r>
      <w:r w:rsidRPr="000D6752">
        <w:rPr>
          <w:rFonts w:hint="eastAsia"/>
          <w:b/>
          <w:lang w:eastAsia="zh-CN"/>
        </w:rPr>
        <w:t xml:space="preserve"> can be referred. </w:t>
      </w:r>
    </w:p>
    <w:p w:rsidR="003453FD" w:rsidRPr="00B707DB" w:rsidRDefault="00B707DB" w:rsidP="00B707DB">
      <w:pPr>
        <w:rPr>
          <w:b/>
          <w:lang w:eastAsia="zh-CN"/>
        </w:rPr>
      </w:pPr>
      <w:r w:rsidRPr="00FB6A2A">
        <w:rPr>
          <w:b/>
          <w:bCs/>
          <w:kern w:val="24"/>
          <w:lang w:val="en-US"/>
        </w:rPr>
        <w:t>P</w:t>
      </w:r>
      <w:r w:rsidRPr="00FB6A2A">
        <w:rPr>
          <w:rFonts w:hint="eastAsia"/>
          <w:b/>
          <w:bCs/>
          <w:kern w:val="24"/>
          <w:lang w:val="en-US"/>
        </w:rPr>
        <w:t xml:space="preserve">roposal </w:t>
      </w:r>
      <w:r w:rsidRPr="00FB6A2A">
        <w:rPr>
          <w:rFonts w:hint="eastAsia"/>
          <w:b/>
          <w:bCs/>
          <w:kern w:val="24"/>
          <w:lang w:val="en-US" w:eastAsia="zh-CN"/>
        </w:rPr>
        <w:t>9</w:t>
      </w:r>
      <w:r w:rsidRPr="00FB6A2A">
        <w:rPr>
          <w:rFonts w:hint="eastAsia"/>
          <w:b/>
          <w:bCs/>
          <w:kern w:val="24"/>
          <w:lang w:val="en-US"/>
        </w:rPr>
        <w:t xml:space="preserve">: </w:t>
      </w:r>
      <w:r w:rsidRPr="00FB6A2A">
        <w:rPr>
          <w:rFonts w:hint="eastAsia"/>
          <w:b/>
          <w:lang w:eastAsia="zh-CN"/>
        </w:rPr>
        <w:t>If the inter-RAT LTE measurement without gap is defined, the scaling factor CSSF</w:t>
      </w:r>
      <w:r w:rsidRPr="00FB6A2A">
        <w:rPr>
          <w:rFonts w:hint="eastAsia"/>
          <w:b/>
          <w:vertAlign w:val="subscript"/>
          <w:lang w:eastAsia="zh-CN"/>
        </w:rPr>
        <w:t>outside_gap</w:t>
      </w:r>
      <w:r w:rsidRPr="00FB6A2A">
        <w:rPr>
          <w:rFonts w:hint="eastAsia"/>
          <w:b/>
          <w:lang w:eastAsia="zh-CN"/>
        </w:rPr>
        <w:t xml:space="preserve"> need to be updated to include the E-UTRAN carriers which don</w:t>
      </w:r>
      <w:r w:rsidRPr="00FB6A2A">
        <w:rPr>
          <w:b/>
          <w:lang w:eastAsia="zh-CN"/>
        </w:rPr>
        <w:t>’</w:t>
      </w:r>
      <w:r w:rsidRPr="00FB6A2A">
        <w:rPr>
          <w:rFonts w:hint="eastAsia"/>
          <w:b/>
          <w:lang w:eastAsia="zh-CN"/>
        </w:rPr>
        <w:t xml:space="preserve">t need gaps or NCSG.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1052" w:rsidRPr="00244E43" w:rsidRDefault="008B4BC7" w:rsidP="008B4BC7">
      <w:pPr>
        <w:pStyle w:val="af8"/>
        <w:numPr>
          <w:ilvl w:val="0"/>
          <w:numId w:val="46"/>
        </w:numPr>
        <w:tabs>
          <w:tab w:val="left" w:pos="360"/>
        </w:tabs>
        <w:spacing w:before="120"/>
        <w:ind w:firstLineChars="0"/>
      </w:pPr>
      <w:bookmarkStart w:id="4" w:name="OLE_LINK7"/>
      <w:bookmarkStart w:id="5" w:name="OLE_LINK8"/>
      <w:r w:rsidRPr="008B4BC7">
        <w:rPr>
          <w:lang w:val="en-US"/>
        </w:rPr>
        <w:t>RP-221018</w:t>
      </w:r>
      <w:r w:rsidR="00A83DF1" w:rsidRPr="008B4BC7">
        <w:rPr>
          <w:rFonts w:hint="eastAsia"/>
          <w:lang w:val="en-US"/>
        </w:rPr>
        <w:t xml:space="preserve">, </w:t>
      </w:r>
      <w:r w:rsidRPr="008B4BC7">
        <w:t>New WID: Further Enhancements on NR and MR-DC Measurement Gaps and Measurements without Gaps</w:t>
      </w:r>
      <w:r w:rsidR="00A83DF1" w:rsidRPr="008B4BC7">
        <w:rPr>
          <w:rFonts w:hint="eastAsia"/>
          <w:lang w:val="en-US"/>
        </w:rPr>
        <w:t xml:space="preserve">, </w:t>
      </w:r>
      <w:bookmarkEnd w:id="4"/>
      <w:bookmarkEnd w:id="5"/>
      <w:r w:rsidR="00EE13DF" w:rsidRPr="008B4BC7">
        <w:rPr>
          <w:rFonts w:hint="eastAsia"/>
          <w:lang w:val="en-US"/>
        </w:rPr>
        <w:t>MTK</w:t>
      </w:r>
      <w:r>
        <w:rPr>
          <w:rFonts w:hint="eastAsia"/>
          <w:lang w:val="en-US"/>
        </w:rPr>
        <w:t>,</w:t>
      </w:r>
      <w:r w:rsidRPr="008B4BC7">
        <w:rPr>
          <w:rFonts w:hint="eastAsia"/>
          <w:lang w:val="en-US"/>
        </w:rPr>
        <w:t xml:space="preserve"> Intel,</w:t>
      </w:r>
      <w:r>
        <w:rPr>
          <w:rFonts w:hint="eastAsia"/>
          <w:lang w:val="en-US"/>
        </w:rPr>
        <w:t xml:space="preserve"> RAN#95e</w:t>
      </w:r>
    </w:p>
    <w:p w:rsidR="00244E43" w:rsidRPr="00FE7FC8" w:rsidRDefault="00244E43" w:rsidP="00FE7FC8">
      <w:pPr>
        <w:pStyle w:val="af8"/>
        <w:numPr>
          <w:ilvl w:val="0"/>
          <w:numId w:val="46"/>
        </w:numPr>
        <w:tabs>
          <w:tab w:val="left" w:pos="360"/>
        </w:tabs>
        <w:spacing w:before="120"/>
        <w:ind w:firstLineChars="0"/>
        <w:rPr>
          <w:lang w:val="en-US"/>
        </w:rPr>
      </w:pPr>
      <w:r>
        <w:rPr>
          <w:rFonts w:hint="eastAsia"/>
          <w:lang w:val="en-US"/>
        </w:rPr>
        <w:t>TS 38.331</w:t>
      </w:r>
      <w:r w:rsidR="00FE7FC8" w:rsidRPr="00FE7FC8">
        <w:t xml:space="preserve"> </w:t>
      </w:r>
      <w:r w:rsidR="00FE7FC8">
        <w:t>“</w:t>
      </w:r>
      <w:r w:rsidR="00FE7FC8" w:rsidRPr="00FE7FC8">
        <w:rPr>
          <w:lang w:val="en-US"/>
        </w:rPr>
        <w:t>NR;</w:t>
      </w:r>
      <w:r w:rsidR="00FE7FC8">
        <w:rPr>
          <w:rFonts w:hint="eastAsia"/>
          <w:lang w:val="en-US"/>
        </w:rPr>
        <w:t xml:space="preserve"> </w:t>
      </w:r>
      <w:r w:rsidR="00FE7FC8" w:rsidRPr="00FE7FC8">
        <w:rPr>
          <w:lang w:val="en-US"/>
        </w:rPr>
        <w:t>Radio Resource Control (RRC) protocol specification</w:t>
      </w:r>
      <w:r w:rsidR="00FE7FC8">
        <w:rPr>
          <w:lang w:val="en-US"/>
        </w:rPr>
        <w:t>”</w:t>
      </w:r>
    </w:p>
    <w:p w:rsidR="00244E43" w:rsidRDefault="00093387" w:rsidP="000F0FD3">
      <w:pPr>
        <w:pStyle w:val="af8"/>
        <w:numPr>
          <w:ilvl w:val="0"/>
          <w:numId w:val="46"/>
        </w:numPr>
        <w:tabs>
          <w:tab w:val="left" w:pos="360"/>
        </w:tabs>
        <w:spacing w:before="120"/>
        <w:ind w:firstLineChars="0"/>
      </w:pPr>
      <w:r>
        <w:rPr>
          <w:rFonts w:hint="eastAsia"/>
        </w:rPr>
        <w:t>TS 38.133</w:t>
      </w:r>
      <w:r w:rsidR="000F0FD3" w:rsidRPr="000F0FD3">
        <w:t xml:space="preserve"> </w:t>
      </w:r>
      <w:r w:rsidR="000F0FD3">
        <w:t>“NR;</w:t>
      </w:r>
      <w:r w:rsidR="000F0FD3">
        <w:rPr>
          <w:rFonts w:hint="eastAsia"/>
        </w:rPr>
        <w:t xml:space="preserve"> </w:t>
      </w:r>
      <w:r w:rsidR="000F0FD3">
        <w:t>Requirements for support of radio resource management”</w:t>
      </w:r>
    </w:p>
    <w:p w:rsidR="00FB3FCF" w:rsidRPr="00817246" w:rsidRDefault="00FB3FCF" w:rsidP="00FE7FC8">
      <w:pPr>
        <w:pStyle w:val="af8"/>
        <w:numPr>
          <w:ilvl w:val="0"/>
          <w:numId w:val="46"/>
        </w:numPr>
        <w:tabs>
          <w:tab w:val="left" w:pos="360"/>
        </w:tabs>
        <w:spacing w:before="120"/>
        <w:ind w:firstLineChars="0"/>
      </w:pPr>
      <w:r>
        <w:rPr>
          <w:rFonts w:hint="eastAsia"/>
        </w:rPr>
        <w:lastRenderedPageBreak/>
        <w:t>TS 36.331</w:t>
      </w:r>
      <w:r w:rsidR="00FE7FC8" w:rsidRPr="00FE7FC8">
        <w:t xml:space="preserve"> </w:t>
      </w:r>
      <w:r w:rsidR="00F973BA">
        <w:t>“</w:t>
      </w:r>
      <w:r w:rsidR="00FE7FC8">
        <w:t>Evolved Universal Terrestrial Radio Access (E-UTRA);</w:t>
      </w:r>
      <w:r w:rsidR="00FE7FC8">
        <w:rPr>
          <w:rFonts w:hint="eastAsia"/>
        </w:rPr>
        <w:t xml:space="preserve"> </w:t>
      </w:r>
      <w:r w:rsidR="00FE7FC8">
        <w:t>Radio Resource Control (RRC);</w:t>
      </w:r>
      <w:r w:rsidR="00FE7FC8">
        <w:rPr>
          <w:rFonts w:hint="eastAsia"/>
        </w:rPr>
        <w:t xml:space="preserve"> </w:t>
      </w:r>
      <w:r w:rsidR="00FE7FC8">
        <w:t>Protocol specification</w:t>
      </w:r>
      <w:r w:rsidR="00F973BA">
        <w:t>”</w:t>
      </w:r>
    </w:p>
    <w:sectPr w:rsidR="00FB3FCF" w:rsidRPr="0081724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6AC" w:rsidRDefault="00B976AC">
      <w:r>
        <w:separator/>
      </w:r>
    </w:p>
  </w:endnote>
  <w:endnote w:type="continuationSeparator" w:id="0">
    <w:p w:rsidR="00B976AC" w:rsidRDefault="00B9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6AC" w:rsidRDefault="00B976AC">
      <w:r>
        <w:separator/>
      </w:r>
    </w:p>
  </w:footnote>
  <w:footnote w:type="continuationSeparator" w:id="0">
    <w:p w:rsidR="00B976AC" w:rsidRDefault="00B9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0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1147B83"/>
    <w:multiLevelType w:val="hybridMultilevel"/>
    <w:tmpl w:val="054C83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1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2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C5C0144"/>
    <w:multiLevelType w:val="multilevel"/>
    <w:tmpl w:val="C7384D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3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20"/>
  </w:num>
  <w:num w:numId="4">
    <w:abstractNumId w:val="49"/>
  </w:num>
  <w:num w:numId="5">
    <w:abstractNumId w:val="33"/>
  </w:num>
  <w:num w:numId="6">
    <w:abstractNumId w:val="32"/>
  </w:num>
  <w:num w:numId="7">
    <w:abstractNumId w:val="15"/>
  </w:num>
  <w:num w:numId="8">
    <w:abstractNumId w:val="18"/>
  </w:num>
  <w:num w:numId="9">
    <w:abstractNumId w:val="11"/>
  </w:num>
  <w:num w:numId="10">
    <w:abstractNumId w:val="45"/>
  </w:num>
  <w:num w:numId="11">
    <w:abstractNumId w:val="43"/>
  </w:num>
  <w:num w:numId="12">
    <w:abstractNumId w:val="35"/>
  </w:num>
  <w:num w:numId="13">
    <w:abstractNumId w:val="37"/>
  </w:num>
  <w:num w:numId="14">
    <w:abstractNumId w:val="2"/>
  </w:num>
  <w:num w:numId="15">
    <w:abstractNumId w:val="47"/>
  </w:num>
  <w:num w:numId="16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9"/>
  </w:num>
  <w:num w:numId="19">
    <w:abstractNumId w:val="3"/>
  </w:num>
  <w:num w:numId="20">
    <w:abstractNumId w:val="40"/>
  </w:num>
  <w:num w:numId="21">
    <w:abstractNumId w:val="38"/>
  </w:num>
  <w:num w:numId="22">
    <w:abstractNumId w:val="13"/>
  </w:num>
  <w:num w:numId="23">
    <w:abstractNumId w:val="30"/>
  </w:num>
  <w:num w:numId="24">
    <w:abstractNumId w:val="22"/>
  </w:num>
  <w:num w:numId="25">
    <w:abstractNumId w:val="42"/>
  </w:num>
  <w:num w:numId="26">
    <w:abstractNumId w:val="31"/>
  </w:num>
  <w:num w:numId="27">
    <w:abstractNumId w:val="14"/>
  </w:num>
  <w:num w:numId="28">
    <w:abstractNumId w:val="36"/>
  </w:num>
  <w:num w:numId="29">
    <w:abstractNumId w:val="7"/>
  </w:num>
  <w:num w:numId="30">
    <w:abstractNumId w:val="0"/>
  </w:num>
  <w:num w:numId="31">
    <w:abstractNumId w:val="44"/>
  </w:num>
  <w:num w:numId="32">
    <w:abstractNumId w:val="9"/>
  </w:num>
  <w:num w:numId="33">
    <w:abstractNumId w:val="10"/>
  </w:num>
  <w:num w:numId="34">
    <w:abstractNumId w:val="1"/>
  </w:num>
  <w:num w:numId="35">
    <w:abstractNumId w:val="19"/>
  </w:num>
  <w:num w:numId="36">
    <w:abstractNumId w:val="17"/>
  </w:num>
  <w:num w:numId="37">
    <w:abstractNumId w:val="39"/>
  </w:num>
  <w:num w:numId="38">
    <w:abstractNumId w:val="24"/>
  </w:num>
  <w:num w:numId="39">
    <w:abstractNumId w:val="8"/>
  </w:num>
  <w:num w:numId="40">
    <w:abstractNumId w:val="25"/>
  </w:num>
  <w:num w:numId="41">
    <w:abstractNumId w:val="12"/>
  </w:num>
  <w:num w:numId="42">
    <w:abstractNumId w:val="34"/>
  </w:num>
  <w:num w:numId="43">
    <w:abstractNumId w:val="21"/>
  </w:num>
  <w:num w:numId="44">
    <w:abstractNumId w:val="41"/>
  </w:num>
  <w:num w:numId="45">
    <w:abstractNumId w:val="23"/>
  </w:num>
  <w:num w:numId="46">
    <w:abstractNumId w:val="46"/>
  </w:num>
  <w:num w:numId="47">
    <w:abstractNumId w:val="4"/>
  </w:num>
  <w:num w:numId="48">
    <w:abstractNumId w:val="26"/>
  </w:num>
  <w:num w:numId="49">
    <w:abstractNumId w:val="48"/>
  </w:num>
  <w:num w:numId="5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50B3"/>
    <w:rsid w:val="00015E1E"/>
    <w:rsid w:val="00016509"/>
    <w:rsid w:val="00020294"/>
    <w:rsid w:val="00020DA7"/>
    <w:rsid w:val="00021421"/>
    <w:rsid w:val="00023FF9"/>
    <w:rsid w:val="000244C4"/>
    <w:rsid w:val="00030A5F"/>
    <w:rsid w:val="00031366"/>
    <w:rsid w:val="000314B9"/>
    <w:rsid w:val="00031509"/>
    <w:rsid w:val="00033B63"/>
    <w:rsid w:val="00034B44"/>
    <w:rsid w:val="000356B3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4F1C"/>
    <w:rsid w:val="0005640B"/>
    <w:rsid w:val="00060586"/>
    <w:rsid w:val="00060D43"/>
    <w:rsid w:val="00061385"/>
    <w:rsid w:val="0006185D"/>
    <w:rsid w:val="00061E69"/>
    <w:rsid w:val="00062479"/>
    <w:rsid w:val="00062FA2"/>
    <w:rsid w:val="000630D1"/>
    <w:rsid w:val="000639CC"/>
    <w:rsid w:val="00064334"/>
    <w:rsid w:val="00064858"/>
    <w:rsid w:val="00065C1E"/>
    <w:rsid w:val="00065F0B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53F2"/>
    <w:rsid w:val="0008604D"/>
    <w:rsid w:val="00086E35"/>
    <w:rsid w:val="000873A7"/>
    <w:rsid w:val="000874A0"/>
    <w:rsid w:val="000913A9"/>
    <w:rsid w:val="00092517"/>
    <w:rsid w:val="0009258C"/>
    <w:rsid w:val="00092EFE"/>
    <w:rsid w:val="00093387"/>
    <w:rsid w:val="00093DF8"/>
    <w:rsid w:val="000943AD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84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6901"/>
    <w:rsid w:val="000C7B3F"/>
    <w:rsid w:val="000C7E45"/>
    <w:rsid w:val="000D0C71"/>
    <w:rsid w:val="000D13D1"/>
    <w:rsid w:val="000D2793"/>
    <w:rsid w:val="000D2927"/>
    <w:rsid w:val="000D3D6E"/>
    <w:rsid w:val="000D5A76"/>
    <w:rsid w:val="000D5CBC"/>
    <w:rsid w:val="000D6752"/>
    <w:rsid w:val="000D6A9F"/>
    <w:rsid w:val="000E108E"/>
    <w:rsid w:val="000E1572"/>
    <w:rsid w:val="000E1775"/>
    <w:rsid w:val="000E48C6"/>
    <w:rsid w:val="000E4CEF"/>
    <w:rsid w:val="000E63B4"/>
    <w:rsid w:val="000E67E5"/>
    <w:rsid w:val="000F0D2C"/>
    <w:rsid w:val="000F0DC1"/>
    <w:rsid w:val="000F0F34"/>
    <w:rsid w:val="000F0FD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0F7222"/>
    <w:rsid w:val="00102DA1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869"/>
    <w:rsid w:val="00111CD3"/>
    <w:rsid w:val="0011202D"/>
    <w:rsid w:val="00113F53"/>
    <w:rsid w:val="001144D4"/>
    <w:rsid w:val="00114EAB"/>
    <w:rsid w:val="00115C80"/>
    <w:rsid w:val="00120291"/>
    <w:rsid w:val="0012110B"/>
    <w:rsid w:val="001229E3"/>
    <w:rsid w:val="00123245"/>
    <w:rsid w:val="00123827"/>
    <w:rsid w:val="00123E01"/>
    <w:rsid w:val="00124276"/>
    <w:rsid w:val="001249E5"/>
    <w:rsid w:val="00124E11"/>
    <w:rsid w:val="00124FCE"/>
    <w:rsid w:val="001253EC"/>
    <w:rsid w:val="001254B1"/>
    <w:rsid w:val="00125825"/>
    <w:rsid w:val="00125A01"/>
    <w:rsid w:val="00126EF4"/>
    <w:rsid w:val="00127995"/>
    <w:rsid w:val="00130B1C"/>
    <w:rsid w:val="00130F2B"/>
    <w:rsid w:val="0013267C"/>
    <w:rsid w:val="00132C34"/>
    <w:rsid w:val="001346AD"/>
    <w:rsid w:val="00134EE4"/>
    <w:rsid w:val="00135552"/>
    <w:rsid w:val="001355FC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498"/>
    <w:rsid w:val="00146B20"/>
    <w:rsid w:val="00147009"/>
    <w:rsid w:val="001470F1"/>
    <w:rsid w:val="0014733C"/>
    <w:rsid w:val="00147767"/>
    <w:rsid w:val="00150780"/>
    <w:rsid w:val="00150D6C"/>
    <w:rsid w:val="0015119C"/>
    <w:rsid w:val="0015164D"/>
    <w:rsid w:val="001527B8"/>
    <w:rsid w:val="00152FEE"/>
    <w:rsid w:val="001530E5"/>
    <w:rsid w:val="00153382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57DA6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2460"/>
    <w:rsid w:val="00192560"/>
    <w:rsid w:val="00193528"/>
    <w:rsid w:val="001942D1"/>
    <w:rsid w:val="001943E5"/>
    <w:rsid w:val="00194716"/>
    <w:rsid w:val="00195AB4"/>
    <w:rsid w:val="00195DE6"/>
    <w:rsid w:val="00195E8A"/>
    <w:rsid w:val="00195FE0"/>
    <w:rsid w:val="00196945"/>
    <w:rsid w:val="00197276"/>
    <w:rsid w:val="00197880"/>
    <w:rsid w:val="001979CD"/>
    <w:rsid w:val="001A3425"/>
    <w:rsid w:val="001A39EC"/>
    <w:rsid w:val="001A3CD5"/>
    <w:rsid w:val="001A3E41"/>
    <w:rsid w:val="001A490C"/>
    <w:rsid w:val="001A6C50"/>
    <w:rsid w:val="001A7125"/>
    <w:rsid w:val="001A733B"/>
    <w:rsid w:val="001B0918"/>
    <w:rsid w:val="001B1B04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1B"/>
    <w:rsid w:val="001D3334"/>
    <w:rsid w:val="001D36A3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917"/>
    <w:rsid w:val="001F6BA1"/>
    <w:rsid w:val="001F7F8A"/>
    <w:rsid w:val="00201609"/>
    <w:rsid w:val="002019FB"/>
    <w:rsid w:val="00201D75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959"/>
    <w:rsid w:val="00222A51"/>
    <w:rsid w:val="00223B10"/>
    <w:rsid w:val="00223B49"/>
    <w:rsid w:val="0022568E"/>
    <w:rsid w:val="0022598A"/>
    <w:rsid w:val="00226024"/>
    <w:rsid w:val="0023077B"/>
    <w:rsid w:val="00232C53"/>
    <w:rsid w:val="00232D8E"/>
    <w:rsid w:val="00232F76"/>
    <w:rsid w:val="00233B47"/>
    <w:rsid w:val="00233BCF"/>
    <w:rsid w:val="00234913"/>
    <w:rsid w:val="0023581A"/>
    <w:rsid w:val="00235C82"/>
    <w:rsid w:val="00236AAE"/>
    <w:rsid w:val="00237469"/>
    <w:rsid w:val="00237DE9"/>
    <w:rsid w:val="0024033A"/>
    <w:rsid w:val="002411F5"/>
    <w:rsid w:val="00242397"/>
    <w:rsid w:val="00242827"/>
    <w:rsid w:val="00244DD5"/>
    <w:rsid w:val="00244E43"/>
    <w:rsid w:val="002459C7"/>
    <w:rsid w:val="002471C8"/>
    <w:rsid w:val="00250304"/>
    <w:rsid w:val="002519CF"/>
    <w:rsid w:val="002519FD"/>
    <w:rsid w:val="00252178"/>
    <w:rsid w:val="00252907"/>
    <w:rsid w:val="00252FC2"/>
    <w:rsid w:val="00253B35"/>
    <w:rsid w:val="00253EC2"/>
    <w:rsid w:val="002545B3"/>
    <w:rsid w:val="00255256"/>
    <w:rsid w:val="00256E04"/>
    <w:rsid w:val="00257D54"/>
    <w:rsid w:val="00260A69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6237"/>
    <w:rsid w:val="00277A00"/>
    <w:rsid w:val="00277A44"/>
    <w:rsid w:val="002803CF"/>
    <w:rsid w:val="00280A4C"/>
    <w:rsid w:val="00280F2E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5F84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3BC"/>
    <w:rsid w:val="002E5B17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494"/>
    <w:rsid w:val="002F556D"/>
    <w:rsid w:val="002F55AC"/>
    <w:rsid w:val="002F5712"/>
    <w:rsid w:val="002F69D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56"/>
    <w:rsid w:val="003208A0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1BC6"/>
    <w:rsid w:val="00331D5D"/>
    <w:rsid w:val="0033231A"/>
    <w:rsid w:val="00332C3C"/>
    <w:rsid w:val="003331E1"/>
    <w:rsid w:val="00333B15"/>
    <w:rsid w:val="003357A8"/>
    <w:rsid w:val="003358C0"/>
    <w:rsid w:val="003360E2"/>
    <w:rsid w:val="003370DD"/>
    <w:rsid w:val="003374A8"/>
    <w:rsid w:val="0034091A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483"/>
    <w:rsid w:val="003577A7"/>
    <w:rsid w:val="00360A7C"/>
    <w:rsid w:val="00360F2E"/>
    <w:rsid w:val="0036176D"/>
    <w:rsid w:val="0036183D"/>
    <w:rsid w:val="0036309A"/>
    <w:rsid w:val="00363871"/>
    <w:rsid w:val="00363874"/>
    <w:rsid w:val="00363986"/>
    <w:rsid w:val="00363EB3"/>
    <w:rsid w:val="0036465D"/>
    <w:rsid w:val="003655F6"/>
    <w:rsid w:val="003726CF"/>
    <w:rsid w:val="003727E0"/>
    <w:rsid w:val="00372B69"/>
    <w:rsid w:val="0037561F"/>
    <w:rsid w:val="00375D44"/>
    <w:rsid w:val="00375D81"/>
    <w:rsid w:val="00376492"/>
    <w:rsid w:val="00376A18"/>
    <w:rsid w:val="00377B5C"/>
    <w:rsid w:val="00377D4E"/>
    <w:rsid w:val="00380148"/>
    <w:rsid w:val="003806E2"/>
    <w:rsid w:val="00381115"/>
    <w:rsid w:val="003832B0"/>
    <w:rsid w:val="00383560"/>
    <w:rsid w:val="00383623"/>
    <w:rsid w:val="00383CBE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24A3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1991"/>
    <w:rsid w:val="003B1D5C"/>
    <w:rsid w:val="003B221F"/>
    <w:rsid w:val="003B2BD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1633"/>
    <w:rsid w:val="003C1ACD"/>
    <w:rsid w:val="003C1F4E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49EB"/>
    <w:rsid w:val="003D59B7"/>
    <w:rsid w:val="003D609D"/>
    <w:rsid w:val="003D68FF"/>
    <w:rsid w:val="003E099B"/>
    <w:rsid w:val="003E0C94"/>
    <w:rsid w:val="003E0D73"/>
    <w:rsid w:val="003E13FE"/>
    <w:rsid w:val="003E18F2"/>
    <w:rsid w:val="003E1AE7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610B"/>
    <w:rsid w:val="00426DB7"/>
    <w:rsid w:val="00427C86"/>
    <w:rsid w:val="00431158"/>
    <w:rsid w:val="00433B9C"/>
    <w:rsid w:val="004340AC"/>
    <w:rsid w:val="004351D9"/>
    <w:rsid w:val="00435322"/>
    <w:rsid w:val="00435D7B"/>
    <w:rsid w:val="004365E4"/>
    <w:rsid w:val="0043751B"/>
    <w:rsid w:val="004406AB"/>
    <w:rsid w:val="0044087A"/>
    <w:rsid w:val="00440B01"/>
    <w:rsid w:val="004420F5"/>
    <w:rsid w:val="00442165"/>
    <w:rsid w:val="004429BA"/>
    <w:rsid w:val="0044391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25E3"/>
    <w:rsid w:val="00454779"/>
    <w:rsid w:val="00454CBD"/>
    <w:rsid w:val="00455E77"/>
    <w:rsid w:val="00456F81"/>
    <w:rsid w:val="004572B5"/>
    <w:rsid w:val="00460570"/>
    <w:rsid w:val="004620AB"/>
    <w:rsid w:val="004633AE"/>
    <w:rsid w:val="00465220"/>
    <w:rsid w:val="0046756D"/>
    <w:rsid w:val="004677E9"/>
    <w:rsid w:val="004679C1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768DB"/>
    <w:rsid w:val="00477C80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56B"/>
    <w:rsid w:val="00490637"/>
    <w:rsid w:val="00490DCD"/>
    <w:rsid w:val="00491164"/>
    <w:rsid w:val="00493DFD"/>
    <w:rsid w:val="00494E94"/>
    <w:rsid w:val="0049553B"/>
    <w:rsid w:val="00495641"/>
    <w:rsid w:val="004958B9"/>
    <w:rsid w:val="0049645A"/>
    <w:rsid w:val="00496EA5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A7911"/>
    <w:rsid w:val="004B0724"/>
    <w:rsid w:val="004B1A42"/>
    <w:rsid w:val="004B2F0D"/>
    <w:rsid w:val="004B415E"/>
    <w:rsid w:val="004B546C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49AC"/>
    <w:rsid w:val="004C4A33"/>
    <w:rsid w:val="004C5AB3"/>
    <w:rsid w:val="004C5F3C"/>
    <w:rsid w:val="004C6849"/>
    <w:rsid w:val="004D0584"/>
    <w:rsid w:val="004D1023"/>
    <w:rsid w:val="004D11AD"/>
    <w:rsid w:val="004D43CB"/>
    <w:rsid w:val="004D769C"/>
    <w:rsid w:val="004D7EC3"/>
    <w:rsid w:val="004E08CB"/>
    <w:rsid w:val="004E1D58"/>
    <w:rsid w:val="004E2A87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3B5"/>
    <w:rsid w:val="005207E3"/>
    <w:rsid w:val="0052349C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7954"/>
    <w:rsid w:val="00537BF1"/>
    <w:rsid w:val="00537DD2"/>
    <w:rsid w:val="00540522"/>
    <w:rsid w:val="0054221C"/>
    <w:rsid w:val="00542508"/>
    <w:rsid w:val="0054344E"/>
    <w:rsid w:val="005434D3"/>
    <w:rsid w:val="00543E3B"/>
    <w:rsid w:val="005443DC"/>
    <w:rsid w:val="005445D9"/>
    <w:rsid w:val="005457A1"/>
    <w:rsid w:val="00545DF4"/>
    <w:rsid w:val="0054770B"/>
    <w:rsid w:val="00547DBC"/>
    <w:rsid w:val="00550336"/>
    <w:rsid w:val="00550854"/>
    <w:rsid w:val="0055112C"/>
    <w:rsid w:val="0055139B"/>
    <w:rsid w:val="005517B3"/>
    <w:rsid w:val="0055198A"/>
    <w:rsid w:val="00551BC5"/>
    <w:rsid w:val="00551C27"/>
    <w:rsid w:val="00553860"/>
    <w:rsid w:val="005549A5"/>
    <w:rsid w:val="00554C6A"/>
    <w:rsid w:val="005558E1"/>
    <w:rsid w:val="00556589"/>
    <w:rsid w:val="00556AB0"/>
    <w:rsid w:val="00557132"/>
    <w:rsid w:val="0055713D"/>
    <w:rsid w:val="00557CCA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2761"/>
    <w:rsid w:val="0058293A"/>
    <w:rsid w:val="0058628D"/>
    <w:rsid w:val="00587951"/>
    <w:rsid w:val="00587D4C"/>
    <w:rsid w:val="00594062"/>
    <w:rsid w:val="00594670"/>
    <w:rsid w:val="00594AB5"/>
    <w:rsid w:val="00595E7E"/>
    <w:rsid w:val="00596345"/>
    <w:rsid w:val="005966D6"/>
    <w:rsid w:val="00596A03"/>
    <w:rsid w:val="005A01D5"/>
    <w:rsid w:val="005A142A"/>
    <w:rsid w:val="005A1468"/>
    <w:rsid w:val="005A2D48"/>
    <w:rsid w:val="005A3886"/>
    <w:rsid w:val="005A3ADE"/>
    <w:rsid w:val="005A5590"/>
    <w:rsid w:val="005A5EA3"/>
    <w:rsid w:val="005A69CF"/>
    <w:rsid w:val="005A6C21"/>
    <w:rsid w:val="005A7AF3"/>
    <w:rsid w:val="005A7BDF"/>
    <w:rsid w:val="005B0A44"/>
    <w:rsid w:val="005B1B3E"/>
    <w:rsid w:val="005B2150"/>
    <w:rsid w:val="005B512C"/>
    <w:rsid w:val="005B54EF"/>
    <w:rsid w:val="005B586F"/>
    <w:rsid w:val="005B5C27"/>
    <w:rsid w:val="005B665A"/>
    <w:rsid w:val="005B7C7D"/>
    <w:rsid w:val="005C0DCB"/>
    <w:rsid w:val="005C1F1D"/>
    <w:rsid w:val="005C255D"/>
    <w:rsid w:val="005C264C"/>
    <w:rsid w:val="005C28B9"/>
    <w:rsid w:val="005C33D9"/>
    <w:rsid w:val="005C39C6"/>
    <w:rsid w:val="005C4C9A"/>
    <w:rsid w:val="005C50DE"/>
    <w:rsid w:val="005C60C7"/>
    <w:rsid w:val="005C6F60"/>
    <w:rsid w:val="005D0E65"/>
    <w:rsid w:val="005D1FD1"/>
    <w:rsid w:val="005D25FB"/>
    <w:rsid w:val="005D2E79"/>
    <w:rsid w:val="005D38EE"/>
    <w:rsid w:val="005D4845"/>
    <w:rsid w:val="005D4F1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DE3"/>
    <w:rsid w:val="005E230F"/>
    <w:rsid w:val="005E3281"/>
    <w:rsid w:val="005E429D"/>
    <w:rsid w:val="005E5986"/>
    <w:rsid w:val="005E6271"/>
    <w:rsid w:val="005E6AC1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6978"/>
    <w:rsid w:val="005F72E1"/>
    <w:rsid w:val="00600199"/>
    <w:rsid w:val="00600991"/>
    <w:rsid w:val="006016A7"/>
    <w:rsid w:val="00601D38"/>
    <w:rsid w:val="00603C52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436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14"/>
    <w:rsid w:val="006829A0"/>
    <w:rsid w:val="00684944"/>
    <w:rsid w:val="00684A72"/>
    <w:rsid w:val="0068597B"/>
    <w:rsid w:val="00686843"/>
    <w:rsid w:val="006869B0"/>
    <w:rsid w:val="00687077"/>
    <w:rsid w:val="00687AC2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854"/>
    <w:rsid w:val="006A215A"/>
    <w:rsid w:val="006A24BA"/>
    <w:rsid w:val="006A33A5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4BB2"/>
    <w:rsid w:val="006C4C40"/>
    <w:rsid w:val="006C4FCA"/>
    <w:rsid w:val="006C6007"/>
    <w:rsid w:val="006C7300"/>
    <w:rsid w:val="006C7AAF"/>
    <w:rsid w:val="006D1D97"/>
    <w:rsid w:val="006D2094"/>
    <w:rsid w:val="006D2C2A"/>
    <w:rsid w:val="006D2EED"/>
    <w:rsid w:val="006D3937"/>
    <w:rsid w:val="006D464B"/>
    <w:rsid w:val="006D53CA"/>
    <w:rsid w:val="006D68A3"/>
    <w:rsid w:val="006D7550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4612"/>
    <w:rsid w:val="006E4F6A"/>
    <w:rsid w:val="006E56B2"/>
    <w:rsid w:val="006E5EFD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0F1"/>
    <w:rsid w:val="006F2BFF"/>
    <w:rsid w:val="006F2D4B"/>
    <w:rsid w:val="006F2FEC"/>
    <w:rsid w:val="006F301B"/>
    <w:rsid w:val="006F3169"/>
    <w:rsid w:val="006F33C0"/>
    <w:rsid w:val="006F4379"/>
    <w:rsid w:val="006F4422"/>
    <w:rsid w:val="006F525C"/>
    <w:rsid w:val="006F6318"/>
    <w:rsid w:val="006F77CE"/>
    <w:rsid w:val="006F7B8C"/>
    <w:rsid w:val="006F7CF7"/>
    <w:rsid w:val="00700A84"/>
    <w:rsid w:val="00700AD7"/>
    <w:rsid w:val="00700CF1"/>
    <w:rsid w:val="007032FF"/>
    <w:rsid w:val="00704365"/>
    <w:rsid w:val="00704C1E"/>
    <w:rsid w:val="007053C2"/>
    <w:rsid w:val="007054BC"/>
    <w:rsid w:val="00705BB1"/>
    <w:rsid w:val="00706919"/>
    <w:rsid w:val="00707EF6"/>
    <w:rsid w:val="0071014E"/>
    <w:rsid w:val="007103FD"/>
    <w:rsid w:val="00711562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4CA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674B"/>
    <w:rsid w:val="007267CF"/>
    <w:rsid w:val="00726E9F"/>
    <w:rsid w:val="00726F29"/>
    <w:rsid w:val="00726FE8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4C2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2D3"/>
    <w:rsid w:val="00766847"/>
    <w:rsid w:val="00770D42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97E1C"/>
    <w:rsid w:val="007A011C"/>
    <w:rsid w:val="007A02EE"/>
    <w:rsid w:val="007A047E"/>
    <w:rsid w:val="007A080E"/>
    <w:rsid w:val="007A1FD0"/>
    <w:rsid w:val="007A2109"/>
    <w:rsid w:val="007A284D"/>
    <w:rsid w:val="007A684E"/>
    <w:rsid w:val="007A7198"/>
    <w:rsid w:val="007B0419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B776B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3E04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E70A4"/>
    <w:rsid w:val="007F03F4"/>
    <w:rsid w:val="007F0621"/>
    <w:rsid w:val="007F207E"/>
    <w:rsid w:val="007F34B3"/>
    <w:rsid w:val="007F34BD"/>
    <w:rsid w:val="007F3A34"/>
    <w:rsid w:val="007F5487"/>
    <w:rsid w:val="007F5CCB"/>
    <w:rsid w:val="007F5DAC"/>
    <w:rsid w:val="007F70B7"/>
    <w:rsid w:val="007F767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5DC7"/>
    <w:rsid w:val="008069F1"/>
    <w:rsid w:val="008074C7"/>
    <w:rsid w:val="008105E9"/>
    <w:rsid w:val="008112E5"/>
    <w:rsid w:val="0081166E"/>
    <w:rsid w:val="0081173C"/>
    <w:rsid w:val="00811790"/>
    <w:rsid w:val="0081220B"/>
    <w:rsid w:val="0081485D"/>
    <w:rsid w:val="00814C11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2CE0"/>
    <w:rsid w:val="00823FE5"/>
    <w:rsid w:val="0082524D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468B3"/>
    <w:rsid w:val="00850369"/>
    <w:rsid w:val="008510CD"/>
    <w:rsid w:val="0085130E"/>
    <w:rsid w:val="00851982"/>
    <w:rsid w:val="00853CB2"/>
    <w:rsid w:val="00854AB0"/>
    <w:rsid w:val="00856FFE"/>
    <w:rsid w:val="00857252"/>
    <w:rsid w:val="00857CF7"/>
    <w:rsid w:val="008600C8"/>
    <w:rsid w:val="008610C1"/>
    <w:rsid w:val="0086208D"/>
    <w:rsid w:val="0086239E"/>
    <w:rsid w:val="00862482"/>
    <w:rsid w:val="00862C4E"/>
    <w:rsid w:val="008657E6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AB2"/>
    <w:rsid w:val="00891123"/>
    <w:rsid w:val="008911BE"/>
    <w:rsid w:val="00891873"/>
    <w:rsid w:val="008920C0"/>
    <w:rsid w:val="00893876"/>
    <w:rsid w:val="00894E7A"/>
    <w:rsid w:val="00894F15"/>
    <w:rsid w:val="00895DBF"/>
    <w:rsid w:val="0089655C"/>
    <w:rsid w:val="00896733"/>
    <w:rsid w:val="008972F4"/>
    <w:rsid w:val="008A12B4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373"/>
    <w:rsid w:val="008B1523"/>
    <w:rsid w:val="008B2688"/>
    <w:rsid w:val="008B2B43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5F3"/>
    <w:rsid w:val="008C0F03"/>
    <w:rsid w:val="008C14D1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88D"/>
    <w:rsid w:val="008D5B60"/>
    <w:rsid w:val="008D5C69"/>
    <w:rsid w:val="008D5EA5"/>
    <w:rsid w:val="008D62BA"/>
    <w:rsid w:val="008D66C8"/>
    <w:rsid w:val="008D72C5"/>
    <w:rsid w:val="008E1006"/>
    <w:rsid w:val="008E170C"/>
    <w:rsid w:val="008E176B"/>
    <w:rsid w:val="008E2274"/>
    <w:rsid w:val="008E2A9A"/>
    <w:rsid w:val="008E2EEF"/>
    <w:rsid w:val="008E4401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64CA"/>
    <w:rsid w:val="008F68B1"/>
    <w:rsid w:val="008F7A2D"/>
    <w:rsid w:val="008F7A46"/>
    <w:rsid w:val="00900191"/>
    <w:rsid w:val="0090035C"/>
    <w:rsid w:val="00900C15"/>
    <w:rsid w:val="00901D37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368"/>
    <w:rsid w:val="00927778"/>
    <w:rsid w:val="009308C0"/>
    <w:rsid w:val="00931304"/>
    <w:rsid w:val="009314D2"/>
    <w:rsid w:val="00932106"/>
    <w:rsid w:val="00933310"/>
    <w:rsid w:val="00933870"/>
    <w:rsid w:val="00933BB8"/>
    <w:rsid w:val="00935178"/>
    <w:rsid w:val="00935EA0"/>
    <w:rsid w:val="00936389"/>
    <w:rsid w:val="009363D6"/>
    <w:rsid w:val="00937585"/>
    <w:rsid w:val="00937C4F"/>
    <w:rsid w:val="00937F1F"/>
    <w:rsid w:val="00940CF1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57ECA"/>
    <w:rsid w:val="009605A3"/>
    <w:rsid w:val="009612C8"/>
    <w:rsid w:val="00961999"/>
    <w:rsid w:val="00961E22"/>
    <w:rsid w:val="00962176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162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21D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027"/>
    <w:rsid w:val="009B32A8"/>
    <w:rsid w:val="009B357B"/>
    <w:rsid w:val="009B36E5"/>
    <w:rsid w:val="009B4E41"/>
    <w:rsid w:val="009B5338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699E"/>
    <w:rsid w:val="009C69B4"/>
    <w:rsid w:val="009C7234"/>
    <w:rsid w:val="009C7927"/>
    <w:rsid w:val="009D0385"/>
    <w:rsid w:val="009D197B"/>
    <w:rsid w:val="009D283F"/>
    <w:rsid w:val="009D3012"/>
    <w:rsid w:val="009D3936"/>
    <w:rsid w:val="009D41B3"/>
    <w:rsid w:val="009D4671"/>
    <w:rsid w:val="009D4871"/>
    <w:rsid w:val="009D61F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0BB"/>
    <w:rsid w:val="009F32D9"/>
    <w:rsid w:val="009F3434"/>
    <w:rsid w:val="009F497D"/>
    <w:rsid w:val="009F657F"/>
    <w:rsid w:val="009F6712"/>
    <w:rsid w:val="009F6A10"/>
    <w:rsid w:val="00A00C48"/>
    <w:rsid w:val="00A01A03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1D86"/>
    <w:rsid w:val="00A12F51"/>
    <w:rsid w:val="00A13B24"/>
    <w:rsid w:val="00A14713"/>
    <w:rsid w:val="00A1509E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13B"/>
    <w:rsid w:val="00A24503"/>
    <w:rsid w:val="00A25879"/>
    <w:rsid w:val="00A26368"/>
    <w:rsid w:val="00A26461"/>
    <w:rsid w:val="00A26BBA"/>
    <w:rsid w:val="00A30211"/>
    <w:rsid w:val="00A32210"/>
    <w:rsid w:val="00A333BA"/>
    <w:rsid w:val="00A341AB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827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4B2A"/>
    <w:rsid w:val="00A75498"/>
    <w:rsid w:val="00A75A64"/>
    <w:rsid w:val="00A7625C"/>
    <w:rsid w:val="00A7782B"/>
    <w:rsid w:val="00A778FD"/>
    <w:rsid w:val="00A80709"/>
    <w:rsid w:val="00A81CA0"/>
    <w:rsid w:val="00A8274D"/>
    <w:rsid w:val="00A828B1"/>
    <w:rsid w:val="00A833DE"/>
    <w:rsid w:val="00A83DF1"/>
    <w:rsid w:val="00A83F46"/>
    <w:rsid w:val="00A85078"/>
    <w:rsid w:val="00A875D1"/>
    <w:rsid w:val="00A87D6F"/>
    <w:rsid w:val="00A90241"/>
    <w:rsid w:val="00A91551"/>
    <w:rsid w:val="00A927D7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3FD6"/>
    <w:rsid w:val="00AC4BED"/>
    <w:rsid w:val="00AC4F0B"/>
    <w:rsid w:val="00AC7308"/>
    <w:rsid w:val="00AC7455"/>
    <w:rsid w:val="00AC7653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FD5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117F"/>
    <w:rsid w:val="00AF38ED"/>
    <w:rsid w:val="00AF39A6"/>
    <w:rsid w:val="00AF447A"/>
    <w:rsid w:val="00AF4CB2"/>
    <w:rsid w:val="00AF4E9F"/>
    <w:rsid w:val="00AF504C"/>
    <w:rsid w:val="00AF538A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3F20"/>
    <w:rsid w:val="00B25B7A"/>
    <w:rsid w:val="00B26AD2"/>
    <w:rsid w:val="00B26D39"/>
    <w:rsid w:val="00B27278"/>
    <w:rsid w:val="00B276FC"/>
    <w:rsid w:val="00B30727"/>
    <w:rsid w:val="00B30F22"/>
    <w:rsid w:val="00B32ABC"/>
    <w:rsid w:val="00B3398D"/>
    <w:rsid w:val="00B34622"/>
    <w:rsid w:val="00B34AF1"/>
    <w:rsid w:val="00B367C1"/>
    <w:rsid w:val="00B369AC"/>
    <w:rsid w:val="00B36F8E"/>
    <w:rsid w:val="00B372CC"/>
    <w:rsid w:val="00B377BE"/>
    <w:rsid w:val="00B37825"/>
    <w:rsid w:val="00B37CF9"/>
    <w:rsid w:val="00B400C6"/>
    <w:rsid w:val="00B411EA"/>
    <w:rsid w:val="00B41418"/>
    <w:rsid w:val="00B41E87"/>
    <w:rsid w:val="00B42AFA"/>
    <w:rsid w:val="00B42B27"/>
    <w:rsid w:val="00B42DE0"/>
    <w:rsid w:val="00B443E9"/>
    <w:rsid w:val="00B44BAB"/>
    <w:rsid w:val="00B4561A"/>
    <w:rsid w:val="00B45D68"/>
    <w:rsid w:val="00B462F3"/>
    <w:rsid w:val="00B47828"/>
    <w:rsid w:val="00B5056A"/>
    <w:rsid w:val="00B52A1F"/>
    <w:rsid w:val="00B52A71"/>
    <w:rsid w:val="00B54387"/>
    <w:rsid w:val="00B55110"/>
    <w:rsid w:val="00B55E98"/>
    <w:rsid w:val="00B56304"/>
    <w:rsid w:val="00B5664A"/>
    <w:rsid w:val="00B5678D"/>
    <w:rsid w:val="00B57666"/>
    <w:rsid w:val="00B57B25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7DB"/>
    <w:rsid w:val="00B70EC2"/>
    <w:rsid w:val="00B717B2"/>
    <w:rsid w:val="00B71C6C"/>
    <w:rsid w:val="00B71DA7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91D77"/>
    <w:rsid w:val="00B91E5B"/>
    <w:rsid w:val="00B928AB"/>
    <w:rsid w:val="00B92A02"/>
    <w:rsid w:val="00B9412F"/>
    <w:rsid w:val="00B94411"/>
    <w:rsid w:val="00B9477A"/>
    <w:rsid w:val="00B94B5E"/>
    <w:rsid w:val="00B951F3"/>
    <w:rsid w:val="00B954F0"/>
    <w:rsid w:val="00B96C28"/>
    <w:rsid w:val="00B976AC"/>
    <w:rsid w:val="00B977FF"/>
    <w:rsid w:val="00B979CA"/>
    <w:rsid w:val="00BA1874"/>
    <w:rsid w:val="00BA289C"/>
    <w:rsid w:val="00BA2E13"/>
    <w:rsid w:val="00BA407B"/>
    <w:rsid w:val="00BA4351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37E1"/>
    <w:rsid w:val="00BD539C"/>
    <w:rsid w:val="00BD66DB"/>
    <w:rsid w:val="00BD6E99"/>
    <w:rsid w:val="00BE1DF6"/>
    <w:rsid w:val="00BE33B6"/>
    <w:rsid w:val="00BE539C"/>
    <w:rsid w:val="00BE5A80"/>
    <w:rsid w:val="00BE5F34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1E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3CD"/>
    <w:rsid w:val="00C446B0"/>
    <w:rsid w:val="00C46118"/>
    <w:rsid w:val="00C46E72"/>
    <w:rsid w:val="00C46F1D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2D7F"/>
    <w:rsid w:val="00C63162"/>
    <w:rsid w:val="00C6353B"/>
    <w:rsid w:val="00C6521C"/>
    <w:rsid w:val="00C66368"/>
    <w:rsid w:val="00C666B5"/>
    <w:rsid w:val="00C67805"/>
    <w:rsid w:val="00C67DA7"/>
    <w:rsid w:val="00C67DFE"/>
    <w:rsid w:val="00C700DF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3BE3"/>
    <w:rsid w:val="00C94F1E"/>
    <w:rsid w:val="00C94F38"/>
    <w:rsid w:val="00C952A2"/>
    <w:rsid w:val="00C95630"/>
    <w:rsid w:val="00C95D0A"/>
    <w:rsid w:val="00C96E27"/>
    <w:rsid w:val="00C96F7A"/>
    <w:rsid w:val="00C97FA3"/>
    <w:rsid w:val="00C97FC3"/>
    <w:rsid w:val="00CA056B"/>
    <w:rsid w:val="00CA15DD"/>
    <w:rsid w:val="00CA1B19"/>
    <w:rsid w:val="00CA3294"/>
    <w:rsid w:val="00CB058A"/>
    <w:rsid w:val="00CB0B43"/>
    <w:rsid w:val="00CB0D93"/>
    <w:rsid w:val="00CB0FBC"/>
    <w:rsid w:val="00CB1B96"/>
    <w:rsid w:val="00CB1DFE"/>
    <w:rsid w:val="00CB3253"/>
    <w:rsid w:val="00CB391A"/>
    <w:rsid w:val="00CB3B23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E47"/>
    <w:rsid w:val="00CD5F51"/>
    <w:rsid w:val="00CD68F5"/>
    <w:rsid w:val="00CD6B97"/>
    <w:rsid w:val="00CD6E3F"/>
    <w:rsid w:val="00CD7F98"/>
    <w:rsid w:val="00CE0579"/>
    <w:rsid w:val="00CE18F4"/>
    <w:rsid w:val="00CE1A90"/>
    <w:rsid w:val="00CE1ED3"/>
    <w:rsid w:val="00CE2C6C"/>
    <w:rsid w:val="00CE2D5D"/>
    <w:rsid w:val="00CE361D"/>
    <w:rsid w:val="00CE45C1"/>
    <w:rsid w:val="00CE462F"/>
    <w:rsid w:val="00CE4968"/>
    <w:rsid w:val="00CE5494"/>
    <w:rsid w:val="00CE58DC"/>
    <w:rsid w:val="00CE71E0"/>
    <w:rsid w:val="00CE7F21"/>
    <w:rsid w:val="00CF0B36"/>
    <w:rsid w:val="00CF28BF"/>
    <w:rsid w:val="00CF3409"/>
    <w:rsid w:val="00CF3A43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22F"/>
    <w:rsid w:val="00D247A7"/>
    <w:rsid w:val="00D24D8A"/>
    <w:rsid w:val="00D2554D"/>
    <w:rsid w:val="00D25830"/>
    <w:rsid w:val="00D263AF"/>
    <w:rsid w:val="00D26412"/>
    <w:rsid w:val="00D26A11"/>
    <w:rsid w:val="00D27C0A"/>
    <w:rsid w:val="00D27CE7"/>
    <w:rsid w:val="00D306D1"/>
    <w:rsid w:val="00D34C32"/>
    <w:rsid w:val="00D3667D"/>
    <w:rsid w:val="00D370E9"/>
    <w:rsid w:val="00D4012C"/>
    <w:rsid w:val="00D401BA"/>
    <w:rsid w:val="00D40896"/>
    <w:rsid w:val="00D419BE"/>
    <w:rsid w:val="00D42167"/>
    <w:rsid w:val="00D4240B"/>
    <w:rsid w:val="00D4281C"/>
    <w:rsid w:val="00D43520"/>
    <w:rsid w:val="00D4396A"/>
    <w:rsid w:val="00D43B15"/>
    <w:rsid w:val="00D46B15"/>
    <w:rsid w:val="00D476D9"/>
    <w:rsid w:val="00D47C43"/>
    <w:rsid w:val="00D47CF2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13F7"/>
    <w:rsid w:val="00D624E7"/>
    <w:rsid w:val="00D63436"/>
    <w:rsid w:val="00D6377C"/>
    <w:rsid w:val="00D64FA0"/>
    <w:rsid w:val="00D6515A"/>
    <w:rsid w:val="00D65B5A"/>
    <w:rsid w:val="00D667D1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81E"/>
    <w:rsid w:val="00D76F14"/>
    <w:rsid w:val="00D77584"/>
    <w:rsid w:val="00D77E27"/>
    <w:rsid w:val="00D77FEE"/>
    <w:rsid w:val="00D80AC9"/>
    <w:rsid w:val="00D813D7"/>
    <w:rsid w:val="00D8321C"/>
    <w:rsid w:val="00D837DB"/>
    <w:rsid w:val="00D84A7E"/>
    <w:rsid w:val="00D85C05"/>
    <w:rsid w:val="00D91944"/>
    <w:rsid w:val="00D91C71"/>
    <w:rsid w:val="00D92BB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21C7"/>
    <w:rsid w:val="00DA3639"/>
    <w:rsid w:val="00DA49F9"/>
    <w:rsid w:val="00DA5915"/>
    <w:rsid w:val="00DA5AF1"/>
    <w:rsid w:val="00DA5EA0"/>
    <w:rsid w:val="00DA7E40"/>
    <w:rsid w:val="00DB0B14"/>
    <w:rsid w:val="00DB0B26"/>
    <w:rsid w:val="00DB0E8C"/>
    <w:rsid w:val="00DB1A8B"/>
    <w:rsid w:val="00DB21EF"/>
    <w:rsid w:val="00DB3385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5068"/>
    <w:rsid w:val="00DC6056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0E9B"/>
    <w:rsid w:val="00DE2354"/>
    <w:rsid w:val="00DE5185"/>
    <w:rsid w:val="00DE5435"/>
    <w:rsid w:val="00DE727E"/>
    <w:rsid w:val="00DF07C4"/>
    <w:rsid w:val="00DF10CC"/>
    <w:rsid w:val="00DF1289"/>
    <w:rsid w:val="00DF1D1D"/>
    <w:rsid w:val="00DF1F76"/>
    <w:rsid w:val="00DF2407"/>
    <w:rsid w:val="00DF4122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000"/>
    <w:rsid w:val="00E055ED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6A3"/>
    <w:rsid w:val="00E20931"/>
    <w:rsid w:val="00E210EA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69D"/>
    <w:rsid w:val="00E64863"/>
    <w:rsid w:val="00E64BDF"/>
    <w:rsid w:val="00E65D70"/>
    <w:rsid w:val="00E66D1E"/>
    <w:rsid w:val="00E707E0"/>
    <w:rsid w:val="00E71D49"/>
    <w:rsid w:val="00E73690"/>
    <w:rsid w:val="00E73CF9"/>
    <w:rsid w:val="00E74AC1"/>
    <w:rsid w:val="00E7505D"/>
    <w:rsid w:val="00E75102"/>
    <w:rsid w:val="00E75E0A"/>
    <w:rsid w:val="00E76AAF"/>
    <w:rsid w:val="00E77BC9"/>
    <w:rsid w:val="00E80115"/>
    <w:rsid w:val="00E80C18"/>
    <w:rsid w:val="00E80D8A"/>
    <w:rsid w:val="00E81523"/>
    <w:rsid w:val="00E83541"/>
    <w:rsid w:val="00E84094"/>
    <w:rsid w:val="00E848B2"/>
    <w:rsid w:val="00E84DFB"/>
    <w:rsid w:val="00E8524C"/>
    <w:rsid w:val="00E8533F"/>
    <w:rsid w:val="00E85716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3597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A0D8B"/>
    <w:rsid w:val="00EA0F9A"/>
    <w:rsid w:val="00EA376D"/>
    <w:rsid w:val="00EA3DC2"/>
    <w:rsid w:val="00EA4438"/>
    <w:rsid w:val="00EA4DA5"/>
    <w:rsid w:val="00EA5B37"/>
    <w:rsid w:val="00EA6E50"/>
    <w:rsid w:val="00EA70E0"/>
    <w:rsid w:val="00EB0067"/>
    <w:rsid w:val="00EB0503"/>
    <w:rsid w:val="00EB0FE6"/>
    <w:rsid w:val="00EB13BF"/>
    <w:rsid w:val="00EB1B7D"/>
    <w:rsid w:val="00EB1DE2"/>
    <w:rsid w:val="00EB3328"/>
    <w:rsid w:val="00EB35A1"/>
    <w:rsid w:val="00EB37F2"/>
    <w:rsid w:val="00EB68B9"/>
    <w:rsid w:val="00EC0B63"/>
    <w:rsid w:val="00EC112D"/>
    <w:rsid w:val="00EC180F"/>
    <w:rsid w:val="00EC2204"/>
    <w:rsid w:val="00EC239B"/>
    <w:rsid w:val="00EC30B7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69C4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6315"/>
    <w:rsid w:val="00EE6AD6"/>
    <w:rsid w:val="00EE6F0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A51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7239"/>
    <w:rsid w:val="00F27BA8"/>
    <w:rsid w:val="00F308EE"/>
    <w:rsid w:val="00F30E24"/>
    <w:rsid w:val="00F320D8"/>
    <w:rsid w:val="00F32B5B"/>
    <w:rsid w:val="00F32F0F"/>
    <w:rsid w:val="00F32F97"/>
    <w:rsid w:val="00F33813"/>
    <w:rsid w:val="00F33DBF"/>
    <w:rsid w:val="00F34629"/>
    <w:rsid w:val="00F351DF"/>
    <w:rsid w:val="00F3755E"/>
    <w:rsid w:val="00F37ECE"/>
    <w:rsid w:val="00F413D9"/>
    <w:rsid w:val="00F419F9"/>
    <w:rsid w:val="00F41BD7"/>
    <w:rsid w:val="00F41CF0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4FEE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38E"/>
    <w:rsid w:val="00F7564F"/>
    <w:rsid w:val="00F760D2"/>
    <w:rsid w:val="00F763CB"/>
    <w:rsid w:val="00F76E15"/>
    <w:rsid w:val="00F821DB"/>
    <w:rsid w:val="00F82ACB"/>
    <w:rsid w:val="00F846BD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EF7"/>
    <w:rsid w:val="00F9668F"/>
    <w:rsid w:val="00F973BA"/>
    <w:rsid w:val="00FA147E"/>
    <w:rsid w:val="00FA1AAA"/>
    <w:rsid w:val="00FA2439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0A72"/>
    <w:rsid w:val="00FB131B"/>
    <w:rsid w:val="00FB2150"/>
    <w:rsid w:val="00FB32A6"/>
    <w:rsid w:val="00FB3510"/>
    <w:rsid w:val="00FB397A"/>
    <w:rsid w:val="00FB3BAD"/>
    <w:rsid w:val="00FB3FCF"/>
    <w:rsid w:val="00FB5700"/>
    <w:rsid w:val="00FB5EDC"/>
    <w:rsid w:val="00FB6A2A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3D58"/>
    <w:rsid w:val="00FC41AA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8A7"/>
    <w:rsid w:val="00FE0D1D"/>
    <w:rsid w:val="00FE15D4"/>
    <w:rsid w:val="00FE218E"/>
    <w:rsid w:val="00FE24A1"/>
    <w:rsid w:val="00FE44BB"/>
    <w:rsid w:val="00FE4D1D"/>
    <w:rsid w:val="00FE51D2"/>
    <w:rsid w:val="00FE7253"/>
    <w:rsid w:val="00FE7EEF"/>
    <w:rsid w:val="00FE7FC8"/>
    <w:rsid w:val="00FF0936"/>
    <w:rsid w:val="00FF1EA4"/>
    <w:rsid w:val="00FF28B0"/>
    <w:rsid w:val="00FF2B48"/>
    <w:rsid w:val="00FF2FAB"/>
    <w:rsid w:val="00FF2FB4"/>
    <w:rsid w:val="00FF4200"/>
    <w:rsid w:val="00FF4846"/>
    <w:rsid w:val="00FF4F98"/>
    <w:rsid w:val="00FF586A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5A3AD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5A3ADE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5A3AD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5A3AD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5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387</cp:revision>
  <cp:lastPrinted>2009-01-30T04:53:00Z</cp:lastPrinted>
  <dcterms:created xsi:type="dcterms:W3CDTF">2022-08-01T09:45:00Z</dcterms:created>
  <dcterms:modified xsi:type="dcterms:W3CDTF">2022-08-10T13:30:00Z</dcterms:modified>
</cp:coreProperties>
</file>