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99AB0" w14:textId="4F44DD1C" w:rsidR="00A7697A" w:rsidRPr="0085046A" w:rsidRDefault="00603097" w:rsidP="00464DA3">
      <w:pPr>
        <w:pStyle w:val="CRCoverPage"/>
        <w:tabs>
          <w:tab w:val="right" w:pos="9639"/>
        </w:tabs>
        <w:spacing w:after="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WG4 Meeting #102-e</w:t>
      </w:r>
      <w:r w:rsidR="00A7697A" w:rsidRPr="0085046A">
        <w:rPr>
          <w:b/>
          <w:noProof/>
          <w:sz w:val="24"/>
        </w:rPr>
        <w:tab/>
        <w:t>R4-</w:t>
      </w:r>
      <w:r w:rsidR="00A7697A">
        <w:rPr>
          <w:b/>
          <w:noProof/>
          <w:sz w:val="24"/>
        </w:rPr>
        <w:t>2</w:t>
      </w:r>
      <w:r>
        <w:rPr>
          <w:b/>
          <w:noProof/>
          <w:sz w:val="24"/>
        </w:rPr>
        <w:t>204167</w:t>
      </w:r>
    </w:p>
    <w:p w14:paraId="1870AE9B" w14:textId="77777777" w:rsidR="00603097" w:rsidRPr="00455602" w:rsidRDefault="00603097" w:rsidP="00603097">
      <w:pPr>
        <w:pStyle w:val="CRCoverPage"/>
        <w:outlineLvl w:val="0"/>
        <w:rPr>
          <w:b/>
          <w:noProof/>
          <w:sz w:val="24"/>
          <w:szCs w:val="24"/>
        </w:rPr>
      </w:pPr>
      <w:r>
        <w:rPr>
          <w:b/>
          <w:noProof/>
          <w:sz w:val="24"/>
          <w:szCs w:val="24"/>
        </w:rPr>
        <w:t>E</w:t>
      </w:r>
      <w:r w:rsidRPr="004555EB">
        <w:rPr>
          <w:b/>
          <w:noProof/>
          <w:sz w:val="24"/>
          <w:szCs w:val="24"/>
        </w:rPr>
        <w:t xml:space="preserve">lectronic Meeting, </w:t>
      </w:r>
      <w:r w:rsidRPr="001A5FC8">
        <w:rPr>
          <w:rFonts w:eastAsia="SimSun" w:cs="Arial"/>
          <w:b/>
          <w:sz w:val="24"/>
          <w:szCs w:val="24"/>
        </w:rPr>
        <w:t>February 21 – March 3</w:t>
      </w:r>
      <w:r w:rsidRPr="004555EB">
        <w:rPr>
          <w:b/>
          <w:noProof/>
          <w:sz w:val="24"/>
          <w:szCs w:val="24"/>
        </w:rPr>
        <w:t>, 202</w:t>
      </w:r>
      <w:r>
        <w:rPr>
          <w:b/>
          <w:noProof/>
          <w:sz w:val="24"/>
          <w:szCs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F575D8E"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28A48E4" w:rsidR="001E41F3" w:rsidRDefault="00603097">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75A069E" w:rsidR="001E41F3" w:rsidRDefault="008720AB">
            <w:pPr>
              <w:pStyle w:val="CRCoverPage"/>
              <w:spacing w:after="0"/>
              <w:jc w:val="center"/>
              <w:rPr>
                <w:noProof/>
              </w:rPr>
            </w:pPr>
            <w:r>
              <w:rPr>
                <w:b/>
                <w:noProof/>
                <w:sz w:val="32"/>
              </w:rPr>
              <w:t>1</w:t>
            </w:r>
            <w:r w:rsidR="00064C1F">
              <w:rPr>
                <w:b/>
                <w:noProof/>
                <w:sz w:val="32"/>
              </w:rPr>
              <w:t>7</w:t>
            </w:r>
            <w:r>
              <w:rPr>
                <w:b/>
                <w:noProof/>
                <w:sz w:val="32"/>
              </w:rPr>
              <w:t>.</w:t>
            </w:r>
            <w:r w:rsidR="00603097">
              <w:rPr>
                <w:b/>
                <w:noProof/>
                <w:sz w:val="32"/>
              </w:rPr>
              <w:t>4</w:t>
            </w:r>
            <w:r>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4ED92E7C" w:rsidR="001E41F3" w:rsidRPr="001905FC" w:rsidRDefault="00B9466C">
            <w:pPr>
              <w:pStyle w:val="CRCoverPage"/>
              <w:spacing w:after="0"/>
              <w:ind w:left="100"/>
              <w:rPr>
                <w:noProof/>
                <w:lang w:val="en-US"/>
              </w:rPr>
            </w:pPr>
            <w:r>
              <w:rPr>
                <w:noProof/>
              </w:rPr>
              <w:t xml:space="preserve">CR CatA </w:t>
            </w:r>
            <w:r w:rsidR="00661F2A">
              <w:rPr>
                <w:noProof/>
              </w:rPr>
              <w:t>n74</w:t>
            </w:r>
            <w:r>
              <w:rPr>
                <w:noProof/>
              </w:rPr>
              <w:t xml:space="preserve"> </w:t>
            </w:r>
            <w:r w:rsidR="001F1522">
              <w:rPr>
                <w:noProof/>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A03685C" w:rsidR="001E41F3" w:rsidRDefault="00766375">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F15143" w:rsidR="001E41F3" w:rsidRDefault="0040543B">
            <w:pPr>
              <w:pStyle w:val="CRCoverPage"/>
              <w:spacing w:after="0"/>
              <w:ind w:left="100"/>
              <w:rPr>
                <w:noProof/>
              </w:rPr>
            </w:pPr>
            <w:r>
              <w:t>202</w:t>
            </w:r>
            <w:r w:rsidR="00603097">
              <w:t>2</w:t>
            </w:r>
            <w:r>
              <w:t>-</w:t>
            </w:r>
            <w:r w:rsidR="00603097">
              <w:t>02</w:t>
            </w:r>
            <w:r>
              <w:t>-</w:t>
            </w:r>
            <w:r w:rsidR="00603097">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0678685" w:rsidR="001E41F3" w:rsidRDefault="00644AEF">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49DBDA37" w:rsidR="001E41F3" w:rsidRDefault="0026004D">
            <w:pPr>
              <w:pStyle w:val="CRCoverPage"/>
              <w:spacing w:after="0"/>
              <w:ind w:left="100"/>
              <w:rPr>
                <w:noProof/>
              </w:rPr>
            </w:pPr>
            <w:r>
              <w:rPr>
                <w:noProof/>
              </w:rPr>
              <w:t>Rel-</w:t>
            </w:r>
            <w:r w:rsidR="00F800DD">
              <w:rPr>
                <w:noProof/>
              </w:rPr>
              <w:t>1</w:t>
            </w:r>
            <w:r w:rsidR="00064C1F">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62C0B07" w14:textId="360F38A1" w:rsidR="009752FD" w:rsidRDefault="009752FD" w:rsidP="009752FD">
            <w:pPr>
              <w:pStyle w:val="CRCoverPage"/>
              <w:spacing w:after="0"/>
              <w:rPr>
                <w:noProof/>
              </w:rPr>
            </w:pPr>
            <w:r w:rsidRPr="001A5FC8">
              <w:rPr>
                <w:noProof/>
                <w:highlight w:val="yellow"/>
              </w:rPr>
              <w:t>Re-submission of Mirror R4-211710</w:t>
            </w:r>
            <w:r>
              <w:rPr>
                <w:noProof/>
                <w:highlight w:val="yellow"/>
              </w:rPr>
              <w:t>4</w:t>
            </w:r>
            <w:r w:rsidRPr="001A5FC8">
              <w:rPr>
                <w:noProof/>
                <w:highlight w:val="yellow"/>
              </w:rPr>
              <w:t xml:space="preserve"> Cat A CR due to uploading incorrect CR contents</w:t>
            </w:r>
          </w:p>
          <w:p w14:paraId="62AFBB92" w14:textId="77777777" w:rsidR="009752FD" w:rsidRDefault="009752FD" w:rsidP="009752FD">
            <w:pPr>
              <w:pStyle w:val="CRCoverPage"/>
              <w:spacing w:after="0"/>
              <w:rPr>
                <w:noProof/>
              </w:rPr>
            </w:pPr>
            <w:r w:rsidRPr="001A5FC8">
              <w:rPr>
                <w:noProof/>
                <w:highlight w:val="green"/>
              </w:rPr>
              <w:t>Endorsed Cat F CR R4-2120029</w:t>
            </w:r>
          </w:p>
          <w:p w14:paraId="54EAAEB7" w14:textId="77777777" w:rsidR="009752FD" w:rsidRDefault="009752FD" w:rsidP="00B05259">
            <w:pPr>
              <w:pStyle w:val="CRCoverPage"/>
              <w:spacing w:after="0"/>
              <w:rPr>
                <w:noProof/>
              </w:rPr>
            </w:pPr>
          </w:p>
          <w:p w14:paraId="5A5D0710" w14:textId="77777777" w:rsidR="009752FD" w:rsidRDefault="009752FD" w:rsidP="00B05259">
            <w:pPr>
              <w:pStyle w:val="CRCoverPage"/>
              <w:spacing w:after="0"/>
              <w:rPr>
                <w:noProof/>
              </w:rPr>
            </w:pPr>
          </w:p>
          <w:p w14:paraId="1D691295" w14:textId="32A0B56E" w:rsidR="002E2106" w:rsidRDefault="0025707E"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CB4DE2" w:rsidRPr="00796054" w14:paraId="64B8A9E5" w14:textId="77777777">
        <w:tc>
          <w:tcPr>
            <w:tcW w:w="2268" w:type="dxa"/>
            <w:gridSpan w:val="2"/>
            <w:tcBorders>
              <w:left w:val="single" w:sz="4" w:space="0" w:color="auto"/>
            </w:tcBorders>
          </w:tcPr>
          <w:p w14:paraId="31F735BF" w14:textId="77777777" w:rsidR="00CB4DE2" w:rsidRDefault="00CB4DE2" w:rsidP="00CB4D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209FD7" w14:textId="77777777" w:rsidR="0025707E" w:rsidRDefault="0025707E" w:rsidP="0025707E">
            <w:pPr>
              <w:rPr>
                <w:rFonts w:ascii="Arial" w:hAnsi="Arial" w:cs="Arial"/>
                <w:lang w:val="en-US"/>
              </w:rPr>
            </w:pPr>
            <w:r>
              <w:rPr>
                <w:rFonts w:ascii="Arial" w:hAnsi="Arial" w:cs="Arial"/>
                <w:lang w:val="en-US"/>
              </w:rPr>
              <w:t>Modify the slope of the region A boundary from LCRB/2 to LCRB to cover all backoff &gt;= 8dB to ensure power is = +15dBm to meet EESS requirement.</w:t>
            </w:r>
          </w:p>
          <w:p w14:paraId="17A0F04C" w14:textId="77777777" w:rsidR="0025707E" w:rsidRDefault="0025707E" w:rsidP="0025707E">
            <w:pPr>
              <w:rPr>
                <w:rFonts w:ascii="Arial" w:hAnsi="Arial" w:cs="Arial"/>
                <w:lang w:val="en-US"/>
              </w:rPr>
            </w:pPr>
            <w:r>
              <w:rPr>
                <w:rFonts w:ascii="Arial" w:hAnsi="Arial" w:cs="Arial"/>
                <w:lang w:val="en-US"/>
              </w:rPr>
              <w:t>Add the condition in region B (RBstart &gt; -1.8MHz + LCRB) so that no ambiguity exists for AMPR for region A and region B.</w:t>
            </w:r>
          </w:p>
          <w:p w14:paraId="0F2EB3F0" w14:textId="77777777" w:rsidR="00CB4DE2" w:rsidRDefault="0025707E" w:rsidP="0025707E">
            <w:pPr>
              <w:rPr>
                <w:rFonts w:ascii="Arial" w:hAnsi="Arial" w:cs="Arial"/>
                <w:lang w:val="en-US"/>
              </w:rPr>
            </w:pPr>
            <w:r>
              <w:rPr>
                <w:rFonts w:ascii="Arial" w:hAnsi="Arial" w:cs="Arial"/>
                <w:lang w:val="en-US"/>
              </w:rPr>
              <w:t>Modify the NS_39 RBend condition for 20MHz BW from 14.4MHz to 12.6MHz to match the original simulation plot where backoff is required</w:t>
            </w:r>
          </w:p>
          <w:p w14:paraId="73D59B6D" w14:textId="37B491CB" w:rsidR="00F9292D" w:rsidRPr="0040543B" w:rsidRDefault="00F9292D" w:rsidP="0025707E">
            <w:pPr>
              <w:rPr>
                <w:rFonts w:ascii="Arial" w:hAnsi="Arial" w:cs="Arial"/>
                <w:lang w:val="en-US"/>
              </w:rPr>
            </w:pPr>
            <w:r>
              <w:rPr>
                <w:rFonts w:ascii="Arial" w:hAnsi="Arial" w:cs="Arial"/>
              </w:rPr>
              <w:t xml:space="preserve">Change LCRB inequality of </w:t>
            </w:r>
            <w:r w:rsidR="00AD1F95">
              <w:rPr>
                <w:rFonts w:ascii="Arial" w:hAnsi="Arial" w:cs="Arial"/>
              </w:rPr>
              <w:t xml:space="preserve">NS_38 </w:t>
            </w:r>
            <w:r>
              <w:rPr>
                <w:rFonts w:ascii="Arial" w:hAnsi="Arial" w:cs="Arial"/>
              </w:rPr>
              <w:t>region A from “&gt;” to “≥”.</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A2E854F" w:rsidR="00062057" w:rsidRDefault="0025707E"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AD59C1B" w:rsidR="00062057" w:rsidRDefault="001F1522" w:rsidP="00062057">
            <w:pPr>
              <w:pStyle w:val="CRCoverPage"/>
              <w:spacing w:after="0"/>
              <w:ind w:left="100"/>
              <w:rPr>
                <w:noProof/>
              </w:rPr>
            </w:pPr>
            <w:r>
              <w:rPr>
                <w:noProof/>
              </w:rPr>
              <w:t>6.2.3.9, 6.2.3.10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1961F3CC" w14:textId="77777777" w:rsidR="000533B3" w:rsidRPr="00A1115A" w:rsidRDefault="000533B3" w:rsidP="000533B3">
      <w:pPr>
        <w:pStyle w:val="Heading4"/>
      </w:pPr>
      <w:bookmarkStart w:id="2" w:name="_Toc21344243"/>
      <w:bookmarkStart w:id="3" w:name="_Toc29801727"/>
      <w:bookmarkStart w:id="4" w:name="_Toc29802151"/>
      <w:bookmarkStart w:id="5" w:name="_Toc29802776"/>
      <w:bookmarkStart w:id="6" w:name="_Toc36107518"/>
      <w:bookmarkStart w:id="7" w:name="_Toc37251277"/>
      <w:bookmarkStart w:id="8" w:name="_Toc45888079"/>
      <w:bookmarkStart w:id="9" w:name="_Toc45888678"/>
      <w:bookmarkStart w:id="10" w:name="_Toc61367319"/>
      <w:bookmarkStart w:id="11" w:name="_Toc61372702"/>
      <w:bookmarkStart w:id="12" w:name="_Toc68230642"/>
      <w:bookmarkStart w:id="13" w:name="_Toc69084055"/>
      <w:bookmarkStart w:id="14" w:name="_Toc75467064"/>
      <w:bookmarkStart w:id="15" w:name="_Toc76509086"/>
      <w:bookmarkStart w:id="16" w:name="_Toc76718076"/>
      <w:bookmarkStart w:id="17" w:name="_Toc83580386"/>
      <w:bookmarkStart w:id="18" w:name="_Toc84404895"/>
      <w:bookmarkStart w:id="19" w:name="_Toc84413504"/>
      <w:r w:rsidRPr="00A1115A">
        <w:t>6.2.3.8</w:t>
      </w:r>
      <w:r w:rsidRPr="00A1115A">
        <w:tab/>
        <w:t>A-MPR for NS_37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28B76" w14:textId="77777777" w:rsidR="000533B3" w:rsidRPr="00A1115A" w:rsidRDefault="000533B3" w:rsidP="000533B3">
      <w:pPr>
        <w:pStyle w:val="TH"/>
        <w:rPr>
          <w:lang w:val="en-US"/>
        </w:rPr>
      </w:pPr>
      <w:r w:rsidRPr="00A1115A">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0533B3" w:rsidRPr="00A1115A" w14:paraId="41ECDF60" w14:textId="77777777" w:rsidTr="00A61D1E">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713D0A1A" w14:textId="77777777" w:rsidR="000533B3" w:rsidRPr="00A1115A" w:rsidRDefault="000533B3" w:rsidP="00A61D1E">
            <w:pPr>
              <w:pStyle w:val="TAH"/>
              <w:rPr>
                <w:lang w:val="en-US"/>
              </w:rPr>
            </w:pPr>
            <w:r w:rsidRPr="00A1115A">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DB97849" w14:textId="77777777" w:rsidR="000533B3" w:rsidRPr="00A1115A" w:rsidRDefault="000533B3" w:rsidP="00A61D1E">
            <w:pPr>
              <w:pStyle w:val="TAH"/>
            </w:pPr>
            <w:r w:rsidRPr="00A1115A">
              <w:t>Carrier Centre Frequency, Fc (MHz)</w:t>
            </w:r>
          </w:p>
        </w:tc>
        <w:tc>
          <w:tcPr>
            <w:tcW w:w="1365" w:type="pct"/>
            <w:gridSpan w:val="3"/>
            <w:tcBorders>
              <w:left w:val="single" w:sz="4" w:space="0" w:color="auto"/>
            </w:tcBorders>
            <w:tcMar>
              <w:top w:w="0" w:type="dxa"/>
              <w:left w:w="70" w:type="dxa"/>
              <w:bottom w:w="0" w:type="dxa"/>
              <w:right w:w="70" w:type="dxa"/>
            </w:tcMar>
            <w:hideMark/>
          </w:tcPr>
          <w:p w14:paraId="5F4877A3" w14:textId="77777777" w:rsidR="000533B3" w:rsidRPr="00A1115A" w:rsidRDefault="000533B3" w:rsidP="00A61D1E">
            <w:pPr>
              <w:pStyle w:val="TAH"/>
            </w:pPr>
            <w:r w:rsidRPr="00A1115A">
              <w:t>Region A</w:t>
            </w:r>
          </w:p>
          <w:p w14:paraId="7A22905D" w14:textId="77777777" w:rsidR="000533B3" w:rsidRPr="00A1115A" w:rsidRDefault="000533B3" w:rsidP="00A61D1E">
            <w:pPr>
              <w:pStyle w:val="TAH"/>
            </w:pPr>
            <w:r w:rsidRPr="00A1115A">
              <w:t>(Outer/Inner)</w:t>
            </w:r>
          </w:p>
        </w:tc>
        <w:tc>
          <w:tcPr>
            <w:tcW w:w="1362" w:type="pct"/>
            <w:gridSpan w:val="3"/>
            <w:tcMar>
              <w:top w:w="0" w:type="dxa"/>
              <w:left w:w="70" w:type="dxa"/>
              <w:bottom w:w="0" w:type="dxa"/>
              <w:right w:w="70" w:type="dxa"/>
            </w:tcMar>
            <w:hideMark/>
          </w:tcPr>
          <w:p w14:paraId="1B092C0F" w14:textId="77777777" w:rsidR="000533B3" w:rsidRPr="00A1115A" w:rsidRDefault="000533B3" w:rsidP="00A61D1E">
            <w:pPr>
              <w:pStyle w:val="TAH"/>
            </w:pPr>
            <w:r w:rsidRPr="00A1115A">
              <w:t>Region B</w:t>
            </w:r>
          </w:p>
          <w:p w14:paraId="49EC010F" w14:textId="77777777" w:rsidR="000533B3" w:rsidRPr="00A1115A" w:rsidRDefault="000533B3" w:rsidP="00A61D1E">
            <w:pPr>
              <w:pStyle w:val="TAH"/>
            </w:pPr>
            <w:r w:rsidRPr="00A1115A">
              <w:t>(Outer/Inner)</w:t>
            </w:r>
          </w:p>
        </w:tc>
        <w:tc>
          <w:tcPr>
            <w:tcW w:w="1365" w:type="pct"/>
            <w:gridSpan w:val="3"/>
            <w:tcMar>
              <w:top w:w="0" w:type="dxa"/>
              <w:left w:w="70" w:type="dxa"/>
              <w:bottom w:w="0" w:type="dxa"/>
              <w:right w:w="70" w:type="dxa"/>
            </w:tcMar>
            <w:hideMark/>
          </w:tcPr>
          <w:p w14:paraId="7DF16C78" w14:textId="77777777" w:rsidR="000533B3" w:rsidRPr="00A1115A" w:rsidRDefault="000533B3" w:rsidP="00A61D1E">
            <w:pPr>
              <w:pStyle w:val="TAH"/>
            </w:pPr>
            <w:r w:rsidRPr="00A1115A">
              <w:t>Region C</w:t>
            </w:r>
          </w:p>
          <w:p w14:paraId="31DB377F" w14:textId="77777777" w:rsidR="000533B3" w:rsidRPr="00A1115A" w:rsidRDefault="000533B3" w:rsidP="00A61D1E">
            <w:pPr>
              <w:pStyle w:val="TAH"/>
            </w:pPr>
            <w:r w:rsidRPr="00A1115A">
              <w:t>(Outer/Inner)</w:t>
            </w:r>
          </w:p>
        </w:tc>
      </w:tr>
      <w:tr w:rsidR="000533B3" w:rsidRPr="00A1115A" w14:paraId="0A5DFC8F" w14:textId="77777777" w:rsidTr="00A61D1E">
        <w:tc>
          <w:tcPr>
            <w:tcW w:w="455" w:type="pct"/>
            <w:tcBorders>
              <w:top w:val="nil"/>
              <w:left w:val="single" w:sz="4" w:space="0" w:color="auto"/>
              <w:bottom w:val="single" w:sz="4" w:space="0" w:color="auto"/>
              <w:right w:val="single" w:sz="4" w:space="0" w:color="auto"/>
            </w:tcBorders>
            <w:hideMark/>
          </w:tcPr>
          <w:p w14:paraId="3742305B" w14:textId="77777777" w:rsidR="000533B3" w:rsidRPr="00A1115A" w:rsidRDefault="000533B3" w:rsidP="00A61D1E">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0145DBAB" w14:textId="77777777" w:rsidR="000533B3" w:rsidRPr="00A1115A" w:rsidRDefault="000533B3" w:rsidP="00A61D1E">
            <w:pPr>
              <w:pStyle w:val="TAH"/>
            </w:pPr>
          </w:p>
        </w:tc>
        <w:tc>
          <w:tcPr>
            <w:tcW w:w="359" w:type="pct"/>
            <w:tcBorders>
              <w:left w:val="single" w:sz="4" w:space="0" w:color="auto"/>
            </w:tcBorders>
            <w:tcMar>
              <w:top w:w="0" w:type="dxa"/>
              <w:left w:w="70" w:type="dxa"/>
              <w:bottom w:w="0" w:type="dxa"/>
              <w:right w:w="70" w:type="dxa"/>
            </w:tcMar>
            <w:hideMark/>
          </w:tcPr>
          <w:p w14:paraId="7008E2F8" w14:textId="77777777" w:rsidR="000533B3" w:rsidRPr="00A1115A" w:rsidRDefault="000533B3" w:rsidP="00A61D1E">
            <w:pPr>
              <w:pStyle w:val="TAH"/>
            </w:pPr>
            <w:r w:rsidRPr="00A1115A">
              <w:t>RB</w:t>
            </w:r>
            <w:r w:rsidRPr="00A1115A">
              <w:rPr>
                <w:vertAlign w:val="subscript"/>
              </w:rPr>
              <w:t>start</w:t>
            </w:r>
          </w:p>
        </w:tc>
        <w:tc>
          <w:tcPr>
            <w:tcW w:w="701" w:type="pct"/>
            <w:tcMar>
              <w:top w:w="0" w:type="dxa"/>
              <w:left w:w="70" w:type="dxa"/>
              <w:bottom w:w="0" w:type="dxa"/>
              <w:right w:w="70" w:type="dxa"/>
            </w:tcMar>
            <w:hideMark/>
          </w:tcPr>
          <w:p w14:paraId="1FF8389C" w14:textId="77777777" w:rsidR="000533B3" w:rsidRPr="00A1115A" w:rsidRDefault="000533B3" w:rsidP="00A61D1E">
            <w:pPr>
              <w:pStyle w:val="TAH"/>
            </w:pPr>
            <w:r w:rsidRPr="00A1115A">
              <w:t>L</w:t>
            </w:r>
            <w:r w:rsidRPr="00A1115A">
              <w:rPr>
                <w:vertAlign w:val="subscript"/>
              </w:rPr>
              <w:t>CRB</w:t>
            </w:r>
          </w:p>
          <w:p w14:paraId="10A08913" w14:textId="77777777" w:rsidR="000533B3" w:rsidRPr="00A1115A" w:rsidRDefault="000533B3" w:rsidP="00A61D1E">
            <w:pPr>
              <w:pStyle w:val="TAH"/>
            </w:pPr>
          </w:p>
        </w:tc>
        <w:tc>
          <w:tcPr>
            <w:tcW w:w="305" w:type="pct"/>
            <w:tcMar>
              <w:top w:w="0" w:type="dxa"/>
              <w:left w:w="70" w:type="dxa"/>
              <w:bottom w:w="0" w:type="dxa"/>
              <w:right w:w="70" w:type="dxa"/>
            </w:tcMar>
            <w:hideMark/>
          </w:tcPr>
          <w:p w14:paraId="79B74D8E" w14:textId="77777777" w:rsidR="000533B3" w:rsidRPr="00A1115A" w:rsidRDefault="000533B3" w:rsidP="00A61D1E">
            <w:pPr>
              <w:pStyle w:val="TAH"/>
            </w:pPr>
            <w:r w:rsidRPr="00A1115A">
              <w:t>A-MPR</w:t>
            </w:r>
          </w:p>
        </w:tc>
        <w:tc>
          <w:tcPr>
            <w:tcW w:w="526" w:type="pct"/>
            <w:tcMar>
              <w:top w:w="0" w:type="dxa"/>
              <w:left w:w="70" w:type="dxa"/>
              <w:bottom w:w="0" w:type="dxa"/>
              <w:right w:w="70" w:type="dxa"/>
            </w:tcMar>
            <w:hideMark/>
          </w:tcPr>
          <w:p w14:paraId="08272E82" w14:textId="77777777" w:rsidR="000533B3" w:rsidRPr="00A1115A" w:rsidRDefault="000533B3" w:rsidP="00A61D1E">
            <w:pPr>
              <w:pStyle w:val="TAH"/>
            </w:pPr>
            <w:r w:rsidRPr="00A1115A">
              <w:t>RB</w:t>
            </w:r>
            <w:r w:rsidRPr="00A1115A">
              <w:rPr>
                <w:vertAlign w:val="subscript"/>
              </w:rPr>
              <w:t>start</w:t>
            </w:r>
          </w:p>
          <w:p w14:paraId="622FF6AF" w14:textId="77777777" w:rsidR="000533B3" w:rsidRPr="00A1115A" w:rsidRDefault="000533B3" w:rsidP="00A61D1E">
            <w:pPr>
              <w:pStyle w:val="TAH"/>
            </w:pPr>
          </w:p>
        </w:tc>
        <w:tc>
          <w:tcPr>
            <w:tcW w:w="525" w:type="pct"/>
            <w:tcMar>
              <w:top w:w="0" w:type="dxa"/>
              <w:left w:w="70" w:type="dxa"/>
              <w:bottom w:w="0" w:type="dxa"/>
              <w:right w:w="70" w:type="dxa"/>
            </w:tcMar>
            <w:hideMark/>
          </w:tcPr>
          <w:p w14:paraId="65178006" w14:textId="77777777" w:rsidR="000533B3" w:rsidRPr="00A1115A" w:rsidRDefault="000533B3" w:rsidP="00A61D1E">
            <w:pPr>
              <w:pStyle w:val="TAH"/>
            </w:pPr>
            <w:r w:rsidRPr="00A1115A">
              <w:t>L</w:t>
            </w:r>
            <w:r w:rsidRPr="00A1115A">
              <w:rPr>
                <w:vertAlign w:val="subscript"/>
              </w:rPr>
              <w:t>CRB</w:t>
            </w:r>
          </w:p>
          <w:p w14:paraId="519747F6" w14:textId="77777777" w:rsidR="000533B3" w:rsidRPr="00A1115A" w:rsidRDefault="000533B3" w:rsidP="00A61D1E">
            <w:pPr>
              <w:pStyle w:val="TAH"/>
            </w:pPr>
          </w:p>
        </w:tc>
        <w:tc>
          <w:tcPr>
            <w:tcW w:w="312" w:type="pct"/>
            <w:tcMar>
              <w:top w:w="0" w:type="dxa"/>
              <w:left w:w="70" w:type="dxa"/>
              <w:bottom w:w="0" w:type="dxa"/>
              <w:right w:w="70" w:type="dxa"/>
            </w:tcMar>
            <w:hideMark/>
          </w:tcPr>
          <w:p w14:paraId="33B083C8" w14:textId="77777777" w:rsidR="000533B3" w:rsidRPr="00A1115A" w:rsidRDefault="000533B3" w:rsidP="00A61D1E">
            <w:pPr>
              <w:pStyle w:val="TAH"/>
            </w:pPr>
            <w:r w:rsidRPr="00A1115A">
              <w:t>A-MPR</w:t>
            </w:r>
          </w:p>
        </w:tc>
        <w:tc>
          <w:tcPr>
            <w:tcW w:w="520" w:type="pct"/>
            <w:tcMar>
              <w:top w:w="0" w:type="dxa"/>
              <w:left w:w="70" w:type="dxa"/>
              <w:bottom w:w="0" w:type="dxa"/>
              <w:right w:w="70" w:type="dxa"/>
            </w:tcMar>
            <w:hideMark/>
          </w:tcPr>
          <w:p w14:paraId="15BC5A36" w14:textId="77777777" w:rsidR="000533B3" w:rsidRPr="00A1115A" w:rsidRDefault="000533B3" w:rsidP="00A61D1E">
            <w:pPr>
              <w:pStyle w:val="TAH"/>
            </w:pPr>
            <w:r w:rsidRPr="00A1115A">
              <w:t>RB</w:t>
            </w:r>
            <w:r w:rsidRPr="00A1115A">
              <w:rPr>
                <w:vertAlign w:val="subscript"/>
              </w:rPr>
              <w:t>start</w:t>
            </w:r>
          </w:p>
          <w:p w14:paraId="75DD9930" w14:textId="77777777" w:rsidR="000533B3" w:rsidRPr="00A1115A" w:rsidRDefault="000533B3" w:rsidP="00A61D1E">
            <w:pPr>
              <w:pStyle w:val="TAH"/>
            </w:pPr>
          </w:p>
        </w:tc>
        <w:tc>
          <w:tcPr>
            <w:tcW w:w="526" w:type="pct"/>
            <w:tcMar>
              <w:top w:w="0" w:type="dxa"/>
              <w:left w:w="70" w:type="dxa"/>
              <w:bottom w:w="0" w:type="dxa"/>
              <w:right w:w="70" w:type="dxa"/>
            </w:tcMar>
            <w:hideMark/>
          </w:tcPr>
          <w:p w14:paraId="514AC2E5" w14:textId="77777777" w:rsidR="000533B3" w:rsidRPr="00A1115A" w:rsidRDefault="000533B3" w:rsidP="00A61D1E">
            <w:pPr>
              <w:pStyle w:val="TAH"/>
            </w:pPr>
            <w:r w:rsidRPr="00A1115A">
              <w:t>L</w:t>
            </w:r>
            <w:r w:rsidRPr="00A1115A">
              <w:rPr>
                <w:vertAlign w:val="subscript"/>
              </w:rPr>
              <w:t>CRB</w:t>
            </w:r>
          </w:p>
          <w:p w14:paraId="3C2399CB" w14:textId="77777777" w:rsidR="000533B3" w:rsidRPr="00A1115A" w:rsidRDefault="000533B3" w:rsidP="00A61D1E">
            <w:pPr>
              <w:pStyle w:val="TAH"/>
            </w:pPr>
          </w:p>
        </w:tc>
        <w:tc>
          <w:tcPr>
            <w:tcW w:w="319" w:type="pct"/>
            <w:tcMar>
              <w:top w:w="0" w:type="dxa"/>
              <w:left w:w="70" w:type="dxa"/>
              <w:bottom w:w="0" w:type="dxa"/>
              <w:right w:w="70" w:type="dxa"/>
            </w:tcMar>
            <w:hideMark/>
          </w:tcPr>
          <w:p w14:paraId="3CCFC8FA" w14:textId="77777777" w:rsidR="000533B3" w:rsidRPr="00A1115A" w:rsidRDefault="000533B3" w:rsidP="00A61D1E">
            <w:pPr>
              <w:pStyle w:val="TAH"/>
            </w:pPr>
            <w:r w:rsidRPr="00A1115A">
              <w:t>A-MPR</w:t>
            </w:r>
          </w:p>
        </w:tc>
      </w:tr>
      <w:tr w:rsidR="000533B3" w:rsidRPr="00A1115A" w14:paraId="34DB3816" w14:textId="77777777" w:rsidTr="00A61D1E">
        <w:tc>
          <w:tcPr>
            <w:tcW w:w="455" w:type="pct"/>
            <w:tcBorders>
              <w:top w:val="single" w:sz="4" w:space="0" w:color="auto"/>
            </w:tcBorders>
            <w:tcMar>
              <w:top w:w="0" w:type="dxa"/>
              <w:left w:w="70" w:type="dxa"/>
              <w:bottom w:w="0" w:type="dxa"/>
              <w:right w:w="70" w:type="dxa"/>
            </w:tcMar>
            <w:hideMark/>
          </w:tcPr>
          <w:p w14:paraId="52AEB657" w14:textId="77777777" w:rsidR="000533B3" w:rsidRPr="00A1115A" w:rsidRDefault="000533B3" w:rsidP="00A61D1E">
            <w:pPr>
              <w:pStyle w:val="TAC"/>
            </w:pPr>
            <w:r w:rsidRPr="00A1115A">
              <w:t>10</w:t>
            </w:r>
          </w:p>
        </w:tc>
        <w:tc>
          <w:tcPr>
            <w:tcW w:w="452" w:type="pct"/>
            <w:tcBorders>
              <w:top w:val="single" w:sz="4" w:space="0" w:color="auto"/>
            </w:tcBorders>
            <w:tcMar>
              <w:top w:w="0" w:type="dxa"/>
              <w:left w:w="70" w:type="dxa"/>
              <w:bottom w:w="0" w:type="dxa"/>
              <w:right w:w="70" w:type="dxa"/>
            </w:tcMar>
            <w:hideMark/>
          </w:tcPr>
          <w:p w14:paraId="139610E2" w14:textId="77777777" w:rsidR="000533B3" w:rsidRPr="00A1115A" w:rsidRDefault="000533B3" w:rsidP="00A61D1E">
            <w:pPr>
              <w:pStyle w:val="TAC"/>
            </w:pPr>
            <w:r w:rsidRPr="00A1115A">
              <w:t>1452.9 &lt; F</w:t>
            </w:r>
            <w:r w:rsidRPr="00A1115A">
              <w:rPr>
                <w:vertAlign w:val="subscript"/>
              </w:rPr>
              <w:t>C</w:t>
            </w:r>
            <w:r w:rsidRPr="00A1115A">
              <w:t xml:space="preserve"> ≤ 1457.9</w:t>
            </w:r>
          </w:p>
        </w:tc>
        <w:tc>
          <w:tcPr>
            <w:tcW w:w="359" w:type="pct"/>
            <w:tcMar>
              <w:top w:w="0" w:type="dxa"/>
              <w:left w:w="70" w:type="dxa"/>
              <w:bottom w:w="0" w:type="dxa"/>
              <w:right w:w="70" w:type="dxa"/>
            </w:tcMar>
            <w:hideMark/>
          </w:tcPr>
          <w:p w14:paraId="7F126971" w14:textId="77777777" w:rsidR="000533B3" w:rsidRPr="00A1115A" w:rsidRDefault="000533B3" w:rsidP="00A61D1E">
            <w:pPr>
              <w:pStyle w:val="TAC"/>
            </w:pPr>
            <w:r w:rsidRPr="00A1115A">
              <w:t>≥ 0</w:t>
            </w:r>
          </w:p>
        </w:tc>
        <w:tc>
          <w:tcPr>
            <w:tcW w:w="701" w:type="pct"/>
            <w:tcMar>
              <w:top w:w="0" w:type="dxa"/>
              <w:left w:w="70" w:type="dxa"/>
              <w:bottom w:w="0" w:type="dxa"/>
              <w:right w:w="70" w:type="dxa"/>
            </w:tcMar>
            <w:hideMark/>
          </w:tcPr>
          <w:p w14:paraId="00640EDD" w14:textId="77777777" w:rsidR="000533B3" w:rsidRPr="00A1115A" w:rsidRDefault="000533B3" w:rsidP="00A61D1E">
            <w:pPr>
              <w:pStyle w:val="TAC"/>
            </w:pPr>
            <w:r w:rsidRPr="00A1115A">
              <w:t>&gt; 7.2 MHz/12/SCS</w:t>
            </w:r>
          </w:p>
        </w:tc>
        <w:tc>
          <w:tcPr>
            <w:tcW w:w="305" w:type="pct"/>
            <w:tcMar>
              <w:top w:w="0" w:type="dxa"/>
              <w:left w:w="70" w:type="dxa"/>
              <w:bottom w:w="0" w:type="dxa"/>
              <w:right w:w="70" w:type="dxa"/>
            </w:tcMar>
            <w:hideMark/>
          </w:tcPr>
          <w:p w14:paraId="199ADCAD" w14:textId="77777777" w:rsidR="000533B3" w:rsidRPr="00A1115A" w:rsidRDefault="000533B3" w:rsidP="00A61D1E">
            <w:pPr>
              <w:pStyle w:val="TAC"/>
            </w:pPr>
            <w:r w:rsidRPr="00A1115A">
              <w:t>≤ A1</w:t>
            </w:r>
          </w:p>
        </w:tc>
        <w:tc>
          <w:tcPr>
            <w:tcW w:w="526" w:type="pct"/>
            <w:tcMar>
              <w:top w:w="0" w:type="dxa"/>
              <w:left w:w="70" w:type="dxa"/>
              <w:bottom w:w="0" w:type="dxa"/>
              <w:right w:w="70" w:type="dxa"/>
            </w:tcMar>
            <w:hideMark/>
          </w:tcPr>
          <w:p w14:paraId="651088A7" w14:textId="77777777" w:rsidR="000533B3" w:rsidRPr="00A1115A" w:rsidRDefault="000533B3" w:rsidP="00A61D1E">
            <w:pPr>
              <w:pStyle w:val="TAC"/>
            </w:pPr>
            <w:r w:rsidRPr="00A1115A">
              <w:t>N/A</w:t>
            </w:r>
          </w:p>
        </w:tc>
        <w:tc>
          <w:tcPr>
            <w:tcW w:w="525" w:type="pct"/>
            <w:tcMar>
              <w:top w:w="0" w:type="dxa"/>
              <w:left w:w="70" w:type="dxa"/>
              <w:bottom w:w="0" w:type="dxa"/>
              <w:right w:w="70" w:type="dxa"/>
            </w:tcMar>
            <w:hideMark/>
          </w:tcPr>
          <w:p w14:paraId="46575287" w14:textId="77777777" w:rsidR="000533B3" w:rsidRPr="00A1115A" w:rsidRDefault="000533B3" w:rsidP="00A61D1E">
            <w:pPr>
              <w:pStyle w:val="TAC"/>
            </w:pPr>
            <w:r w:rsidRPr="00A1115A">
              <w:t>N/A</w:t>
            </w:r>
          </w:p>
        </w:tc>
        <w:tc>
          <w:tcPr>
            <w:tcW w:w="312" w:type="pct"/>
            <w:tcMar>
              <w:top w:w="0" w:type="dxa"/>
              <w:left w:w="70" w:type="dxa"/>
              <w:bottom w:w="0" w:type="dxa"/>
              <w:right w:w="70" w:type="dxa"/>
            </w:tcMar>
            <w:hideMark/>
          </w:tcPr>
          <w:p w14:paraId="1F05EB9F" w14:textId="77777777" w:rsidR="000533B3" w:rsidRPr="00A1115A" w:rsidRDefault="000533B3" w:rsidP="00A61D1E">
            <w:pPr>
              <w:pStyle w:val="TAC"/>
            </w:pPr>
            <w:r w:rsidRPr="00A1115A">
              <w:t>N/A</w:t>
            </w:r>
          </w:p>
        </w:tc>
        <w:tc>
          <w:tcPr>
            <w:tcW w:w="520" w:type="pct"/>
            <w:tcMar>
              <w:top w:w="0" w:type="dxa"/>
              <w:left w:w="70" w:type="dxa"/>
              <w:bottom w:w="0" w:type="dxa"/>
              <w:right w:w="70" w:type="dxa"/>
            </w:tcMar>
            <w:hideMark/>
          </w:tcPr>
          <w:p w14:paraId="412CFFCA" w14:textId="77777777" w:rsidR="000533B3" w:rsidRPr="00A1115A" w:rsidRDefault="000533B3" w:rsidP="00A61D1E">
            <w:pPr>
              <w:pStyle w:val="TAC"/>
            </w:pPr>
            <w:r w:rsidRPr="00A1115A">
              <w:t>N/A</w:t>
            </w:r>
          </w:p>
        </w:tc>
        <w:tc>
          <w:tcPr>
            <w:tcW w:w="526" w:type="pct"/>
            <w:tcMar>
              <w:top w:w="0" w:type="dxa"/>
              <w:left w:w="70" w:type="dxa"/>
              <w:bottom w:w="0" w:type="dxa"/>
              <w:right w:w="70" w:type="dxa"/>
            </w:tcMar>
            <w:hideMark/>
          </w:tcPr>
          <w:p w14:paraId="765DB7BB" w14:textId="77777777" w:rsidR="000533B3" w:rsidRPr="00A1115A" w:rsidRDefault="000533B3" w:rsidP="00A61D1E">
            <w:pPr>
              <w:pStyle w:val="TAC"/>
            </w:pPr>
            <w:r w:rsidRPr="00A1115A">
              <w:t>N/A</w:t>
            </w:r>
          </w:p>
        </w:tc>
        <w:tc>
          <w:tcPr>
            <w:tcW w:w="319" w:type="pct"/>
            <w:tcMar>
              <w:top w:w="0" w:type="dxa"/>
              <w:left w:w="70" w:type="dxa"/>
              <w:bottom w:w="0" w:type="dxa"/>
              <w:right w:w="70" w:type="dxa"/>
            </w:tcMar>
            <w:hideMark/>
          </w:tcPr>
          <w:p w14:paraId="045E687D" w14:textId="77777777" w:rsidR="000533B3" w:rsidRPr="00A1115A" w:rsidRDefault="000533B3" w:rsidP="00A61D1E">
            <w:pPr>
              <w:pStyle w:val="TAC"/>
            </w:pPr>
            <w:r w:rsidRPr="00A1115A">
              <w:t>N/A</w:t>
            </w:r>
          </w:p>
        </w:tc>
      </w:tr>
      <w:tr w:rsidR="000533B3" w:rsidRPr="00A1115A" w14:paraId="45D9C394" w14:textId="77777777" w:rsidTr="00A61D1E">
        <w:tc>
          <w:tcPr>
            <w:tcW w:w="455" w:type="pct"/>
            <w:tcMar>
              <w:top w:w="0" w:type="dxa"/>
              <w:left w:w="70" w:type="dxa"/>
              <w:bottom w:w="0" w:type="dxa"/>
              <w:right w:w="70" w:type="dxa"/>
            </w:tcMar>
            <w:hideMark/>
          </w:tcPr>
          <w:p w14:paraId="59037211" w14:textId="77777777" w:rsidR="000533B3" w:rsidRPr="00A1115A" w:rsidRDefault="000533B3" w:rsidP="00A61D1E">
            <w:pPr>
              <w:pStyle w:val="TAC"/>
            </w:pPr>
            <w:r w:rsidRPr="00A1115A">
              <w:t>15</w:t>
            </w:r>
          </w:p>
        </w:tc>
        <w:tc>
          <w:tcPr>
            <w:tcW w:w="452" w:type="pct"/>
            <w:tcMar>
              <w:top w:w="0" w:type="dxa"/>
              <w:left w:w="70" w:type="dxa"/>
              <w:bottom w:w="0" w:type="dxa"/>
              <w:right w:w="70" w:type="dxa"/>
            </w:tcMar>
            <w:hideMark/>
          </w:tcPr>
          <w:p w14:paraId="743BDA5A" w14:textId="77777777" w:rsidR="000533B3" w:rsidRPr="00A1115A" w:rsidRDefault="000533B3" w:rsidP="00A61D1E">
            <w:pPr>
              <w:pStyle w:val="TAC"/>
            </w:pPr>
            <w:r w:rsidRPr="00A1115A">
              <w:t>F</w:t>
            </w:r>
            <w:r w:rsidRPr="00A1115A">
              <w:rPr>
                <w:vertAlign w:val="subscript"/>
              </w:rPr>
              <w:t>C</w:t>
            </w:r>
            <w:r w:rsidRPr="00A1115A">
              <w:t xml:space="preserve"> = 1455.4</w:t>
            </w:r>
          </w:p>
        </w:tc>
        <w:tc>
          <w:tcPr>
            <w:tcW w:w="359" w:type="pct"/>
            <w:tcMar>
              <w:top w:w="0" w:type="dxa"/>
              <w:left w:w="70" w:type="dxa"/>
              <w:bottom w:w="0" w:type="dxa"/>
              <w:right w:w="70" w:type="dxa"/>
            </w:tcMar>
            <w:hideMark/>
          </w:tcPr>
          <w:p w14:paraId="3734A947" w14:textId="77777777" w:rsidR="000533B3" w:rsidRPr="00A1115A" w:rsidRDefault="000533B3" w:rsidP="00A61D1E">
            <w:pPr>
              <w:pStyle w:val="TAC"/>
            </w:pPr>
            <w:r w:rsidRPr="00A1115A">
              <w:t>≥ 0</w:t>
            </w:r>
          </w:p>
        </w:tc>
        <w:tc>
          <w:tcPr>
            <w:tcW w:w="701" w:type="pct"/>
            <w:tcMar>
              <w:top w:w="0" w:type="dxa"/>
              <w:left w:w="70" w:type="dxa"/>
              <w:bottom w:w="0" w:type="dxa"/>
              <w:right w:w="70" w:type="dxa"/>
            </w:tcMar>
            <w:hideMark/>
          </w:tcPr>
          <w:p w14:paraId="7A4EE8EC" w14:textId="77777777" w:rsidR="000533B3" w:rsidRPr="00A1115A" w:rsidRDefault="000533B3" w:rsidP="00A61D1E">
            <w:pPr>
              <w:pStyle w:val="TAC"/>
            </w:pPr>
            <w:r w:rsidRPr="00A1115A">
              <w:t>&gt; 9.9 MHz/12/SCS</w:t>
            </w:r>
          </w:p>
        </w:tc>
        <w:tc>
          <w:tcPr>
            <w:tcW w:w="305" w:type="pct"/>
            <w:tcMar>
              <w:top w:w="0" w:type="dxa"/>
              <w:left w:w="70" w:type="dxa"/>
              <w:bottom w:w="0" w:type="dxa"/>
              <w:right w:w="70" w:type="dxa"/>
            </w:tcMar>
            <w:hideMark/>
          </w:tcPr>
          <w:p w14:paraId="404AA7A9" w14:textId="77777777" w:rsidR="000533B3" w:rsidRPr="00A1115A" w:rsidRDefault="000533B3" w:rsidP="00A61D1E">
            <w:pPr>
              <w:pStyle w:val="TAC"/>
            </w:pPr>
            <w:r w:rsidRPr="00A1115A">
              <w:t>≤ A1</w:t>
            </w:r>
          </w:p>
        </w:tc>
        <w:tc>
          <w:tcPr>
            <w:tcW w:w="526" w:type="pct"/>
            <w:tcMar>
              <w:top w:w="0" w:type="dxa"/>
              <w:left w:w="70" w:type="dxa"/>
              <w:bottom w:w="0" w:type="dxa"/>
              <w:right w:w="70" w:type="dxa"/>
            </w:tcMar>
            <w:hideMark/>
          </w:tcPr>
          <w:p w14:paraId="0B0ED70A" w14:textId="77777777" w:rsidR="000533B3" w:rsidRPr="00A1115A" w:rsidRDefault="000533B3" w:rsidP="00A61D1E">
            <w:pPr>
              <w:pStyle w:val="TAC"/>
            </w:pPr>
            <w:r w:rsidRPr="00A1115A">
              <w:t>&lt; 0.54 MHz/12/SCS</w:t>
            </w:r>
          </w:p>
        </w:tc>
        <w:tc>
          <w:tcPr>
            <w:tcW w:w="525" w:type="pct"/>
            <w:tcMar>
              <w:top w:w="0" w:type="dxa"/>
              <w:left w:w="70" w:type="dxa"/>
              <w:bottom w:w="0" w:type="dxa"/>
              <w:right w:w="70" w:type="dxa"/>
            </w:tcMar>
            <w:hideMark/>
          </w:tcPr>
          <w:p w14:paraId="535C4989" w14:textId="77777777" w:rsidR="000533B3" w:rsidRPr="00A1115A" w:rsidRDefault="000533B3" w:rsidP="00A61D1E">
            <w:pPr>
              <w:pStyle w:val="TAC"/>
            </w:pPr>
            <w:r w:rsidRPr="00A1115A">
              <w:t>&lt; 1.08 MHz/12/SCS</w:t>
            </w:r>
          </w:p>
        </w:tc>
        <w:tc>
          <w:tcPr>
            <w:tcW w:w="312" w:type="pct"/>
            <w:tcMar>
              <w:top w:w="0" w:type="dxa"/>
              <w:left w:w="70" w:type="dxa"/>
              <w:bottom w:w="0" w:type="dxa"/>
              <w:right w:w="70" w:type="dxa"/>
            </w:tcMar>
            <w:hideMark/>
          </w:tcPr>
          <w:p w14:paraId="167E01BC" w14:textId="77777777" w:rsidR="000533B3" w:rsidRPr="00A1115A" w:rsidRDefault="000533B3" w:rsidP="00A61D1E">
            <w:pPr>
              <w:pStyle w:val="TAC"/>
            </w:pPr>
            <w:r w:rsidRPr="00A1115A">
              <w:t>≤ A2</w:t>
            </w:r>
          </w:p>
        </w:tc>
        <w:tc>
          <w:tcPr>
            <w:tcW w:w="520" w:type="pct"/>
            <w:tcMar>
              <w:top w:w="0" w:type="dxa"/>
              <w:left w:w="70" w:type="dxa"/>
              <w:bottom w:w="0" w:type="dxa"/>
              <w:right w:w="70" w:type="dxa"/>
            </w:tcMar>
            <w:hideMark/>
          </w:tcPr>
          <w:p w14:paraId="7B155186" w14:textId="77777777" w:rsidR="000533B3" w:rsidRPr="00A1115A" w:rsidRDefault="000533B3" w:rsidP="00A61D1E">
            <w:pPr>
              <w:pStyle w:val="TAC"/>
            </w:pPr>
            <w:r w:rsidRPr="00A1115A">
              <w:t>&gt; 13.86 MHz/12/SCS</w:t>
            </w:r>
          </w:p>
        </w:tc>
        <w:tc>
          <w:tcPr>
            <w:tcW w:w="526" w:type="pct"/>
            <w:tcMar>
              <w:top w:w="0" w:type="dxa"/>
              <w:left w:w="70" w:type="dxa"/>
              <w:bottom w:w="0" w:type="dxa"/>
              <w:right w:w="70" w:type="dxa"/>
            </w:tcMar>
            <w:hideMark/>
          </w:tcPr>
          <w:p w14:paraId="7BE585C6" w14:textId="77777777" w:rsidR="000533B3" w:rsidRPr="00A1115A" w:rsidRDefault="000533B3" w:rsidP="00A61D1E">
            <w:pPr>
              <w:pStyle w:val="TAC"/>
            </w:pPr>
            <w:r w:rsidRPr="00A1115A">
              <w:t>&lt; 1.08 MHz/12/SCS</w:t>
            </w:r>
          </w:p>
        </w:tc>
        <w:tc>
          <w:tcPr>
            <w:tcW w:w="319" w:type="pct"/>
            <w:tcMar>
              <w:top w:w="0" w:type="dxa"/>
              <w:left w:w="70" w:type="dxa"/>
              <w:bottom w:w="0" w:type="dxa"/>
              <w:right w:w="70" w:type="dxa"/>
            </w:tcMar>
            <w:hideMark/>
          </w:tcPr>
          <w:p w14:paraId="2F4A0620" w14:textId="77777777" w:rsidR="000533B3" w:rsidRPr="00A1115A" w:rsidRDefault="000533B3" w:rsidP="00A61D1E">
            <w:pPr>
              <w:pStyle w:val="TAC"/>
            </w:pPr>
            <w:r w:rsidRPr="00A1115A">
              <w:t>≤ A2</w:t>
            </w:r>
          </w:p>
        </w:tc>
      </w:tr>
      <w:tr w:rsidR="000533B3" w:rsidRPr="00A1115A" w14:paraId="7C82B601" w14:textId="77777777" w:rsidTr="00A61D1E">
        <w:tc>
          <w:tcPr>
            <w:tcW w:w="5000" w:type="pct"/>
            <w:gridSpan w:val="11"/>
            <w:tcMar>
              <w:top w:w="0" w:type="dxa"/>
              <w:left w:w="70" w:type="dxa"/>
              <w:bottom w:w="0" w:type="dxa"/>
              <w:right w:w="70" w:type="dxa"/>
            </w:tcMar>
            <w:hideMark/>
          </w:tcPr>
          <w:p w14:paraId="4E30E952" w14:textId="77777777" w:rsidR="000533B3" w:rsidRPr="00A1115A" w:rsidRDefault="000533B3" w:rsidP="00A61D1E">
            <w:pPr>
              <w:pStyle w:val="TAN"/>
            </w:pPr>
            <w:r w:rsidRPr="00A1115A">
              <w:t>NOTE 1:</w:t>
            </w:r>
            <w:r w:rsidRPr="00A1115A">
              <w:tab/>
              <w:t>The A-MPR values are specified in Table 6.2.3.8-2</w:t>
            </w:r>
          </w:p>
          <w:p w14:paraId="4573BF7D" w14:textId="77777777" w:rsidR="000533B3" w:rsidRPr="00A1115A" w:rsidRDefault="000533B3" w:rsidP="00A61D1E">
            <w:pPr>
              <w:pStyle w:val="TAN"/>
            </w:pPr>
            <w:r w:rsidRPr="00A1115A">
              <w:t>NOTE 2:</w:t>
            </w:r>
            <w:r w:rsidRPr="00A1115A">
              <w:tab/>
              <w:t>Void</w:t>
            </w:r>
          </w:p>
          <w:p w14:paraId="0485E9F1" w14:textId="77777777" w:rsidR="000533B3" w:rsidRPr="00A1115A" w:rsidRDefault="000533B3" w:rsidP="00A61D1E">
            <w:pPr>
              <w:pStyle w:val="TAN"/>
            </w:pPr>
            <w:r w:rsidRPr="00A1115A">
              <w:t>NOTE 3:</w:t>
            </w:r>
            <w:r w:rsidRPr="00A1115A">
              <w:tab/>
              <w:t>Void</w:t>
            </w:r>
          </w:p>
          <w:p w14:paraId="206C79A0" w14:textId="77777777" w:rsidR="000533B3" w:rsidRPr="00A1115A" w:rsidRDefault="000533B3" w:rsidP="00A61D1E">
            <w:pPr>
              <w:pStyle w:val="TAN"/>
            </w:pPr>
            <w:r w:rsidRPr="00A1115A">
              <w:t>NOTE 4:</w:t>
            </w:r>
            <w:r w:rsidRPr="00A1115A">
              <w:tab/>
              <w:t>No A-MPR for SCS = 60 kHz</w:t>
            </w:r>
            <w:r w:rsidRPr="00A1115A">
              <w:rPr>
                <w:rFonts w:ascii="Times New Roman" w:hAnsi="Times New Roman"/>
                <w:sz w:val="20"/>
              </w:rPr>
              <w:t xml:space="preserve"> </w:t>
            </w:r>
            <w:r w:rsidRPr="00A1115A">
              <w:t>for region B and C only.</w:t>
            </w:r>
          </w:p>
        </w:tc>
      </w:tr>
    </w:tbl>
    <w:p w14:paraId="3D8D3E1F" w14:textId="77777777" w:rsidR="000533B3" w:rsidRPr="00A1115A" w:rsidRDefault="000533B3" w:rsidP="000533B3">
      <w:pPr>
        <w:rPr>
          <w:lang w:val="en-US"/>
        </w:rPr>
      </w:pPr>
    </w:p>
    <w:p w14:paraId="6E950B8B" w14:textId="77777777" w:rsidR="000533B3" w:rsidRPr="00A1115A" w:rsidRDefault="000533B3" w:rsidP="000533B3">
      <w:pPr>
        <w:rPr>
          <w:lang w:val="en-US"/>
        </w:rPr>
      </w:pPr>
    </w:p>
    <w:p w14:paraId="66E8BCFE" w14:textId="77777777" w:rsidR="000533B3" w:rsidRPr="00A1115A" w:rsidRDefault="000533B3" w:rsidP="000533B3">
      <w:pPr>
        <w:pStyle w:val="TH"/>
        <w:rPr>
          <w:lang w:val="en-US"/>
        </w:rPr>
      </w:pPr>
      <w:r w:rsidRPr="00A1115A">
        <w:rPr>
          <w:lang w:val="en-US"/>
        </w:rPr>
        <w:t xml:space="preserve">Table </w:t>
      </w:r>
      <w:r w:rsidRPr="00A1115A">
        <w:t>6.2.3.8-2</w:t>
      </w:r>
      <w:r w:rsidRPr="00A1115A">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0533B3" w:rsidRPr="00A1115A" w14:paraId="1117401B" w14:textId="77777777" w:rsidTr="00A61D1E">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09A752E3" w14:textId="77777777" w:rsidR="000533B3" w:rsidRPr="00A1115A" w:rsidRDefault="000533B3" w:rsidP="00A61D1E">
            <w:pPr>
              <w:pStyle w:val="TAH"/>
              <w:rPr>
                <w:lang w:val="en-US"/>
              </w:rPr>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7323968B" w14:textId="77777777" w:rsidR="000533B3" w:rsidRPr="00A1115A" w:rsidRDefault="000533B3" w:rsidP="00A61D1E">
            <w:pPr>
              <w:pStyle w:val="TAH"/>
              <w:rPr>
                <w:lang w:eastAsia="zh-CN"/>
              </w:rPr>
            </w:pPr>
            <w:r w:rsidRPr="00A1115A">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5348A9" w14:textId="77777777" w:rsidR="000533B3" w:rsidRPr="00A1115A" w:rsidRDefault="000533B3" w:rsidP="00A61D1E">
            <w:pPr>
              <w:pStyle w:val="TAH"/>
            </w:pPr>
            <w:r w:rsidRPr="00A1115A">
              <w:t>A2 (dB)</w:t>
            </w:r>
          </w:p>
        </w:tc>
      </w:tr>
      <w:tr w:rsidR="000533B3" w:rsidRPr="00A1115A" w14:paraId="3CB039F0" w14:textId="77777777" w:rsidTr="00A61D1E">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440314F0" w14:textId="77777777" w:rsidR="000533B3" w:rsidRPr="00A1115A" w:rsidRDefault="000533B3" w:rsidP="00A61D1E">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45471FD1" w14:textId="77777777" w:rsidR="000533B3" w:rsidRPr="00A1115A" w:rsidRDefault="000533B3" w:rsidP="00A61D1E">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549C6C97" w14:textId="77777777" w:rsidR="000533B3" w:rsidRPr="00A1115A" w:rsidRDefault="000533B3" w:rsidP="00A61D1E">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FECAA1" w14:textId="77777777" w:rsidR="000533B3" w:rsidRPr="00A1115A" w:rsidRDefault="000533B3" w:rsidP="00A61D1E">
            <w:pPr>
              <w:pStyle w:val="TAH"/>
            </w:pPr>
            <w:r w:rsidRPr="00A1115A">
              <w:t>Outer/Inner</w:t>
            </w:r>
          </w:p>
        </w:tc>
      </w:tr>
      <w:tr w:rsidR="000533B3" w:rsidRPr="00A1115A" w14:paraId="0BC90F51" w14:textId="77777777" w:rsidTr="00A61D1E">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FAB6F8C" w14:textId="77777777" w:rsidR="000533B3" w:rsidRPr="00A1115A" w:rsidRDefault="000533B3" w:rsidP="00A61D1E">
            <w:pPr>
              <w:pStyle w:val="TAC"/>
            </w:pPr>
            <w:r w:rsidRPr="00A1115A">
              <w:t>DFT-s-OFDM</w:t>
            </w:r>
          </w:p>
        </w:tc>
        <w:tc>
          <w:tcPr>
            <w:tcW w:w="0" w:type="auto"/>
            <w:tcBorders>
              <w:top w:val="single" w:sz="4" w:space="0" w:color="auto"/>
              <w:left w:val="single" w:sz="4" w:space="0" w:color="auto"/>
              <w:bottom w:val="single" w:sz="4" w:space="0" w:color="auto"/>
              <w:right w:val="single" w:sz="4" w:space="0" w:color="auto"/>
            </w:tcBorders>
          </w:tcPr>
          <w:p w14:paraId="7EE33302" w14:textId="77777777" w:rsidR="000533B3" w:rsidRPr="00A1115A" w:rsidRDefault="000533B3" w:rsidP="00A61D1E">
            <w:pPr>
              <w:pStyle w:val="TAC"/>
            </w:pPr>
            <w:r w:rsidRPr="00A1115A">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D28DC2B" w14:textId="77777777" w:rsidR="000533B3" w:rsidRPr="00A1115A" w:rsidRDefault="000533B3" w:rsidP="00A61D1E">
            <w:pPr>
              <w:pStyle w:val="TAC"/>
            </w:pPr>
            <w:r w:rsidRPr="00A1115A">
              <w:t>≤ 1</w:t>
            </w:r>
          </w:p>
        </w:tc>
        <w:tc>
          <w:tcPr>
            <w:tcW w:w="0" w:type="auto"/>
            <w:tcBorders>
              <w:top w:val="single" w:sz="4" w:space="0" w:color="auto"/>
              <w:left w:val="single" w:sz="4" w:space="0" w:color="auto"/>
              <w:right w:val="single" w:sz="4" w:space="0" w:color="auto"/>
            </w:tcBorders>
          </w:tcPr>
          <w:p w14:paraId="539354FB" w14:textId="77777777" w:rsidR="000533B3" w:rsidRPr="00A1115A" w:rsidRDefault="000533B3" w:rsidP="00A61D1E">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563008A9" w14:textId="77777777" w:rsidR="000533B3" w:rsidRPr="00A1115A" w:rsidRDefault="000533B3" w:rsidP="00A61D1E">
            <w:pPr>
              <w:pStyle w:val="TAC"/>
              <w:rPr>
                <w:rFonts w:ascii="Calibri" w:hAnsi="Calibri"/>
                <w:sz w:val="22"/>
                <w:szCs w:val="22"/>
              </w:rPr>
            </w:pPr>
            <w:r w:rsidRPr="00A1115A">
              <w:t>≤ 3</w:t>
            </w:r>
          </w:p>
        </w:tc>
      </w:tr>
      <w:tr w:rsidR="000533B3" w:rsidRPr="00A1115A" w14:paraId="107B8EE8"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3B5D5AB0"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076CD7A0" w14:textId="77777777" w:rsidR="000533B3" w:rsidRPr="00A1115A" w:rsidRDefault="000533B3" w:rsidP="00A61D1E">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598C5C0" w14:textId="77777777" w:rsidR="000533B3" w:rsidRPr="00A1115A" w:rsidRDefault="000533B3" w:rsidP="00A61D1E">
            <w:pPr>
              <w:pStyle w:val="TAC"/>
            </w:pPr>
            <w:r w:rsidRPr="00A1115A">
              <w:t>≤ 1.5</w:t>
            </w:r>
          </w:p>
        </w:tc>
        <w:tc>
          <w:tcPr>
            <w:tcW w:w="0" w:type="auto"/>
            <w:tcBorders>
              <w:left w:val="single" w:sz="4" w:space="0" w:color="auto"/>
              <w:right w:val="single" w:sz="4" w:space="0" w:color="auto"/>
            </w:tcBorders>
          </w:tcPr>
          <w:p w14:paraId="00E75289"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55607F1" w14:textId="77777777" w:rsidR="000533B3" w:rsidRPr="00A1115A" w:rsidRDefault="000533B3" w:rsidP="00A61D1E">
            <w:pPr>
              <w:pStyle w:val="TAC"/>
              <w:rPr>
                <w:rFonts w:ascii="Calibri" w:hAnsi="Calibri"/>
                <w:sz w:val="22"/>
                <w:szCs w:val="22"/>
              </w:rPr>
            </w:pPr>
            <w:r w:rsidRPr="00A1115A">
              <w:t>≤ 3</w:t>
            </w:r>
          </w:p>
        </w:tc>
      </w:tr>
      <w:tr w:rsidR="000533B3" w:rsidRPr="00A1115A" w14:paraId="22BBAAC5" w14:textId="77777777" w:rsidTr="00A61D1E">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6F261DDD"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2454A158" w14:textId="77777777" w:rsidR="000533B3" w:rsidRPr="00A1115A" w:rsidRDefault="000533B3" w:rsidP="00A61D1E">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DBE82C3" w14:textId="77777777" w:rsidR="000533B3" w:rsidRPr="00A1115A" w:rsidRDefault="000533B3" w:rsidP="00A61D1E">
            <w:pPr>
              <w:pStyle w:val="TAC"/>
            </w:pPr>
            <w:r w:rsidRPr="00A1115A">
              <w:t>≤ 2.5</w:t>
            </w:r>
          </w:p>
        </w:tc>
        <w:tc>
          <w:tcPr>
            <w:tcW w:w="0" w:type="auto"/>
            <w:tcBorders>
              <w:left w:val="single" w:sz="4" w:space="0" w:color="auto"/>
              <w:right w:val="single" w:sz="4" w:space="0" w:color="auto"/>
            </w:tcBorders>
          </w:tcPr>
          <w:p w14:paraId="70AB4BDA"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689E24D" w14:textId="77777777" w:rsidR="000533B3" w:rsidRPr="00A1115A" w:rsidRDefault="000533B3" w:rsidP="00A61D1E">
            <w:pPr>
              <w:pStyle w:val="TAC"/>
              <w:rPr>
                <w:rFonts w:ascii="Calibri" w:hAnsi="Calibri"/>
                <w:sz w:val="22"/>
                <w:szCs w:val="22"/>
              </w:rPr>
            </w:pPr>
            <w:r w:rsidRPr="00A1115A">
              <w:t>≤ 3</w:t>
            </w:r>
          </w:p>
        </w:tc>
      </w:tr>
      <w:tr w:rsidR="000533B3" w:rsidRPr="00A1115A" w14:paraId="4473F124"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149318B7"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6A27F374" w14:textId="77777777" w:rsidR="000533B3" w:rsidRPr="00A1115A" w:rsidRDefault="000533B3" w:rsidP="00A61D1E">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9B39437" w14:textId="77777777" w:rsidR="000533B3" w:rsidRPr="00A1115A" w:rsidRDefault="000533B3" w:rsidP="00A61D1E">
            <w:pPr>
              <w:pStyle w:val="TAC"/>
            </w:pPr>
            <w:r w:rsidRPr="00A1115A">
              <w:t>≤ 3</w:t>
            </w:r>
          </w:p>
        </w:tc>
        <w:tc>
          <w:tcPr>
            <w:tcW w:w="0" w:type="auto"/>
            <w:tcBorders>
              <w:left w:val="single" w:sz="4" w:space="0" w:color="auto"/>
              <w:right w:val="single" w:sz="4" w:space="0" w:color="auto"/>
            </w:tcBorders>
          </w:tcPr>
          <w:p w14:paraId="1949CB1D"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F01D5CD" w14:textId="77777777" w:rsidR="000533B3" w:rsidRPr="00A1115A" w:rsidRDefault="000533B3" w:rsidP="00A61D1E">
            <w:pPr>
              <w:pStyle w:val="TAC"/>
              <w:rPr>
                <w:rFonts w:ascii="Calibri" w:hAnsi="Calibri"/>
                <w:sz w:val="22"/>
                <w:szCs w:val="22"/>
              </w:rPr>
            </w:pPr>
            <w:r w:rsidRPr="00A1115A">
              <w:t>≤ 3</w:t>
            </w:r>
          </w:p>
        </w:tc>
      </w:tr>
      <w:tr w:rsidR="000533B3" w:rsidRPr="00A1115A" w14:paraId="480D06A7"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2EF6B97C"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A36A7DB" w14:textId="77777777" w:rsidR="000533B3" w:rsidRPr="00A1115A" w:rsidRDefault="000533B3" w:rsidP="00A61D1E">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DD26649" w14:textId="77777777" w:rsidR="000533B3" w:rsidRPr="00A1115A" w:rsidRDefault="000533B3" w:rsidP="00A61D1E">
            <w:pPr>
              <w:pStyle w:val="TAC"/>
            </w:pPr>
          </w:p>
        </w:tc>
        <w:tc>
          <w:tcPr>
            <w:tcW w:w="0" w:type="auto"/>
            <w:tcBorders>
              <w:left w:val="single" w:sz="4" w:space="0" w:color="auto"/>
              <w:right w:val="single" w:sz="4" w:space="0" w:color="auto"/>
            </w:tcBorders>
          </w:tcPr>
          <w:p w14:paraId="7BAABD4E" w14:textId="77777777" w:rsidR="000533B3" w:rsidRPr="00A1115A" w:rsidRDefault="000533B3"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02D61C7" w14:textId="77777777" w:rsidR="000533B3" w:rsidRPr="00A1115A" w:rsidRDefault="000533B3" w:rsidP="00A61D1E">
            <w:pPr>
              <w:pStyle w:val="TAC"/>
              <w:rPr>
                <w:rFonts w:ascii="Calibri" w:hAnsi="Calibri"/>
                <w:sz w:val="22"/>
                <w:szCs w:val="22"/>
              </w:rPr>
            </w:pPr>
          </w:p>
        </w:tc>
      </w:tr>
      <w:tr w:rsidR="000533B3" w:rsidRPr="00A1115A" w14:paraId="571B296C" w14:textId="77777777" w:rsidTr="00A61D1E">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36C51C12" w14:textId="77777777" w:rsidR="000533B3" w:rsidRPr="00A1115A" w:rsidRDefault="000533B3" w:rsidP="00A61D1E">
            <w:pPr>
              <w:pStyle w:val="TAC"/>
            </w:pPr>
            <w:r w:rsidRPr="00A1115A">
              <w:t>CP-OFDM</w:t>
            </w:r>
          </w:p>
        </w:tc>
        <w:tc>
          <w:tcPr>
            <w:tcW w:w="0" w:type="auto"/>
            <w:tcBorders>
              <w:top w:val="single" w:sz="4" w:space="0" w:color="auto"/>
              <w:left w:val="single" w:sz="4" w:space="0" w:color="auto"/>
              <w:bottom w:val="single" w:sz="4" w:space="0" w:color="auto"/>
              <w:right w:val="single" w:sz="4" w:space="0" w:color="auto"/>
            </w:tcBorders>
          </w:tcPr>
          <w:p w14:paraId="42D2AB7E" w14:textId="77777777" w:rsidR="000533B3" w:rsidRPr="00A1115A" w:rsidRDefault="000533B3" w:rsidP="00A61D1E">
            <w:pPr>
              <w:pStyle w:val="TAC"/>
            </w:pPr>
            <w:r w:rsidRPr="00A1115A">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09C928" w14:textId="77777777" w:rsidR="000533B3" w:rsidRPr="00A1115A" w:rsidRDefault="000533B3" w:rsidP="00A61D1E">
            <w:pPr>
              <w:pStyle w:val="TAC"/>
            </w:pPr>
            <w:r w:rsidRPr="00A1115A">
              <w:t>≤ 3.5</w:t>
            </w:r>
          </w:p>
        </w:tc>
        <w:tc>
          <w:tcPr>
            <w:tcW w:w="0" w:type="auto"/>
            <w:tcBorders>
              <w:left w:val="single" w:sz="4" w:space="0" w:color="auto"/>
              <w:right w:val="single" w:sz="4" w:space="0" w:color="auto"/>
            </w:tcBorders>
          </w:tcPr>
          <w:p w14:paraId="3D76C8D7"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103BA9F" w14:textId="77777777" w:rsidR="000533B3" w:rsidRPr="00A1115A" w:rsidRDefault="000533B3" w:rsidP="00A61D1E">
            <w:pPr>
              <w:pStyle w:val="TAC"/>
              <w:rPr>
                <w:rFonts w:ascii="Calibri" w:hAnsi="Calibri"/>
                <w:sz w:val="22"/>
                <w:szCs w:val="22"/>
              </w:rPr>
            </w:pPr>
            <w:r w:rsidRPr="00A1115A">
              <w:t>≤ 3</w:t>
            </w:r>
          </w:p>
        </w:tc>
      </w:tr>
      <w:tr w:rsidR="000533B3" w:rsidRPr="00A1115A" w14:paraId="442D3091" w14:textId="77777777" w:rsidTr="00A61D1E">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4810EEE6"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CA9BF27" w14:textId="77777777" w:rsidR="000533B3" w:rsidRPr="00A1115A" w:rsidRDefault="000533B3" w:rsidP="00A61D1E">
            <w:pPr>
              <w:pStyle w:val="TAC"/>
            </w:pPr>
            <w:r w:rsidRPr="00A1115A">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170D97" w14:textId="77777777" w:rsidR="000533B3" w:rsidRPr="00A1115A" w:rsidRDefault="000533B3" w:rsidP="00A61D1E">
            <w:pPr>
              <w:pStyle w:val="TAC"/>
            </w:pPr>
            <w:r w:rsidRPr="00A1115A">
              <w:t>≤ 3.5</w:t>
            </w:r>
          </w:p>
        </w:tc>
        <w:tc>
          <w:tcPr>
            <w:tcW w:w="0" w:type="auto"/>
            <w:tcBorders>
              <w:left w:val="single" w:sz="4" w:space="0" w:color="auto"/>
              <w:right w:val="single" w:sz="4" w:space="0" w:color="auto"/>
            </w:tcBorders>
          </w:tcPr>
          <w:p w14:paraId="3A712C34"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2B99245" w14:textId="77777777" w:rsidR="000533B3" w:rsidRPr="00A1115A" w:rsidRDefault="000533B3" w:rsidP="00A61D1E">
            <w:pPr>
              <w:pStyle w:val="TAC"/>
              <w:rPr>
                <w:rFonts w:ascii="Calibri" w:hAnsi="Calibri"/>
                <w:sz w:val="22"/>
                <w:szCs w:val="22"/>
              </w:rPr>
            </w:pPr>
            <w:r w:rsidRPr="00A1115A">
              <w:t>≤ 3</w:t>
            </w:r>
          </w:p>
        </w:tc>
      </w:tr>
      <w:tr w:rsidR="000533B3" w:rsidRPr="00A1115A" w14:paraId="3572B396"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14ACF9CE"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AF8001E" w14:textId="77777777" w:rsidR="000533B3" w:rsidRPr="00A1115A" w:rsidRDefault="000533B3" w:rsidP="00A61D1E">
            <w:pPr>
              <w:pStyle w:val="TAC"/>
            </w:pPr>
            <w:r w:rsidRPr="00A1115A">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7296627" w14:textId="77777777" w:rsidR="000533B3" w:rsidRPr="00A1115A" w:rsidRDefault="000533B3" w:rsidP="00A61D1E">
            <w:pPr>
              <w:pStyle w:val="TAC"/>
            </w:pPr>
          </w:p>
        </w:tc>
        <w:tc>
          <w:tcPr>
            <w:tcW w:w="0" w:type="auto"/>
            <w:tcBorders>
              <w:left w:val="single" w:sz="4" w:space="0" w:color="auto"/>
              <w:right w:val="single" w:sz="4" w:space="0" w:color="auto"/>
            </w:tcBorders>
          </w:tcPr>
          <w:p w14:paraId="7A40A52E" w14:textId="77777777" w:rsidR="000533B3" w:rsidRPr="00A1115A" w:rsidRDefault="000533B3"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D0DCCB3" w14:textId="77777777" w:rsidR="000533B3" w:rsidRPr="00A1115A" w:rsidRDefault="000533B3" w:rsidP="00A61D1E">
            <w:pPr>
              <w:pStyle w:val="TAC"/>
              <w:rPr>
                <w:rFonts w:ascii="Calibri" w:hAnsi="Calibri"/>
                <w:sz w:val="22"/>
                <w:szCs w:val="22"/>
              </w:rPr>
            </w:pPr>
          </w:p>
        </w:tc>
      </w:tr>
      <w:tr w:rsidR="000533B3" w:rsidRPr="00A1115A" w14:paraId="5F8DDA35"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0630D" w14:textId="77777777" w:rsidR="000533B3" w:rsidRPr="00A1115A" w:rsidRDefault="000533B3" w:rsidP="00A61D1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4B03A" w14:textId="77777777" w:rsidR="000533B3" w:rsidRPr="00A1115A" w:rsidRDefault="000533B3" w:rsidP="00A61D1E">
            <w:pPr>
              <w:pStyle w:val="TAC"/>
            </w:pPr>
            <w:r w:rsidRPr="00A1115A">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CA99E59" w14:textId="77777777" w:rsidR="000533B3" w:rsidRPr="00A1115A" w:rsidRDefault="000533B3" w:rsidP="00A61D1E">
            <w:pPr>
              <w:pStyle w:val="TAC"/>
            </w:pPr>
          </w:p>
        </w:tc>
        <w:tc>
          <w:tcPr>
            <w:tcW w:w="0" w:type="auto"/>
            <w:tcBorders>
              <w:left w:val="single" w:sz="4" w:space="0" w:color="auto"/>
              <w:bottom w:val="single" w:sz="4" w:space="0" w:color="auto"/>
              <w:right w:val="single" w:sz="4" w:space="0" w:color="auto"/>
            </w:tcBorders>
          </w:tcPr>
          <w:p w14:paraId="722CB124" w14:textId="77777777" w:rsidR="000533B3" w:rsidRPr="00A1115A" w:rsidRDefault="000533B3"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794B91A" w14:textId="77777777" w:rsidR="000533B3" w:rsidRPr="00A1115A" w:rsidRDefault="000533B3" w:rsidP="00A61D1E">
            <w:pPr>
              <w:pStyle w:val="TAC"/>
            </w:pPr>
          </w:p>
        </w:tc>
      </w:tr>
      <w:tr w:rsidR="000533B3" w:rsidRPr="00A1115A" w14:paraId="633A0276" w14:textId="77777777" w:rsidTr="00A61D1E">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5FF91332" w14:textId="77777777" w:rsidR="000533B3" w:rsidRPr="00A1115A" w:rsidRDefault="000533B3" w:rsidP="00A61D1E">
            <w:pPr>
              <w:pStyle w:val="TAN"/>
              <w:rPr>
                <w:rStyle w:val="TALChar"/>
              </w:rPr>
            </w:pPr>
            <w:r w:rsidRPr="00A1115A">
              <w:rPr>
                <w:rStyle w:val="TALChar"/>
              </w:rPr>
              <w:t>NOTE 1:</w:t>
            </w:r>
            <w:r w:rsidRPr="00A1115A">
              <w:tab/>
            </w:r>
            <w:r w:rsidRPr="00A1115A">
              <w:rPr>
                <w:rStyle w:val="TALChar"/>
              </w:rPr>
              <w:t>Void</w:t>
            </w:r>
          </w:p>
          <w:p w14:paraId="71624D3D" w14:textId="77777777" w:rsidR="000533B3" w:rsidRPr="00A1115A" w:rsidRDefault="000533B3" w:rsidP="00A61D1E">
            <w:pPr>
              <w:pStyle w:val="TAN"/>
            </w:pPr>
            <w:r w:rsidRPr="00A1115A">
              <w:rPr>
                <w:rStyle w:val="TALChar"/>
              </w:rPr>
              <w:t>NOTE 2:</w:t>
            </w:r>
            <w:r w:rsidRPr="00A1115A">
              <w:tab/>
            </w:r>
            <w:r w:rsidRPr="00A1115A">
              <w:rPr>
                <w:rStyle w:val="TALChar"/>
              </w:rPr>
              <w:t>Void</w:t>
            </w:r>
          </w:p>
        </w:tc>
      </w:tr>
    </w:tbl>
    <w:p w14:paraId="437D58E3" w14:textId="77777777" w:rsidR="000533B3" w:rsidRPr="00A1115A" w:rsidRDefault="000533B3" w:rsidP="000533B3">
      <w:pPr>
        <w:rPr>
          <w:lang w:eastAsia="ja-JP"/>
        </w:rPr>
      </w:pPr>
    </w:p>
    <w:p w14:paraId="3AC7C525" w14:textId="77777777" w:rsidR="000533B3" w:rsidRPr="00A1115A" w:rsidRDefault="000533B3" w:rsidP="000533B3">
      <w:pPr>
        <w:pStyle w:val="Heading4"/>
      </w:pPr>
      <w:bookmarkStart w:id="20" w:name="_Toc21344244"/>
      <w:bookmarkStart w:id="21" w:name="_Toc29801728"/>
      <w:bookmarkStart w:id="22" w:name="_Toc29802152"/>
      <w:bookmarkStart w:id="23" w:name="_Toc29802777"/>
      <w:bookmarkStart w:id="24" w:name="_Toc36107519"/>
      <w:bookmarkStart w:id="25" w:name="_Toc37251278"/>
      <w:bookmarkStart w:id="26" w:name="_Toc45888080"/>
      <w:bookmarkStart w:id="27" w:name="_Toc45888679"/>
      <w:bookmarkStart w:id="28" w:name="_Toc61367320"/>
      <w:bookmarkStart w:id="29" w:name="_Toc61372703"/>
      <w:bookmarkStart w:id="30" w:name="_Toc68230643"/>
      <w:bookmarkStart w:id="31" w:name="_Toc69084056"/>
      <w:bookmarkStart w:id="32" w:name="_Toc75467065"/>
      <w:bookmarkStart w:id="33" w:name="_Toc76509087"/>
      <w:bookmarkStart w:id="34" w:name="_Toc76718077"/>
      <w:bookmarkStart w:id="35" w:name="_Toc83580387"/>
      <w:bookmarkStart w:id="36" w:name="_Toc84404896"/>
      <w:bookmarkStart w:id="37" w:name="_Toc84413505"/>
      <w:r w:rsidRPr="00A1115A">
        <w:lastRenderedPageBreak/>
        <w:t>6.2.3.9</w:t>
      </w:r>
      <w:r w:rsidRPr="00A1115A">
        <w:tab/>
        <w:t>A-MPR for NS_38</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CE2FDA0" w14:textId="77777777" w:rsidR="000533B3" w:rsidRPr="00A1115A" w:rsidRDefault="000533B3" w:rsidP="000533B3">
      <w:pPr>
        <w:pStyle w:val="TH"/>
        <w:rPr>
          <w:rFonts w:eastAsia="Yu Mincho"/>
        </w:rPr>
      </w:pPr>
      <w:r w:rsidRPr="00A1115A">
        <w:rPr>
          <w:rFonts w:eastAsia="Yu Mincho"/>
        </w:rPr>
        <w:t xml:space="preserve">Table </w:t>
      </w:r>
      <w:r w:rsidRPr="00A1115A">
        <w:t>6.2.3.9-1</w:t>
      </w:r>
      <w:r w:rsidRPr="00A1115A">
        <w:rPr>
          <w:rFonts w:eastAsia="Yu Mincho"/>
        </w:rPr>
        <w:t>: A-MPR for EESS (NS_38) Protection (1430 – 1470 MHz)</w:t>
      </w:r>
    </w:p>
    <w:tbl>
      <w:tblPr>
        <w:tblW w:w="10705" w:type="dxa"/>
        <w:jc w:val="center"/>
        <w:tblLayout w:type="fixed"/>
        <w:tblCellMar>
          <w:left w:w="70" w:type="dxa"/>
          <w:right w:w="70" w:type="dxa"/>
        </w:tblCellMar>
        <w:tblLook w:val="01E0" w:firstRow="1" w:lastRow="1" w:firstColumn="1" w:lastColumn="1" w:noHBand="0" w:noVBand="0"/>
      </w:tblPr>
      <w:tblGrid>
        <w:gridCol w:w="1075"/>
        <w:gridCol w:w="1530"/>
        <w:gridCol w:w="1440"/>
        <w:gridCol w:w="1350"/>
        <w:gridCol w:w="1170"/>
        <w:gridCol w:w="1260"/>
        <w:gridCol w:w="1530"/>
        <w:gridCol w:w="1350"/>
        <w:tblGridChange w:id="38">
          <w:tblGrid>
            <w:gridCol w:w="5"/>
            <w:gridCol w:w="1075"/>
            <w:gridCol w:w="75"/>
            <w:gridCol w:w="1455"/>
            <w:gridCol w:w="523"/>
            <w:gridCol w:w="2212"/>
            <w:gridCol w:w="1225"/>
            <w:gridCol w:w="85"/>
            <w:gridCol w:w="811"/>
            <w:gridCol w:w="1799"/>
            <w:gridCol w:w="1445"/>
            <w:gridCol w:w="354"/>
            <w:gridCol w:w="822"/>
          </w:tblGrid>
        </w:tblGridChange>
      </w:tblGrid>
      <w:tr w:rsidR="00AA6530" w:rsidRPr="00A1115A" w14:paraId="31276C2F" w14:textId="77777777" w:rsidTr="00BE63BB">
        <w:trPr>
          <w:trHeight w:val="430"/>
          <w:jc w:val="center"/>
        </w:trPr>
        <w:tc>
          <w:tcPr>
            <w:tcW w:w="1075" w:type="dxa"/>
            <w:tcBorders>
              <w:top w:val="single" w:sz="4" w:space="0" w:color="auto"/>
              <w:left w:val="single" w:sz="4" w:space="0" w:color="auto"/>
              <w:right w:val="single" w:sz="4" w:space="0" w:color="auto"/>
            </w:tcBorders>
            <w:hideMark/>
          </w:tcPr>
          <w:p w14:paraId="4B28AD27" w14:textId="77777777" w:rsidR="00AA6530" w:rsidRPr="00A1115A" w:rsidRDefault="00AA6530" w:rsidP="00A61D1E">
            <w:pPr>
              <w:pStyle w:val="TAH"/>
            </w:pPr>
            <w:r w:rsidRPr="00A1115A">
              <w:t>Channel Bandwidth (MHz)</w:t>
            </w:r>
          </w:p>
        </w:tc>
        <w:tc>
          <w:tcPr>
            <w:tcW w:w="1530" w:type="dxa"/>
            <w:tcBorders>
              <w:top w:val="single" w:sz="4" w:space="0" w:color="auto"/>
              <w:left w:val="single" w:sz="4" w:space="0" w:color="auto"/>
              <w:right w:val="single" w:sz="4" w:space="0" w:color="auto"/>
            </w:tcBorders>
          </w:tcPr>
          <w:p w14:paraId="72879CB0" w14:textId="77777777" w:rsidR="00AA6530" w:rsidRPr="00A1115A" w:rsidRDefault="00AA6530" w:rsidP="00A61D1E">
            <w:pPr>
              <w:pStyle w:val="TAH"/>
            </w:pPr>
            <w:r w:rsidRPr="00A1115A">
              <w:t>Carrier Centre Frequency, Fc (MHz)</w:t>
            </w:r>
          </w:p>
        </w:tc>
        <w:tc>
          <w:tcPr>
            <w:tcW w:w="3960" w:type="dxa"/>
            <w:gridSpan w:val="3"/>
            <w:tcBorders>
              <w:top w:val="single" w:sz="4" w:space="0" w:color="000000"/>
              <w:left w:val="single" w:sz="4" w:space="0" w:color="auto"/>
              <w:bottom w:val="single" w:sz="4" w:space="0" w:color="000000"/>
              <w:right w:val="single" w:sz="4" w:space="0" w:color="000000"/>
            </w:tcBorders>
            <w:hideMark/>
          </w:tcPr>
          <w:p w14:paraId="5792FEE0" w14:textId="77777777" w:rsidR="00AA6530" w:rsidRPr="00A1115A" w:rsidRDefault="00AA6530" w:rsidP="00A61D1E">
            <w:pPr>
              <w:pStyle w:val="TAH"/>
            </w:pPr>
            <w:r w:rsidRPr="00A1115A">
              <w:t>Region A</w:t>
            </w:r>
          </w:p>
          <w:p w14:paraId="3D48C9CA" w14:textId="77777777" w:rsidR="00AA6530" w:rsidRPr="00A1115A" w:rsidRDefault="00AA6530" w:rsidP="00A61D1E">
            <w:pPr>
              <w:pStyle w:val="TAH"/>
            </w:pPr>
            <w:r w:rsidRPr="00A1115A">
              <w:t>Outer/Inner</w:t>
            </w:r>
          </w:p>
        </w:tc>
        <w:tc>
          <w:tcPr>
            <w:tcW w:w="4140" w:type="dxa"/>
            <w:gridSpan w:val="3"/>
            <w:tcBorders>
              <w:top w:val="single" w:sz="4" w:space="0" w:color="000000"/>
              <w:left w:val="single" w:sz="4" w:space="0" w:color="000000"/>
              <w:bottom w:val="single" w:sz="4" w:space="0" w:color="000000"/>
              <w:right w:val="single" w:sz="4" w:space="0" w:color="000000"/>
            </w:tcBorders>
          </w:tcPr>
          <w:p w14:paraId="2C72323C" w14:textId="0994CFDF" w:rsidR="00AA6530" w:rsidRPr="00A1115A" w:rsidRDefault="00AA6530" w:rsidP="00A61D1E">
            <w:pPr>
              <w:pStyle w:val="TAH"/>
            </w:pPr>
            <w:r w:rsidRPr="00A1115A">
              <w:t>Region B</w:t>
            </w:r>
          </w:p>
          <w:p w14:paraId="33FDF832" w14:textId="77777777" w:rsidR="00AA6530" w:rsidRPr="00A1115A" w:rsidRDefault="00AA6530" w:rsidP="00A61D1E">
            <w:pPr>
              <w:pStyle w:val="TAH"/>
            </w:pPr>
            <w:r w:rsidRPr="00A1115A">
              <w:t>Outer/Inner</w:t>
            </w:r>
          </w:p>
        </w:tc>
      </w:tr>
      <w:tr w:rsidR="00AA6530" w:rsidRPr="00A1115A" w14:paraId="53304570" w14:textId="77777777" w:rsidTr="00DC2500">
        <w:tblPrEx>
          <w:tblW w:w="10705" w:type="dxa"/>
          <w:jc w:val="center"/>
          <w:tblLayout w:type="fixed"/>
          <w:tblCellMar>
            <w:left w:w="70" w:type="dxa"/>
            <w:right w:w="70" w:type="dxa"/>
          </w:tblCellMar>
          <w:tblLook w:val="01E0" w:firstRow="1" w:lastRow="1" w:firstColumn="1" w:lastColumn="1" w:noHBand="0" w:noVBand="0"/>
          <w:tblPrExChange w:id="39"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44"/>
          <w:jc w:val="center"/>
          <w:trPrChange w:id="40" w:author="Qualcomm" w:date="2021-11-16T14:19:00Z">
            <w:trPr>
              <w:trHeight w:val="444"/>
              <w:jc w:val="center"/>
            </w:trPr>
          </w:trPrChange>
        </w:trPr>
        <w:tc>
          <w:tcPr>
            <w:tcW w:w="1075" w:type="dxa"/>
            <w:tcBorders>
              <w:left w:val="single" w:sz="4" w:space="0" w:color="auto"/>
              <w:bottom w:val="single" w:sz="4" w:space="0" w:color="auto"/>
              <w:right w:val="single" w:sz="4" w:space="0" w:color="auto"/>
            </w:tcBorders>
            <w:tcPrChange w:id="41" w:author="Qualcomm" w:date="2021-11-16T14:19:00Z">
              <w:tcPr>
                <w:tcW w:w="1155" w:type="dxa"/>
                <w:gridSpan w:val="3"/>
                <w:tcBorders>
                  <w:left w:val="single" w:sz="4" w:space="0" w:color="auto"/>
                  <w:bottom w:val="single" w:sz="4" w:space="0" w:color="auto"/>
                  <w:right w:val="single" w:sz="4" w:space="0" w:color="auto"/>
                </w:tcBorders>
              </w:tcPr>
            </w:tcPrChange>
          </w:tcPr>
          <w:p w14:paraId="506E0EA1" w14:textId="77777777" w:rsidR="00AA6530" w:rsidRPr="00A1115A" w:rsidRDefault="00AA6530" w:rsidP="00AA6530">
            <w:pPr>
              <w:pStyle w:val="TAH"/>
            </w:pPr>
          </w:p>
        </w:tc>
        <w:tc>
          <w:tcPr>
            <w:tcW w:w="1530" w:type="dxa"/>
            <w:tcBorders>
              <w:left w:val="single" w:sz="4" w:space="0" w:color="auto"/>
              <w:bottom w:val="single" w:sz="4" w:space="0" w:color="auto"/>
              <w:right w:val="single" w:sz="4" w:space="0" w:color="auto"/>
            </w:tcBorders>
            <w:tcPrChange w:id="42" w:author="Qualcomm" w:date="2021-11-16T14:19:00Z">
              <w:tcPr>
                <w:tcW w:w="1978" w:type="dxa"/>
                <w:gridSpan w:val="2"/>
                <w:tcBorders>
                  <w:left w:val="single" w:sz="4" w:space="0" w:color="auto"/>
                  <w:bottom w:val="single" w:sz="4" w:space="0" w:color="auto"/>
                  <w:right w:val="single" w:sz="4" w:space="0" w:color="auto"/>
                </w:tcBorders>
              </w:tcPr>
            </w:tcPrChange>
          </w:tcPr>
          <w:p w14:paraId="2934223D" w14:textId="77777777" w:rsidR="00AA6530" w:rsidRPr="00A1115A" w:rsidRDefault="00AA6530" w:rsidP="00AA6530">
            <w:pPr>
              <w:pStyle w:val="TAH"/>
            </w:pPr>
          </w:p>
        </w:tc>
        <w:tc>
          <w:tcPr>
            <w:tcW w:w="1440" w:type="dxa"/>
            <w:tcBorders>
              <w:top w:val="single" w:sz="4" w:space="0" w:color="000000"/>
              <w:left w:val="single" w:sz="4" w:space="0" w:color="auto"/>
              <w:bottom w:val="single" w:sz="4" w:space="0" w:color="000000"/>
              <w:right w:val="single" w:sz="4" w:space="0" w:color="000000"/>
            </w:tcBorders>
            <w:tcPrChange w:id="43" w:author="Qualcomm" w:date="2021-11-16T14:19:00Z">
              <w:tcPr>
                <w:tcW w:w="2212" w:type="dxa"/>
                <w:tcBorders>
                  <w:top w:val="single" w:sz="4" w:space="0" w:color="000000"/>
                  <w:left w:val="single" w:sz="4" w:space="0" w:color="auto"/>
                  <w:bottom w:val="single" w:sz="4" w:space="0" w:color="000000"/>
                  <w:right w:val="single" w:sz="4" w:space="0" w:color="000000"/>
                </w:tcBorders>
              </w:tcPr>
            </w:tcPrChange>
          </w:tcPr>
          <w:p w14:paraId="50123947" w14:textId="77777777" w:rsidR="00AA6530" w:rsidRPr="00A1115A" w:rsidRDefault="00AA6530" w:rsidP="00AA6530">
            <w:pPr>
              <w:pStyle w:val="TAH"/>
            </w:pPr>
            <w:r w:rsidRPr="00A1115A">
              <w:t>RB</w:t>
            </w:r>
            <w:r w:rsidRPr="00A1115A">
              <w:rPr>
                <w:vertAlign w:val="subscript"/>
              </w:rPr>
              <w:t>start</w:t>
            </w:r>
          </w:p>
        </w:tc>
        <w:tc>
          <w:tcPr>
            <w:tcW w:w="1350" w:type="dxa"/>
            <w:tcBorders>
              <w:top w:val="single" w:sz="4" w:space="0" w:color="000000"/>
              <w:left w:val="single" w:sz="4" w:space="0" w:color="000000"/>
              <w:bottom w:val="single" w:sz="4" w:space="0" w:color="000000"/>
              <w:right w:val="single" w:sz="4" w:space="0" w:color="000000"/>
            </w:tcBorders>
            <w:tcPrChange w:id="44"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662C3EB2" w14:textId="77777777" w:rsidR="00AA6530" w:rsidRPr="00A1115A" w:rsidRDefault="00AA6530" w:rsidP="00AA6530">
            <w:pPr>
              <w:pStyle w:val="TAH"/>
            </w:pPr>
            <w:r w:rsidRPr="00A1115A">
              <w:t>L</w:t>
            </w:r>
            <w:r w:rsidRPr="00A1115A">
              <w:rPr>
                <w:vertAlign w:val="subscript"/>
              </w:rPr>
              <w:t>CRB</w:t>
            </w:r>
          </w:p>
        </w:tc>
        <w:tc>
          <w:tcPr>
            <w:tcW w:w="1170" w:type="dxa"/>
            <w:tcBorders>
              <w:top w:val="single" w:sz="4" w:space="0" w:color="000000"/>
              <w:left w:val="single" w:sz="4" w:space="0" w:color="000000"/>
              <w:bottom w:val="single" w:sz="4" w:space="0" w:color="000000"/>
              <w:right w:val="single" w:sz="4" w:space="0" w:color="000000"/>
            </w:tcBorders>
            <w:tcPrChange w:id="45"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4A6E0DB4" w14:textId="77777777" w:rsidR="00AA6530" w:rsidRPr="00A1115A" w:rsidRDefault="00AA6530" w:rsidP="00AA6530">
            <w:pPr>
              <w:pStyle w:val="TAH"/>
            </w:pPr>
            <w:r w:rsidRPr="00A1115A">
              <w:t>A-MPR (dB)</w:t>
            </w:r>
          </w:p>
        </w:tc>
        <w:tc>
          <w:tcPr>
            <w:tcW w:w="1260" w:type="dxa"/>
            <w:tcBorders>
              <w:top w:val="single" w:sz="4" w:space="0" w:color="000000"/>
              <w:left w:val="single" w:sz="4" w:space="0" w:color="000000"/>
              <w:bottom w:val="single" w:sz="4" w:space="0" w:color="000000"/>
              <w:right w:val="single" w:sz="4" w:space="0" w:color="000000"/>
            </w:tcBorders>
            <w:vAlign w:val="center"/>
            <w:tcPrChange w:id="46"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76C7272A" w14:textId="30B78A4F" w:rsidR="00AA6530" w:rsidRPr="00A1115A" w:rsidRDefault="00AA6530" w:rsidP="00AA6530">
            <w:pPr>
              <w:pStyle w:val="TAH"/>
              <w:rPr>
                <w:rFonts w:cs="Arial"/>
                <w:szCs w:val="18"/>
              </w:rPr>
            </w:pPr>
            <w:ins w:id="47" w:author="Qualcomm" w:date="2021-11-16T14:19:00Z">
              <w:r w:rsidRPr="00F340A8">
                <w:rPr>
                  <w:lang w:eastAsia="en-GB"/>
                </w:rPr>
                <w:t>RB</w:t>
              </w:r>
              <w:r w:rsidRPr="00F340A8">
                <w:rPr>
                  <w:vertAlign w:val="subscript"/>
                  <w:lang w:eastAsia="en-GB"/>
                </w:rPr>
                <w:t>start</w:t>
              </w:r>
            </w:ins>
          </w:p>
        </w:tc>
        <w:tc>
          <w:tcPr>
            <w:tcW w:w="1530" w:type="dxa"/>
            <w:tcBorders>
              <w:top w:val="single" w:sz="4" w:space="0" w:color="000000"/>
              <w:left w:val="single" w:sz="4" w:space="0" w:color="000000"/>
              <w:bottom w:val="single" w:sz="4" w:space="0" w:color="000000"/>
              <w:right w:val="single" w:sz="4" w:space="0" w:color="000000"/>
            </w:tcBorders>
            <w:tcPrChange w:id="48"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BE4C855" w14:textId="2520CF8D" w:rsidR="00AA6530" w:rsidRDefault="00AA6530" w:rsidP="00AA6530">
            <w:pPr>
              <w:pStyle w:val="TAH"/>
              <w:rPr>
                <w:ins w:id="49" w:author="Qualcomm" w:date="2021-10-18T16:39:00Z"/>
                <w:rFonts w:cs="Arial"/>
                <w:szCs w:val="18"/>
                <w:vertAlign w:val="subscript"/>
              </w:rPr>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p w14:paraId="7B108076" w14:textId="0FDB1113" w:rsidR="00AA6530" w:rsidRPr="00A1115A" w:rsidRDefault="00AA6530" w:rsidP="00AA6530">
            <w:pPr>
              <w:pStyle w:val="TAH"/>
            </w:pPr>
          </w:p>
        </w:tc>
        <w:tc>
          <w:tcPr>
            <w:tcW w:w="1350" w:type="dxa"/>
            <w:tcBorders>
              <w:top w:val="single" w:sz="4" w:space="0" w:color="000000"/>
              <w:left w:val="single" w:sz="4" w:space="0" w:color="000000"/>
              <w:bottom w:val="single" w:sz="4" w:space="0" w:color="000000"/>
              <w:right w:val="single" w:sz="4" w:space="0" w:color="000000"/>
            </w:tcBorders>
            <w:tcPrChange w:id="50"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431D3969" w14:textId="77777777" w:rsidR="00AA6530" w:rsidRPr="00A1115A" w:rsidRDefault="00AA6530" w:rsidP="00AA6530">
            <w:pPr>
              <w:pStyle w:val="TAH"/>
            </w:pPr>
            <w:r w:rsidRPr="00A1115A">
              <w:t>A-MPR (dB)</w:t>
            </w:r>
          </w:p>
        </w:tc>
      </w:tr>
      <w:tr w:rsidR="00AA6530" w:rsidRPr="00A1115A" w14:paraId="51D662C6" w14:textId="77777777" w:rsidTr="00DC2500">
        <w:tblPrEx>
          <w:tblW w:w="10705" w:type="dxa"/>
          <w:jc w:val="center"/>
          <w:tblLayout w:type="fixed"/>
          <w:tblCellMar>
            <w:left w:w="70" w:type="dxa"/>
            <w:right w:w="70" w:type="dxa"/>
          </w:tblCellMar>
          <w:tblLook w:val="01E0" w:firstRow="1" w:lastRow="1" w:firstColumn="1" w:lastColumn="1" w:noHBand="0" w:noVBand="0"/>
          <w:tblPrExChange w:id="51"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52"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tcPrChange w:id="53" w:author="Qualcomm" w:date="2021-11-16T14:19:00Z">
              <w:tcPr>
                <w:tcW w:w="1155" w:type="dxa"/>
                <w:gridSpan w:val="3"/>
                <w:tcBorders>
                  <w:top w:val="single" w:sz="4" w:space="0" w:color="auto"/>
                  <w:left w:val="single" w:sz="4" w:space="0" w:color="000000"/>
                  <w:bottom w:val="single" w:sz="4" w:space="0" w:color="000000"/>
                  <w:right w:val="single" w:sz="4" w:space="0" w:color="000000"/>
                </w:tcBorders>
              </w:tcPr>
            </w:tcPrChange>
          </w:tcPr>
          <w:p w14:paraId="7DE4C0C9" w14:textId="77777777" w:rsidR="00AA6530" w:rsidRPr="00A1115A" w:rsidRDefault="00AA6530" w:rsidP="00AA6530">
            <w:pPr>
              <w:pStyle w:val="TAC"/>
            </w:pPr>
            <w:r w:rsidRPr="00A1115A">
              <w:t>5</w:t>
            </w:r>
          </w:p>
        </w:tc>
        <w:tc>
          <w:tcPr>
            <w:tcW w:w="1530" w:type="dxa"/>
            <w:tcBorders>
              <w:top w:val="single" w:sz="4" w:space="0" w:color="000000"/>
              <w:left w:val="single" w:sz="4" w:space="0" w:color="000000"/>
              <w:bottom w:val="single" w:sz="4" w:space="0" w:color="000000"/>
              <w:right w:val="single" w:sz="4" w:space="0" w:color="000000"/>
            </w:tcBorders>
            <w:tcPrChange w:id="54"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4BC4DCD3" w14:textId="77777777" w:rsidR="00AA6530" w:rsidRPr="00A1115A" w:rsidRDefault="00AA6530" w:rsidP="00AA6530">
            <w:pPr>
              <w:pStyle w:val="TAC"/>
              <w:rPr>
                <w:rFonts w:eastAsia="MS PGothic" w:cs="Arial"/>
                <w:kern w:val="24"/>
                <w:szCs w:val="18"/>
                <w:lang w:eastAsia="ja-JP"/>
              </w:rPr>
            </w:pPr>
            <w:r w:rsidRPr="00A1115A">
              <w:t>1432.5 ≤ FC &lt; 1437.5</w:t>
            </w:r>
          </w:p>
        </w:tc>
        <w:tc>
          <w:tcPr>
            <w:tcW w:w="1440" w:type="dxa"/>
            <w:tcBorders>
              <w:top w:val="single" w:sz="4" w:space="0" w:color="000000"/>
              <w:left w:val="single" w:sz="4" w:space="0" w:color="000000"/>
              <w:bottom w:val="single" w:sz="4" w:space="0" w:color="000000"/>
              <w:right w:val="single" w:sz="4" w:space="0" w:color="000000"/>
            </w:tcBorders>
            <w:tcPrChange w:id="55"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5A586397" w14:textId="5ACAF78A" w:rsidR="00AA6530" w:rsidRPr="00A1115A" w:rsidRDefault="00AA6530" w:rsidP="00AA6530">
            <w:pPr>
              <w:pStyle w:val="TAC"/>
              <w:rPr>
                <w:rFonts w:cs="Arial"/>
                <w:szCs w:val="18"/>
              </w:rPr>
            </w:pPr>
            <w:r w:rsidRPr="00A1115A">
              <w:t>≤ -</w:t>
            </w:r>
            <w:del w:id="56" w:author="Qualcomm" w:date="2021-11-16T14:16:00Z">
              <w:r w:rsidRPr="00A1115A" w:rsidDel="00AA6530">
                <w:delText>1.8</w:delText>
              </w:r>
            </w:del>
            <w:ins w:id="57" w:author="Qualcomm" w:date="2021-11-16T14:16:00Z">
              <w:r>
                <w:t>3.6</w:t>
              </w:r>
            </w:ins>
            <w:r w:rsidRPr="00A1115A">
              <w:t xml:space="preserve"> MHz/12/SCS + LCRB </w:t>
            </w:r>
            <w:del w:id="58" w:author="Qualcomm" w:date="2021-10-18T16:39:00Z">
              <w:r w:rsidRPr="00A1115A" w:rsidDel="003656CF">
                <w:delText>/2</w:delText>
              </w:r>
            </w:del>
          </w:p>
        </w:tc>
        <w:tc>
          <w:tcPr>
            <w:tcW w:w="1350" w:type="dxa"/>
            <w:tcBorders>
              <w:top w:val="single" w:sz="4" w:space="0" w:color="000000"/>
              <w:left w:val="single" w:sz="4" w:space="0" w:color="000000"/>
              <w:bottom w:val="single" w:sz="4" w:space="0" w:color="000000"/>
              <w:right w:val="single" w:sz="4" w:space="0" w:color="000000"/>
            </w:tcBorders>
            <w:tcPrChange w:id="59"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0BF18900" w14:textId="67347B73" w:rsidR="00AA6530" w:rsidRPr="00A1115A" w:rsidRDefault="00AA6530" w:rsidP="00AA6530">
            <w:pPr>
              <w:pStyle w:val="TAC"/>
              <w:rPr>
                <w:rFonts w:cs="Arial"/>
                <w:szCs w:val="18"/>
              </w:rPr>
            </w:pPr>
            <w:ins w:id="60" w:author="Qualcomm" w:date="2021-11-08T14:26:00Z">
              <w:r>
                <w:rPr>
                  <w:rFonts w:cs="Arial"/>
                </w:rPr>
                <w:t>≥</w:t>
              </w:r>
            </w:ins>
            <w:del w:id="61" w:author="Qualcomm" w:date="2021-11-08T14:26:00Z">
              <w:r w:rsidRPr="00A1115A" w:rsidDel="009C0EAA">
                <w:delText>&gt;</w:delText>
              </w:r>
            </w:del>
            <w:r w:rsidRPr="00A1115A">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62"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4C21831D" w14:textId="77777777" w:rsidR="00AA6530" w:rsidRPr="00A1115A" w:rsidRDefault="00AA6530" w:rsidP="00AA6530">
            <w:pPr>
              <w:pStyle w:val="TAC"/>
            </w:pPr>
            <w:r w:rsidRPr="00A1115A">
              <w:t>≤ 7</w:t>
            </w:r>
          </w:p>
        </w:tc>
        <w:tc>
          <w:tcPr>
            <w:tcW w:w="1260" w:type="dxa"/>
            <w:tcBorders>
              <w:top w:val="single" w:sz="4" w:space="0" w:color="000000"/>
              <w:left w:val="single" w:sz="4" w:space="0" w:color="000000"/>
              <w:bottom w:val="single" w:sz="4" w:space="0" w:color="000000"/>
              <w:right w:val="single" w:sz="4" w:space="0" w:color="000000"/>
            </w:tcBorders>
            <w:vAlign w:val="center"/>
            <w:tcPrChange w:id="63"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31DB79A5" w14:textId="0C41BD0A" w:rsidR="00AA6530" w:rsidRPr="00A1115A" w:rsidRDefault="00AA6530" w:rsidP="00AA6530">
            <w:pPr>
              <w:pStyle w:val="TAC"/>
            </w:pPr>
            <w:ins w:id="64"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65"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CAFDFA1" w14:textId="51367962" w:rsidR="00AA6530" w:rsidRPr="00A1115A" w:rsidRDefault="00AA6530" w:rsidP="00AA6530">
            <w:pPr>
              <w:pStyle w:val="TAC"/>
              <w:rPr>
                <w:rFonts w:cs="Arial"/>
              </w:rPr>
            </w:pPr>
            <w:r w:rsidRPr="00A1115A">
              <w:t>≤ 2.16 MHz/12/SCS</w:t>
            </w:r>
          </w:p>
        </w:tc>
        <w:tc>
          <w:tcPr>
            <w:tcW w:w="1350" w:type="dxa"/>
            <w:tcBorders>
              <w:top w:val="single" w:sz="4" w:space="0" w:color="000000"/>
              <w:left w:val="single" w:sz="4" w:space="0" w:color="000000"/>
              <w:bottom w:val="single" w:sz="4" w:space="0" w:color="000000"/>
              <w:right w:val="single" w:sz="4" w:space="0" w:color="000000"/>
            </w:tcBorders>
            <w:tcPrChange w:id="66"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4222F323" w14:textId="77777777" w:rsidR="00AA6530" w:rsidRPr="00A1115A" w:rsidRDefault="00AA6530" w:rsidP="00AA6530">
            <w:pPr>
              <w:pStyle w:val="TAC"/>
            </w:pPr>
            <w:r w:rsidRPr="00A1115A">
              <w:t>≤ 5.5</w:t>
            </w:r>
          </w:p>
        </w:tc>
      </w:tr>
      <w:tr w:rsidR="00AA6530" w:rsidRPr="00A1115A" w14:paraId="4F161D67" w14:textId="77777777" w:rsidTr="00DC2500">
        <w:tblPrEx>
          <w:tblW w:w="10705" w:type="dxa"/>
          <w:jc w:val="center"/>
          <w:tblLayout w:type="fixed"/>
          <w:tblCellMar>
            <w:left w:w="70" w:type="dxa"/>
            <w:right w:w="70" w:type="dxa"/>
          </w:tblCellMar>
          <w:tblLook w:val="01E0" w:firstRow="1" w:lastRow="1" w:firstColumn="1" w:lastColumn="1" w:noHBand="0" w:noVBand="0"/>
          <w:tblPrExChange w:id="67"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68" w:author="Qualcomm" w:date="2021-11-16T14:19:00Z">
            <w:trPr>
              <w:trHeight w:val="430"/>
              <w:jc w:val="center"/>
            </w:trPr>
          </w:trPrChange>
        </w:trPr>
        <w:tc>
          <w:tcPr>
            <w:tcW w:w="1075" w:type="dxa"/>
            <w:tcBorders>
              <w:top w:val="single" w:sz="4" w:space="0" w:color="auto"/>
              <w:left w:val="single" w:sz="4" w:space="0" w:color="000000"/>
              <w:bottom w:val="single" w:sz="4" w:space="0" w:color="000000"/>
              <w:right w:val="single" w:sz="4" w:space="0" w:color="000000"/>
            </w:tcBorders>
            <w:hideMark/>
            <w:tcPrChange w:id="69" w:author="Qualcomm" w:date="2021-11-16T14:19:00Z">
              <w:tcPr>
                <w:tcW w:w="1155" w:type="dxa"/>
                <w:gridSpan w:val="3"/>
                <w:tcBorders>
                  <w:top w:val="single" w:sz="4" w:space="0" w:color="auto"/>
                  <w:left w:val="single" w:sz="4" w:space="0" w:color="000000"/>
                  <w:bottom w:val="single" w:sz="4" w:space="0" w:color="000000"/>
                  <w:right w:val="single" w:sz="4" w:space="0" w:color="000000"/>
                </w:tcBorders>
                <w:hideMark/>
              </w:tcPr>
            </w:tcPrChange>
          </w:tcPr>
          <w:p w14:paraId="289836B3" w14:textId="77777777" w:rsidR="00AA6530" w:rsidRPr="00A1115A" w:rsidRDefault="00AA6530" w:rsidP="00AA6530">
            <w:pPr>
              <w:pStyle w:val="TAC"/>
            </w:pPr>
            <w:r w:rsidRPr="00A1115A">
              <w:t>10</w:t>
            </w:r>
          </w:p>
        </w:tc>
        <w:tc>
          <w:tcPr>
            <w:tcW w:w="1530" w:type="dxa"/>
            <w:tcBorders>
              <w:top w:val="single" w:sz="4" w:space="0" w:color="000000"/>
              <w:left w:val="single" w:sz="4" w:space="0" w:color="000000"/>
              <w:bottom w:val="single" w:sz="4" w:space="0" w:color="000000"/>
              <w:right w:val="single" w:sz="4" w:space="0" w:color="000000"/>
            </w:tcBorders>
            <w:tcPrChange w:id="70"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727732A9" w14:textId="77777777" w:rsidR="00AA6530" w:rsidRPr="00A1115A" w:rsidRDefault="00AA6530" w:rsidP="00AA6530">
            <w:pPr>
              <w:pStyle w:val="TAC"/>
              <w:rPr>
                <w:rFonts w:cs="Arial"/>
                <w:szCs w:val="18"/>
              </w:rPr>
            </w:pPr>
            <w:r w:rsidRPr="00A1115A">
              <w:rPr>
                <w:rFonts w:eastAsia="MS PGothic" w:cs="Arial"/>
                <w:kern w:val="24"/>
                <w:szCs w:val="18"/>
                <w:lang w:eastAsia="ja-JP"/>
              </w:rPr>
              <w:t>1435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1442</w:t>
            </w:r>
          </w:p>
        </w:tc>
        <w:tc>
          <w:tcPr>
            <w:tcW w:w="1440" w:type="dxa"/>
            <w:tcBorders>
              <w:top w:val="single" w:sz="4" w:space="0" w:color="000000"/>
              <w:left w:val="single" w:sz="4" w:space="0" w:color="000000"/>
              <w:bottom w:val="single" w:sz="4" w:space="0" w:color="000000"/>
              <w:right w:val="single" w:sz="4" w:space="0" w:color="000000"/>
            </w:tcBorders>
            <w:tcPrChange w:id="71"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61DF8217" w14:textId="2BF8DD0C" w:rsidR="00AA6530" w:rsidRPr="00A1115A" w:rsidRDefault="00AA6530" w:rsidP="00AA6530">
            <w:pPr>
              <w:pStyle w:val="TAC"/>
            </w:pPr>
            <w:r w:rsidRPr="00A1115A">
              <w:rPr>
                <w:rFonts w:cs="Arial"/>
                <w:szCs w:val="18"/>
              </w:rPr>
              <w:t>≤ -</w:t>
            </w:r>
            <w:del w:id="72" w:author="Qualcomm" w:date="2021-11-16T14:16:00Z">
              <w:r w:rsidRPr="00A1115A" w:rsidDel="00AA6530">
                <w:rPr>
                  <w:rFonts w:cs="Arial"/>
                  <w:szCs w:val="18"/>
                </w:rPr>
                <w:delText>1.8</w:delText>
              </w:r>
            </w:del>
            <w:ins w:id="73"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74"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75"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568EA091" w14:textId="7CD11DEA" w:rsidR="00AA6530" w:rsidRPr="00A1115A" w:rsidRDefault="00AA6530" w:rsidP="00AA6530">
            <w:pPr>
              <w:pStyle w:val="TAC"/>
            </w:pPr>
            <w:ins w:id="76" w:author="Qualcomm" w:date="2021-11-08T14:26:00Z">
              <w:r>
                <w:rPr>
                  <w:rFonts w:cs="Arial"/>
                  <w:szCs w:val="18"/>
                </w:rPr>
                <w:t>≥</w:t>
              </w:r>
            </w:ins>
            <w:del w:id="77"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78"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38B2D050" w14:textId="77777777" w:rsidR="00AA6530" w:rsidRPr="00A1115A" w:rsidRDefault="00AA6530" w:rsidP="00AA6530">
            <w:pPr>
              <w:pStyle w:val="TAC"/>
            </w:pPr>
            <w:r w:rsidRPr="00A1115A">
              <w:t>≤ 12</w:t>
            </w:r>
          </w:p>
        </w:tc>
        <w:tc>
          <w:tcPr>
            <w:tcW w:w="1260" w:type="dxa"/>
            <w:tcBorders>
              <w:top w:val="single" w:sz="4" w:space="0" w:color="000000"/>
              <w:left w:val="single" w:sz="4" w:space="0" w:color="000000"/>
              <w:bottom w:val="single" w:sz="4" w:space="0" w:color="000000"/>
              <w:right w:val="single" w:sz="4" w:space="0" w:color="000000"/>
            </w:tcBorders>
            <w:vAlign w:val="center"/>
            <w:tcPrChange w:id="79"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0138C799" w14:textId="50FDCEEC" w:rsidR="00AA6530" w:rsidRPr="00A1115A" w:rsidRDefault="00AA6530" w:rsidP="00AA6530">
            <w:pPr>
              <w:pStyle w:val="TAC"/>
              <w:rPr>
                <w:rFonts w:cs="Arial"/>
                <w:szCs w:val="18"/>
              </w:rPr>
            </w:pPr>
            <w:ins w:id="80"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81"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EEE6DA5" w14:textId="4BD68F00" w:rsidR="00AA6530" w:rsidRPr="00A1115A" w:rsidRDefault="00AA6530" w:rsidP="00AA6530">
            <w:pPr>
              <w:pStyle w:val="TAC"/>
            </w:pPr>
            <w:r w:rsidRPr="00A1115A">
              <w:rPr>
                <w:rFonts w:cs="Arial"/>
                <w:szCs w:val="18"/>
              </w:rPr>
              <w:t>≤ 2.16 MHz/12/SCS</w:t>
            </w:r>
          </w:p>
        </w:tc>
        <w:tc>
          <w:tcPr>
            <w:tcW w:w="1350" w:type="dxa"/>
            <w:tcBorders>
              <w:top w:val="single" w:sz="4" w:space="0" w:color="000000"/>
              <w:left w:val="single" w:sz="4" w:space="0" w:color="000000"/>
              <w:bottom w:val="single" w:sz="4" w:space="0" w:color="000000"/>
              <w:right w:val="single" w:sz="4" w:space="0" w:color="000000"/>
            </w:tcBorders>
            <w:tcPrChange w:id="82"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BF131F3" w14:textId="77777777" w:rsidR="00AA6530" w:rsidRPr="00A1115A" w:rsidRDefault="00AA6530" w:rsidP="00AA6530">
            <w:pPr>
              <w:pStyle w:val="TAC"/>
            </w:pPr>
            <w:r w:rsidRPr="00A1115A">
              <w:t>≤ 9</w:t>
            </w:r>
          </w:p>
        </w:tc>
      </w:tr>
      <w:tr w:rsidR="00AA6530" w:rsidRPr="00A1115A" w14:paraId="7A50EF14" w14:textId="77777777" w:rsidTr="00DC2500">
        <w:tblPrEx>
          <w:tblW w:w="10705" w:type="dxa"/>
          <w:jc w:val="center"/>
          <w:tblLayout w:type="fixed"/>
          <w:tblCellMar>
            <w:left w:w="70" w:type="dxa"/>
            <w:right w:w="70" w:type="dxa"/>
          </w:tblCellMar>
          <w:tblLook w:val="01E0" w:firstRow="1" w:lastRow="1" w:firstColumn="1" w:lastColumn="1" w:noHBand="0" w:noVBand="0"/>
          <w:tblPrExChange w:id="83"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18"/>
          <w:jc w:val="center"/>
          <w:trPrChange w:id="84" w:author="Qualcomm" w:date="2021-11-16T14:19:00Z">
            <w:trPr>
              <w:trHeight w:val="418"/>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85"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1E72E85D" w14:textId="77777777" w:rsidR="00AA6530" w:rsidRPr="00A1115A" w:rsidRDefault="00AA6530" w:rsidP="00AA6530">
            <w:pPr>
              <w:pStyle w:val="TAC"/>
            </w:pPr>
            <w:r w:rsidRPr="00A1115A">
              <w:t>15</w:t>
            </w:r>
          </w:p>
        </w:tc>
        <w:tc>
          <w:tcPr>
            <w:tcW w:w="1530" w:type="dxa"/>
            <w:tcBorders>
              <w:top w:val="single" w:sz="4" w:space="0" w:color="000000"/>
              <w:left w:val="single" w:sz="4" w:space="0" w:color="000000"/>
              <w:bottom w:val="single" w:sz="4" w:space="0" w:color="000000"/>
              <w:right w:val="single" w:sz="4" w:space="0" w:color="000000"/>
            </w:tcBorders>
            <w:tcPrChange w:id="86"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3948F97F" w14:textId="77777777" w:rsidR="00AA6530" w:rsidRPr="00A1115A" w:rsidRDefault="00AA6530" w:rsidP="00AA6530">
            <w:pPr>
              <w:pStyle w:val="TAC"/>
              <w:rPr>
                <w:rFonts w:cs="Arial"/>
                <w:szCs w:val="18"/>
              </w:rPr>
            </w:pPr>
            <w:r w:rsidRPr="00A1115A">
              <w:rPr>
                <w:rFonts w:eastAsia="MS PGothic" w:cs="Arial"/>
                <w:kern w:val="24"/>
                <w:szCs w:val="18"/>
                <w:lang w:eastAsia="ja-JP"/>
              </w:rPr>
              <w:t>1437.5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1447.5</w:t>
            </w:r>
          </w:p>
        </w:tc>
        <w:tc>
          <w:tcPr>
            <w:tcW w:w="1440" w:type="dxa"/>
            <w:tcBorders>
              <w:top w:val="single" w:sz="4" w:space="0" w:color="000000"/>
              <w:left w:val="single" w:sz="4" w:space="0" w:color="000000"/>
              <w:bottom w:val="single" w:sz="4" w:space="0" w:color="000000"/>
              <w:right w:val="single" w:sz="4" w:space="0" w:color="000000"/>
            </w:tcBorders>
            <w:tcPrChange w:id="87"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3F986271" w14:textId="160F5CB0" w:rsidR="00AA6530" w:rsidRPr="00A1115A" w:rsidRDefault="00AA6530" w:rsidP="00AA6530">
            <w:pPr>
              <w:pStyle w:val="TAC"/>
            </w:pPr>
            <w:r w:rsidRPr="00A1115A">
              <w:rPr>
                <w:rFonts w:cs="Arial"/>
                <w:szCs w:val="18"/>
              </w:rPr>
              <w:t>≤ -</w:t>
            </w:r>
            <w:del w:id="88" w:author="Qualcomm" w:date="2021-11-16T14:16:00Z">
              <w:r w:rsidRPr="00A1115A" w:rsidDel="00AA6530">
                <w:rPr>
                  <w:rFonts w:cs="Arial"/>
                  <w:szCs w:val="18"/>
                </w:rPr>
                <w:delText>1.8</w:delText>
              </w:r>
            </w:del>
            <w:ins w:id="89"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90"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91"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540552B4" w14:textId="22BB4606" w:rsidR="00AA6530" w:rsidRPr="00A1115A" w:rsidRDefault="00AA6530" w:rsidP="00AA6530">
            <w:pPr>
              <w:pStyle w:val="TAC"/>
            </w:pPr>
            <w:ins w:id="92" w:author="Qualcomm" w:date="2021-11-08T14:26:00Z">
              <w:r>
                <w:rPr>
                  <w:rFonts w:cs="Arial"/>
                  <w:szCs w:val="18"/>
                </w:rPr>
                <w:t>≥</w:t>
              </w:r>
            </w:ins>
            <w:del w:id="93"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94"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6B42B26F" w14:textId="77777777" w:rsidR="00AA6530" w:rsidRPr="00A1115A" w:rsidRDefault="00AA6530" w:rsidP="00AA6530">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95"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1AD02857" w14:textId="33F8069B" w:rsidR="00AA6530" w:rsidRPr="00A1115A" w:rsidRDefault="00AA6530" w:rsidP="00AA6530">
            <w:pPr>
              <w:pStyle w:val="TAC"/>
              <w:rPr>
                <w:rFonts w:cs="Arial"/>
                <w:szCs w:val="18"/>
              </w:rPr>
            </w:pPr>
            <w:ins w:id="96"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97"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78C42D81" w14:textId="7A4DEED4" w:rsidR="00AA6530" w:rsidRPr="00A1115A" w:rsidRDefault="00AA6530" w:rsidP="00AA6530">
            <w:pPr>
              <w:pStyle w:val="TAC"/>
            </w:pPr>
            <w:r w:rsidRPr="00A1115A">
              <w:rPr>
                <w:rFonts w:cs="Arial"/>
                <w:szCs w:val="18"/>
              </w:rPr>
              <w:t>≤ 3.6 MHz/12/SCS</w:t>
            </w:r>
          </w:p>
        </w:tc>
        <w:tc>
          <w:tcPr>
            <w:tcW w:w="1350" w:type="dxa"/>
            <w:tcBorders>
              <w:top w:val="single" w:sz="4" w:space="0" w:color="000000"/>
              <w:left w:val="single" w:sz="4" w:space="0" w:color="000000"/>
              <w:bottom w:val="single" w:sz="4" w:space="0" w:color="000000"/>
              <w:right w:val="single" w:sz="4" w:space="0" w:color="000000"/>
            </w:tcBorders>
            <w:tcPrChange w:id="98"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19129E55" w14:textId="77777777" w:rsidR="00AA6530" w:rsidRPr="00A1115A" w:rsidRDefault="00AA6530" w:rsidP="00AA6530">
            <w:pPr>
              <w:pStyle w:val="TAC"/>
            </w:pPr>
            <w:r w:rsidRPr="00A1115A">
              <w:t>≤ 10</w:t>
            </w:r>
          </w:p>
        </w:tc>
      </w:tr>
      <w:tr w:rsidR="00AA6530" w:rsidRPr="00A1115A" w14:paraId="022194F1" w14:textId="77777777" w:rsidTr="00DC2500">
        <w:tblPrEx>
          <w:tblW w:w="10705" w:type="dxa"/>
          <w:jc w:val="center"/>
          <w:tblLayout w:type="fixed"/>
          <w:tblCellMar>
            <w:left w:w="70" w:type="dxa"/>
            <w:right w:w="70" w:type="dxa"/>
          </w:tblCellMar>
          <w:tblLook w:val="01E0" w:firstRow="1" w:lastRow="1" w:firstColumn="1" w:lastColumn="1" w:noHBand="0" w:noVBand="0"/>
          <w:tblPrExChange w:id="99" w:author="Qualcomm" w:date="2021-11-16T14:19: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100" w:author="Qualcomm" w:date="2021-11-16T14:19:00Z">
            <w:trPr>
              <w:trHeight w:val="430"/>
              <w:jc w:val="center"/>
            </w:trPr>
          </w:trPrChange>
        </w:trPr>
        <w:tc>
          <w:tcPr>
            <w:tcW w:w="1075" w:type="dxa"/>
            <w:tcBorders>
              <w:top w:val="single" w:sz="4" w:space="0" w:color="000000"/>
              <w:left w:val="single" w:sz="4" w:space="0" w:color="000000"/>
              <w:bottom w:val="single" w:sz="4" w:space="0" w:color="000000"/>
              <w:right w:val="single" w:sz="4" w:space="0" w:color="000000"/>
            </w:tcBorders>
            <w:hideMark/>
            <w:tcPrChange w:id="101" w:author="Qualcomm" w:date="2021-11-16T14:19:00Z">
              <w:tcPr>
                <w:tcW w:w="1155" w:type="dxa"/>
                <w:gridSpan w:val="3"/>
                <w:tcBorders>
                  <w:top w:val="single" w:sz="4" w:space="0" w:color="000000"/>
                  <w:left w:val="single" w:sz="4" w:space="0" w:color="000000"/>
                  <w:bottom w:val="single" w:sz="4" w:space="0" w:color="000000"/>
                  <w:right w:val="single" w:sz="4" w:space="0" w:color="000000"/>
                </w:tcBorders>
                <w:hideMark/>
              </w:tcPr>
            </w:tcPrChange>
          </w:tcPr>
          <w:p w14:paraId="0DF0C80E" w14:textId="77777777" w:rsidR="00AA6530" w:rsidRPr="00A1115A" w:rsidRDefault="00AA6530" w:rsidP="00AA6530">
            <w:pPr>
              <w:pStyle w:val="TAC"/>
            </w:pPr>
            <w:r w:rsidRPr="00A1115A">
              <w:t>20</w:t>
            </w:r>
          </w:p>
        </w:tc>
        <w:tc>
          <w:tcPr>
            <w:tcW w:w="1530" w:type="dxa"/>
            <w:tcBorders>
              <w:top w:val="single" w:sz="4" w:space="0" w:color="000000"/>
              <w:left w:val="single" w:sz="4" w:space="0" w:color="000000"/>
              <w:bottom w:val="single" w:sz="4" w:space="0" w:color="000000"/>
              <w:right w:val="single" w:sz="4" w:space="0" w:color="000000"/>
            </w:tcBorders>
            <w:tcPrChange w:id="102" w:author="Qualcomm" w:date="2021-11-16T14:19:00Z">
              <w:tcPr>
                <w:tcW w:w="1978" w:type="dxa"/>
                <w:gridSpan w:val="2"/>
                <w:tcBorders>
                  <w:top w:val="single" w:sz="4" w:space="0" w:color="000000"/>
                  <w:left w:val="single" w:sz="4" w:space="0" w:color="000000"/>
                  <w:bottom w:val="single" w:sz="4" w:space="0" w:color="000000"/>
                  <w:right w:val="single" w:sz="4" w:space="0" w:color="000000"/>
                </w:tcBorders>
              </w:tcPr>
            </w:tcPrChange>
          </w:tcPr>
          <w:p w14:paraId="6937893D" w14:textId="77777777" w:rsidR="00AA6530" w:rsidRPr="00A1115A" w:rsidRDefault="00AA6530" w:rsidP="00AA6530">
            <w:pPr>
              <w:pStyle w:val="TAC"/>
              <w:rPr>
                <w:rFonts w:cs="Arial"/>
                <w:szCs w:val="18"/>
              </w:rPr>
            </w:pPr>
            <w:r w:rsidRPr="00A1115A">
              <w:rPr>
                <w:rFonts w:eastAsia="MS PGothic" w:cs="Arial"/>
                <w:kern w:val="24"/>
                <w:szCs w:val="18"/>
                <w:lang w:eastAsia="ja-JP"/>
              </w:rPr>
              <w:t>1440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1450</w:t>
            </w:r>
          </w:p>
        </w:tc>
        <w:tc>
          <w:tcPr>
            <w:tcW w:w="1440" w:type="dxa"/>
            <w:tcBorders>
              <w:top w:val="single" w:sz="4" w:space="0" w:color="000000"/>
              <w:left w:val="single" w:sz="4" w:space="0" w:color="000000"/>
              <w:bottom w:val="single" w:sz="4" w:space="0" w:color="000000"/>
              <w:right w:val="single" w:sz="4" w:space="0" w:color="000000"/>
            </w:tcBorders>
            <w:tcPrChange w:id="103" w:author="Qualcomm" w:date="2021-11-16T14:19:00Z">
              <w:tcPr>
                <w:tcW w:w="2212" w:type="dxa"/>
                <w:tcBorders>
                  <w:top w:val="single" w:sz="4" w:space="0" w:color="000000"/>
                  <w:left w:val="single" w:sz="4" w:space="0" w:color="000000"/>
                  <w:bottom w:val="single" w:sz="4" w:space="0" w:color="000000"/>
                  <w:right w:val="single" w:sz="4" w:space="0" w:color="000000"/>
                </w:tcBorders>
              </w:tcPr>
            </w:tcPrChange>
          </w:tcPr>
          <w:p w14:paraId="1298E64B" w14:textId="10B3A0F8" w:rsidR="00AA6530" w:rsidRPr="00A1115A" w:rsidRDefault="00AA6530" w:rsidP="00AA6530">
            <w:pPr>
              <w:pStyle w:val="TAC"/>
            </w:pPr>
            <w:r w:rsidRPr="00A1115A">
              <w:rPr>
                <w:rFonts w:cs="Arial"/>
                <w:szCs w:val="18"/>
              </w:rPr>
              <w:t>≤ -</w:t>
            </w:r>
            <w:del w:id="104" w:author="Qualcomm" w:date="2021-11-16T14:16:00Z">
              <w:r w:rsidRPr="00A1115A" w:rsidDel="00AA6530">
                <w:rPr>
                  <w:rFonts w:cs="Arial"/>
                  <w:szCs w:val="18"/>
                </w:rPr>
                <w:delText>1.8</w:delText>
              </w:r>
            </w:del>
            <w:ins w:id="105" w:author="Qualcomm" w:date="2021-11-16T14:16:00Z">
              <w:r>
                <w:rPr>
                  <w:rFonts w:cs="Arial"/>
                  <w:szCs w:val="18"/>
                </w:rPr>
                <w:t>3.6</w:t>
              </w:r>
            </w:ins>
            <w:r w:rsidRPr="00A1115A">
              <w:rPr>
                <w:rFonts w:cs="Arial"/>
                <w:szCs w:val="18"/>
              </w:rPr>
              <w:t xml:space="preserve"> MHz/12/SCS + L</w:t>
            </w:r>
            <w:r w:rsidRPr="00A1115A">
              <w:rPr>
                <w:rFonts w:cs="Arial"/>
                <w:szCs w:val="18"/>
                <w:vertAlign w:val="subscript"/>
              </w:rPr>
              <w:t>CRB</w:t>
            </w:r>
            <w:r w:rsidRPr="00A1115A" w:rsidDel="00AE1473">
              <w:rPr>
                <w:rFonts w:cs="Arial"/>
                <w:szCs w:val="18"/>
              </w:rPr>
              <w:t xml:space="preserve"> </w:t>
            </w:r>
            <w:del w:id="106" w:author="Qualcomm" w:date="2021-10-18T16:39:00Z">
              <w:r w:rsidRPr="00A1115A" w:rsidDel="003656CF">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107" w:author="Qualcomm" w:date="2021-11-16T14:19:00Z">
              <w:tcPr>
                <w:tcW w:w="1310" w:type="dxa"/>
                <w:gridSpan w:val="2"/>
                <w:tcBorders>
                  <w:top w:val="single" w:sz="4" w:space="0" w:color="000000"/>
                  <w:left w:val="single" w:sz="4" w:space="0" w:color="000000"/>
                  <w:bottom w:val="single" w:sz="4" w:space="0" w:color="000000"/>
                  <w:right w:val="single" w:sz="4" w:space="0" w:color="000000"/>
                </w:tcBorders>
              </w:tcPr>
            </w:tcPrChange>
          </w:tcPr>
          <w:p w14:paraId="0EC78BC3" w14:textId="3ABA4DB2" w:rsidR="00AA6530" w:rsidRPr="00A1115A" w:rsidRDefault="00AA6530" w:rsidP="00AA6530">
            <w:pPr>
              <w:pStyle w:val="TAC"/>
            </w:pPr>
            <w:ins w:id="108" w:author="Qualcomm" w:date="2021-11-08T14:26:00Z">
              <w:r>
                <w:rPr>
                  <w:rFonts w:cs="Arial"/>
                  <w:szCs w:val="18"/>
                </w:rPr>
                <w:t>≥</w:t>
              </w:r>
            </w:ins>
            <w:del w:id="109" w:author="Qualcomm" w:date="2021-11-08T14:26:00Z">
              <w:r w:rsidRPr="00A1115A" w:rsidDel="009C0EAA">
                <w:rPr>
                  <w:rFonts w:cs="Arial"/>
                  <w:szCs w:val="18"/>
                </w:rPr>
                <w:delText>&gt;</w:delText>
              </w:r>
            </w:del>
            <w:r w:rsidRPr="00A1115A">
              <w:rPr>
                <w:rFonts w:cs="Arial"/>
                <w:szCs w:val="18"/>
              </w:rPr>
              <w:t xml:space="preserve"> 3.6 MHz/12/SCS</w:t>
            </w:r>
          </w:p>
        </w:tc>
        <w:tc>
          <w:tcPr>
            <w:tcW w:w="1170" w:type="dxa"/>
            <w:tcBorders>
              <w:top w:val="single" w:sz="4" w:space="0" w:color="000000"/>
              <w:left w:val="single" w:sz="4" w:space="0" w:color="000000"/>
              <w:bottom w:val="single" w:sz="4" w:space="0" w:color="000000"/>
              <w:right w:val="single" w:sz="4" w:space="0" w:color="000000"/>
            </w:tcBorders>
            <w:tcPrChange w:id="110" w:author="Qualcomm" w:date="2021-11-16T14:19:00Z">
              <w:tcPr>
                <w:tcW w:w="811" w:type="dxa"/>
                <w:tcBorders>
                  <w:top w:val="single" w:sz="4" w:space="0" w:color="000000"/>
                  <w:left w:val="single" w:sz="4" w:space="0" w:color="000000"/>
                  <w:bottom w:val="single" w:sz="4" w:space="0" w:color="000000"/>
                  <w:right w:val="single" w:sz="4" w:space="0" w:color="000000"/>
                </w:tcBorders>
              </w:tcPr>
            </w:tcPrChange>
          </w:tcPr>
          <w:p w14:paraId="18497A61" w14:textId="77777777" w:rsidR="00AA6530" w:rsidRPr="00A1115A" w:rsidRDefault="00AA6530" w:rsidP="00AA6530">
            <w:pPr>
              <w:pStyle w:val="TAC"/>
            </w:pPr>
            <w:r w:rsidRPr="00A1115A">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111" w:author="Qualcomm" w:date="2021-11-16T14:19:00Z">
              <w:tcPr>
                <w:tcW w:w="1799" w:type="dxa"/>
                <w:tcBorders>
                  <w:top w:val="single" w:sz="4" w:space="0" w:color="000000"/>
                  <w:left w:val="single" w:sz="4" w:space="0" w:color="000000"/>
                  <w:bottom w:val="single" w:sz="4" w:space="0" w:color="000000"/>
                  <w:right w:val="single" w:sz="4" w:space="0" w:color="000000"/>
                </w:tcBorders>
              </w:tcPr>
            </w:tcPrChange>
          </w:tcPr>
          <w:p w14:paraId="5A40B359" w14:textId="4D223E1A" w:rsidR="00AA6530" w:rsidRPr="00A1115A" w:rsidRDefault="00AA6530" w:rsidP="00AA6530">
            <w:pPr>
              <w:pStyle w:val="TAC"/>
              <w:rPr>
                <w:rFonts w:cs="Arial"/>
                <w:szCs w:val="18"/>
              </w:rPr>
            </w:pPr>
            <w:ins w:id="112" w:author="Qualcomm" w:date="2021-11-16T14:19: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530" w:type="dxa"/>
            <w:tcBorders>
              <w:top w:val="single" w:sz="4" w:space="0" w:color="000000"/>
              <w:left w:val="single" w:sz="4" w:space="0" w:color="000000"/>
              <w:bottom w:val="single" w:sz="4" w:space="0" w:color="000000"/>
              <w:right w:val="single" w:sz="4" w:space="0" w:color="000000"/>
            </w:tcBorders>
            <w:tcPrChange w:id="113" w:author="Qualcomm" w:date="2021-11-16T14:19:00Z">
              <w:tcPr>
                <w:tcW w:w="1799" w:type="dxa"/>
                <w:gridSpan w:val="2"/>
                <w:tcBorders>
                  <w:top w:val="single" w:sz="4" w:space="0" w:color="000000"/>
                  <w:left w:val="single" w:sz="4" w:space="0" w:color="000000"/>
                  <w:bottom w:val="single" w:sz="4" w:space="0" w:color="000000"/>
                  <w:right w:val="single" w:sz="4" w:space="0" w:color="000000"/>
                </w:tcBorders>
              </w:tcPr>
            </w:tcPrChange>
          </w:tcPr>
          <w:p w14:paraId="55E89A1A" w14:textId="3EA85138" w:rsidR="00AA6530" w:rsidRPr="00A1115A" w:rsidRDefault="00AA6530" w:rsidP="00AA6530">
            <w:pPr>
              <w:pStyle w:val="TAC"/>
            </w:pPr>
            <w:r w:rsidRPr="00A1115A">
              <w:rPr>
                <w:rFonts w:cs="Arial"/>
                <w:szCs w:val="18"/>
              </w:rPr>
              <w:t>≤ 5.4 MHz/12/SCS</w:t>
            </w:r>
          </w:p>
        </w:tc>
        <w:tc>
          <w:tcPr>
            <w:tcW w:w="1350" w:type="dxa"/>
            <w:tcBorders>
              <w:top w:val="single" w:sz="4" w:space="0" w:color="000000"/>
              <w:left w:val="single" w:sz="4" w:space="0" w:color="000000"/>
              <w:bottom w:val="single" w:sz="4" w:space="0" w:color="000000"/>
              <w:right w:val="single" w:sz="4" w:space="0" w:color="000000"/>
            </w:tcBorders>
            <w:tcPrChange w:id="114" w:author="Qualcomm" w:date="2021-11-16T14:19:00Z">
              <w:tcPr>
                <w:tcW w:w="822" w:type="dxa"/>
                <w:tcBorders>
                  <w:top w:val="single" w:sz="4" w:space="0" w:color="000000"/>
                  <w:left w:val="single" w:sz="4" w:space="0" w:color="000000"/>
                  <w:bottom w:val="single" w:sz="4" w:space="0" w:color="000000"/>
                  <w:right w:val="single" w:sz="4" w:space="0" w:color="000000"/>
                </w:tcBorders>
              </w:tcPr>
            </w:tcPrChange>
          </w:tcPr>
          <w:p w14:paraId="576CC07E" w14:textId="77777777" w:rsidR="00AA6530" w:rsidRPr="00A1115A" w:rsidRDefault="00AA6530" w:rsidP="00AA6530">
            <w:pPr>
              <w:pStyle w:val="TAC"/>
            </w:pPr>
            <w:r w:rsidRPr="00A1115A">
              <w:t>≤ 10</w:t>
            </w:r>
          </w:p>
        </w:tc>
      </w:tr>
      <w:tr w:rsidR="00AA6530" w:rsidRPr="00A1115A" w14:paraId="1E7C5331" w14:textId="77777777" w:rsidTr="00DA4E03">
        <w:trPr>
          <w:trHeight w:val="208"/>
          <w:jc w:val="center"/>
        </w:trPr>
        <w:tc>
          <w:tcPr>
            <w:tcW w:w="10705" w:type="dxa"/>
            <w:gridSpan w:val="8"/>
            <w:tcBorders>
              <w:top w:val="single" w:sz="4" w:space="0" w:color="000000"/>
              <w:left w:val="single" w:sz="4" w:space="0" w:color="000000"/>
              <w:bottom w:val="single" w:sz="4" w:space="0" w:color="000000"/>
              <w:right w:val="single" w:sz="4" w:space="0" w:color="000000"/>
            </w:tcBorders>
          </w:tcPr>
          <w:p w14:paraId="5D5B9BFE" w14:textId="7F2D4DA5" w:rsidR="00AA6530" w:rsidRPr="00A1115A" w:rsidRDefault="00AA6530" w:rsidP="00A61D1E">
            <w:pPr>
              <w:pStyle w:val="TAN"/>
              <w:rPr>
                <w:rFonts w:eastAsia="Yu Mincho"/>
              </w:rPr>
            </w:pPr>
            <w:r w:rsidRPr="00A1115A">
              <w:rPr>
                <w:rFonts w:eastAsia="Yu Mincho"/>
              </w:rPr>
              <w:t>NOTE 1 - 4:</w:t>
            </w:r>
            <w:r w:rsidRPr="00A1115A">
              <w:rPr>
                <w:rFonts w:eastAsia="Yu Mincho"/>
              </w:rPr>
              <w:tab/>
              <w:t>Void</w:t>
            </w:r>
          </w:p>
        </w:tc>
      </w:tr>
    </w:tbl>
    <w:p w14:paraId="22904935" w14:textId="77777777" w:rsidR="000533B3" w:rsidRPr="00A1115A" w:rsidRDefault="000533B3" w:rsidP="000533B3">
      <w:pPr>
        <w:rPr>
          <w:lang w:val="en-US" w:eastAsia="ja-JP"/>
        </w:rPr>
      </w:pPr>
    </w:p>
    <w:p w14:paraId="145537E5" w14:textId="77777777" w:rsidR="000533B3" w:rsidRPr="00A1115A" w:rsidRDefault="000533B3" w:rsidP="000533B3">
      <w:pPr>
        <w:pStyle w:val="Heading4"/>
      </w:pPr>
      <w:bookmarkStart w:id="115" w:name="_Toc21344245"/>
      <w:bookmarkStart w:id="116" w:name="_Toc29801729"/>
      <w:bookmarkStart w:id="117" w:name="_Toc29802153"/>
      <w:bookmarkStart w:id="118" w:name="_Toc29802778"/>
      <w:bookmarkStart w:id="119" w:name="_Toc36107520"/>
      <w:bookmarkStart w:id="120" w:name="_Toc37251279"/>
      <w:bookmarkStart w:id="121" w:name="_Toc45888081"/>
      <w:bookmarkStart w:id="122" w:name="_Toc45888680"/>
      <w:bookmarkStart w:id="123" w:name="_Toc61367321"/>
      <w:bookmarkStart w:id="124" w:name="_Toc61372704"/>
      <w:bookmarkStart w:id="125" w:name="_Toc68230644"/>
      <w:bookmarkStart w:id="126" w:name="_Toc69084057"/>
      <w:bookmarkStart w:id="127" w:name="_Toc75467066"/>
      <w:bookmarkStart w:id="128" w:name="_Toc76509088"/>
      <w:bookmarkStart w:id="129" w:name="_Toc76718078"/>
      <w:bookmarkStart w:id="130" w:name="_Toc83580388"/>
      <w:bookmarkStart w:id="131" w:name="_Toc84404897"/>
      <w:bookmarkStart w:id="132" w:name="_Toc84413506"/>
      <w:r w:rsidRPr="00A1115A">
        <w:t>6.2.3.10</w:t>
      </w:r>
      <w:r w:rsidRPr="00A1115A">
        <w:tab/>
        <w:t>A-MPR for NS_39</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44E042A" w14:textId="77777777" w:rsidR="000533B3" w:rsidRPr="00A1115A" w:rsidRDefault="000533B3" w:rsidP="000533B3">
      <w:pPr>
        <w:pStyle w:val="TH"/>
        <w:rPr>
          <w:rFonts w:eastAsia="Yu Mincho"/>
        </w:rPr>
      </w:pPr>
      <w:r w:rsidRPr="00A1115A">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0533B3" w:rsidRPr="00A1115A" w14:paraId="6A84E8C6" w14:textId="77777777" w:rsidTr="00A61D1E">
        <w:trPr>
          <w:jc w:val="center"/>
        </w:trPr>
        <w:tc>
          <w:tcPr>
            <w:tcW w:w="1616" w:type="dxa"/>
            <w:tcBorders>
              <w:top w:val="single" w:sz="4" w:space="0" w:color="auto"/>
              <w:left w:val="single" w:sz="4" w:space="0" w:color="auto"/>
              <w:right w:val="single" w:sz="4" w:space="0" w:color="auto"/>
            </w:tcBorders>
            <w:hideMark/>
          </w:tcPr>
          <w:p w14:paraId="60028D08" w14:textId="77777777" w:rsidR="000533B3" w:rsidRPr="00A1115A" w:rsidRDefault="000533B3" w:rsidP="00A61D1E">
            <w:pPr>
              <w:pStyle w:val="TAH"/>
            </w:pPr>
            <w:r w:rsidRPr="00A1115A">
              <w:t>Channel Bandwidth, MHz</w:t>
            </w:r>
          </w:p>
        </w:tc>
        <w:tc>
          <w:tcPr>
            <w:tcW w:w="1894" w:type="dxa"/>
            <w:tcBorders>
              <w:top w:val="single" w:sz="4" w:space="0" w:color="auto"/>
              <w:left w:val="single" w:sz="4" w:space="0" w:color="auto"/>
              <w:right w:val="single" w:sz="4" w:space="0" w:color="auto"/>
            </w:tcBorders>
          </w:tcPr>
          <w:p w14:paraId="5CE95A93" w14:textId="77777777" w:rsidR="000533B3" w:rsidRPr="00A1115A" w:rsidRDefault="000533B3" w:rsidP="00A61D1E">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7F449E1A" w14:textId="77777777" w:rsidR="000533B3" w:rsidRPr="00A1115A" w:rsidRDefault="000533B3" w:rsidP="00A61D1E">
            <w:pPr>
              <w:pStyle w:val="TAH"/>
            </w:pPr>
            <w:r w:rsidRPr="00A1115A">
              <w:t>Region A</w:t>
            </w:r>
          </w:p>
          <w:p w14:paraId="06725072" w14:textId="77777777" w:rsidR="000533B3" w:rsidRPr="00A1115A" w:rsidRDefault="000533B3" w:rsidP="00A61D1E">
            <w:pPr>
              <w:pStyle w:val="TAH"/>
            </w:pPr>
            <w:r w:rsidRPr="00A1115A">
              <w:t>(Outer/Inner)</w:t>
            </w:r>
          </w:p>
        </w:tc>
      </w:tr>
      <w:tr w:rsidR="000533B3" w:rsidRPr="00A1115A" w14:paraId="4D47983F" w14:textId="77777777" w:rsidTr="00A61D1E">
        <w:trPr>
          <w:jc w:val="center"/>
        </w:trPr>
        <w:tc>
          <w:tcPr>
            <w:tcW w:w="1616" w:type="dxa"/>
            <w:tcBorders>
              <w:left w:val="single" w:sz="4" w:space="0" w:color="auto"/>
              <w:bottom w:val="single" w:sz="4" w:space="0" w:color="auto"/>
              <w:right w:val="single" w:sz="4" w:space="0" w:color="auto"/>
            </w:tcBorders>
          </w:tcPr>
          <w:p w14:paraId="07E2D916" w14:textId="77777777" w:rsidR="000533B3" w:rsidRPr="00A1115A" w:rsidRDefault="000533B3" w:rsidP="00A61D1E">
            <w:pPr>
              <w:pStyle w:val="TAH"/>
            </w:pPr>
          </w:p>
        </w:tc>
        <w:tc>
          <w:tcPr>
            <w:tcW w:w="1894" w:type="dxa"/>
            <w:tcBorders>
              <w:left w:val="single" w:sz="4" w:space="0" w:color="auto"/>
              <w:bottom w:val="single" w:sz="4" w:space="0" w:color="auto"/>
              <w:right w:val="single" w:sz="4" w:space="0" w:color="auto"/>
            </w:tcBorders>
          </w:tcPr>
          <w:p w14:paraId="24AEDCB6" w14:textId="77777777" w:rsidR="000533B3" w:rsidRPr="00A1115A" w:rsidRDefault="000533B3" w:rsidP="00A61D1E">
            <w:pPr>
              <w:pStyle w:val="TAH"/>
            </w:pPr>
          </w:p>
        </w:tc>
        <w:tc>
          <w:tcPr>
            <w:tcW w:w="1898" w:type="dxa"/>
            <w:tcBorders>
              <w:top w:val="single" w:sz="4" w:space="0" w:color="000000"/>
              <w:left w:val="single" w:sz="4" w:space="0" w:color="auto"/>
              <w:bottom w:val="single" w:sz="4" w:space="0" w:color="000000"/>
              <w:right w:val="single" w:sz="4" w:space="0" w:color="000000"/>
            </w:tcBorders>
          </w:tcPr>
          <w:p w14:paraId="6356030A" w14:textId="77777777" w:rsidR="000533B3" w:rsidRPr="00A1115A" w:rsidRDefault="000533B3" w:rsidP="00A61D1E">
            <w:pPr>
              <w:pStyle w:val="TAH"/>
            </w:pPr>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tcPr>
          <w:p w14:paraId="75BF7710" w14:textId="77777777" w:rsidR="000533B3" w:rsidRPr="00A1115A" w:rsidRDefault="000533B3" w:rsidP="00A61D1E">
            <w:pPr>
              <w:pStyle w:val="TAH"/>
            </w:pPr>
            <w:r w:rsidRPr="00A1115A">
              <w:t>A-MPR (dB)</w:t>
            </w:r>
          </w:p>
        </w:tc>
      </w:tr>
      <w:tr w:rsidR="000533B3" w:rsidRPr="00A1115A" w14:paraId="6E281064" w14:textId="77777777" w:rsidTr="00A61D1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4EA89768" w14:textId="77777777" w:rsidR="000533B3" w:rsidRPr="00A1115A" w:rsidRDefault="000533B3" w:rsidP="00A61D1E">
            <w:pPr>
              <w:pStyle w:val="TAC"/>
              <w:rPr>
                <w:rFonts w:eastAsia="Yu Mincho"/>
              </w:rPr>
            </w:pPr>
            <w:r w:rsidRPr="00A1115A">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34C5478D" w14:textId="77777777" w:rsidR="000533B3" w:rsidRPr="00A1115A" w:rsidRDefault="000533B3" w:rsidP="00A61D1E">
            <w:pPr>
              <w:pStyle w:val="TAC"/>
              <w:rPr>
                <w:rFonts w:eastAsia="Yu Mincho" w:cs="Arial"/>
                <w:szCs w:val="18"/>
              </w:rPr>
            </w:pPr>
            <w:r w:rsidRPr="00A1115A">
              <w:rPr>
                <w:rFonts w:eastAsia="MS PGothic"/>
                <w:kern w:val="24"/>
                <w:lang w:eastAsia="ja-JP"/>
              </w:rPr>
              <w:t>1462 &lt; F</w:t>
            </w:r>
            <w:r w:rsidRPr="00A1115A">
              <w:rPr>
                <w:rFonts w:eastAsia="MS PGothic"/>
                <w:kern w:val="24"/>
                <w:vertAlign w:val="subscript"/>
                <w:lang w:eastAsia="ja-JP"/>
              </w:rPr>
              <w:t>C</w:t>
            </w:r>
            <w:r w:rsidRPr="00A1115A">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0F56ACBD" w14:textId="77777777" w:rsidR="000533B3" w:rsidRPr="00A1115A" w:rsidRDefault="000533B3" w:rsidP="00A61D1E">
            <w:pPr>
              <w:pStyle w:val="TAC"/>
              <w:rPr>
                <w:rFonts w:eastAsia="Yu Mincho"/>
              </w:rPr>
            </w:pPr>
            <w:r w:rsidRPr="00A1115A">
              <w:rPr>
                <w:rFonts w:eastAsia="Yu Mincho"/>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0B2D9133" w14:textId="77777777" w:rsidR="000533B3" w:rsidRPr="00A1115A" w:rsidRDefault="000533B3" w:rsidP="00A61D1E">
            <w:pPr>
              <w:pStyle w:val="TAC"/>
              <w:rPr>
                <w:rFonts w:eastAsia="Yu Mincho"/>
              </w:rPr>
            </w:pPr>
            <w:r w:rsidRPr="00A1115A">
              <w:rPr>
                <w:rFonts w:eastAsia="Yu Mincho"/>
              </w:rPr>
              <w:t>≤ 6</w:t>
            </w:r>
          </w:p>
        </w:tc>
      </w:tr>
      <w:tr w:rsidR="000533B3" w:rsidRPr="00A1115A" w14:paraId="6713AD1D"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1209B561" w14:textId="77777777" w:rsidR="000533B3" w:rsidRPr="00A1115A" w:rsidRDefault="000533B3" w:rsidP="00A61D1E">
            <w:pPr>
              <w:pStyle w:val="TAC"/>
              <w:rPr>
                <w:rFonts w:eastAsia="Yu Mincho"/>
              </w:rPr>
            </w:pPr>
            <w:r w:rsidRPr="00A1115A">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19801731" w14:textId="77777777" w:rsidR="000533B3" w:rsidRPr="00A1115A" w:rsidRDefault="000533B3" w:rsidP="00A61D1E">
            <w:pPr>
              <w:pStyle w:val="TAC"/>
              <w:rPr>
                <w:rFonts w:eastAsia="Yu Mincho" w:cs="Arial"/>
                <w:szCs w:val="18"/>
              </w:rPr>
            </w:pPr>
            <w:r w:rsidRPr="00A1115A">
              <w:rPr>
                <w:rFonts w:eastAsia="MS PGothic"/>
                <w:kern w:val="24"/>
                <w:lang w:eastAsia="ja-JP"/>
              </w:rPr>
              <w:t>1456.3 &lt; F</w:t>
            </w:r>
            <w:r w:rsidRPr="00A1115A">
              <w:rPr>
                <w:rFonts w:eastAsia="MS PGothic"/>
                <w:kern w:val="24"/>
                <w:vertAlign w:val="subscript"/>
                <w:lang w:eastAsia="ja-JP"/>
              </w:rPr>
              <w:t>C</w:t>
            </w:r>
            <w:r w:rsidRPr="00A1115A">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62067B2E" w14:textId="77777777" w:rsidR="000533B3" w:rsidRPr="00A1115A" w:rsidRDefault="000533B3" w:rsidP="00A61D1E">
            <w:pPr>
              <w:pStyle w:val="TAC"/>
              <w:rPr>
                <w:rFonts w:eastAsia="Yu Mincho"/>
              </w:rPr>
            </w:pPr>
            <w:r w:rsidRPr="00A1115A">
              <w:rPr>
                <w:rFonts w:eastAsia="Yu Mincho"/>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DB07F62" w14:textId="77777777" w:rsidR="000533B3" w:rsidRPr="00A1115A" w:rsidRDefault="000533B3" w:rsidP="00A61D1E">
            <w:pPr>
              <w:pStyle w:val="TAC"/>
              <w:rPr>
                <w:rFonts w:eastAsia="Yu Mincho"/>
              </w:rPr>
            </w:pPr>
            <w:r w:rsidRPr="00A1115A">
              <w:rPr>
                <w:rFonts w:eastAsia="Yu Mincho"/>
              </w:rPr>
              <w:t>≤ 6</w:t>
            </w:r>
          </w:p>
        </w:tc>
      </w:tr>
      <w:tr w:rsidR="000533B3" w:rsidRPr="00A1115A" w14:paraId="0B28C390"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78E51B8E" w14:textId="77777777" w:rsidR="000533B3" w:rsidRPr="00A1115A" w:rsidRDefault="000533B3" w:rsidP="00A61D1E">
            <w:pPr>
              <w:pStyle w:val="TAC"/>
              <w:rPr>
                <w:rFonts w:eastAsia="Yu Mincho"/>
              </w:rPr>
            </w:pPr>
            <w:r w:rsidRPr="00A1115A">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085F179E" w14:textId="77777777" w:rsidR="000533B3" w:rsidRPr="00A1115A" w:rsidRDefault="000533B3" w:rsidP="00A61D1E">
            <w:pPr>
              <w:pStyle w:val="TAC"/>
              <w:rPr>
                <w:rFonts w:eastAsia="Yu Mincho" w:cs="Arial"/>
                <w:szCs w:val="18"/>
              </w:rPr>
            </w:pPr>
            <w:r w:rsidRPr="00A1115A">
              <w:rPr>
                <w:rFonts w:eastAsia="MS PGothic"/>
                <w:kern w:val="24"/>
                <w:lang w:eastAsia="ja-JP"/>
              </w:rPr>
              <w:t>1450.8 &lt; F</w:t>
            </w:r>
            <w:r w:rsidRPr="00A1115A">
              <w:rPr>
                <w:rFonts w:eastAsia="MS PGothic"/>
                <w:kern w:val="24"/>
                <w:vertAlign w:val="subscript"/>
                <w:lang w:eastAsia="ja-JP"/>
              </w:rPr>
              <w:t>C</w:t>
            </w:r>
            <w:r w:rsidRPr="00A1115A">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4319B3C8" w14:textId="5157896D" w:rsidR="000533B3" w:rsidRPr="00A1115A" w:rsidRDefault="000533B3" w:rsidP="00A61D1E">
            <w:pPr>
              <w:pStyle w:val="TAC"/>
              <w:rPr>
                <w:rFonts w:eastAsia="Yu Mincho"/>
              </w:rPr>
            </w:pPr>
            <w:r w:rsidRPr="00A1115A">
              <w:rPr>
                <w:rFonts w:eastAsia="Yu Mincho"/>
              </w:rPr>
              <w:t xml:space="preserve">&gt; </w:t>
            </w:r>
            <w:del w:id="133" w:author="Qualcomm" w:date="2021-10-18T16:39:00Z">
              <w:r w:rsidRPr="00A1115A" w:rsidDel="003656CF">
                <w:rPr>
                  <w:rFonts w:eastAsia="Yu Mincho"/>
                </w:rPr>
                <w:delText>14.4</w:delText>
              </w:r>
            </w:del>
            <w:ins w:id="134" w:author="Qualcomm" w:date="2021-10-18T16:39:00Z">
              <w:r w:rsidR="003656CF">
                <w:rPr>
                  <w:rFonts w:eastAsia="Yu Mincho"/>
                </w:rPr>
                <w:t>12.6</w:t>
              </w:r>
            </w:ins>
            <w:r w:rsidRPr="00A1115A">
              <w:rPr>
                <w:rFonts w:eastAsia="Yu Mincho"/>
              </w:rPr>
              <w:t xml:space="preserve">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C12E003" w14:textId="77777777" w:rsidR="000533B3" w:rsidRPr="00A1115A" w:rsidRDefault="000533B3" w:rsidP="00A61D1E">
            <w:pPr>
              <w:pStyle w:val="TAC"/>
              <w:rPr>
                <w:rFonts w:eastAsia="Yu Mincho"/>
              </w:rPr>
            </w:pPr>
            <w:r w:rsidRPr="00A1115A">
              <w:rPr>
                <w:rFonts w:eastAsia="Yu Mincho"/>
              </w:rPr>
              <w:t>≤ 6</w:t>
            </w:r>
          </w:p>
        </w:tc>
      </w:tr>
      <w:tr w:rsidR="000533B3" w:rsidRPr="00A1115A" w14:paraId="6312F4B8"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35E31114" w14:textId="77777777" w:rsidR="000533B3" w:rsidRPr="00A1115A" w:rsidRDefault="000533B3" w:rsidP="00A61D1E">
            <w:pPr>
              <w:pStyle w:val="TAN"/>
              <w:rPr>
                <w:rFonts w:eastAsia="Yu Mincho"/>
              </w:rPr>
            </w:pPr>
            <w:r w:rsidRPr="00A1115A">
              <w:rPr>
                <w:rFonts w:eastAsia="Yu Mincho"/>
              </w:rPr>
              <w:t>NOTE 1 - 4:</w:t>
            </w:r>
            <w:r w:rsidRPr="00A1115A">
              <w:rPr>
                <w:rFonts w:eastAsia="Yu Mincho"/>
              </w:rPr>
              <w:tab/>
              <w:t>Void</w:t>
            </w:r>
          </w:p>
        </w:tc>
      </w:tr>
    </w:tbl>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7389" w14:textId="77777777" w:rsidR="00D91703" w:rsidRDefault="00D91703">
      <w:r>
        <w:separator/>
      </w:r>
    </w:p>
  </w:endnote>
  <w:endnote w:type="continuationSeparator" w:id="0">
    <w:p w14:paraId="42C1FEAF" w14:textId="77777777" w:rsidR="00D91703" w:rsidRDefault="00D91703">
      <w:r>
        <w:continuationSeparator/>
      </w:r>
    </w:p>
  </w:endnote>
  <w:endnote w:type="continuationNotice" w:id="1">
    <w:p w14:paraId="6AF9BD8A" w14:textId="77777777" w:rsidR="00D91703" w:rsidRDefault="00D91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695C" w14:textId="77777777" w:rsidR="00D91703" w:rsidRDefault="00D91703">
      <w:r>
        <w:separator/>
      </w:r>
    </w:p>
  </w:footnote>
  <w:footnote w:type="continuationSeparator" w:id="0">
    <w:p w14:paraId="649A23BC" w14:textId="77777777" w:rsidR="00D91703" w:rsidRDefault="00D91703">
      <w:r>
        <w:continuationSeparator/>
      </w:r>
    </w:p>
  </w:footnote>
  <w:footnote w:type="continuationNotice" w:id="1">
    <w:p w14:paraId="792C31AE" w14:textId="77777777" w:rsidR="00D91703" w:rsidRDefault="00D91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1"/>
  </w:num>
  <w:num w:numId="9">
    <w:abstractNumId w:val="16"/>
  </w:num>
  <w:num w:numId="10">
    <w:abstractNumId w:val="4"/>
  </w:num>
  <w:num w:numId="11">
    <w:abstractNumId w:val="2"/>
  </w:num>
  <w:num w:numId="12">
    <w:abstractNumId w:val="0"/>
  </w:num>
  <w:num w:numId="13">
    <w:abstractNumId w:val="8"/>
  </w:num>
  <w:num w:numId="14">
    <w:abstractNumId w:val="7"/>
  </w:num>
  <w:num w:numId="15">
    <w:abstractNumId w:val="9"/>
  </w:num>
  <w:num w:numId="16">
    <w:abstractNumId w:val="5"/>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33B3"/>
    <w:rsid w:val="00057C13"/>
    <w:rsid w:val="00061657"/>
    <w:rsid w:val="00062057"/>
    <w:rsid w:val="00064593"/>
    <w:rsid w:val="00064C1F"/>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1522"/>
    <w:rsid w:val="001F27D2"/>
    <w:rsid w:val="001F4438"/>
    <w:rsid w:val="001F4B99"/>
    <w:rsid w:val="001F556C"/>
    <w:rsid w:val="002025D2"/>
    <w:rsid w:val="002033A4"/>
    <w:rsid w:val="00205B8B"/>
    <w:rsid w:val="00206150"/>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5707E"/>
    <w:rsid w:val="0026004D"/>
    <w:rsid w:val="00260723"/>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56CF"/>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543B"/>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0C5E"/>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0FD"/>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3E2"/>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03097"/>
    <w:rsid w:val="006129D6"/>
    <w:rsid w:val="00614B4A"/>
    <w:rsid w:val="00616A4C"/>
    <w:rsid w:val="00617485"/>
    <w:rsid w:val="00621188"/>
    <w:rsid w:val="0062210B"/>
    <w:rsid w:val="0062342A"/>
    <w:rsid w:val="006257ED"/>
    <w:rsid w:val="00625C59"/>
    <w:rsid w:val="00630CFC"/>
    <w:rsid w:val="00633B73"/>
    <w:rsid w:val="00637EAA"/>
    <w:rsid w:val="0064129E"/>
    <w:rsid w:val="00644AEF"/>
    <w:rsid w:val="0065310D"/>
    <w:rsid w:val="0065370E"/>
    <w:rsid w:val="00653BA6"/>
    <w:rsid w:val="00654A71"/>
    <w:rsid w:val="006564FE"/>
    <w:rsid w:val="00661F2A"/>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6375"/>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15485"/>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52FD"/>
    <w:rsid w:val="009777D9"/>
    <w:rsid w:val="00977EC8"/>
    <w:rsid w:val="00980FFA"/>
    <w:rsid w:val="00983A08"/>
    <w:rsid w:val="00984B2D"/>
    <w:rsid w:val="00984F24"/>
    <w:rsid w:val="0098526C"/>
    <w:rsid w:val="00986D36"/>
    <w:rsid w:val="00991B88"/>
    <w:rsid w:val="0099287D"/>
    <w:rsid w:val="0099313C"/>
    <w:rsid w:val="00993843"/>
    <w:rsid w:val="00997787"/>
    <w:rsid w:val="009A025A"/>
    <w:rsid w:val="009A2F53"/>
    <w:rsid w:val="009A579D"/>
    <w:rsid w:val="009B55C8"/>
    <w:rsid w:val="009C0171"/>
    <w:rsid w:val="009C02CE"/>
    <w:rsid w:val="009C0EAA"/>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54E45"/>
    <w:rsid w:val="00A62016"/>
    <w:rsid w:val="00A63186"/>
    <w:rsid w:val="00A65638"/>
    <w:rsid w:val="00A7072B"/>
    <w:rsid w:val="00A71E30"/>
    <w:rsid w:val="00A74766"/>
    <w:rsid w:val="00A7671C"/>
    <w:rsid w:val="00A7697A"/>
    <w:rsid w:val="00A77793"/>
    <w:rsid w:val="00A85302"/>
    <w:rsid w:val="00A91335"/>
    <w:rsid w:val="00AA1FC9"/>
    <w:rsid w:val="00AA2182"/>
    <w:rsid w:val="00AA3428"/>
    <w:rsid w:val="00AA4396"/>
    <w:rsid w:val="00AA6530"/>
    <w:rsid w:val="00AB0B56"/>
    <w:rsid w:val="00AB3FAF"/>
    <w:rsid w:val="00AB7848"/>
    <w:rsid w:val="00AC47C3"/>
    <w:rsid w:val="00AC4EBB"/>
    <w:rsid w:val="00AD046A"/>
    <w:rsid w:val="00AD0F1A"/>
    <w:rsid w:val="00AD1CD8"/>
    <w:rsid w:val="00AD1F95"/>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605CD"/>
    <w:rsid w:val="00B63948"/>
    <w:rsid w:val="00B67B97"/>
    <w:rsid w:val="00B70F23"/>
    <w:rsid w:val="00B71FAC"/>
    <w:rsid w:val="00B725E8"/>
    <w:rsid w:val="00B750FE"/>
    <w:rsid w:val="00B763EC"/>
    <w:rsid w:val="00B77D59"/>
    <w:rsid w:val="00B80791"/>
    <w:rsid w:val="00B81ACF"/>
    <w:rsid w:val="00B82A61"/>
    <w:rsid w:val="00B83109"/>
    <w:rsid w:val="00B92222"/>
    <w:rsid w:val="00B942B0"/>
    <w:rsid w:val="00B9466C"/>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07D42"/>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66AA5"/>
    <w:rsid w:val="00C70E0B"/>
    <w:rsid w:val="00C728EB"/>
    <w:rsid w:val="00C73438"/>
    <w:rsid w:val="00C768B5"/>
    <w:rsid w:val="00C802CD"/>
    <w:rsid w:val="00C86305"/>
    <w:rsid w:val="00C95985"/>
    <w:rsid w:val="00CA14A5"/>
    <w:rsid w:val="00CA5672"/>
    <w:rsid w:val="00CA57C8"/>
    <w:rsid w:val="00CB3FEF"/>
    <w:rsid w:val="00CB4DE2"/>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03"/>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C2BFF"/>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52DB"/>
    <w:rsid w:val="00E4664D"/>
    <w:rsid w:val="00E46F14"/>
    <w:rsid w:val="00E5511F"/>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59FA"/>
    <w:rsid w:val="00E971C1"/>
    <w:rsid w:val="00EB1DAE"/>
    <w:rsid w:val="00EB3871"/>
    <w:rsid w:val="00EB3D35"/>
    <w:rsid w:val="00EB4745"/>
    <w:rsid w:val="00EB47AB"/>
    <w:rsid w:val="00EB4AB9"/>
    <w:rsid w:val="00EB70CF"/>
    <w:rsid w:val="00EB73F6"/>
    <w:rsid w:val="00EC1198"/>
    <w:rsid w:val="00ED1890"/>
    <w:rsid w:val="00ED2445"/>
    <w:rsid w:val="00ED262C"/>
    <w:rsid w:val="00ED4D40"/>
    <w:rsid w:val="00EE1F75"/>
    <w:rsid w:val="00EE201B"/>
    <w:rsid w:val="00EE7D7C"/>
    <w:rsid w:val="00EF4C21"/>
    <w:rsid w:val="00F00A68"/>
    <w:rsid w:val="00F03503"/>
    <w:rsid w:val="00F03617"/>
    <w:rsid w:val="00F04F06"/>
    <w:rsid w:val="00F065BC"/>
    <w:rsid w:val="00F10A33"/>
    <w:rsid w:val="00F11D4A"/>
    <w:rsid w:val="00F220C8"/>
    <w:rsid w:val="00F24F3C"/>
    <w:rsid w:val="00F25D98"/>
    <w:rsid w:val="00F27F01"/>
    <w:rsid w:val="00F300FB"/>
    <w:rsid w:val="00F35631"/>
    <w:rsid w:val="00F3721D"/>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92D"/>
    <w:rsid w:val="00F934A2"/>
    <w:rsid w:val="00F93676"/>
    <w:rsid w:val="00F93F01"/>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uiPriority="99"/>
    <w:lsdException w:name="HTML Preformatted" w:uiPriority="99"/>
    <w:lsdException w:name="HTML Typewriter" w:semiHidden="1" w:uiPriority="99"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qFormat/>
    <w:rsid w:val="007C4994"/>
    <w:pPr>
      <w:ind w:left="284"/>
    </w:pPr>
  </w:style>
  <w:style w:type="paragraph" w:styleId="Index1">
    <w:name w:val="index 1"/>
    <w:basedOn w:val="Normal"/>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qFormat/>
    <w:rsid w:val="007C4994"/>
    <w:pPr>
      <w:ind w:left="1418"/>
    </w:pPr>
  </w:style>
  <w:style w:type="paragraph" w:styleId="List5">
    <w:name w:val="List 5"/>
    <w:basedOn w:val="List4"/>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qFormat/>
    <w:rsid w:val="007C4994"/>
    <w:pPr>
      <w:ind w:left="1418"/>
    </w:pPr>
  </w:style>
  <w:style w:type="paragraph" w:styleId="ListBullet5">
    <w:name w:val="List Bullet 5"/>
    <w:basedOn w:val="ListBullet4"/>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qFormat/>
    <w:rsid w:val="005B3771"/>
    <w:pPr>
      <w:spacing w:after="120"/>
      <w:ind w:left="360"/>
    </w:pPr>
    <w:rPr>
      <w:lang w:eastAsia="x-none"/>
    </w:rPr>
  </w:style>
  <w:style w:type="character" w:customStyle="1" w:styleId="BodyTextIndentChar">
    <w:name w:val="Body Text Indent Char"/>
    <w:link w:val="BodyTextIndent"/>
    <w:qFormat/>
    <w:rsid w:val="005B3771"/>
    <w:rPr>
      <w:rFonts w:ascii="Times New Roman" w:hAnsi="Times New Roman"/>
      <w:lang w:val="en-GB" w:eastAsia="x-none"/>
    </w:rPr>
  </w:style>
  <w:style w:type="character" w:customStyle="1" w:styleId="DocumentMapChar">
    <w:name w:val="Document Map Char"/>
    <w:link w:val="DocumentMap"/>
    <w:qFormat/>
    <w:rsid w:val="005B3771"/>
    <w:rPr>
      <w:rFonts w:ascii="Tahoma" w:hAnsi="Tahoma" w:cs="Tahoma"/>
      <w:shd w:val="clear" w:color="auto" w:fill="000080"/>
      <w:lang w:val="en-GB"/>
    </w:rPr>
  </w:style>
  <w:style w:type="character" w:customStyle="1" w:styleId="CommentSubjectChar">
    <w:name w:val="Comment Subject Char"/>
    <w:link w:val="CommentSubject"/>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qFormat/>
    <w:rsid w:val="00681B85"/>
    <w:rPr>
      <w:rFonts w:ascii="Arial" w:hAnsi="Arial"/>
      <w:lang w:val="en-GB"/>
    </w:rPr>
  </w:style>
  <w:style w:type="paragraph" w:styleId="IndexHeading">
    <w:name w:val="index heading"/>
    <w:basedOn w:val="Normal"/>
    <w:next w:val="Normal"/>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qFormat/>
    <w:rsid w:val="00681B85"/>
    <w:rPr>
      <w:rFonts w:ascii="Courier New" w:eastAsia="Malgun Gothic" w:hAnsi="Courier New"/>
      <w:lang w:val="nb-NO" w:eastAsia="ja-JP"/>
    </w:rPr>
  </w:style>
  <w:style w:type="character" w:customStyle="1" w:styleId="PlainTextChar">
    <w:name w:val="Plain Text Char"/>
    <w:link w:val="PlainText"/>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qFormat/>
    <w:rsid w:val="00681B85"/>
    <w:rPr>
      <w:rFonts w:eastAsia="Malgun Gothic"/>
      <w:i/>
      <w:lang w:eastAsia="x-none"/>
    </w:rPr>
  </w:style>
  <w:style w:type="character" w:customStyle="1" w:styleId="BodyText2Char">
    <w:name w:val="Body Text 2 Char"/>
    <w:link w:val="BodyText2"/>
    <w:qFormat/>
    <w:rsid w:val="00681B85"/>
    <w:rPr>
      <w:rFonts w:ascii="Times New Roman" w:eastAsia="Malgun Gothic" w:hAnsi="Times New Roman"/>
      <w:i/>
      <w:lang w:val="en-GB" w:eastAsia="x-none"/>
    </w:rPr>
  </w:style>
  <w:style w:type="paragraph" w:styleId="BodyText3">
    <w:name w:val="Body Text 3"/>
    <w:basedOn w:val="Normal"/>
    <w:link w:val="BodyText3Char"/>
    <w:qFormat/>
    <w:rsid w:val="00681B85"/>
    <w:pPr>
      <w:keepNext/>
      <w:keepLines/>
    </w:pPr>
    <w:rPr>
      <w:rFonts w:eastAsia="Osaka"/>
      <w:color w:val="000000"/>
      <w:lang w:eastAsia="x-none"/>
    </w:rPr>
  </w:style>
  <w:style w:type="character" w:customStyle="1" w:styleId="BodyText3Char">
    <w:name w:val="Body Text 3 Char"/>
    <w:link w:val="BodyText3"/>
    <w:qFormat/>
    <w:rsid w:val="00681B85"/>
    <w:rPr>
      <w:rFonts w:ascii="Times New Roman" w:eastAsia="Osaka" w:hAnsi="Times New Roman"/>
      <w:color w:val="000000"/>
      <w:lang w:val="en-GB" w:eastAsia="x-none"/>
    </w:rPr>
  </w:style>
  <w:style w:type="character" w:styleId="PageNumber">
    <w:name w:val="page number"/>
    <w:basedOn w:val="DefaultParagraphFont"/>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99"/>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qFormat/>
    <w:rsid w:val="00681B85"/>
    <w:rPr>
      <w:rFonts w:ascii="Times New Roman" w:eastAsia="MS Mincho" w:hAnsi="Times New Roman"/>
      <w:lang w:val="en-GB" w:eastAsia="en-GB"/>
    </w:rPr>
  </w:style>
  <w:style w:type="paragraph" w:styleId="NormalIndent">
    <w:name w:val="Normal Indent"/>
    <w:basedOn w:val="Normal"/>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qFormat/>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qFormat/>
    <w:rsid w:val="00681B85"/>
    <w:rPr>
      <w:rFonts w:eastAsia="Malgun Gothic"/>
      <w:lang w:eastAsia="x-none"/>
    </w:rPr>
  </w:style>
  <w:style w:type="character" w:customStyle="1" w:styleId="DateChar">
    <w:name w:val="Date Char"/>
    <w:link w:val="Date"/>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460C5E"/>
    <w:rPr>
      <w:color w:val="808080"/>
      <w:shd w:val="clear" w:color="auto" w:fill="E6E6E6"/>
    </w:rPr>
  </w:style>
  <w:style w:type="paragraph" w:styleId="TOCHeading">
    <w:name w:val="TOC Heading"/>
    <w:basedOn w:val="Heading1"/>
    <w:next w:val="Normal"/>
    <w:uiPriority w:val="39"/>
    <w:unhideWhenUsed/>
    <w:qFormat/>
    <w:rsid w:val="00460C5E"/>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qFormat/>
    <w:rsid w:val="00460C5E"/>
    <w:rPr>
      <w:i/>
    </w:rPr>
  </w:style>
  <w:style w:type="paragraph" w:customStyle="1" w:styleId="References">
    <w:name w:val="References"/>
    <w:basedOn w:val="Normal"/>
    <w:qFormat/>
    <w:rsid w:val="00460C5E"/>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rPr>
  </w:style>
  <w:style w:type="character" w:customStyle="1" w:styleId="font4">
    <w:name w:val="font4"/>
    <w:qFormat/>
    <w:rsid w:val="00460C5E"/>
  </w:style>
  <w:style w:type="character" w:customStyle="1" w:styleId="UnresolvedMention2">
    <w:name w:val="Unresolved Mention2"/>
    <w:uiPriority w:val="99"/>
    <w:unhideWhenUsed/>
    <w:qFormat/>
    <w:rsid w:val="00460C5E"/>
    <w:rPr>
      <w:color w:val="605E5C"/>
      <w:shd w:val="clear" w:color="auto" w:fill="E1DFDD"/>
    </w:rPr>
  </w:style>
  <w:style w:type="paragraph" w:customStyle="1" w:styleId="msonormal0">
    <w:name w:val="msonormal"/>
    <w:basedOn w:val="Normal"/>
    <w:qFormat/>
    <w:rsid w:val="00460C5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460C5E"/>
    <w:rPr>
      <w:rFonts w:ascii="Times New Roman" w:hAnsi="Times New Roman"/>
      <w:lang w:val="en-GB" w:eastAsia="ko-KR"/>
    </w:rPr>
  </w:style>
  <w:style w:type="paragraph" w:customStyle="1" w:styleId="a4">
    <w:name w:val="样式 页眉"/>
    <w:basedOn w:val="Header"/>
    <w:link w:val="Char0"/>
    <w:qFormat/>
    <w:rsid w:val="00460C5E"/>
    <w:rPr>
      <w:rFonts w:eastAsia="Times New Roman"/>
      <w:bCs/>
      <w:sz w:val="22"/>
    </w:rPr>
  </w:style>
  <w:style w:type="character" w:customStyle="1" w:styleId="ListParagraphChar">
    <w:name w:val="List Paragraph Char"/>
    <w:link w:val="ListParagraph"/>
    <w:uiPriority w:val="99"/>
    <w:qFormat/>
    <w:locked/>
    <w:rsid w:val="00460C5E"/>
    <w:rPr>
      <w:rFonts w:ascii="Times New Roman" w:hAnsi="Times New Roman"/>
      <w:lang w:val="en-GB"/>
    </w:rPr>
  </w:style>
  <w:style w:type="character" w:customStyle="1" w:styleId="Char0">
    <w:name w:val="样式 页眉 Char"/>
    <w:link w:val="a4"/>
    <w:qFormat/>
    <w:locked/>
    <w:rsid w:val="00460C5E"/>
    <w:rPr>
      <w:rFonts w:ascii="Arial" w:eastAsia="Times New Roman" w:hAnsi="Arial"/>
      <w:b/>
      <w:bCs/>
      <w:noProof/>
      <w:sz w:val="22"/>
      <w:lang w:val="en-GB"/>
    </w:rPr>
  </w:style>
  <w:style w:type="character" w:customStyle="1" w:styleId="B1Char1">
    <w:name w:val="B1 Char1"/>
    <w:qFormat/>
    <w:rsid w:val="00460C5E"/>
    <w:rPr>
      <w:lang w:val="en-GB" w:eastAsia="x-none"/>
    </w:rPr>
  </w:style>
  <w:style w:type="paragraph" w:customStyle="1" w:styleId="13">
    <w:name w:val="修订1"/>
    <w:hidden/>
    <w:semiHidden/>
    <w:qFormat/>
    <w:rsid w:val="00460C5E"/>
    <w:rPr>
      <w:rFonts w:ascii="Times New Roman" w:eastAsia="Batang" w:hAnsi="Times New Roman"/>
      <w:lang w:val="en-GB"/>
    </w:rPr>
  </w:style>
  <w:style w:type="paragraph" w:customStyle="1" w:styleId="31">
    <w:name w:val="吹き出し3"/>
    <w:basedOn w:val="Normal"/>
    <w:semiHidden/>
    <w:qFormat/>
    <w:rsid w:val="00460C5E"/>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460C5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460C5E"/>
    <w:rPr>
      <w:rFonts w:ascii="Times New Roman" w:hAnsi="Times New Roman"/>
      <w:lang w:val="en-GB"/>
    </w:rPr>
  </w:style>
  <w:style w:type="paragraph" w:customStyle="1" w:styleId="CharChar24">
    <w:name w:val="Char Char24"/>
    <w:basedOn w:val="Normal"/>
    <w:semiHidden/>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460C5E"/>
    <w:pPr>
      <w:tabs>
        <w:tab w:val="num" w:pos="45"/>
      </w:tabs>
      <w:ind w:left="405" w:hanging="405"/>
    </w:pPr>
    <w:rPr>
      <w:rFonts w:eastAsia="Times New Roman"/>
    </w:rPr>
  </w:style>
  <w:style w:type="paragraph" w:styleId="TableofFigures">
    <w:name w:val="table of figures"/>
    <w:basedOn w:val="Normal"/>
    <w:next w:val="Normal"/>
    <w:qFormat/>
    <w:rsid w:val="00460C5E"/>
    <w:pPr>
      <w:ind w:left="400" w:hanging="400"/>
      <w:jc w:val="center"/>
    </w:pPr>
    <w:rPr>
      <w:rFonts w:eastAsia="Yu Mincho"/>
      <w:b/>
    </w:rPr>
  </w:style>
  <w:style w:type="paragraph" w:styleId="BodyTextIndent3">
    <w:name w:val="Body Text Indent 3"/>
    <w:basedOn w:val="Normal"/>
    <w:link w:val="BodyTextIndent3Char"/>
    <w:qFormat/>
    <w:rsid w:val="00460C5E"/>
    <w:pPr>
      <w:ind w:left="1080"/>
    </w:pPr>
    <w:rPr>
      <w:rFonts w:eastAsia="Yu Mincho"/>
    </w:rPr>
  </w:style>
  <w:style w:type="character" w:customStyle="1" w:styleId="BodyTextIndent3Char">
    <w:name w:val="Body Text Indent 3 Char"/>
    <w:basedOn w:val="DefaultParagraphFont"/>
    <w:link w:val="BodyTextIndent3"/>
    <w:qFormat/>
    <w:rsid w:val="00460C5E"/>
    <w:rPr>
      <w:rFonts w:ascii="Times New Roman" w:eastAsia="Yu Mincho" w:hAnsi="Times New Roman"/>
      <w:lang w:val="en-GB"/>
    </w:rPr>
  </w:style>
  <w:style w:type="paragraph" w:customStyle="1" w:styleId="MotorolaResponse1">
    <w:name w:val="Motorola Response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60C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460C5E"/>
    <w:rPr>
      <w:rFonts w:ascii="Times New Roman" w:eastAsia="Batang" w:hAnsi="Times New Roman"/>
      <w:sz w:val="24"/>
      <w:lang w:val="fr-FR"/>
    </w:rPr>
  </w:style>
  <w:style w:type="paragraph" w:customStyle="1" w:styleId="FBCharCharCharChar1">
    <w:name w:val="FB Char Char Char Char1"/>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C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C5E"/>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460C5E"/>
    <w:rPr>
      <w:rFonts w:ascii="Arial" w:eastAsia="Times New Roman" w:hAnsi="Arial"/>
      <w:sz w:val="28"/>
      <w:lang w:val="en-GB"/>
    </w:rPr>
  </w:style>
  <w:style w:type="paragraph" w:customStyle="1" w:styleId="a">
    <w:name w:val="表格题注"/>
    <w:next w:val="Normal"/>
    <w:qFormat/>
    <w:rsid w:val="00460C5E"/>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0C5E"/>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0C5E"/>
    <w:rPr>
      <w:rFonts w:ascii="Arial" w:hAnsi="Arial"/>
      <w:b/>
      <w:color w:val="902630"/>
      <w:sz w:val="18"/>
      <w:bdr w:val="none" w:sz="0" w:space="0" w:color="auto" w:frame="1"/>
    </w:rPr>
  </w:style>
  <w:style w:type="paragraph" w:customStyle="1" w:styleId="CharCharCharChar">
    <w:name w:val="Char Char Char Char"/>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60C5E"/>
    <w:rPr>
      <w:color w:val="FF0000"/>
      <w:lang w:val="x-none" w:eastAsia="en-US"/>
    </w:rPr>
  </w:style>
  <w:style w:type="character" w:customStyle="1" w:styleId="ListChar">
    <w:name w:val="List Char"/>
    <w:link w:val="List"/>
    <w:qFormat/>
    <w:locked/>
    <w:rsid w:val="00460C5E"/>
    <w:rPr>
      <w:rFonts w:ascii="Times New Roman" w:hAnsi="Times New Roman"/>
      <w:lang w:val="en-GB"/>
    </w:rPr>
  </w:style>
  <w:style w:type="character" w:customStyle="1" w:styleId="List2Char">
    <w:name w:val="List 2 Char"/>
    <w:link w:val="List2"/>
    <w:qFormat/>
    <w:locked/>
    <w:rsid w:val="00460C5E"/>
    <w:rPr>
      <w:rFonts w:ascii="Times New Roman" w:hAnsi="Times New Roman"/>
      <w:lang w:val="en-GB"/>
    </w:rPr>
  </w:style>
  <w:style w:type="character" w:customStyle="1" w:styleId="ListBullet3Char">
    <w:name w:val="List Bullet 3 Char"/>
    <w:link w:val="ListBullet3"/>
    <w:qFormat/>
    <w:locked/>
    <w:rsid w:val="00460C5E"/>
    <w:rPr>
      <w:rFonts w:ascii="Times New Roman" w:hAnsi="Times New Roman"/>
      <w:lang w:val="en-GB"/>
    </w:rPr>
  </w:style>
  <w:style w:type="character" w:customStyle="1" w:styleId="ListBullet2Char">
    <w:name w:val="List Bullet 2 Char"/>
    <w:link w:val="ListBullet2"/>
    <w:qFormat/>
    <w:locked/>
    <w:rsid w:val="00460C5E"/>
    <w:rPr>
      <w:rFonts w:ascii="Times New Roman" w:hAnsi="Times New Roman"/>
      <w:lang w:val="en-GB"/>
    </w:rPr>
  </w:style>
  <w:style w:type="character" w:customStyle="1" w:styleId="ListBulletChar">
    <w:name w:val="List Bullet Char"/>
    <w:link w:val="ListBullet"/>
    <w:qFormat/>
    <w:locked/>
    <w:rsid w:val="00460C5E"/>
    <w:rPr>
      <w:rFonts w:ascii="Times New Roman" w:hAnsi="Times New Roman"/>
      <w:lang w:val="en-GB"/>
    </w:rPr>
  </w:style>
  <w:style w:type="character" w:customStyle="1" w:styleId="1Char0">
    <w:name w:val="样式1 Char"/>
    <w:link w:val="1"/>
    <w:qFormat/>
    <w:locked/>
    <w:rsid w:val="00460C5E"/>
    <w:rPr>
      <w:rFonts w:ascii="Arial" w:hAnsi="Arial"/>
      <w:sz w:val="18"/>
      <w:lang w:eastAsia="ja-JP"/>
    </w:rPr>
  </w:style>
  <w:style w:type="character" w:customStyle="1" w:styleId="superscript">
    <w:name w:val="superscript"/>
    <w:qFormat/>
    <w:rsid w:val="00460C5E"/>
    <w:rPr>
      <w:rFonts w:ascii="Bookman" w:hAnsi="Bookman"/>
      <w:position w:val="6"/>
      <w:sz w:val="18"/>
    </w:rPr>
  </w:style>
  <w:style w:type="character" w:customStyle="1" w:styleId="NOChar1">
    <w:name w:val="NO Char1"/>
    <w:qFormat/>
    <w:rsid w:val="00460C5E"/>
    <w:rPr>
      <w:rFonts w:eastAsia="MS Mincho"/>
      <w:lang w:val="en-GB" w:eastAsia="en-US"/>
    </w:rPr>
  </w:style>
  <w:style w:type="paragraph" w:customStyle="1" w:styleId="textintend1">
    <w:name w:val="text intend 1"/>
    <w:basedOn w:val="text"/>
    <w:qFormat/>
    <w:rsid w:val="00460C5E"/>
    <w:pPr>
      <w:widowControl/>
      <w:tabs>
        <w:tab w:val="left" w:pos="992"/>
      </w:tabs>
      <w:spacing w:after="120"/>
      <w:ind w:left="992" w:hanging="425"/>
    </w:pPr>
    <w:rPr>
      <w:rFonts w:eastAsia="MS Mincho"/>
      <w:lang w:val="en-US"/>
    </w:rPr>
  </w:style>
  <w:style w:type="paragraph" w:customStyle="1" w:styleId="TabList">
    <w:name w:val="TabList"/>
    <w:basedOn w:val="Normal"/>
    <w:qFormat/>
    <w:rsid w:val="00460C5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60C5E"/>
    <w:rPr>
      <w:lang w:val="en-GB" w:eastAsia="x-none"/>
    </w:rPr>
  </w:style>
  <w:style w:type="character" w:customStyle="1" w:styleId="EndnoteTextChar1">
    <w:name w:val="Endnote Text Char1"/>
    <w:qFormat/>
    <w:rsid w:val="00460C5E"/>
    <w:rPr>
      <w:lang w:val="en-GB" w:eastAsia="x-none"/>
    </w:rPr>
  </w:style>
  <w:style w:type="character" w:customStyle="1" w:styleId="TitleChar1">
    <w:name w:val="Title Char1"/>
    <w:qFormat/>
    <w:rsid w:val="00460C5E"/>
    <w:rPr>
      <w:rFonts w:ascii="Cambria" w:hAnsi="Cambria"/>
      <w:b/>
      <w:kern w:val="28"/>
      <w:sz w:val="32"/>
      <w:lang w:val="en-GB" w:eastAsia="x-none"/>
    </w:rPr>
  </w:style>
  <w:style w:type="paragraph" w:customStyle="1" w:styleId="textintend2">
    <w:name w:val="text intend 2"/>
    <w:basedOn w:val="text"/>
    <w:qFormat/>
    <w:rsid w:val="00460C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C5E"/>
    <w:rPr>
      <w:lang w:val="en-GB" w:eastAsia="x-none"/>
    </w:rPr>
  </w:style>
  <w:style w:type="character" w:customStyle="1" w:styleId="BodyTextIndentChar1">
    <w:name w:val="Body Text Indent Char1"/>
    <w:qFormat/>
    <w:rsid w:val="00460C5E"/>
    <w:rPr>
      <w:lang w:val="en-GB" w:eastAsia="x-none"/>
    </w:rPr>
  </w:style>
  <w:style w:type="character" w:customStyle="1" w:styleId="BodyText3Char1">
    <w:name w:val="Body Text 3 Char1"/>
    <w:qFormat/>
    <w:rsid w:val="00460C5E"/>
    <w:rPr>
      <w:sz w:val="16"/>
      <w:lang w:val="en-GB" w:eastAsia="x-none"/>
    </w:rPr>
  </w:style>
  <w:style w:type="paragraph" w:customStyle="1" w:styleId="text">
    <w:name w:val="text"/>
    <w:basedOn w:val="Normal"/>
    <w:qFormat/>
    <w:rsid w:val="00460C5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60C5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60C5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C5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60C5E"/>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460C5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60C5E"/>
    <w:pPr>
      <w:numPr>
        <w:numId w:val="16"/>
      </w:numPr>
      <w:ind w:left="720"/>
    </w:pPr>
    <w:rPr>
      <w:lang w:val="en-US" w:eastAsia="ja-JP"/>
    </w:rPr>
  </w:style>
  <w:style w:type="paragraph" w:customStyle="1" w:styleId="TdocText">
    <w:name w:val="Tdoc_Text"/>
    <w:basedOn w:val="Normal"/>
    <w:qFormat/>
    <w:rsid w:val="00460C5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60C5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460C5E"/>
    <w:pPr>
      <w:ind w:left="720"/>
      <w:contextualSpacing/>
    </w:pPr>
    <w:rPr>
      <w:rFonts w:eastAsia="SimSun"/>
    </w:rPr>
  </w:style>
  <w:style w:type="paragraph" w:customStyle="1" w:styleId="LightList-Accent31">
    <w:name w:val="Light List - Accent 31"/>
    <w:semiHidden/>
    <w:qFormat/>
    <w:rsid w:val="00460C5E"/>
    <w:rPr>
      <w:rFonts w:ascii="Times New Roman" w:eastAsia="Batang" w:hAnsi="Times New Roman"/>
      <w:lang w:val="en-GB"/>
    </w:rPr>
  </w:style>
  <w:style w:type="paragraph" w:customStyle="1" w:styleId="81">
    <w:name w:val="表 (赤)  81"/>
    <w:basedOn w:val="Normal"/>
    <w:uiPriority w:val="34"/>
    <w:qFormat/>
    <w:rsid w:val="00460C5E"/>
    <w:pPr>
      <w:ind w:left="720"/>
      <w:contextualSpacing/>
    </w:pPr>
    <w:rPr>
      <w:rFonts w:eastAsia="SimSun"/>
      <w:lang w:eastAsia="en-GB"/>
    </w:rPr>
  </w:style>
  <w:style w:type="paragraph" w:customStyle="1" w:styleId="note0">
    <w:name w:val="note"/>
    <w:basedOn w:val="Normal"/>
    <w:qFormat/>
    <w:rsid w:val="00460C5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C5E"/>
    <w:rPr>
      <w:rFonts w:ascii="Times New Roman" w:eastAsia="SimSun" w:hAnsi="Times New Roman"/>
      <w:lang w:val="en-GB"/>
    </w:rPr>
  </w:style>
  <w:style w:type="paragraph" w:customStyle="1" w:styleId="LGTdoc">
    <w:name w:val="LGTdoc_본문"/>
    <w:basedOn w:val="Normal"/>
    <w:qFormat/>
    <w:rsid w:val="00460C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60C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60C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60C5E"/>
    <w:rPr>
      <w:rFonts w:ascii="Arial" w:eastAsia="SimSun" w:hAnsi="Arial"/>
      <w:szCs w:val="24"/>
      <w:lang w:val="en-GB"/>
    </w:rPr>
  </w:style>
  <w:style w:type="paragraph" w:customStyle="1" w:styleId="Text1">
    <w:name w:val="Text 1"/>
    <w:basedOn w:val="Normal"/>
    <w:qFormat/>
    <w:rsid w:val="00460C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60C5E"/>
    <w:pPr>
      <w:keepNext w:val="0"/>
      <w:keepLines w:val="0"/>
      <w:numPr>
        <w:numId w:val="12"/>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60C5E"/>
  </w:style>
  <w:style w:type="paragraph" w:customStyle="1" w:styleId="cita">
    <w:name w:val="cita"/>
    <w:basedOn w:val="Normal"/>
    <w:qFormat/>
    <w:rsid w:val="00460C5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60C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60C5E"/>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60C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60C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C5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60C5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460C5E"/>
    <w:rPr>
      <w:vanish/>
      <w:color w:val="000000"/>
    </w:rPr>
  </w:style>
  <w:style w:type="paragraph" w:customStyle="1" w:styleId="Equation">
    <w:name w:val="Equation"/>
    <w:basedOn w:val="Normal"/>
    <w:next w:val="Normal"/>
    <w:link w:val="EquationChar"/>
    <w:qFormat/>
    <w:rsid w:val="00460C5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460C5E"/>
    <w:rPr>
      <w:rFonts w:ascii="Times New Roman" w:eastAsia="SimSun" w:hAnsi="Times New Roman"/>
      <w:sz w:val="22"/>
      <w:szCs w:val="22"/>
      <w:lang w:val="en-GB"/>
    </w:rPr>
  </w:style>
  <w:style w:type="character" w:customStyle="1" w:styleId="apple-converted-space">
    <w:name w:val="apple-converted-space"/>
    <w:qFormat/>
    <w:rsid w:val="00460C5E"/>
  </w:style>
  <w:style w:type="character" w:customStyle="1" w:styleId="shorttext">
    <w:name w:val="short_text"/>
    <w:qFormat/>
    <w:rsid w:val="00460C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C5E"/>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C5E"/>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C5E"/>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C5E"/>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C5E"/>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C5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C5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C5E"/>
    <w:rPr>
      <w:rFonts w:ascii="Times New Roman" w:eastAsia="Yu Mincho" w:hAnsi="Times New Roman"/>
      <w:lang w:val="en-GB" w:eastAsia="en-US"/>
    </w:rPr>
  </w:style>
  <w:style w:type="paragraph" w:customStyle="1" w:styleId="42">
    <w:name w:val="吹き出し4"/>
    <w:basedOn w:val="Normal"/>
    <w:semiHidden/>
    <w:qFormat/>
    <w:rsid w:val="00460C5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460C5E"/>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460C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460C5E"/>
    <w:rPr>
      <w:rFonts w:ascii="Times New Roman" w:eastAsia="Batang" w:hAnsi="Times New Roman"/>
      <w:lang w:val="en-GB"/>
    </w:rPr>
  </w:style>
  <w:style w:type="paragraph" w:customStyle="1" w:styleId="TOC92">
    <w:name w:val="TOC 92"/>
    <w:basedOn w:val="TOC8"/>
    <w:qFormat/>
    <w:rsid w:val="00460C5E"/>
    <w:pPr>
      <w:keepNext/>
      <w:ind w:left="1418" w:hanging="1418"/>
    </w:pPr>
    <w:rPr>
      <w:rFonts w:eastAsia="MS Mincho"/>
      <w:bCs/>
      <w:szCs w:val="22"/>
      <w:lang w:val="en-US" w:eastAsia="en-GB"/>
    </w:rPr>
  </w:style>
  <w:style w:type="paragraph" w:customStyle="1" w:styleId="Caption2">
    <w:name w:val="Caption2"/>
    <w:basedOn w:val="Normal"/>
    <w:next w:val="Normal"/>
    <w:qFormat/>
    <w:rsid w:val="00460C5E"/>
    <w:pPr>
      <w:spacing w:before="120" w:after="120"/>
    </w:pPr>
    <w:rPr>
      <w:rFonts w:eastAsia="MS Mincho"/>
      <w:b/>
      <w:lang w:eastAsia="en-GB"/>
    </w:rPr>
  </w:style>
  <w:style w:type="paragraph" w:customStyle="1" w:styleId="TableofFigures2">
    <w:name w:val="Table of Figures2"/>
    <w:basedOn w:val="Normal"/>
    <w:next w:val="Normal"/>
    <w:qFormat/>
    <w:rsid w:val="00460C5E"/>
    <w:pPr>
      <w:ind w:left="400" w:hanging="400"/>
      <w:jc w:val="center"/>
    </w:pPr>
    <w:rPr>
      <w:rFonts w:eastAsia="MS Mincho"/>
      <w:b/>
      <w:lang w:eastAsia="en-GB"/>
    </w:rPr>
  </w:style>
  <w:style w:type="paragraph" w:customStyle="1" w:styleId="Char2">
    <w:name w:val="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60C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60C5E"/>
    <w:rPr>
      <w:lang w:val="en-GB" w:eastAsia="ja-JP"/>
    </w:rPr>
  </w:style>
  <w:style w:type="character" w:customStyle="1" w:styleId="CharChar42">
    <w:name w:val="Char Char42"/>
    <w:qFormat/>
    <w:rsid w:val="00460C5E"/>
    <w:rPr>
      <w:rFonts w:ascii="Courier New" w:hAnsi="Courier New"/>
      <w:lang w:val="nb-NO" w:eastAsia="ja-JP"/>
    </w:rPr>
  </w:style>
  <w:style w:type="character" w:customStyle="1" w:styleId="CharChar72">
    <w:name w:val="Char Char72"/>
    <w:semiHidden/>
    <w:qFormat/>
    <w:rsid w:val="00460C5E"/>
    <w:rPr>
      <w:rFonts w:ascii="Tahoma" w:hAnsi="Tahoma"/>
      <w:shd w:val="clear" w:color="auto" w:fill="000080"/>
      <w:lang w:val="en-GB" w:eastAsia="en-US"/>
    </w:rPr>
  </w:style>
  <w:style w:type="character" w:customStyle="1" w:styleId="CharChar102">
    <w:name w:val="Char Char102"/>
    <w:semiHidden/>
    <w:qFormat/>
    <w:rsid w:val="00460C5E"/>
    <w:rPr>
      <w:rFonts w:ascii="Times New Roman" w:hAnsi="Times New Roman"/>
      <w:lang w:val="en-GB" w:eastAsia="en-US"/>
    </w:rPr>
  </w:style>
  <w:style w:type="character" w:customStyle="1" w:styleId="CharChar92">
    <w:name w:val="Char Char92"/>
    <w:semiHidden/>
    <w:qFormat/>
    <w:rsid w:val="00460C5E"/>
    <w:rPr>
      <w:rFonts w:ascii="Tahoma" w:hAnsi="Tahoma"/>
      <w:sz w:val="16"/>
      <w:lang w:val="en-GB" w:eastAsia="en-US"/>
    </w:rPr>
  </w:style>
  <w:style w:type="character" w:customStyle="1" w:styleId="CharChar82">
    <w:name w:val="Char Char82"/>
    <w:semiHidden/>
    <w:qFormat/>
    <w:rsid w:val="00460C5E"/>
    <w:rPr>
      <w:rFonts w:ascii="Times New Roman" w:hAnsi="Times New Roman"/>
      <w:b/>
      <w:lang w:val="en-GB" w:eastAsia="en-US"/>
    </w:rPr>
  </w:style>
  <w:style w:type="character" w:customStyle="1" w:styleId="CharChar292">
    <w:name w:val="Char Char292"/>
    <w:qFormat/>
    <w:rsid w:val="00460C5E"/>
    <w:rPr>
      <w:rFonts w:ascii="Arial" w:hAnsi="Arial"/>
      <w:sz w:val="36"/>
      <w:lang w:val="en-GB" w:eastAsia="en-US"/>
    </w:rPr>
  </w:style>
  <w:style w:type="character" w:customStyle="1" w:styleId="CharChar282">
    <w:name w:val="Char Char282"/>
    <w:qFormat/>
    <w:rsid w:val="00460C5E"/>
    <w:rPr>
      <w:rFonts w:ascii="Arial" w:hAnsi="Arial"/>
      <w:sz w:val="32"/>
      <w:lang w:val="en-GB" w:eastAsia="x-none"/>
    </w:rPr>
  </w:style>
  <w:style w:type="character" w:customStyle="1" w:styleId="ZchnZchn52">
    <w:name w:val="Zchn Zchn52"/>
    <w:qFormat/>
    <w:rsid w:val="00460C5E"/>
    <w:rPr>
      <w:rFonts w:ascii="Courier New" w:eastAsia="Batang" w:hAnsi="Courier New"/>
      <w:lang w:val="nb-NO" w:eastAsia="en-US"/>
    </w:rPr>
  </w:style>
  <w:style w:type="paragraph" w:customStyle="1" w:styleId="TOC911">
    <w:name w:val="TOC 911"/>
    <w:basedOn w:val="TOC8"/>
    <w:qFormat/>
    <w:rsid w:val="00460C5E"/>
    <w:pPr>
      <w:keepNext/>
      <w:ind w:left="1418" w:hanging="1418"/>
    </w:pPr>
    <w:rPr>
      <w:rFonts w:eastAsia="MS Mincho"/>
      <w:noProof w:val="0"/>
      <w:lang w:eastAsia="en-GB"/>
    </w:rPr>
  </w:style>
  <w:style w:type="paragraph" w:customStyle="1" w:styleId="Caption11">
    <w:name w:val="Caption11"/>
    <w:basedOn w:val="Normal"/>
    <w:next w:val="Normal"/>
    <w:qFormat/>
    <w:rsid w:val="00460C5E"/>
    <w:pPr>
      <w:spacing w:before="120" w:after="120"/>
    </w:pPr>
    <w:rPr>
      <w:rFonts w:eastAsia="MS Mincho"/>
      <w:b/>
      <w:lang w:eastAsia="en-GB"/>
    </w:rPr>
  </w:style>
  <w:style w:type="paragraph" w:customStyle="1" w:styleId="TableofFigures11">
    <w:name w:val="Table of Figures11"/>
    <w:basedOn w:val="Normal"/>
    <w:next w:val="Normal"/>
    <w:qFormat/>
    <w:rsid w:val="00460C5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460C5E"/>
    <w:rPr>
      <w:color w:val="808080"/>
      <w:shd w:val="clear" w:color="auto" w:fill="E6E6E6"/>
    </w:rPr>
  </w:style>
  <w:style w:type="paragraph" w:customStyle="1" w:styleId="CharCharCharCharChar1">
    <w:name w:val="Char Char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60C5E"/>
    <w:rPr>
      <w:lang w:val="en-GB" w:eastAsia="ja-JP"/>
    </w:rPr>
  </w:style>
  <w:style w:type="paragraph" w:customStyle="1" w:styleId="1Char1">
    <w:name w:val="(文字) (文字)1 Char (文字) (文字)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60C5E"/>
    <w:rPr>
      <w:rFonts w:ascii="Courier New" w:hAnsi="Courier New"/>
      <w:lang w:val="nb-NO" w:eastAsia="ja-JP"/>
    </w:rPr>
  </w:style>
  <w:style w:type="paragraph" w:customStyle="1" w:styleId="CharCharCharCharCharChar1">
    <w:name w:val="Char Char Char Char Char Char1"/>
    <w:semiHidden/>
    <w:qFormat/>
    <w:rsid w:val="00460C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60C5E"/>
    <w:rPr>
      <w:rFonts w:ascii="Tahoma" w:hAnsi="Tahoma"/>
      <w:shd w:val="clear" w:color="auto" w:fill="000080"/>
      <w:lang w:val="en-GB" w:eastAsia="en-US"/>
    </w:rPr>
  </w:style>
  <w:style w:type="character" w:customStyle="1" w:styleId="ZchnZchn51">
    <w:name w:val="Zchn Zchn51"/>
    <w:qFormat/>
    <w:rsid w:val="00460C5E"/>
    <w:rPr>
      <w:rFonts w:ascii="Courier New" w:eastAsia="Batang" w:hAnsi="Courier New"/>
      <w:lang w:val="nb-NO" w:eastAsia="en-US"/>
    </w:rPr>
  </w:style>
  <w:style w:type="character" w:customStyle="1" w:styleId="CharChar101">
    <w:name w:val="Char Char101"/>
    <w:semiHidden/>
    <w:qFormat/>
    <w:rsid w:val="00460C5E"/>
    <w:rPr>
      <w:rFonts w:ascii="Times New Roman" w:hAnsi="Times New Roman"/>
      <w:lang w:val="en-GB" w:eastAsia="en-US"/>
    </w:rPr>
  </w:style>
  <w:style w:type="character" w:customStyle="1" w:styleId="CharChar91">
    <w:name w:val="Char Char91"/>
    <w:semiHidden/>
    <w:qFormat/>
    <w:rsid w:val="00460C5E"/>
    <w:rPr>
      <w:rFonts w:ascii="Tahoma" w:hAnsi="Tahoma"/>
      <w:sz w:val="16"/>
      <w:lang w:val="en-GB" w:eastAsia="en-US"/>
    </w:rPr>
  </w:style>
  <w:style w:type="character" w:customStyle="1" w:styleId="CharChar81">
    <w:name w:val="Char Char81"/>
    <w:semiHidden/>
    <w:qFormat/>
    <w:rsid w:val="00460C5E"/>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60C5E"/>
    <w:rPr>
      <w:rFonts w:ascii="Arial" w:hAnsi="Arial"/>
      <w:sz w:val="36"/>
      <w:lang w:val="en-GB" w:eastAsia="en-US"/>
    </w:rPr>
  </w:style>
  <w:style w:type="character" w:customStyle="1" w:styleId="CharChar281">
    <w:name w:val="Char Char281"/>
    <w:qFormat/>
    <w:rsid w:val="00460C5E"/>
    <w:rPr>
      <w:rFonts w:ascii="Arial" w:hAnsi="Arial"/>
      <w:sz w:val="32"/>
      <w:lang w:val="en-GB" w:eastAsia="x-none"/>
    </w:rPr>
  </w:style>
  <w:style w:type="paragraph" w:customStyle="1" w:styleId="CharChar241">
    <w:name w:val="Char Char241"/>
    <w:basedOn w:val="Normal"/>
    <w:semiHidden/>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60C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C5E"/>
    <w:rPr>
      <w:rFonts w:ascii="Times New Roman" w:hAnsi="Times New Roman"/>
      <w:lang w:val="en-GB" w:eastAsia="x-none"/>
    </w:rPr>
  </w:style>
  <w:style w:type="paragraph" w:customStyle="1" w:styleId="CharChar5">
    <w:name w:val="Char Char5"/>
    <w:semiHidden/>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60C5E"/>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rsid w:val="00460C5E"/>
    <w:rPr>
      <w:rFonts w:ascii="Courier New" w:eastAsia="SimSun" w:hAnsi="Courier New"/>
      <w:color w:val="0000FF"/>
      <w:kern w:val="2"/>
      <w:lang w:val="en-US" w:eastAsia="zh-CN"/>
    </w:rPr>
  </w:style>
  <w:style w:type="character" w:styleId="LineNumber">
    <w:name w:val="line number"/>
    <w:basedOn w:val="DefaultParagraphFont"/>
    <w:rsid w:val="00460C5E"/>
    <w:rPr>
      <w:rFonts w:ascii="Arial" w:eastAsia="SimSun" w:hAnsi="Arial"/>
      <w:color w:val="0000FF"/>
      <w:kern w:val="2"/>
      <w:lang w:val="en-US" w:eastAsia="zh-CN"/>
    </w:rPr>
  </w:style>
  <w:style w:type="paragraph" w:styleId="BlockText">
    <w:name w:val="Block Text"/>
    <w:basedOn w:val="Normal"/>
    <w:rsid w:val="00460C5E"/>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460C5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60C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460C5E"/>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460C5E"/>
    <w:rPr>
      <w:rFonts w:ascii="Arial" w:eastAsia="SimSun" w:hAnsi="Arial" w:cs="Arial"/>
      <w:b/>
      <w:lang w:val="en-GB"/>
    </w:rPr>
  </w:style>
  <w:style w:type="character" w:customStyle="1" w:styleId="PLChar">
    <w:name w:val="PL Char"/>
    <w:link w:val="PL"/>
    <w:qFormat/>
    <w:locked/>
    <w:rsid w:val="00460C5E"/>
    <w:rPr>
      <w:rFonts w:ascii="Courier New" w:hAnsi="Courier New"/>
      <w:noProof/>
      <w:sz w:val="16"/>
      <w:lang w:val="en-GB"/>
    </w:rPr>
  </w:style>
  <w:style w:type="paragraph" w:customStyle="1" w:styleId="ColorfulList-Accent11">
    <w:name w:val="Colorful List - Accent 11"/>
    <w:basedOn w:val="Normal"/>
    <w:uiPriority w:val="34"/>
    <w:qFormat/>
    <w:rsid w:val="00460C5E"/>
    <w:pPr>
      <w:ind w:left="720"/>
      <w:contextualSpacing/>
    </w:pPr>
    <w:rPr>
      <w:rFonts w:eastAsia="Times New Roman"/>
    </w:rPr>
  </w:style>
  <w:style w:type="paragraph" w:customStyle="1" w:styleId="ColorfulShading-Accent11">
    <w:name w:val="Colorful Shading - Accent 11"/>
    <w:hidden/>
    <w:semiHidden/>
    <w:rsid w:val="00460C5E"/>
    <w:rPr>
      <w:rFonts w:ascii="Times New Roman" w:eastAsia="Batang" w:hAnsi="Times New Roman"/>
      <w:lang w:val="en-GB"/>
    </w:rPr>
  </w:style>
  <w:style w:type="table" w:customStyle="1" w:styleId="TableGrid41">
    <w:name w:val="Table Grid41"/>
    <w:basedOn w:val="TableNormal"/>
    <w:next w:val="TableGrid"/>
    <w:rsid w:val="00460C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C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460C5E"/>
    <w:rPr>
      <w:rFonts w:eastAsia="MS Mincho"/>
      <w:lang w:eastAsia="zh-CN"/>
    </w:rPr>
  </w:style>
  <w:style w:type="character" w:customStyle="1" w:styleId="NoteHeadingChar">
    <w:name w:val="Note Heading Char"/>
    <w:basedOn w:val="DefaultParagraphFont"/>
    <w:link w:val="NoteHeading"/>
    <w:qFormat/>
    <w:rsid w:val="00460C5E"/>
    <w:rPr>
      <w:rFonts w:ascii="Times New Roman" w:eastAsia="MS Mincho" w:hAnsi="Times New Roman"/>
      <w:lang w:val="en-GB" w:eastAsia="zh-CN"/>
    </w:rPr>
  </w:style>
  <w:style w:type="character" w:customStyle="1" w:styleId="18">
    <w:name w:val="不明显参考1"/>
    <w:uiPriority w:val="31"/>
    <w:qFormat/>
    <w:rsid w:val="00460C5E"/>
    <w:rPr>
      <w:smallCaps/>
      <w:color w:val="5A5A5A"/>
    </w:rPr>
  </w:style>
  <w:style w:type="paragraph" w:customStyle="1" w:styleId="112">
    <w:name w:val="修订11"/>
    <w:hidden/>
    <w:semiHidden/>
    <w:qFormat/>
    <w:rsid w:val="00460C5E"/>
    <w:rPr>
      <w:rFonts w:ascii="Times New Roman" w:eastAsia="Batang" w:hAnsi="Times New Roman"/>
      <w:lang w:val="en-GB"/>
    </w:rPr>
  </w:style>
  <w:style w:type="paragraph" w:customStyle="1" w:styleId="TOC10">
    <w:name w:val="TOC 标题1"/>
    <w:basedOn w:val="Heading1"/>
    <w:next w:val="Normal"/>
    <w:uiPriority w:val="39"/>
    <w:unhideWhenUsed/>
    <w:qFormat/>
    <w:rsid w:val="00460C5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460C5E"/>
    <w:rPr>
      <w:rFonts w:ascii="Times New Roman" w:hAnsi="Times New Roman"/>
      <w:lang w:val="en-GB" w:eastAsia="x-none"/>
    </w:rPr>
  </w:style>
  <w:style w:type="character" w:customStyle="1" w:styleId="EXCar">
    <w:name w:val="EX Car"/>
    <w:qFormat/>
    <w:rsid w:val="00460C5E"/>
    <w:rPr>
      <w:lang w:val="en-GB" w:eastAsia="en-US"/>
    </w:rPr>
  </w:style>
  <w:style w:type="character" w:customStyle="1" w:styleId="B4Char">
    <w:name w:val="B4 Char"/>
    <w:link w:val="B4"/>
    <w:qFormat/>
    <w:locked/>
    <w:rsid w:val="00460C5E"/>
    <w:rPr>
      <w:rFonts w:ascii="Times New Roman" w:hAnsi="Times New Roman"/>
      <w:lang w:val="en-GB"/>
    </w:rPr>
  </w:style>
  <w:style w:type="character" w:customStyle="1" w:styleId="19">
    <w:name w:val="明显强调1"/>
    <w:uiPriority w:val="21"/>
    <w:qFormat/>
    <w:rsid w:val="00460C5E"/>
    <w:rPr>
      <w:b/>
      <w:i/>
      <w:color w:val="4F81BD"/>
    </w:rPr>
  </w:style>
  <w:style w:type="paragraph" w:customStyle="1" w:styleId="B6">
    <w:name w:val="B6"/>
    <w:basedOn w:val="B5"/>
    <w:link w:val="B6Char"/>
    <w:qFormat/>
    <w:rsid w:val="00460C5E"/>
    <w:pPr>
      <w:ind w:left="1702" w:hanging="284"/>
    </w:pPr>
    <w:rPr>
      <w:rFonts w:eastAsia="Times New Roman"/>
      <w:lang w:eastAsia="zh-CN"/>
    </w:rPr>
  </w:style>
  <w:style w:type="paragraph" w:customStyle="1" w:styleId="Meetingcaption">
    <w:name w:val="Meeting caption"/>
    <w:basedOn w:val="Normal"/>
    <w:qFormat/>
    <w:rsid w:val="00460C5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460C5E"/>
    <w:rPr>
      <w:rFonts w:ascii="Arial" w:eastAsia="Times New Roman" w:hAnsi="Arial" w:cs="Arial"/>
      <w:b/>
      <w:lang w:eastAsia="ko-KR"/>
    </w:rPr>
  </w:style>
  <w:style w:type="paragraph" w:customStyle="1" w:styleId="Tadc">
    <w:name w:val="Tadc"/>
    <w:basedOn w:val="Normal"/>
    <w:qFormat/>
    <w:rsid w:val="00460C5E"/>
    <w:rPr>
      <w:rFonts w:eastAsia="Times New Roman" w:cs="v4.2.0"/>
      <w:lang w:eastAsia="en-GB"/>
    </w:rPr>
  </w:style>
  <w:style w:type="character" w:customStyle="1" w:styleId="EditorsNoteCarCar">
    <w:name w:val="Editor's Note Car Car"/>
    <w:link w:val="EditorsNote"/>
    <w:qFormat/>
    <w:locked/>
    <w:rsid w:val="00460C5E"/>
    <w:rPr>
      <w:rFonts w:ascii="Times New Roman" w:hAnsi="Times New Roman"/>
      <w:color w:val="FF0000"/>
      <w:lang w:val="en-GB"/>
    </w:rPr>
  </w:style>
  <w:style w:type="character" w:customStyle="1" w:styleId="B5Char">
    <w:name w:val="B5 Char"/>
    <w:link w:val="B5"/>
    <w:qFormat/>
    <w:locked/>
    <w:rsid w:val="00460C5E"/>
    <w:rPr>
      <w:rFonts w:ascii="Times New Roman" w:hAnsi="Times New Roman"/>
      <w:lang w:val="en-GB"/>
    </w:rPr>
  </w:style>
  <w:style w:type="character" w:customStyle="1" w:styleId="HeadingChar">
    <w:name w:val="Heading Char"/>
    <w:link w:val="Heading"/>
    <w:qFormat/>
    <w:locked/>
    <w:rsid w:val="00460C5E"/>
    <w:rPr>
      <w:rFonts w:ascii="Arial" w:eastAsia="SimSun" w:hAnsi="Arial"/>
      <w:b/>
      <w:sz w:val="22"/>
    </w:rPr>
  </w:style>
  <w:style w:type="character" w:customStyle="1" w:styleId="B6Char">
    <w:name w:val="B6 Char"/>
    <w:link w:val="B6"/>
    <w:qFormat/>
    <w:locked/>
    <w:rsid w:val="00460C5E"/>
    <w:rPr>
      <w:rFonts w:ascii="Times New Roman" w:eastAsia="Times New Roman" w:hAnsi="Times New Roman"/>
      <w:lang w:val="en-GB" w:eastAsia="zh-CN"/>
    </w:rPr>
  </w:style>
  <w:style w:type="table" w:customStyle="1" w:styleId="TableStyle1">
    <w:name w:val="Table Style1"/>
    <w:basedOn w:val="TableNormal"/>
    <w:qFormat/>
    <w:rsid w:val="00460C5E"/>
    <w:rPr>
      <w:rFonts w:ascii="Times New Roman" w:eastAsia="MS Mincho" w:hAnsi="Times New Roman"/>
    </w:rPr>
    <w:tblPr/>
  </w:style>
  <w:style w:type="paragraph" w:customStyle="1" w:styleId="tal1">
    <w:name w:val="tal"/>
    <w:basedOn w:val="Normal"/>
    <w:qFormat/>
    <w:rsid w:val="00460C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460C5E"/>
    <w:rPr>
      <w:rFonts w:ascii="Times New Roman" w:eastAsia="Batang" w:hAnsi="Times New Roman"/>
      <w:lang w:val="en-GB"/>
    </w:rPr>
  </w:style>
  <w:style w:type="paragraph" w:customStyle="1" w:styleId="a6">
    <w:name w:val="変更箇所"/>
    <w:hidden/>
    <w:semiHidden/>
    <w:qFormat/>
    <w:rsid w:val="00460C5E"/>
    <w:rPr>
      <w:rFonts w:ascii="Times New Roman" w:eastAsia="MS Mincho" w:hAnsi="Times New Roman"/>
      <w:lang w:val="en-GB"/>
    </w:rPr>
  </w:style>
  <w:style w:type="paragraph" w:customStyle="1" w:styleId="NB2">
    <w:name w:val="NB2"/>
    <w:basedOn w:val="ZG"/>
    <w:qFormat/>
    <w:rsid w:val="00460C5E"/>
    <w:pPr>
      <w:framePr w:wrap="notBeside"/>
      <w:overflowPunct/>
      <w:autoSpaceDE/>
      <w:autoSpaceDN/>
      <w:adjustRightInd/>
      <w:textAlignment w:val="auto"/>
    </w:pPr>
    <w:rPr>
      <w:rFonts w:eastAsia="Times New Roman"/>
      <w:noProof w:val="0"/>
      <w:lang w:val="en-US" w:eastAsia="ko-KR"/>
    </w:rPr>
  </w:style>
  <w:style w:type="paragraph" w:customStyle="1" w:styleId="tableentry">
    <w:name w:val="table entry"/>
    <w:basedOn w:val="Normal"/>
    <w:qFormat/>
    <w:rsid w:val="00460C5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60C5E"/>
    <w:rPr>
      <w:rFonts w:ascii="Times New Roman" w:hAnsi="Times New Roman"/>
      <w:color w:val="FF0000"/>
      <w:lang w:val="en-GB" w:eastAsia="en-US"/>
    </w:rPr>
  </w:style>
  <w:style w:type="table" w:customStyle="1" w:styleId="TableGrid6">
    <w:name w:val="Table Grid6"/>
    <w:basedOn w:val="TableNormal"/>
    <w:qFormat/>
    <w:rsid w:val="00460C5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0C5E"/>
    <w:pPr>
      <w:keepNext/>
      <w:ind w:left="1418" w:hanging="1418"/>
    </w:pPr>
    <w:rPr>
      <w:rFonts w:eastAsia="MS Mincho"/>
      <w:noProof w:val="0"/>
      <w:lang w:val="en-US" w:eastAsia="ja-JP"/>
    </w:rPr>
  </w:style>
  <w:style w:type="paragraph" w:customStyle="1" w:styleId="Caption3">
    <w:name w:val="Caption3"/>
    <w:basedOn w:val="Normal"/>
    <w:next w:val="Normal"/>
    <w:qFormat/>
    <w:rsid w:val="00460C5E"/>
    <w:pPr>
      <w:spacing w:before="120" w:after="120"/>
    </w:pPr>
    <w:rPr>
      <w:rFonts w:eastAsia="MS Mincho"/>
      <w:b/>
      <w:lang w:eastAsia="ja-JP"/>
    </w:rPr>
  </w:style>
  <w:style w:type="paragraph" w:customStyle="1" w:styleId="TableofFigures3">
    <w:name w:val="Table of Figures3"/>
    <w:basedOn w:val="Normal"/>
    <w:next w:val="Normal"/>
    <w:qFormat/>
    <w:rsid w:val="00460C5E"/>
    <w:pPr>
      <w:ind w:left="400" w:hanging="400"/>
      <w:jc w:val="center"/>
    </w:pPr>
    <w:rPr>
      <w:rFonts w:eastAsia="MS Mincho"/>
      <w:b/>
      <w:lang w:eastAsia="ja-JP"/>
    </w:rPr>
  </w:style>
  <w:style w:type="table" w:customStyle="1" w:styleId="TableGrid7">
    <w:name w:val="Table Grid7"/>
    <w:basedOn w:val="TableNormal"/>
    <w:uiPriority w:val="39"/>
    <w:qFormat/>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460C5E"/>
    <w:pPr>
      <w:jc w:val="both"/>
    </w:pPr>
    <w:rPr>
      <w:rFonts w:ascii="SimSun" w:eastAsia="SimSun" w:hAnsi="SimSun" w:cs="SimSun"/>
      <w:kern w:val="2"/>
      <w:sz w:val="21"/>
      <w:szCs w:val="21"/>
      <w:lang w:eastAsia="zh-CN"/>
    </w:rPr>
  </w:style>
  <w:style w:type="paragraph" w:customStyle="1" w:styleId="font5">
    <w:name w:val="font5"/>
    <w:basedOn w:val="Normal"/>
    <w:rsid w:val="00460C5E"/>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60C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60C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60C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60C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60C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60C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60C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rsid w:val="00460C5E"/>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60C5E"/>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60C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60C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60C5E"/>
    <w:rPr>
      <w:b/>
      <w:i/>
      <w:color w:val="4F81BD"/>
    </w:rPr>
  </w:style>
  <w:style w:type="table" w:customStyle="1" w:styleId="TableGrid13">
    <w:name w:val="Table Grid1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rsid w:val="00460C5E"/>
    <w:rPr>
      <w:rFonts w:ascii="Courier New" w:hAnsi="Courier New"/>
      <w:sz w:val="20"/>
    </w:rPr>
  </w:style>
  <w:style w:type="character" w:customStyle="1" w:styleId="capChar6">
    <w:name w:val="cap Char6"/>
    <w:aliases w:val="cap Char Char6,Caption Char Char5,Caption Char1 Char Char5,cap Char Char1 Char5,Caption Char Char1 Char Char5,cap Char2 Char Char Char5"/>
    <w:rsid w:val="00460C5E"/>
    <w:rPr>
      <w:b/>
      <w:lang w:val="en-GB" w:eastAsia="en-US"/>
    </w:rPr>
  </w:style>
  <w:style w:type="table" w:customStyle="1" w:styleId="TableGrid22">
    <w:name w:val="Table Grid22"/>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60C5E"/>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460C5E"/>
    <w:rPr>
      <w:rFonts w:ascii="Courier New" w:eastAsia="MS Mincho" w:hAnsi="Courier New"/>
      <w:lang w:val="en-GB" w:eastAsia="en-GB"/>
    </w:rPr>
  </w:style>
  <w:style w:type="table" w:customStyle="1" w:styleId="TableGrid42">
    <w:name w:val="Table Grid42"/>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0C5E"/>
    <w:rPr>
      <w:rFonts w:ascii="Times New Roman" w:eastAsia="MS Mincho" w:hAnsi="Times New Roman"/>
    </w:rPr>
    <w:tblPr/>
  </w:style>
  <w:style w:type="table" w:customStyle="1" w:styleId="Tabellengitternetz112">
    <w:name w:val="Tabellengitternetz1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60C5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60C5E"/>
    <w:rPr>
      <w:rFonts w:cs="Times New Roman"/>
    </w:rPr>
  </w:style>
  <w:style w:type="paragraph" w:customStyle="1" w:styleId="Figuretitle0">
    <w:name w:val="Figure_title"/>
    <w:basedOn w:val="Normal"/>
    <w:next w:val="Normal"/>
    <w:rsid w:val="00460C5E"/>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rsid w:val="00460C5E"/>
    <w:pPr>
      <w:keepNext/>
      <w:keepLines/>
      <w:tabs>
        <w:tab w:val="left" w:pos="1134"/>
        <w:tab w:val="left" w:pos="1871"/>
        <w:tab w:val="left" w:pos="2268"/>
      </w:tabs>
      <w:spacing w:before="480" w:after="120"/>
      <w:jc w:val="center"/>
    </w:pPr>
    <w:rPr>
      <w:caps/>
    </w:rPr>
  </w:style>
  <w:style w:type="paragraph" w:customStyle="1" w:styleId="Tabletext1">
    <w:name w:val="Table_text"/>
    <w:basedOn w:val="Normal"/>
    <w:rsid w:val="00460C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rsid w:val="00460C5E"/>
    <w:pPr>
      <w:tabs>
        <w:tab w:val="left" w:pos="1134"/>
        <w:tab w:val="left" w:pos="1871"/>
        <w:tab w:val="left" w:pos="2268"/>
      </w:tabs>
      <w:spacing w:before="120" w:after="0"/>
    </w:pPr>
  </w:style>
  <w:style w:type="paragraph" w:customStyle="1" w:styleId="TableNo">
    <w:name w:val="Table_No"/>
    <w:basedOn w:val="Normal"/>
    <w:next w:val="Normal"/>
    <w:rsid w:val="00460C5E"/>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rsid w:val="00460C5E"/>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460C5E"/>
    <w:pPr>
      <w:numPr>
        <w:numId w:val="1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rsid w:val="00460C5E"/>
    <w:pPr>
      <w:suppressAutoHyphens/>
      <w:overflowPunct/>
      <w:autoSpaceDE/>
      <w:adjustRightInd/>
      <w:spacing w:after="0"/>
      <w:jc w:val="both"/>
      <w:textAlignment w:val="auto"/>
    </w:pPr>
    <w:rPr>
      <w:rFonts w:eastAsia="Batang"/>
    </w:rPr>
  </w:style>
  <w:style w:type="paragraph" w:customStyle="1" w:styleId="enumlev3">
    <w:name w:val="enumlev3"/>
    <w:basedOn w:val="enumlev2"/>
    <w:rsid w:val="00460C5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60C5E"/>
    <w:rPr>
      <w:rFonts w:cs="Times New Roman"/>
    </w:rPr>
  </w:style>
  <w:style w:type="paragraph" w:customStyle="1" w:styleId="Heading">
    <w:name w:val="Heading"/>
    <w:next w:val="Normal"/>
    <w:link w:val="HeadingChar"/>
    <w:rsid w:val="00460C5E"/>
    <w:pPr>
      <w:spacing w:before="360"/>
      <w:ind w:left="2552"/>
    </w:pPr>
    <w:rPr>
      <w:rFonts w:ascii="Arial" w:eastAsia="SimSun" w:hAnsi="Arial"/>
      <w:b/>
      <w:sz w:val="22"/>
    </w:rPr>
  </w:style>
  <w:style w:type="paragraph" w:customStyle="1" w:styleId="tah0">
    <w:name w:val="tah"/>
    <w:basedOn w:val="Normal"/>
    <w:rsid w:val="00460C5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460C5E"/>
    <w:rPr>
      <w:rFonts w:cs="Times New Roman"/>
    </w:rPr>
  </w:style>
  <w:style w:type="paragraph" w:customStyle="1" w:styleId="TdocHeader2">
    <w:name w:val="Tdoc_Header_2"/>
    <w:basedOn w:val="Normal"/>
    <w:rsid w:val="00460C5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0C5E"/>
    <w:pPr>
      <w:keepNext/>
      <w:keepLines/>
      <w:overflowPunct/>
      <w:autoSpaceDE/>
      <w:autoSpaceDN/>
      <w:adjustRightInd/>
      <w:spacing w:after="0"/>
      <w:ind w:left="851" w:hanging="851"/>
      <w:textAlignment w:val="auto"/>
    </w:pPr>
    <w:rPr>
      <w:rFonts w:ascii="Arial" w:hAnsi="Arial"/>
      <w:sz w:val="18"/>
    </w:rPr>
  </w:style>
  <w:style w:type="character" w:customStyle="1" w:styleId="UnresolvedMention3">
    <w:name w:val="Unresolved Mention3"/>
    <w:basedOn w:val="DefaultParagraphFont"/>
    <w:uiPriority w:val="99"/>
    <w:unhideWhenUsed/>
    <w:rsid w:val="00460C5E"/>
    <w:rPr>
      <w:rFonts w:cs="Times New Roman"/>
      <w:color w:val="605E5C"/>
      <w:shd w:val="clear" w:color="auto" w:fill="E1DFDD"/>
    </w:rPr>
  </w:style>
  <w:style w:type="table" w:customStyle="1" w:styleId="TableGrid10">
    <w:name w:val="Table Grid10"/>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0C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60C5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0C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60C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60C5E"/>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60C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0C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460C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0C5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0C5E"/>
    <w:pPr>
      <w:spacing w:after="160" w:line="259" w:lineRule="auto"/>
    </w:pPr>
    <w:rPr>
      <w:rFonts w:ascii="Times New Roman" w:eastAsia="MS Mincho" w:hAnsi="Times New Roman"/>
      <w:lang w:val="en-GB"/>
    </w:rPr>
  </w:style>
  <w:style w:type="character" w:customStyle="1" w:styleId="Style105">
    <w:name w:val="_Style 105"/>
    <w:uiPriority w:val="31"/>
    <w:qFormat/>
    <w:rsid w:val="00460C5E"/>
    <w:rPr>
      <w:smallCaps/>
      <w:color w:val="5A5A5A"/>
    </w:rPr>
  </w:style>
  <w:style w:type="paragraph" w:customStyle="1" w:styleId="Style90">
    <w:name w:val="_Style 90"/>
    <w:uiPriority w:val="99"/>
    <w:semiHidden/>
    <w:qFormat/>
    <w:rsid w:val="00460C5E"/>
    <w:pPr>
      <w:spacing w:after="160" w:line="259" w:lineRule="auto"/>
    </w:pPr>
    <w:rPr>
      <w:rFonts w:ascii="Times New Roman" w:eastAsia="MS Mincho" w:hAnsi="Times New Roman"/>
      <w:lang w:val="en-GB"/>
    </w:rPr>
  </w:style>
  <w:style w:type="character" w:customStyle="1" w:styleId="Style113">
    <w:name w:val="_Style 113"/>
    <w:uiPriority w:val="31"/>
    <w:qFormat/>
    <w:rsid w:val="00460C5E"/>
    <w:rPr>
      <w:smallCaps/>
      <w:color w:val="5A5A5A"/>
    </w:rPr>
  </w:style>
  <w:style w:type="character" w:styleId="HTMLCode">
    <w:name w:val="HTML Code"/>
    <w:basedOn w:val="DefaultParagraphFont"/>
    <w:uiPriority w:val="99"/>
    <w:unhideWhenUsed/>
    <w:rsid w:val="00460C5E"/>
    <w:rPr>
      <w:rFonts w:ascii="Courier New" w:eastAsia="SimSun" w:hAnsi="Courier New"/>
      <w:color w:val="0000FF"/>
      <w:kern w:val="2"/>
      <w:sz w:val="20"/>
      <w:lang w:val="en-US" w:eastAsia="zh-CN"/>
    </w:rPr>
  </w:style>
  <w:style w:type="paragraph" w:customStyle="1" w:styleId="CharChar6">
    <w:name w:val="Char Char6"/>
    <w:semiHidden/>
    <w:rsid w:val="00460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60C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60C5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3</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2</cp:revision>
  <dcterms:created xsi:type="dcterms:W3CDTF">2022-02-14T04:57:00Z</dcterms:created>
  <dcterms:modified xsi:type="dcterms:W3CDTF">2022-02-14T04:57:00Z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