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88845E" w14:textId="6EED32DD" w:rsidR="004F7C02" w:rsidRPr="00E77857" w:rsidRDefault="004F7C02" w:rsidP="004F7C02">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w:t>
      </w:r>
      <w:r w:rsidR="001C5287">
        <w:rPr>
          <w:rFonts w:ascii="Arial" w:hAnsi="Arial" w:cs="Arial"/>
          <w:sz w:val="28"/>
        </w:rPr>
        <w:t>10</w:t>
      </w:r>
      <w:r w:rsidR="00E91FFF">
        <w:rPr>
          <w:rFonts w:ascii="Arial" w:hAnsi="Arial" w:cs="Arial"/>
          <w:sz w:val="28"/>
        </w:rPr>
        <w:t>2</w:t>
      </w:r>
      <w:r>
        <w:rPr>
          <w:rFonts w:ascii="Arial" w:hAnsi="Arial" w:cs="Arial"/>
          <w:sz w:val="28"/>
        </w:rPr>
        <w:t>-e</w:t>
      </w:r>
      <w:r w:rsidRPr="00E77857">
        <w:rPr>
          <w:rFonts w:ascii="Arial" w:hAnsi="Arial" w:cs="Arial"/>
          <w:sz w:val="28"/>
        </w:rPr>
        <w:tab/>
        <w:t>R4-</w:t>
      </w:r>
      <w:r>
        <w:rPr>
          <w:rFonts w:ascii="Arial" w:hAnsi="Arial" w:cs="Arial"/>
          <w:sz w:val="28"/>
        </w:rPr>
        <w:t>220</w:t>
      </w:r>
      <w:r w:rsidR="00280810">
        <w:rPr>
          <w:rFonts w:ascii="Arial" w:hAnsi="Arial" w:cs="Arial"/>
          <w:sz w:val="28"/>
        </w:rPr>
        <w:t>3652</w:t>
      </w:r>
    </w:p>
    <w:p w14:paraId="694AD9A5" w14:textId="01DB7445" w:rsidR="004F7C02" w:rsidRPr="00E77857" w:rsidRDefault="004F7C02" w:rsidP="004F7C02">
      <w:pPr>
        <w:tabs>
          <w:tab w:val="right" w:pos="9781"/>
        </w:tabs>
        <w:rPr>
          <w:rFonts w:ascii="Arial" w:hAnsi="Arial" w:cs="Arial"/>
          <w:sz w:val="28"/>
        </w:rPr>
      </w:pPr>
      <w:r w:rsidRPr="00034F99">
        <w:rPr>
          <w:rFonts w:ascii="Arial" w:hAnsi="Arial" w:cs="Arial"/>
          <w:sz w:val="28"/>
        </w:rPr>
        <w:t xml:space="preserve">Electronic Meeting, </w:t>
      </w:r>
      <w:r w:rsidR="00E91FFF">
        <w:rPr>
          <w:rFonts w:ascii="Arial" w:hAnsi="Arial" w:cs="Arial"/>
          <w:sz w:val="28"/>
        </w:rPr>
        <w:t>2</w:t>
      </w:r>
      <w:r>
        <w:rPr>
          <w:rFonts w:ascii="Arial" w:hAnsi="Arial" w:cs="Arial"/>
          <w:sz w:val="28"/>
        </w:rPr>
        <w:t>1</w:t>
      </w:r>
      <w:r w:rsidR="00E91FFF">
        <w:rPr>
          <w:rFonts w:ascii="Arial" w:hAnsi="Arial" w:cs="Arial"/>
          <w:sz w:val="28"/>
        </w:rPr>
        <w:t xml:space="preserve"> February </w:t>
      </w:r>
      <w:r w:rsidRPr="00034F99">
        <w:rPr>
          <w:rFonts w:ascii="Arial" w:hAnsi="Arial" w:cs="Arial"/>
          <w:sz w:val="28"/>
        </w:rPr>
        <w:t xml:space="preserve">– </w:t>
      </w:r>
      <w:r w:rsidR="00E91FFF">
        <w:rPr>
          <w:rFonts w:ascii="Arial" w:hAnsi="Arial" w:cs="Arial"/>
          <w:sz w:val="28"/>
        </w:rPr>
        <w:t>3</w:t>
      </w:r>
      <w:r w:rsidRPr="00034F99">
        <w:rPr>
          <w:rFonts w:ascii="Arial" w:hAnsi="Arial" w:cs="Arial"/>
          <w:sz w:val="28"/>
        </w:rPr>
        <w:t xml:space="preserve"> </w:t>
      </w:r>
      <w:r w:rsidR="00E91FFF">
        <w:rPr>
          <w:rFonts w:ascii="Arial" w:hAnsi="Arial" w:cs="Arial"/>
          <w:sz w:val="28"/>
        </w:rPr>
        <w:t>March</w:t>
      </w:r>
      <w:r w:rsidRPr="00034F99">
        <w:rPr>
          <w:rFonts w:ascii="Arial" w:hAnsi="Arial" w:cs="Arial"/>
          <w:sz w:val="28"/>
        </w:rPr>
        <w:t xml:space="preserve"> 202</w:t>
      </w:r>
      <w:r>
        <w:rPr>
          <w:rFonts w:ascii="Arial" w:hAnsi="Arial" w:cs="Arial"/>
          <w:sz w:val="28"/>
        </w:rPr>
        <w:t>2</w:t>
      </w:r>
    </w:p>
    <w:p w14:paraId="778C846D" w14:textId="77777777" w:rsidR="004F7C02" w:rsidRPr="00E77857" w:rsidRDefault="004F7C02" w:rsidP="004F7C02">
      <w:pPr>
        <w:tabs>
          <w:tab w:val="left" w:pos="1985"/>
        </w:tabs>
        <w:rPr>
          <w:rFonts w:ascii="Arial" w:hAnsi="Arial"/>
          <w:b/>
        </w:rPr>
      </w:pPr>
    </w:p>
    <w:p w14:paraId="64C1429B" w14:textId="27C9CE0D" w:rsidR="004F7C02" w:rsidRPr="00595E28" w:rsidRDefault="004F7C02" w:rsidP="004F7C02">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E91FFF">
        <w:rPr>
          <w:rFonts w:ascii="Arial" w:hAnsi="Arial"/>
          <w:b/>
          <w:lang w:val="en-GB"/>
        </w:rPr>
        <w:t>10</w:t>
      </w:r>
      <w:r>
        <w:rPr>
          <w:rFonts w:ascii="Arial" w:hAnsi="Arial"/>
          <w:b/>
          <w:lang w:val="en-GB"/>
        </w:rPr>
        <w:t>.16.</w:t>
      </w:r>
      <w:r w:rsidR="00286E9A">
        <w:rPr>
          <w:rFonts w:ascii="Arial" w:hAnsi="Arial"/>
          <w:b/>
          <w:lang w:val="en-GB"/>
        </w:rPr>
        <w:t>5</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57CE99D0"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417D72">
        <w:rPr>
          <w:rFonts w:ascii="Arial" w:hAnsi="Arial" w:cs="Arial"/>
          <w:b/>
        </w:rPr>
        <w:t>Proposals</w:t>
      </w:r>
      <w:r w:rsidR="009C7F0F">
        <w:rPr>
          <w:rFonts w:ascii="Arial" w:hAnsi="Arial" w:cs="Arial"/>
          <w:b/>
        </w:rPr>
        <w:t xml:space="preserve"> on </w:t>
      </w:r>
      <w:r w:rsidR="00D670BB" w:rsidRPr="00D670BB">
        <w:rPr>
          <w:rFonts w:ascii="Arial" w:hAnsi="Arial" w:cs="Arial"/>
          <w:b/>
        </w:rPr>
        <w:t xml:space="preserve">BS </w:t>
      </w:r>
      <w:r w:rsidR="00490E53">
        <w:rPr>
          <w:rFonts w:ascii="Arial" w:hAnsi="Arial" w:cs="Arial"/>
          <w:b/>
        </w:rPr>
        <w:t>RF conformance testing</w:t>
      </w:r>
      <w:r w:rsidR="007E6BBC" w:rsidRPr="00B14CF8">
        <w:rPr>
          <w:rFonts w:ascii="Arial" w:hAnsi="Arial" w:cs="Arial"/>
          <w:b/>
        </w:rPr>
        <w:t xml:space="preserve"> </w:t>
      </w:r>
      <w:r w:rsidR="007E6BBC">
        <w:rPr>
          <w:rFonts w:ascii="Arial" w:hAnsi="Arial" w:cs="Arial"/>
          <w:b/>
        </w:rPr>
        <w:t xml:space="preserve">for </w:t>
      </w:r>
      <w:r w:rsidR="009C7F0F">
        <w:rPr>
          <w:rFonts w:ascii="Arial" w:eastAsia="Batang" w:hAnsi="Arial" w:cs="Arial"/>
          <w:b/>
          <w:lang w:eastAsia="zh-CN"/>
        </w:rPr>
        <w:t>e</w:t>
      </w:r>
      <w:r w:rsidR="009C7F0F" w:rsidRPr="00CD1CE2">
        <w:rPr>
          <w:rFonts w:ascii="Arial" w:eastAsia="Batang" w:hAnsi="Arial" w:cs="Arial"/>
          <w:b/>
          <w:lang w:eastAsia="zh-CN"/>
        </w:rPr>
        <w:t>xtending current NR operation to 71 GHz</w:t>
      </w:r>
    </w:p>
    <w:p w14:paraId="28480302" w14:textId="5A58469B"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8F376C">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3B700EB" w14:textId="0006C21B" w:rsidR="00DC28D5" w:rsidRPr="00DC28D5" w:rsidRDefault="00DC28D5" w:rsidP="00DC28D5">
      <w:pPr>
        <w:pStyle w:val="BodyText"/>
        <w:snapToGrid w:val="0"/>
        <w:rPr>
          <w:color w:val="000000"/>
          <w:szCs w:val="20"/>
        </w:rPr>
      </w:pPr>
      <w:bookmarkStart w:id="3" w:name="_Hlk67504958"/>
      <w:r w:rsidRPr="00DC28D5">
        <w:rPr>
          <w:color w:val="000000"/>
          <w:szCs w:val="20"/>
        </w:rPr>
        <w:t xml:space="preserve">The </w:t>
      </w:r>
      <w:r w:rsidR="009C7F0F">
        <w:rPr>
          <w:color w:val="000000"/>
          <w:szCs w:val="20"/>
        </w:rPr>
        <w:t>work</w:t>
      </w:r>
      <w:r w:rsidRPr="00DC28D5">
        <w:rPr>
          <w:color w:val="000000"/>
          <w:szCs w:val="20"/>
        </w:rPr>
        <w:t xml:space="preserve"> item </w:t>
      </w:r>
      <w:r w:rsidR="009C7F0F">
        <w:rPr>
          <w:color w:val="000000"/>
          <w:szCs w:val="20"/>
        </w:rPr>
        <w:t xml:space="preserve">for </w:t>
      </w:r>
      <w:r w:rsidR="009C7F0F" w:rsidRPr="009C7F0F">
        <w:rPr>
          <w:color w:val="000000"/>
          <w:szCs w:val="20"/>
        </w:rPr>
        <w:t>extending current NR operation to 71 GHz</w:t>
      </w:r>
      <w:r w:rsidRPr="00DC28D5">
        <w:rPr>
          <w:color w:val="000000"/>
          <w:szCs w:val="20"/>
        </w:rPr>
        <w:t xml:space="preserve"> was approved at TSG RAN#</w:t>
      </w:r>
      <w:r w:rsidR="009C7F0F">
        <w:rPr>
          <w:color w:val="000000"/>
          <w:szCs w:val="20"/>
        </w:rPr>
        <w:t>91</w:t>
      </w:r>
      <w:r w:rsidRPr="00DC28D5">
        <w:rPr>
          <w:color w:val="000000"/>
          <w:szCs w:val="20"/>
        </w:rPr>
        <w:t xml:space="preserve">-e [1]. </w:t>
      </w:r>
      <w:r w:rsidR="009C7F0F">
        <w:rPr>
          <w:color w:val="000000"/>
          <w:szCs w:val="20"/>
        </w:rPr>
        <w:t>One of t</w:t>
      </w:r>
      <w:r w:rsidRPr="00DC28D5">
        <w:rPr>
          <w:color w:val="000000"/>
          <w:szCs w:val="20"/>
        </w:rPr>
        <w:t xml:space="preserve">he </w:t>
      </w:r>
      <w:r w:rsidR="009C7F0F">
        <w:rPr>
          <w:color w:val="000000"/>
          <w:szCs w:val="20"/>
        </w:rPr>
        <w:t xml:space="preserve">objectives </w:t>
      </w:r>
      <w:r w:rsidRPr="00DC28D5">
        <w:rPr>
          <w:color w:val="000000"/>
          <w:szCs w:val="20"/>
        </w:rPr>
        <w:t xml:space="preserve">of this </w:t>
      </w:r>
      <w:r w:rsidR="009C7F0F">
        <w:rPr>
          <w:color w:val="000000"/>
          <w:szCs w:val="20"/>
        </w:rPr>
        <w:t>work</w:t>
      </w:r>
      <w:r w:rsidRPr="00DC28D5">
        <w:rPr>
          <w:color w:val="000000"/>
          <w:szCs w:val="20"/>
        </w:rPr>
        <w:t xml:space="preserve"> item is </w:t>
      </w:r>
      <w:r w:rsidR="00AC7394">
        <w:rPr>
          <w:lang w:eastAsia="ja-JP"/>
        </w:rPr>
        <w:t xml:space="preserve">to </w:t>
      </w:r>
      <w:r w:rsidR="00EC0AD2">
        <w:rPr>
          <w:lang w:eastAsia="ja-JP"/>
        </w:rPr>
        <w:t xml:space="preserve">define </w:t>
      </w:r>
      <w:r w:rsidR="009C7F0F">
        <w:rPr>
          <w:lang w:eastAsia="zh-CN"/>
        </w:rPr>
        <w:t>BS</w:t>
      </w:r>
      <w:r w:rsidR="009C7F0F" w:rsidRPr="00EC3726">
        <w:rPr>
          <w:lang w:eastAsia="zh-CN"/>
        </w:rPr>
        <w:t xml:space="preserve"> </w:t>
      </w:r>
      <w:r w:rsidR="00F65F19">
        <w:rPr>
          <w:lang w:eastAsia="zh-CN"/>
        </w:rPr>
        <w:t>conformance testing</w:t>
      </w:r>
      <w:r w:rsidR="009C7F0F" w:rsidRPr="00EC3726">
        <w:rPr>
          <w:lang w:eastAsia="zh-CN"/>
        </w:rPr>
        <w:t xml:space="preserve"> requirements</w:t>
      </w:r>
      <w:r w:rsidR="009C7F0F">
        <w:rPr>
          <w:lang w:eastAsia="zh-CN"/>
        </w:rPr>
        <w:t xml:space="preserve"> for the band(s) in the frequency range</w:t>
      </w:r>
      <w:r w:rsidR="009C7F0F" w:rsidRPr="009C7F0F">
        <w:rPr>
          <w:lang w:eastAsia="ja-JP"/>
        </w:rPr>
        <w:t xml:space="preserve"> </w:t>
      </w:r>
      <w:r w:rsidR="009C7F0F">
        <w:rPr>
          <w:lang w:eastAsia="ja-JP"/>
        </w:rPr>
        <w:t>between 52.6GHz and 71GHz</w:t>
      </w:r>
      <w:r w:rsidR="00AC7394">
        <w:rPr>
          <w:lang w:eastAsia="ja-JP"/>
        </w:rPr>
        <w:t>.</w:t>
      </w:r>
    </w:p>
    <w:bookmarkEnd w:id="3"/>
    <w:p w14:paraId="600A0CD0" w14:textId="51FB8B91" w:rsidR="00DC28D5" w:rsidRDefault="00291344" w:rsidP="00DC28D5">
      <w:pPr>
        <w:pStyle w:val="BodyText"/>
        <w:snapToGrid w:val="0"/>
        <w:rPr>
          <w:rFonts w:eastAsia="SimSun"/>
          <w:szCs w:val="20"/>
          <w:lang w:val="en-GB" w:eastAsia="zh-CN"/>
        </w:rPr>
      </w:pPr>
      <w:r w:rsidRPr="00DC28D5">
        <w:rPr>
          <w:color w:val="000000"/>
          <w:szCs w:val="20"/>
        </w:rPr>
        <w:t>This contribution pro</w:t>
      </w:r>
      <w:r>
        <w:rPr>
          <w:color w:val="000000"/>
          <w:szCs w:val="20"/>
        </w:rPr>
        <w:t>vide</w:t>
      </w:r>
      <w:r w:rsidRPr="00DC28D5">
        <w:rPr>
          <w:color w:val="000000"/>
          <w:szCs w:val="20"/>
        </w:rPr>
        <w:t xml:space="preserve">s </w:t>
      </w:r>
      <w:r w:rsidR="00417D72">
        <w:rPr>
          <w:color w:val="000000"/>
          <w:szCs w:val="20"/>
        </w:rPr>
        <w:t>p</w:t>
      </w:r>
      <w:r w:rsidR="0009465C">
        <w:t>r</w:t>
      </w:r>
      <w:r w:rsidR="00417D72">
        <w:t>oposal</w:t>
      </w:r>
      <w:r w:rsidR="0009465C" w:rsidRPr="0009465C">
        <w:t>s on BS</w:t>
      </w:r>
      <w:r w:rsidR="00F65F19">
        <w:t xml:space="preserve"> RF</w:t>
      </w:r>
      <w:r w:rsidR="0009465C" w:rsidRPr="0009465C">
        <w:t xml:space="preserve"> </w:t>
      </w:r>
      <w:r w:rsidR="00F65F19">
        <w:rPr>
          <w:lang w:eastAsia="zh-CN"/>
        </w:rPr>
        <w:t>conformance testing</w:t>
      </w:r>
      <w:r w:rsidR="00F65F19" w:rsidRPr="00EC3726">
        <w:rPr>
          <w:lang w:eastAsia="zh-CN"/>
        </w:rPr>
        <w:t xml:space="preserve"> </w:t>
      </w:r>
      <w:r w:rsidR="0009465C" w:rsidRPr="0009465C">
        <w:t>requirements for extending current NR operation to 71 GHz</w:t>
      </w:r>
      <w:r w:rsidR="00F65F19">
        <w:t>, focusing on test complexity with the shorter slot durations for the larger 480 kHz SCS and 960 kHz SCS</w:t>
      </w:r>
      <w:r w:rsidR="00855BBA">
        <w:t>.</w:t>
      </w:r>
    </w:p>
    <w:p w14:paraId="7729BDFE" w14:textId="77777777" w:rsidR="00291344" w:rsidRPr="00440EC2" w:rsidRDefault="00291344" w:rsidP="00DC28D5">
      <w:pPr>
        <w:pStyle w:val="BodyText"/>
        <w:snapToGrid w:val="0"/>
        <w:rPr>
          <w:rFonts w:eastAsia="SimSun"/>
          <w:szCs w:val="20"/>
          <w:lang w:val="en-GB" w:eastAsia="zh-CN"/>
        </w:rPr>
      </w:pPr>
    </w:p>
    <w:p w14:paraId="1E62D3E9" w14:textId="4EC06BB6" w:rsidR="003A6195" w:rsidRPr="00E00A26" w:rsidRDefault="003A6195" w:rsidP="003A6195">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417D72">
        <w:rPr>
          <w:rFonts w:ascii="Arial" w:hAnsi="Arial"/>
          <w:b/>
          <w:sz w:val="24"/>
        </w:rPr>
        <w:t>Discussion</w:t>
      </w:r>
    </w:p>
    <w:p w14:paraId="510796A6" w14:textId="29171EA6" w:rsidR="00130B11" w:rsidRDefault="00130B11" w:rsidP="00130B11">
      <w:pPr>
        <w:pStyle w:val="BodyText"/>
        <w:snapToGrid w:val="0"/>
        <w:rPr>
          <w:rFonts w:ascii="Arial" w:hAnsi="Arial" w:cs="Arial"/>
          <w:b/>
          <w:bCs/>
          <w:szCs w:val="20"/>
          <w:lang w:val="en-GB" w:eastAsia="en-GB"/>
        </w:rPr>
      </w:pPr>
      <w:r>
        <w:rPr>
          <w:rFonts w:ascii="Arial" w:hAnsi="Arial" w:cs="Arial"/>
          <w:b/>
          <w:bCs/>
          <w:szCs w:val="20"/>
          <w:lang w:val="en-GB" w:eastAsia="en-GB"/>
        </w:rPr>
        <w:t>2.</w:t>
      </w:r>
      <w:r w:rsidR="00763760">
        <w:rPr>
          <w:rFonts w:ascii="Arial" w:hAnsi="Arial" w:cs="Arial"/>
          <w:b/>
          <w:bCs/>
          <w:szCs w:val="20"/>
          <w:lang w:val="en-GB" w:eastAsia="en-GB"/>
        </w:rPr>
        <w:t>1</w:t>
      </w:r>
      <w:r>
        <w:rPr>
          <w:rFonts w:ascii="Arial" w:hAnsi="Arial" w:cs="Arial"/>
          <w:b/>
          <w:bCs/>
          <w:szCs w:val="20"/>
          <w:lang w:val="en-GB" w:eastAsia="en-GB"/>
        </w:rPr>
        <w:tab/>
      </w:r>
      <w:r w:rsidR="00F65F19" w:rsidRPr="00F65F19">
        <w:rPr>
          <w:rFonts w:ascii="Arial" w:hAnsi="Arial" w:cs="Arial"/>
          <w:b/>
          <w:bCs/>
          <w:szCs w:val="20"/>
          <w:lang w:val="en-GB" w:eastAsia="en-GB"/>
        </w:rPr>
        <w:t>Test models</w:t>
      </w:r>
    </w:p>
    <w:p w14:paraId="2B2B2C3B" w14:textId="21B85072" w:rsidR="00130B11" w:rsidRDefault="00F65F19" w:rsidP="00130B11">
      <w:pPr>
        <w:pStyle w:val="BodyText"/>
        <w:snapToGrid w:val="0"/>
      </w:pPr>
      <w:r>
        <w:t xml:space="preserve">Currently, it is specified in TS 38.141-2 </w:t>
      </w:r>
      <w:r w:rsidR="00130B11">
        <w:t>[2]</w:t>
      </w:r>
      <w:r w:rsidR="00C523B7">
        <w:t xml:space="preserve"> that d</w:t>
      </w:r>
      <w:r w:rsidR="00C523B7" w:rsidRPr="00C523B7">
        <w:t xml:space="preserve">uration </w:t>
      </w:r>
      <w:r w:rsidR="00C523B7">
        <w:t xml:space="preserve">for all NR FR2 test models </w:t>
      </w:r>
      <w:r w:rsidR="00C523B7" w:rsidRPr="00C523B7">
        <w:t>is 2 radio frames for TDD (20 ms)</w:t>
      </w:r>
      <w:r w:rsidR="00C523B7">
        <w:t>.</w:t>
      </w:r>
      <w:r w:rsidR="0002170E">
        <w:t xml:space="preserve"> With the shorter slot durations for the larger 480 kHz SCS and 960 kHz SCS, this means that the data content to be generated in the test models will be </w:t>
      </w:r>
      <w:r w:rsidR="00181BCD">
        <w:t>larg</w:t>
      </w:r>
      <w:r w:rsidR="0002170E">
        <w:t xml:space="preserve">er, for example, the data content required for 480 kHz SCS and 960 kHz SCS will be 4 and 8 times, respectively, of those required for 120 kHz SCS. This will lead to higher complexity for the BS to generate such data content </w:t>
      </w:r>
      <w:r w:rsidR="00EC7012">
        <w:t>in the test models.</w:t>
      </w:r>
      <w:r w:rsidR="00181BCD">
        <w:t xml:space="preserve"> Moreover, it is not expected that the conformance testing results and statistics would be impacted by the larger amo</w:t>
      </w:r>
      <w:r w:rsidR="00F74E0C">
        <w:t>unt</w:t>
      </w:r>
      <w:r w:rsidR="00181BCD">
        <w:t xml:space="preserve"> of data content in the test models. Therefore, to avoid increasing the BS conformance testing complexity unnecessarily</w:t>
      </w:r>
      <w:r w:rsidR="00181BCD" w:rsidRPr="00181BCD">
        <w:t xml:space="preserve"> </w:t>
      </w:r>
      <w:r w:rsidR="00181BCD" w:rsidRPr="0009465C">
        <w:t>for extending current NR operation to 71 GHz</w:t>
      </w:r>
      <w:r w:rsidR="00181BCD">
        <w:t xml:space="preserve">, we propose </w:t>
      </w:r>
      <w:r w:rsidR="00F74E0C">
        <w:t>to c</w:t>
      </w:r>
      <w:r w:rsidR="00F74E0C" w:rsidRPr="00F74E0C">
        <w:t xml:space="preserve">onsider scaling down the duration for all NR FR2-2 test models for 480 kHz SCS and 960 kHz SCS, e.g., </w:t>
      </w:r>
      <w:r w:rsidR="00F74E0C">
        <w:t>1 sub</w:t>
      </w:r>
      <w:r w:rsidR="00F74E0C" w:rsidRPr="00F74E0C">
        <w:t>frame for TDD (</w:t>
      </w:r>
      <w:r w:rsidR="00F74E0C">
        <w:t>5</w:t>
      </w:r>
      <w:r w:rsidR="00F74E0C" w:rsidRPr="00F74E0C">
        <w:t xml:space="preserve"> ms)</w:t>
      </w:r>
      <w:r w:rsidR="00181BCD">
        <w:t>.</w:t>
      </w:r>
    </w:p>
    <w:p w14:paraId="1A6084E1" w14:textId="36F2DB23" w:rsidR="00126F81" w:rsidRDefault="00126F81" w:rsidP="00126F81">
      <w:pPr>
        <w:pStyle w:val="BodyText"/>
        <w:snapToGrid w:val="0"/>
        <w:rPr>
          <w:b/>
          <w:bCs/>
        </w:rPr>
      </w:pPr>
      <w:r w:rsidRPr="00417D72">
        <w:rPr>
          <w:b/>
          <w:bCs/>
        </w:rPr>
        <w:t xml:space="preserve">Proposal </w:t>
      </w:r>
      <w:r w:rsidR="003E7989">
        <w:rPr>
          <w:b/>
          <w:bCs/>
        </w:rPr>
        <w:t>1</w:t>
      </w:r>
      <w:r w:rsidRPr="00417D72">
        <w:rPr>
          <w:b/>
          <w:bCs/>
        </w:rPr>
        <w:t xml:space="preserve">: </w:t>
      </w:r>
      <w:r w:rsidR="00181BCD">
        <w:rPr>
          <w:b/>
          <w:bCs/>
        </w:rPr>
        <w:t xml:space="preserve">Consider scaling down the duration for all NR FR2-2 test models for </w:t>
      </w:r>
      <w:r w:rsidR="00181BCD" w:rsidRPr="00181BCD">
        <w:rPr>
          <w:b/>
          <w:bCs/>
        </w:rPr>
        <w:t>480 kHz SCS and 960 kHz SCS</w:t>
      </w:r>
      <w:r w:rsidR="00181BCD">
        <w:rPr>
          <w:b/>
          <w:bCs/>
        </w:rPr>
        <w:t xml:space="preserve">, e.g., </w:t>
      </w:r>
      <w:r w:rsidR="00F74E0C">
        <w:rPr>
          <w:b/>
          <w:bCs/>
        </w:rPr>
        <w:t>1 sub</w:t>
      </w:r>
      <w:r w:rsidR="00181BCD">
        <w:rPr>
          <w:b/>
          <w:bCs/>
        </w:rPr>
        <w:t>frame for TDD (</w:t>
      </w:r>
      <w:r w:rsidR="00F74E0C">
        <w:rPr>
          <w:b/>
          <w:bCs/>
        </w:rPr>
        <w:t>5</w:t>
      </w:r>
      <w:r w:rsidR="00181BCD">
        <w:rPr>
          <w:b/>
          <w:bCs/>
        </w:rPr>
        <w:t xml:space="preserve"> ms)</w:t>
      </w:r>
      <w:r>
        <w:rPr>
          <w:b/>
          <w:bCs/>
        </w:rPr>
        <w:t>.</w:t>
      </w:r>
    </w:p>
    <w:p w14:paraId="7BD32CEF" w14:textId="77777777" w:rsidR="00465A4A" w:rsidRDefault="00465A4A" w:rsidP="00465A4A">
      <w:pPr>
        <w:pStyle w:val="BodyText"/>
        <w:snapToGrid w:val="0"/>
        <w:rPr>
          <w:rFonts w:ascii="Arial" w:hAnsi="Arial" w:cs="Arial"/>
          <w:szCs w:val="20"/>
          <w:lang w:val="en-GB" w:eastAsia="en-GB"/>
        </w:rPr>
      </w:pPr>
    </w:p>
    <w:p w14:paraId="5D012EDF" w14:textId="3B877C7C" w:rsidR="00763760" w:rsidRDefault="00763760" w:rsidP="00763760">
      <w:pPr>
        <w:pStyle w:val="BodyText"/>
        <w:snapToGrid w:val="0"/>
        <w:rPr>
          <w:rFonts w:ascii="Arial" w:hAnsi="Arial" w:cs="Arial"/>
          <w:b/>
          <w:bCs/>
          <w:szCs w:val="20"/>
          <w:lang w:val="en-GB" w:eastAsia="en-GB"/>
        </w:rPr>
      </w:pPr>
      <w:r>
        <w:rPr>
          <w:rFonts w:ascii="Arial" w:hAnsi="Arial" w:cs="Arial"/>
          <w:b/>
          <w:bCs/>
          <w:szCs w:val="20"/>
          <w:lang w:val="en-GB" w:eastAsia="en-GB"/>
        </w:rPr>
        <w:t>2.</w:t>
      </w:r>
      <w:r w:rsidR="00976B1F">
        <w:rPr>
          <w:rFonts w:ascii="Arial" w:hAnsi="Arial" w:cs="Arial"/>
          <w:b/>
          <w:bCs/>
          <w:szCs w:val="20"/>
          <w:lang w:val="en-GB" w:eastAsia="en-GB"/>
        </w:rPr>
        <w:t>2</w:t>
      </w:r>
      <w:r>
        <w:rPr>
          <w:rFonts w:ascii="Arial" w:hAnsi="Arial" w:cs="Arial"/>
          <w:b/>
          <w:bCs/>
          <w:szCs w:val="20"/>
          <w:lang w:val="en-GB" w:eastAsia="en-GB"/>
        </w:rPr>
        <w:tab/>
        <w:t>EVM</w:t>
      </w:r>
      <w:r w:rsidR="006A20D6">
        <w:rPr>
          <w:rFonts w:ascii="Arial" w:hAnsi="Arial" w:cs="Arial"/>
          <w:b/>
          <w:bCs/>
          <w:szCs w:val="20"/>
          <w:lang w:val="en-GB" w:eastAsia="en-GB"/>
        </w:rPr>
        <w:t xml:space="preserve"> </w:t>
      </w:r>
      <w:r w:rsidR="006A20D6" w:rsidRPr="006A20D6">
        <w:rPr>
          <w:rFonts w:ascii="Arial" w:hAnsi="Arial" w:cs="Arial"/>
          <w:b/>
          <w:bCs/>
          <w:szCs w:val="20"/>
          <w:lang w:val="en-GB" w:eastAsia="en-GB"/>
        </w:rPr>
        <w:t>measurement</w:t>
      </w:r>
      <w:r w:rsidR="006A20D6">
        <w:rPr>
          <w:rFonts w:ascii="Arial" w:hAnsi="Arial" w:cs="Arial"/>
          <w:b/>
          <w:bCs/>
          <w:szCs w:val="20"/>
          <w:lang w:val="en-GB" w:eastAsia="en-GB"/>
        </w:rPr>
        <w:t xml:space="preserve"> time</w:t>
      </w:r>
    </w:p>
    <w:p w14:paraId="6B116F82" w14:textId="6596263B" w:rsidR="006A20D6" w:rsidRDefault="006A20D6" w:rsidP="006A20D6">
      <w:pPr>
        <w:pStyle w:val="BodyText"/>
        <w:snapToGrid w:val="0"/>
      </w:pPr>
      <w:r>
        <w:t xml:space="preserve">Currently, it is specified in TS 38.141-2 [2] that </w:t>
      </w:r>
      <w:r w:rsidRPr="00931575">
        <w:t xml:space="preserve">for all </w:t>
      </w:r>
      <w:r w:rsidR="00F74E0C">
        <w:t xml:space="preserve">NR </w:t>
      </w:r>
      <w:r w:rsidRPr="00931575">
        <w:t>bandwidths, the EVM measurement shall be performed</w:t>
      </w:r>
      <w:r w:rsidRPr="00931575">
        <w:rPr>
          <w:rFonts w:eastAsia="SimSun"/>
        </w:rPr>
        <w:t xml:space="preserve"> for each NR carrier</w:t>
      </w:r>
      <w:r w:rsidRPr="00931575">
        <w:t xml:space="preserve"> over all allocated resource blocks and downlink slots within 10 ms measurement periods.</w:t>
      </w:r>
      <w:r>
        <w:t xml:space="preserve"> With the shorter slot durations for the larger 480 kHz SCS and 960 kHz SCS, this means that the </w:t>
      </w:r>
      <w:r w:rsidRPr="00931575">
        <w:t>EVM measurement</w:t>
      </w:r>
      <w:r>
        <w:t>s</w:t>
      </w:r>
      <w:r w:rsidRPr="00931575">
        <w:t xml:space="preserve"> </w:t>
      </w:r>
      <w:r>
        <w:t xml:space="preserve">to be made in the </w:t>
      </w:r>
      <w:r w:rsidR="00F74E0C">
        <w:t xml:space="preserve">EVM </w:t>
      </w:r>
      <w:r>
        <w:t xml:space="preserve">tests will be larger, for example, the </w:t>
      </w:r>
      <w:r w:rsidRPr="00931575">
        <w:t>EVM measurement</w:t>
      </w:r>
      <w:r>
        <w:t>s required for 480 kHz SCS and 960 kHz SCS will be 4 and 8 times, respectively, of those required for 120 kHz SCS. This will lead to higher complexity for the TE to measure and store the EVM data. For EVM measurement time</w:t>
      </w:r>
      <w:r w:rsidRPr="00814601">
        <w:t xml:space="preserve"> for NR operation in 52.6 – 71 GHz range</w:t>
      </w:r>
      <w:r>
        <w:t>, it is proposed in [3] to either:</w:t>
      </w:r>
    </w:p>
    <w:p w14:paraId="3BDE79DE" w14:textId="77777777" w:rsidR="006A20D6" w:rsidRDefault="006A20D6" w:rsidP="006A20D6">
      <w:pPr>
        <w:pStyle w:val="BodyText"/>
        <w:snapToGrid w:val="0"/>
        <w:rPr>
          <w:rFonts w:eastAsia="SimSun"/>
          <w:lang w:eastAsia="zh-CN"/>
        </w:rPr>
      </w:pPr>
      <w:r>
        <w:t>1) l</w:t>
      </w:r>
      <w:r>
        <w:rPr>
          <w:rFonts w:eastAsia="SimSun"/>
          <w:lang w:eastAsia="zh-CN"/>
        </w:rPr>
        <w:t>imit the number of slots over which the EVM has to be averaged to 80 slots, or</w:t>
      </w:r>
    </w:p>
    <w:p w14:paraId="1E9105EA" w14:textId="77777777" w:rsidR="006A20D6" w:rsidRDefault="006A20D6" w:rsidP="006A20D6">
      <w:pPr>
        <w:pStyle w:val="BodyText"/>
        <w:snapToGrid w:val="0"/>
        <w:rPr>
          <w:rFonts w:eastAsia="SimSun"/>
          <w:lang w:eastAsia="zh-CN"/>
        </w:rPr>
      </w:pPr>
      <w:r>
        <w:rPr>
          <w:rFonts w:eastAsia="SimSun"/>
          <w:lang w:eastAsia="zh-CN"/>
        </w:rPr>
        <w:t>2) limit the measurement interval to 1ms explicitly for FR2-2.</w:t>
      </w:r>
    </w:p>
    <w:p w14:paraId="623DAE70" w14:textId="79F959EB" w:rsidR="006A20D6" w:rsidRDefault="006A20D6" w:rsidP="006A20D6">
      <w:pPr>
        <w:pStyle w:val="BodyText"/>
        <w:snapToGrid w:val="0"/>
      </w:pPr>
      <w:r>
        <w:rPr>
          <w:rFonts w:eastAsia="SimSun"/>
          <w:lang w:eastAsia="zh-CN"/>
        </w:rPr>
        <w:t>W</w:t>
      </w:r>
      <w:r w:rsidRPr="00782D5B">
        <w:t xml:space="preserve">e support </w:t>
      </w:r>
      <w:r>
        <w:t xml:space="preserve">the principle for EVM </w:t>
      </w:r>
      <w:r w:rsidRPr="00782D5B">
        <w:t>measurement time</w:t>
      </w:r>
      <w:r>
        <w:t xml:space="preserve"> reduction, but we propose to also consider</w:t>
      </w:r>
      <w:r w:rsidRPr="00782D5B">
        <w:t xml:space="preserve"> other options, e.g.</w:t>
      </w:r>
      <w:r>
        <w:t>,</w:t>
      </w:r>
      <w:r w:rsidRPr="00782D5B">
        <w:t xml:space="preserve"> could </w:t>
      </w:r>
      <w:r>
        <w:t xml:space="preserve">limit the </w:t>
      </w:r>
      <w:r w:rsidRPr="00782D5B">
        <w:t xml:space="preserve">number of samples (varying according to SCS) instead of number of slots (which result in different number of samples </w:t>
      </w:r>
      <w:r>
        <w:t>for</w:t>
      </w:r>
      <w:r w:rsidRPr="00782D5B">
        <w:t xml:space="preserve"> different SCS</w:t>
      </w:r>
      <w:r>
        <w:t>s</w:t>
      </w:r>
      <w:r w:rsidRPr="00782D5B">
        <w:t>)</w:t>
      </w:r>
      <w:r w:rsidRPr="00814601">
        <w:rPr>
          <w:rFonts w:eastAsia="SimSun"/>
          <w:lang w:eastAsia="zh-CN"/>
        </w:rPr>
        <w:t xml:space="preserve"> </w:t>
      </w:r>
      <w:r>
        <w:rPr>
          <w:rFonts w:eastAsia="SimSun"/>
          <w:lang w:eastAsia="zh-CN"/>
        </w:rPr>
        <w:t xml:space="preserve">over which the EVM </w:t>
      </w:r>
      <w:r w:rsidR="00F74E0C">
        <w:rPr>
          <w:rFonts w:eastAsia="SimSun"/>
          <w:lang w:eastAsia="zh-CN"/>
        </w:rPr>
        <w:t>has to</w:t>
      </w:r>
      <w:r>
        <w:rPr>
          <w:rFonts w:eastAsia="SimSun"/>
          <w:lang w:eastAsia="zh-CN"/>
        </w:rPr>
        <w:t xml:space="preserve"> be averaged, as the number of samples is one of the main </w:t>
      </w:r>
      <w:r w:rsidR="00F74E0C">
        <w:rPr>
          <w:rFonts w:eastAsia="SimSun"/>
          <w:lang w:eastAsia="zh-CN"/>
        </w:rPr>
        <w:t>factors</w:t>
      </w:r>
      <w:r>
        <w:rPr>
          <w:rFonts w:eastAsia="SimSun"/>
          <w:lang w:eastAsia="zh-CN"/>
        </w:rPr>
        <w:t xml:space="preserve"> that would impact the </w:t>
      </w:r>
      <w:r>
        <w:t>conformance testing results and statistics</w:t>
      </w:r>
      <w:r w:rsidRPr="00782D5B">
        <w:t>.</w:t>
      </w:r>
    </w:p>
    <w:p w14:paraId="7359DA19" w14:textId="5985B962" w:rsidR="006A20D6" w:rsidRDefault="006A20D6" w:rsidP="006A20D6">
      <w:pPr>
        <w:pStyle w:val="BodyText"/>
        <w:snapToGrid w:val="0"/>
        <w:rPr>
          <w:b/>
          <w:bCs/>
        </w:rPr>
      </w:pPr>
      <w:r w:rsidRPr="00417D72">
        <w:rPr>
          <w:b/>
          <w:bCs/>
        </w:rPr>
        <w:t xml:space="preserve">Proposal </w:t>
      </w:r>
      <w:r w:rsidR="00F74E0C">
        <w:rPr>
          <w:b/>
          <w:bCs/>
        </w:rPr>
        <w:t>2</w:t>
      </w:r>
      <w:r w:rsidRPr="00417D72">
        <w:rPr>
          <w:b/>
          <w:bCs/>
        </w:rPr>
        <w:t xml:space="preserve">: </w:t>
      </w:r>
      <w:r>
        <w:rPr>
          <w:b/>
          <w:bCs/>
        </w:rPr>
        <w:t>Also consider other options to reduce EVM measurement time</w:t>
      </w:r>
      <w:r w:rsidRPr="00814601">
        <w:rPr>
          <w:b/>
          <w:bCs/>
        </w:rPr>
        <w:t xml:space="preserve"> </w:t>
      </w:r>
      <w:r w:rsidRPr="00503E43">
        <w:rPr>
          <w:b/>
          <w:bCs/>
        </w:rPr>
        <w:t>for NR operation in 52.6 – 71 GHz range</w:t>
      </w:r>
      <w:r>
        <w:rPr>
          <w:b/>
          <w:bCs/>
        </w:rPr>
        <w:t>, e.g., limit the number of samples</w:t>
      </w:r>
      <w:r w:rsidRPr="00814601">
        <w:t xml:space="preserve"> </w:t>
      </w:r>
      <w:r w:rsidRPr="00814601">
        <w:rPr>
          <w:b/>
          <w:bCs/>
        </w:rPr>
        <w:t xml:space="preserve">over which the EVM </w:t>
      </w:r>
      <w:r w:rsidR="00F74E0C">
        <w:rPr>
          <w:b/>
          <w:bCs/>
        </w:rPr>
        <w:t>has to</w:t>
      </w:r>
      <w:r w:rsidR="00F74E0C" w:rsidRPr="00F74E0C">
        <w:rPr>
          <w:b/>
          <w:bCs/>
        </w:rPr>
        <w:t xml:space="preserve"> </w:t>
      </w:r>
      <w:r w:rsidRPr="00814601">
        <w:rPr>
          <w:b/>
          <w:bCs/>
        </w:rPr>
        <w:t>be averaged</w:t>
      </w:r>
      <w:r w:rsidRPr="00503E43">
        <w:rPr>
          <w:b/>
          <w:bCs/>
        </w:rPr>
        <w:t>.</w:t>
      </w:r>
    </w:p>
    <w:p w14:paraId="145932C8" w14:textId="77777777" w:rsidR="00BD45B9" w:rsidRDefault="00BD45B9" w:rsidP="00BD45B9">
      <w:pPr>
        <w:pStyle w:val="BodyText"/>
        <w:snapToGrid w:val="0"/>
        <w:rPr>
          <w:rFonts w:ascii="Arial" w:hAnsi="Arial" w:cs="Arial"/>
          <w:szCs w:val="20"/>
          <w:lang w:val="en-GB" w:eastAsia="en-GB"/>
        </w:rPr>
      </w:pPr>
    </w:p>
    <w:p w14:paraId="2C826C92" w14:textId="2F3A9FFC" w:rsidR="008D5F98" w:rsidRPr="00E00A26" w:rsidRDefault="008D5F98" w:rsidP="008D5F98">
      <w:pPr>
        <w:keepNext/>
        <w:spacing w:after="240"/>
        <w:ind w:right="284"/>
        <w:outlineLvl w:val="0"/>
        <w:rPr>
          <w:rFonts w:ascii="Arial" w:hAnsi="Arial"/>
          <w:b/>
          <w:sz w:val="24"/>
        </w:rPr>
      </w:pPr>
      <w:r>
        <w:rPr>
          <w:rFonts w:ascii="Arial" w:hAnsi="Arial"/>
          <w:b/>
          <w:sz w:val="24"/>
        </w:rPr>
        <w:lastRenderedPageBreak/>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6C1563BB" w14:textId="0F095E1F" w:rsidR="008D5F98" w:rsidRDefault="008D5F98" w:rsidP="008D5F98">
      <w:pPr>
        <w:pStyle w:val="BodyText"/>
        <w:snapToGrid w:val="0"/>
      </w:pPr>
      <w:r w:rsidRPr="00DC28D5">
        <w:rPr>
          <w:color w:val="000000"/>
          <w:szCs w:val="20"/>
        </w:rPr>
        <w:t xml:space="preserve">This contribution </w:t>
      </w:r>
      <w:r>
        <w:rPr>
          <w:color w:val="000000"/>
          <w:szCs w:val="20"/>
        </w:rPr>
        <w:t xml:space="preserve">has </w:t>
      </w:r>
      <w:r w:rsidR="00857FC3" w:rsidRPr="00DC28D5">
        <w:rPr>
          <w:color w:val="000000"/>
          <w:szCs w:val="20"/>
        </w:rPr>
        <w:t>pro</w:t>
      </w:r>
      <w:r w:rsidR="00857FC3">
        <w:rPr>
          <w:color w:val="000000"/>
          <w:szCs w:val="20"/>
        </w:rPr>
        <w:t>vided</w:t>
      </w:r>
      <w:r w:rsidR="00857FC3" w:rsidRPr="00DC28D5">
        <w:rPr>
          <w:color w:val="000000"/>
          <w:szCs w:val="20"/>
        </w:rPr>
        <w:t xml:space="preserve"> </w:t>
      </w:r>
      <w:r w:rsidR="00F74E0C">
        <w:rPr>
          <w:color w:val="000000"/>
          <w:szCs w:val="20"/>
        </w:rPr>
        <w:t>p</w:t>
      </w:r>
      <w:r w:rsidR="00F74E0C">
        <w:t>roposal</w:t>
      </w:r>
      <w:r w:rsidR="00F74E0C" w:rsidRPr="0009465C">
        <w:t>s on BS</w:t>
      </w:r>
      <w:r w:rsidR="00F74E0C">
        <w:t xml:space="preserve"> RF</w:t>
      </w:r>
      <w:r w:rsidR="00F74E0C" w:rsidRPr="0009465C">
        <w:t xml:space="preserve"> </w:t>
      </w:r>
      <w:r w:rsidR="00F74E0C">
        <w:rPr>
          <w:lang w:eastAsia="zh-CN"/>
        </w:rPr>
        <w:t>conformance testing</w:t>
      </w:r>
      <w:r w:rsidR="00F74E0C" w:rsidRPr="00EC3726">
        <w:rPr>
          <w:lang w:eastAsia="zh-CN"/>
        </w:rPr>
        <w:t xml:space="preserve"> </w:t>
      </w:r>
      <w:r w:rsidR="00F74E0C" w:rsidRPr="0009465C">
        <w:t>requirements for extending current NR operation to 71 GHz</w:t>
      </w:r>
      <w:r w:rsidR="00F74E0C">
        <w:t>, focusing on test complexity with the shorter slot durations for the larger 480 kHz SCS and 960 kHz SCS</w:t>
      </w:r>
      <w:r>
        <w:t>. They are summarized as follows.</w:t>
      </w:r>
    </w:p>
    <w:p w14:paraId="02F67D7E" w14:textId="037FA21A" w:rsidR="00F74E0C" w:rsidRDefault="00F74E0C" w:rsidP="00F74E0C">
      <w:pPr>
        <w:pStyle w:val="BodyText"/>
        <w:snapToGrid w:val="0"/>
        <w:rPr>
          <w:b/>
          <w:bCs/>
        </w:rPr>
      </w:pPr>
      <w:r w:rsidRPr="00417D72">
        <w:rPr>
          <w:b/>
          <w:bCs/>
        </w:rPr>
        <w:t xml:space="preserve">Proposal </w:t>
      </w:r>
      <w:r>
        <w:rPr>
          <w:b/>
          <w:bCs/>
        </w:rPr>
        <w:t>1</w:t>
      </w:r>
      <w:r w:rsidRPr="00417D72">
        <w:rPr>
          <w:b/>
          <w:bCs/>
        </w:rPr>
        <w:t xml:space="preserve">: </w:t>
      </w:r>
      <w:r>
        <w:rPr>
          <w:b/>
          <w:bCs/>
        </w:rPr>
        <w:t xml:space="preserve">Consider scaling down the duration for all NR FR2-2 test models for </w:t>
      </w:r>
      <w:r w:rsidRPr="00181BCD">
        <w:rPr>
          <w:b/>
          <w:bCs/>
        </w:rPr>
        <w:t>480 kHz SCS and 960 kHz SCS</w:t>
      </w:r>
      <w:r>
        <w:rPr>
          <w:b/>
          <w:bCs/>
        </w:rPr>
        <w:t>, e.g., 1 subframe for TDD (5 ms).</w:t>
      </w:r>
    </w:p>
    <w:p w14:paraId="575B754E" w14:textId="62BE3F87" w:rsidR="00F74E0C" w:rsidRDefault="00F74E0C" w:rsidP="00F74E0C">
      <w:pPr>
        <w:pStyle w:val="BodyText"/>
        <w:snapToGrid w:val="0"/>
        <w:rPr>
          <w:b/>
          <w:bCs/>
        </w:rPr>
      </w:pPr>
      <w:r w:rsidRPr="00417D72">
        <w:rPr>
          <w:b/>
          <w:bCs/>
        </w:rPr>
        <w:t xml:space="preserve">Proposal </w:t>
      </w:r>
      <w:r>
        <w:rPr>
          <w:b/>
          <w:bCs/>
        </w:rPr>
        <w:t>2</w:t>
      </w:r>
      <w:r w:rsidRPr="00417D72">
        <w:rPr>
          <w:b/>
          <w:bCs/>
        </w:rPr>
        <w:t xml:space="preserve">: </w:t>
      </w:r>
      <w:r>
        <w:rPr>
          <w:b/>
          <w:bCs/>
        </w:rPr>
        <w:t>Also consider other options to reduce EVM measurement time</w:t>
      </w:r>
      <w:r w:rsidRPr="00814601">
        <w:rPr>
          <w:b/>
          <w:bCs/>
        </w:rPr>
        <w:t xml:space="preserve"> </w:t>
      </w:r>
      <w:r w:rsidRPr="00503E43">
        <w:rPr>
          <w:b/>
          <w:bCs/>
        </w:rPr>
        <w:t>for NR operation in 52.6 – 71 GHz range</w:t>
      </w:r>
      <w:r>
        <w:rPr>
          <w:b/>
          <w:bCs/>
        </w:rPr>
        <w:t>, e.g., limit the number of samples</w:t>
      </w:r>
      <w:r w:rsidRPr="00814601">
        <w:t xml:space="preserve"> </w:t>
      </w:r>
      <w:r w:rsidRPr="00814601">
        <w:rPr>
          <w:b/>
          <w:bCs/>
        </w:rPr>
        <w:t xml:space="preserve">over which the EVM </w:t>
      </w:r>
      <w:r>
        <w:rPr>
          <w:b/>
          <w:bCs/>
        </w:rPr>
        <w:t>has to</w:t>
      </w:r>
      <w:r w:rsidRPr="00F74E0C">
        <w:rPr>
          <w:b/>
          <w:bCs/>
        </w:rPr>
        <w:t xml:space="preserve"> </w:t>
      </w:r>
      <w:r w:rsidRPr="00814601">
        <w:rPr>
          <w:b/>
          <w:bCs/>
        </w:rPr>
        <w:t>be averaged</w:t>
      </w:r>
      <w:r w:rsidRPr="00503E43">
        <w:rPr>
          <w:b/>
          <w:bCs/>
        </w:rPr>
        <w:t>.</w:t>
      </w:r>
    </w:p>
    <w:p w14:paraId="32A03A40" w14:textId="77777777" w:rsidR="00595D46" w:rsidRPr="00417D72" w:rsidRDefault="00595D46" w:rsidP="00595D46">
      <w:pPr>
        <w:pStyle w:val="BodyText"/>
        <w:snapToGrid w:val="0"/>
        <w:rPr>
          <w:rFonts w:ascii="Arial" w:hAnsi="Arial" w:cs="Arial"/>
          <w:szCs w:val="20"/>
          <w:lang w:val="en-GB" w:eastAsia="en-GB"/>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33358D96" w14:textId="417E019C" w:rsidR="00030788" w:rsidRDefault="00030788" w:rsidP="00030788">
      <w:pPr>
        <w:tabs>
          <w:tab w:val="center" w:pos="4153"/>
          <w:tab w:val="right" w:pos="8306"/>
        </w:tabs>
        <w:ind w:left="567" w:hanging="567"/>
        <w:rPr>
          <w:szCs w:val="20"/>
        </w:rPr>
      </w:pPr>
      <w:r w:rsidRPr="00030788">
        <w:rPr>
          <w:szCs w:val="20"/>
        </w:rPr>
        <w:t>[1]</w:t>
      </w:r>
      <w:r w:rsidRPr="00030788">
        <w:rPr>
          <w:szCs w:val="20"/>
        </w:rPr>
        <w:tab/>
        <w:t>RP-2</w:t>
      </w:r>
      <w:r w:rsidR="0009465C">
        <w:rPr>
          <w:szCs w:val="20"/>
        </w:rPr>
        <w:t>10</w:t>
      </w:r>
      <w:r w:rsidR="009F51FF">
        <w:rPr>
          <w:szCs w:val="20"/>
        </w:rPr>
        <w:t>862</w:t>
      </w:r>
      <w:r w:rsidRPr="00030788">
        <w:rPr>
          <w:szCs w:val="20"/>
        </w:rPr>
        <w:t>, “</w:t>
      </w:r>
      <w:r w:rsidR="0009465C" w:rsidRPr="0009465C">
        <w:rPr>
          <w:szCs w:val="20"/>
        </w:rPr>
        <w:t>Revised WID:  Extending current NR operation to 71 GHz</w:t>
      </w:r>
      <w:r w:rsidRPr="00030788">
        <w:rPr>
          <w:szCs w:val="20"/>
        </w:rPr>
        <w:t xml:space="preserve">”, </w:t>
      </w:r>
      <w:r w:rsidR="009F51FF">
        <w:rPr>
          <w:szCs w:val="20"/>
        </w:rPr>
        <w:t>CMCC</w:t>
      </w:r>
      <w:r w:rsidRPr="00030788">
        <w:rPr>
          <w:szCs w:val="20"/>
        </w:rPr>
        <w:t>.</w:t>
      </w:r>
    </w:p>
    <w:p w14:paraId="3527963C" w14:textId="5CCFE063" w:rsidR="00C523B7" w:rsidRDefault="00C523B7" w:rsidP="00C523B7">
      <w:pPr>
        <w:ind w:left="567" w:hanging="567"/>
      </w:pPr>
      <w:r w:rsidRPr="003A7779">
        <w:t>[</w:t>
      </w:r>
      <w:r>
        <w:t>2</w:t>
      </w:r>
      <w:r w:rsidRPr="003A7779">
        <w:t>]</w:t>
      </w:r>
      <w:r w:rsidRPr="003A7779">
        <w:tab/>
      </w:r>
      <w:r>
        <w:t xml:space="preserve">3GPP </w:t>
      </w:r>
      <w:r w:rsidRPr="00417D72">
        <w:t>T</w:t>
      </w:r>
      <w:r>
        <w:t>S</w:t>
      </w:r>
      <w:r w:rsidRPr="00417D72">
        <w:t xml:space="preserve"> 38.</w:t>
      </w:r>
      <w:r>
        <w:t xml:space="preserve">141-2 </w:t>
      </w:r>
      <w:r w:rsidRPr="00030788">
        <w:rPr>
          <w:szCs w:val="20"/>
        </w:rPr>
        <w:t>v1</w:t>
      </w:r>
      <w:r>
        <w:rPr>
          <w:szCs w:val="20"/>
        </w:rPr>
        <w:t>7</w:t>
      </w:r>
      <w:r w:rsidRPr="00030788">
        <w:rPr>
          <w:szCs w:val="20"/>
        </w:rPr>
        <w:t>.</w:t>
      </w:r>
      <w:r>
        <w:rPr>
          <w:szCs w:val="20"/>
        </w:rPr>
        <w:t>4</w:t>
      </w:r>
      <w:r w:rsidRPr="00030788">
        <w:rPr>
          <w:szCs w:val="20"/>
        </w:rPr>
        <w:t>.0</w:t>
      </w:r>
      <w:r w:rsidRPr="00417D72">
        <w:t xml:space="preserve">: </w:t>
      </w:r>
      <w:r w:rsidRPr="003A7779">
        <w:t>“</w:t>
      </w:r>
      <w:r>
        <w:t>NR; Base Station (BS) conformance testing Part 2: Radiated conformance testing”.</w:t>
      </w:r>
    </w:p>
    <w:p w14:paraId="359B9924" w14:textId="7A4BDEE4" w:rsidR="00F74E0C" w:rsidRPr="00833376" w:rsidRDefault="00F74E0C" w:rsidP="00F74E0C">
      <w:pPr>
        <w:ind w:left="567" w:hanging="567"/>
        <w:rPr>
          <w:szCs w:val="20"/>
          <w:lang w:val="en-GB"/>
        </w:rPr>
      </w:pPr>
      <w:r>
        <w:t>[3]</w:t>
      </w:r>
      <w:r>
        <w:tab/>
      </w:r>
      <w:r w:rsidRPr="00E00A26">
        <w:t>R</w:t>
      </w:r>
      <w:r>
        <w:t>4</w:t>
      </w:r>
      <w:r w:rsidRPr="00E00A26">
        <w:t>-</w:t>
      </w:r>
      <w:r>
        <w:t>2111749</w:t>
      </w:r>
      <w:r w:rsidRPr="00E00A26">
        <w:t xml:space="preserve">, </w:t>
      </w:r>
      <w:r w:rsidRPr="003A7779">
        <w:t>“</w:t>
      </w:r>
      <w:r w:rsidRPr="006B42E6">
        <w:rPr>
          <w:lang w:val="en-GB"/>
        </w:rPr>
        <w:t>Discussion on l</w:t>
      </w:r>
      <w:r w:rsidRPr="006B42E6">
        <w:t>imitation</w:t>
      </w:r>
      <w:r>
        <w:t xml:space="preserve"> of the measurement interval for the determination of the averaged EVM for FR2-2 and possible test time improvements”, </w:t>
      </w:r>
      <w:r w:rsidRPr="00E55C56">
        <w:t>Rohde &amp; Schwarz</w:t>
      </w:r>
      <w:r>
        <w:t>.</w:t>
      </w:r>
    </w:p>
    <w:p w14:paraId="1EEB8663" w14:textId="77777777" w:rsidR="00595D46" w:rsidRDefault="00595D46" w:rsidP="00DB63BC">
      <w:pPr>
        <w:tabs>
          <w:tab w:val="center" w:pos="4153"/>
          <w:tab w:val="right" w:pos="8306"/>
        </w:tabs>
        <w:ind w:left="567" w:hanging="567"/>
        <w:rPr>
          <w:szCs w:val="20"/>
        </w:rPr>
      </w:pPr>
    </w:p>
    <w:sectPr w:rsidR="00595D46"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7CCD19" w14:textId="77777777" w:rsidR="004C75BD" w:rsidRPr="004E3B67" w:rsidRDefault="004C75BD" w:rsidP="00DA44AD">
      <w:pPr>
        <w:rPr>
          <w:rFonts w:eastAsia="SimSun" w:cs="Arial"/>
          <w:color w:val="0000FF"/>
          <w:kern w:val="2"/>
          <w:lang w:eastAsia="zh-CN"/>
        </w:rPr>
      </w:pPr>
      <w:r>
        <w:separator/>
      </w:r>
    </w:p>
  </w:endnote>
  <w:endnote w:type="continuationSeparator" w:id="0">
    <w:p w14:paraId="478585CA" w14:textId="77777777" w:rsidR="004C75BD" w:rsidRPr="004E3B67" w:rsidRDefault="004C75BD"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2C179E" w14:textId="77777777" w:rsidR="004C75BD" w:rsidRPr="004E3B67" w:rsidRDefault="004C75BD" w:rsidP="00DA44AD">
      <w:pPr>
        <w:rPr>
          <w:rFonts w:eastAsia="SimSun" w:cs="Arial"/>
          <w:color w:val="0000FF"/>
          <w:kern w:val="2"/>
          <w:lang w:eastAsia="zh-CN"/>
        </w:rPr>
      </w:pPr>
      <w:r>
        <w:separator/>
      </w:r>
    </w:p>
  </w:footnote>
  <w:footnote w:type="continuationSeparator" w:id="0">
    <w:p w14:paraId="0D5AB9BD" w14:textId="77777777" w:rsidR="004C75BD" w:rsidRPr="004E3B67" w:rsidRDefault="004C75BD"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665C3F"/>
    <w:multiLevelType w:val="hybridMultilevel"/>
    <w:tmpl w:val="70EA4C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0448EF"/>
    <w:multiLevelType w:val="hybridMultilevel"/>
    <w:tmpl w:val="8F74FB94"/>
    <w:lvl w:ilvl="0" w:tplc="87F8CAC6">
      <w:start w:val="2"/>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52C3273"/>
    <w:multiLevelType w:val="hybridMultilevel"/>
    <w:tmpl w:val="5B2C1A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071D61"/>
    <w:multiLevelType w:val="hybridMultilevel"/>
    <w:tmpl w:val="9B7EB7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83541F"/>
    <w:multiLevelType w:val="hybridMultilevel"/>
    <w:tmpl w:val="FA58AC74"/>
    <w:lvl w:ilvl="0" w:tplc="89C25F74">
      <w:start w:val="1"/>
      <w:numFmt w:val="bullet"/>
      <w:lvlText w:val="•"/>
      <w:lvlJc w:val="left"/>
      <w:pPr>
        <w:tabs>
          <w:tab w:val="num" w:pos="720"/>
        </w:tabs>
        <w:ind w:left="720" w:hanging="360"/>
      </w:pPr>
      <w:rPr>
        <w:rFonts w:ascii="Arial" w:hAnsi="Arial" w:hint="default"/>
      </w:rPr>
    </w:lvl>
    <w:lvl w:ilvl="1" w:tplc="6F963630" w:tentative="1">
      <w:start w:val="1"/>
      <w:numFmt w:val="bullet"/>
      <w:lvlText w:val="•"/>
      <w:lvlJc w:val="left"/>
      <w:pPr>
        <w:tabs>
          <w:tab w:val="num" w:pos="1440"/>
        </w:tabs>
        <w:ind w:left="1440" w:hanging="360"/>
      </w:pPr>
      <w:rPr>
        <w:rFonts w:ascii="Arial" w:hAnsi="Arial" w:hint="default"/>
      </w:rPr>
    </w:lvl>
    <w:lvl w:ilvl="2" w:tplc="5C2A4CC0" w:tentative="1">
      <w:start w:val="1"/>
      <w:numFmt w:val="bullet"/>
      <w:lvlText w:val="•"/>
      <w:lvlJc w:val="left"/>
      <w:pPr>
        <w:tabs>
          <w:tab w:val="num" w:pos="2160"/>
        </w:tabs>
        <w:ind w:left="2160" w:hanging="360"/>
      </w:pPr>
      <w:rPr>
        <w:rFonts w:ascii="Arial" w:hAnsi="Arial" w:hint="default"/>
      </w:rPr>
    </w:lvl>
    <w:lvl w:ilvl="3" w:tplc="DB6C6C64" w:tentative="1">
      <w:start w:val="1"/>
      <w:numFmt w:val="bullet"/>
      <w:lvlText w:val="•"/>
      <w:lvlJc w:val="left"/>
      <w:pPr>
        <w:tabs>
          <w:tab w:val="num" w:pos="2880"/>
        </w:tabs>
        <w:ind w:left="2880" w:hanging="360"/>
      </w:pPr>
      <w:rPr>
        <w:rFonts w:ascii="Arial" w:hAnsi="Arial" w:hint="default"/>
      </w:rPr>
    </w:lvl>
    <w:lvl w:ilvl="4" w:tplc="AA286B9A" w:tentative="1">
      <w:start w:val="1"/>
      <w:numFmt w:val="bullet"/>
      <w:lvlText w:val="•"/>
      <w:lvlJc w:val="left"/>
      <w:pPr>
        <w:tabs>
          <w:tab w:val="num" w:pos="3600"/>
        </w:tabs>
        <w:ind w:left="3600" w:hanging="360"/>
      </w:pPr>
      <w:rPr>
        <w:rFonts w:ascii="Arial" w:hAnsi="Arial" w:hint="default"/>
      </w:rPr>
    </w:lvl>
    <w:lvl w:ilvl="5" w:tplc="88BC15D8" w:tentative="1">
      <w:start w:val="1"/>
      <w:numFmt w:val="bullet"/>
      <w:lvlText w:val="•"/>
      <w:lvlJc w:val="left"/>
      <w:pPr>
        <w:tabs>
          <w:tab w:val="num" w:pos="4320"/>
        </w:tabs>
        <w:ind w:left="4320" w:hanging="360"/>
      </w:pPr>
      <w:rPr>
        <w:rFonts w:ascii="Arial" w:hAnsi="Arial" w:hint="default"/>
      </w:rPr>
    </w:lvl>
    <w:lvl w:ilvl="6" w:tplc="42FEA032" w:tentative="1">
      <w:start w:val="1"/>
      <w:numFmt w:val="bullet"/>
      <w:lvlText w:val="•"/>
      <w:lvlJc w:val="left"/>
      <w:pPr>
        <w:tabs>
          <w:tab w:val="num" w:pos="5040"/>
        </w:tabs>
        <w:ind w:left="5040" w:hanging="360"/>
      </w:pPr>
      <w:rPr>
        <w:rFonts w:ascii="Arial" w:hAnsi="Arial" w:hint="default"/>
      </w:rPr>
    </w:lvl>
    <w:lvl w:ilvl="7" w:tplc="301E655C" w:tentative="1">
      <w:start w:val="1"/>
      <w:numFmt w:val="bullet"/>
      <w:lvlText w:val="•"/>
      <w:lvlJc w:val="left"/>
      <w:pPr>
        <w:tabs>
          <w:tab w:val="num" w:pos="5760"/>
        </w:tabs>
        <w:ind w:left="5760" w:hanging="360"/>
      </w:pPr>
      <w:rPr>
        <w:rFonts w:ascii="Arial" w:hAnsi="Arial" w:hint="default"/>
      </w:rPr>
    </w:lvl>
    <w:lvl w:ilvl="8" w:tplc="1B02927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EF6962"/>
    <w:multiLevelType w:val="hybridMultilevel"/>
    <w:tmpl w:val="22625958"/>
    <w:lvl w:ilvl="0" w:tplc="FF5C0144">
      <w:start w:val="1"/>
      <w:numFmt w:val="bullet"/>
      <w:lvlText w:val="•"/>
      <w:lvlJc w:val="left"/>
      <w:pPr>
        <w:tabs>
          <w:tab w:val="num" w:pos="720"/>
        </w:tabs>
        <w:ind w:left="720" w:hanging="360"/>
      </w:pPr>
      <w:rPr>
        <w:rFonts w:ascii="Arial" w:hAnsi="Arial" w:hint="default"/>
      </w:rPr>
    </w:lvl>
    <w:lvl w:ilvl="1" w:tplc="EE7EE4C8">
      <w:numFmt w:val="bullet"/>
      <w:lvlText w:val="•"/>
      <w:lvlJc w:val="left"/>
      <w:pPr>
        <w:tabs>
          <w:tab w:val="num" w:pos="1440"/>
        </w:tabs>
        <w:ind w:left="1440" w:hanging="360"/>
      </w:pPr>
      <w:rPr>
        <w:rFonts w:ascii="Arial" w:hAnsi="Arial" w:hint="default"/>
      </w:rPr>
    </w:lvl>
    <w:lvl w:ilvl="2" w:tplc="67FA40E4" w:tentative="1">
      <w:start w:val="1"/>
      <w:numFmt w:val="bullet"/>
      <w:lvlText w:val="•"/>
      <w:lvlJc w:val="left"/>
      <w:pPr>
        <w:tabs>
          <w:tab w:val="num" w:pos="2160"/>
        </w:tabs>
        <w:ind w:left="2160" w:hanging="360"/>
      </w:pPr>
      <w:rPr>
        <w:rFonts w:ascii="Arial" w:hAnsi="Arial" w:hint="default"/>
      </w:rPr>
    </w:lvl>
    <w:lvl w:ilvl="3" w:tplc="D654141A" w:tentative="1">
      <w:start w:val="1"/>
      <w:numFmt w:val="bullet"/>
      <w:lvlText w:val="•"/>
      <w:lvlJc w:val="left"/>
      <w:pPr>
        <w:tabs>
          <w:tab w:val="num" w:pos="2880"/>
        </w:tabs>
        <w:ind w:left="2880" w:hanging="360"/>
      </w:pPr>
      <w:rPr>
        <w:rFonts w:ascii="Arial" w:hAnsi="Arial" w:hint="default"/>
      </w:rPr>
    </w:lvl>
    <w:lvl w:ilvl="4" w:tplc="83607C0A" w:tentative="1">
      <w:start w:val="1"/>
      <w:numFmt w:val="bullet"/>
      <w:lvlText w:val="•"/>
      <w:lvlJc w:val="left"/>
      <w:pPr>
        <w:tabs>
          <w:tab w:val="num" w:pos="3600"/>
        </w:tabs>
        <w:ind w:left="3600" w:hanging="360"/>
      </w:pPr>
      <w:rPr>
        <w:rFonts w:ascii="Arial" w:hAnsi="Arial" w:hint="default"/>
      </w:rPr>
    </w:lvl>
    <w:lvl w:ilvl="5" w:tplc="20A6E18A" w:tentative="1">
      <w:start w:val="1"/>
      <w:numFmt w:val="bullet"/>
      <w:lvlText w:val="•"/>
      <w:lvlJc w:val="left"/>
      <w:pPr>
        <w:tabs>
          <w:tab w:val="num" w:pos="4320"/>
        </w:tabs>
        <w:ind w:left="4320" w:hanging="360"/>
      </w:pPr>
      <w:rPr>
        <w:rFonts w:ascii="Arial" w:hAnsi="Arial" w:hint="default"/>
      </w:rPr>
    </w:lvl>
    <w:lvl w:ilvl="6" w:tplc="EFE4BA0A" w:tentative="1">
      <w:start w:val="1"/>
      <w:numFmt w:val="bullet"/>
      <w:lvlText w:val="•"/>
      <w:lvlJc w:val="left"/>
      <w:pPr>
        <w:tabs>
          <w:tab w:val="num" w:pos="5040"/>
        </w:tabs>
        <w:ind w:left="5040" w:hanging="360"/>
      </w:pPr>
      <w:rPr>
        <w:rFonts w:ascii="Arial" w:hAnsi="Arial" w:hint="default"/>
      </w:rPr>
    </w:lvl>
    <w:lvl w:ilvl="7" w:tplc="BCC0AB36" w:tentative="1">
      <w:start w:val="1"/>
      <w:numFmt w:val="bullet"/>
      <w:lvlText w:val="•"/>
      <w:lvlJc w:val="left"/>
      <w:pPr>
        <w:tabs>
          <w:tab w:val="num" w:pos="5760"/>
        </w:tabs>
        <w:ind w:left="5760" w:hanging="360"/>
      </w:pPr>
      <w:rPr>
        <w:rFonts w:ascii="Arial" w:hAnsi="Arial" w:hint="default"/>
      </w:rPr>
    </w:lvl>
    <w:lvl w:ilvl="8" w:tplc="A01A91B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36E35BEC"/>
    <w:multiLevelType w:val="hybridMultilevel"/>
    <w:tmpl w:val="87345A8E"/>
    <w:lvl w:ilvl="0" w:tplc="5A34035A">
      <w:start w:val="1"/>
      <w:numFmt w:val="bullet"/>
      <w:lvlText w:val="•"/>
      <w:lvlJc w:val="left"/>
      <w:pPr>
        <w:tabs>
          <w:tab w:val="num" w:pos="720"/>
        </w:tabs>
        <w:ind w:left="720" w:hanging="360"/>
      </w:pPr>
      <w:rPr>
        <w:rFonts w:ascii="Arial" w:hAnsi="Arial" w:hint="default"/>
      </w:rPr>
    </w:lvl>
    <w:lvl w:ilvl="1" w:tplc="F506A790">
      <w:numFmt w:val="bullet"/>
      <w:lvlText w:val="•"/>
      <w:lvlJc w:val="left"/>
      <w:pPr>
        <w:tabs>
          <w:tab w:val="num" w:pos="1440"/>
        </w:tabs>
        <w:ind w:left="1440" w:hanging="360"/>
      </w:pPr>
      <w:rPr>
        <w:rFonts w:ascii="Arial" w:hAnsi="Arial" w:hint="default"/>
      </w:rPr>
    </w:lvl>
    <w:lvl w:ilvl="2" w:tplc="BDE812FE" w:tentative="1">
      <w:start w:val="1"/>
      <w:numFmt w:val="bullet"/>
      <w:lvlText w:val="•"/>
      <w:lvlJc w:val="left"/>
      <w:pPr>
        <w:tabs>
          <w:tab w:val="num" w:pos="2160"/>
        </w:tabs>
        <w:ind w:left="2160" w:hanging="360"/>
      </w:pPr>
      <w:rPr>
        <w:rFonts w:ascii="Arial" w:hAnsi="Arial" w:hint="default"/>
      </w:rPr>
    </w:lvl>
    <w:lvl w:ilvl="3" w:tplc="EA92A57C" w:tentative="1">
      <w:start w:val="1"/>
      <w:numFmt w:val="bullet"/>
      <w:lvlText w:val="•"/>
      <w:lvlJc w:val="left"/>
      <w:pPr>
        <w:tabs>
          <w:tab w:val="num" w:pos="2880"/>
        </w:tabs>
        <w:ind w:left="2880" w:hanging="360"/>
      </w:pPr>
      <w:rPr>
        <w:rFonts w:ascii="Arial" w:hAnsi="Arial" w:hint="default"/>
      </w:rPr>
    </w:lvl>
    <w:lvl w:ilvl="4" w:tplc="F1562D84" w:tentative="1">
      <w:start w:val="1"/>
      <w:numFmt w:val="bullet"/>
      <w:lvlText w:val="•"/>
      <w:lvlJc w:val="left"/>
      <w:pPr>
        <w:tabs>
          <w:tab w:val="num" w:pos="3600"/>
        </w:tabs>
        <w:ind w:left="3600" w:hanging="360"/>
      </w:pPr>
      <w:rPr>
        <w:rFonts w:ascii="Arial" w:hAnsi="Arial" w:hint="default"/>
      </w:rPr>
    </w:lvl>
    <w:lvl w:ilvl="5" w:tplc="A37436B8" w:tentative="1">
      <w:start w:val="1"/>
      <w:numFmt w:val="bullet"/>
      <w:lvlText w:val="•"/>
      <w:lvlJc w:val="left"/>
      <w:pPr>
        <w:tabs>
          <w:tab w:val="num" w:pos="4320"/>
        </w:tabs>
        <w:ind w:left="4320" w:hanging="360"/>
      </w:pPr>
      <w:rPr>
        <w:rFonts w:ascii="Arial" w:hAnsi="Arial" w:hint="default"/>
      </w:rPr>
    </w:lvl>
    <w:lvl w:ilvl="6" w:tplc="7C2E9636" w:tentative="1">
      <w:start w:val="1"/>
      <w:numFmt w:val="bullet"/>
      <w:lvlText w:val="•"/>
      <w:lvlJc w:val="left"/>
      <w:pPr>
        <w:tabs>
          <w:tab w:val="num" w:pos="5040"/>
        </w:tabs>
        <w:ind w:left="5040" w:hanging="360"/>
      </w:pPr>
      <w:rPr>
        <w:rFonts w:ascii="Arial" w:hAnsi="Arial" w:hint="default"/>
      </w:rPr>
    </w:lvl>
    <w:lvl w:ilvl="7" w:tplc="203AB6B2" w:tentative="1">
      <w:start w:val="1"/>
      <w:numFmt w:val="bullet"/>
      <w:lvlText w:val="•"/>
      <w:lvlJc w:val="left"/>
      <w:pPr>
        <w:tabs>
          <w:tab w:val="num" w:pos="5760"/>
        </w:tabs>
        <w:ind w:left="5760" w:hanging="360"/>
      </w:pPr>
      <w:rPr>
        <w:rFonts w:ascii="Arial" w:hAnsi="Arial" w:hint="default"/>
      </w:rPr>
    </w:lvl>
    <w:lvl w:ilvl="8" w:tplc="70303E0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6" w15:restartNumberingAfterBreak="0">
    <w:nsid w:val="38EA24F3"/>
    <w:multiLevelType w:val="hybridMultilevel"/>
    <w:tmpl w:val="711E14A2"/>
    <w:lvl w:ilvl="0" w:tplc="FE0A8C6E">
      <w:start w:val="1"/>
      <w:numFmt w:val="bullet"/>
      <w:lvlText w:val="•"/>
      <w:lvlJc w:val="left"/>
      <w:pPr>
        <w:tabs>
          <w:tab w:val="num" w:pos="720"/>
        </w:tabs>
        <w:ind w:left="720" w:hanging="360"/>
      </w:pPr>
      <w:rPr>
        <w:rFonts w:ascii="Arial" w:hAnsi="Arial" w:hint="default"/>
      </w:rPr>
    </w:lvl>
    <w:lvl w:ilvl="1" w:tplc="D50E051A" w:tentative="1">
      <w:start w:val="1"/>
      <w:numFmt w:val="bullet"/>
      <w:lvlText w:val="•"/>
      <w:lvlJc w:val="left"/>
      <w:pPr>
        <w:tabs>
          <w:tab w:val="num" w:pos="1440"/>
        </w:tabs>
        <w:ind w:left="1440" w:hanging="360"/>
      </w:pPr>
      <w:rPr>
        <w:rFonts w:ascii="Arial" w:hAnsi="Arial" w:hint="default"/>
      </w:rPr>
    </w:lvl>
    <w:lvl w:ilvl="2" w:tplc="061CC1F8" w:tentative="1">
      <w:start w:val="1"/>
      <w:numFmt w:val="bullet"/>
      <w:lvlText w:val="•"/>
      <w:lvlJc w:val="left"/>
      <w:pPr>
        <w:tabs>
          <w:tab w:val="num" w:pos="2160"/>
        </w:tabs>
        <w:ind w:left="2160" w:hanging="360"/>
      </w:pPr>
      <w:rPr>
        <w:rFonts w:ascii="Arial" w:hAnsi="Arial" w:hint="default"/>
      </w:rPr>
    </w:lvl>
    <w:lvl w:ilvl="3" w:tplc="FD8C8914" w:tentative="1">
      <w:start w:val="1"/>
      <w:numFmt w:val="bullet"/>
      <w:lvlText w:val="•"/>
      <w:lvlJc w:val="left"/>
      <w:pPr>
        <w:tabs>
          <w:tab w:val="num" w:pos="2880"/>
        </w:tabs>
        <w:ind w:left="2880" w:hanging="360"/>
      </w:pPr>
      <w:rPr>
        <w:rFonts w:ascii="Arial" w:hAnsi="Arial" w:hint="default"/>
      </w:rPr>
    </w:lvl>
    <w:lvl w:ilvl="4" w:tplc="682CE786" w:tentative="1">
      <w:start w:val="1"/>
      <w:numFmt w:val="bullet"/>
      <w:lvlText w:val="•"/>
      <w:lvlJc w:val="left"/>
      <w:pPr>
        <w:tabs>
          <w:tab w:val="num" w:pos="3600"/>
        </w:tabs>
        <w:ind w:left="3600" w:hanging="360"/>
      </w:pPr>
      <w:rPr>
        <w:rFonts w:ascii="Arial" w:hAnsi="Arial" w:hint="default"/>
      </w:rPr>
    </w:lvl>
    <w:lvl w:ilvl="5" w:tplc="8F4828E8" w:tentative="1">
      <w:start w:val="1"/>
      <w:numFmt w:val="bullet"/>
      <w:lvlText w:val="•"/>
      <w:lvlJc w:val="left"/>
      <w:pPr>
        <w:tabs>
          <w:tab w:val="num" w:pos="4320"/>
        </w:tabs>
        <w:ind w:left="4320" w:hanging="360"/>
      </w:pPr>
      <w:rPr>
        <w:rFonts w:ascii="Arial" w:hAnsi="Arial" w:hint="default"/>
      </w:rPr>
    </w:lvl>
    <w:lvl w:ilvl="6" w:tplc="A15E166C" w:tentative="1">
      <w:start w:val="1"/>
      <w:numFmt w:val="bullet"/>
      <w:lvlText w:val="•"/>
      <w:lvlJc w:val="left"/>
      <w:pPr>
        <w:tabs>
          <w:tab w:val="num" w:pos="5040"/>
        </w:tabs>
        <w:ind w:left="5040" w:hanging="360"/>
      </w:pPr>
      <w:rPr>
        <w:rFonts w:ascii="Arial" w:hAnsi="Arial" w:hint="default"/>
      </w:rPr>
    </w:lvl>
    <w:lvl w:ilvl="7" w:tplc="995E4258" w:tentative="1">
      <w:start w:val="1"/>
      <w:numFmt w:val="bullet"/>
      <w:lvlText w:val="•"/>
      <w:lvlJc w:val="left"/>
      <w:pPr>
        <w:tabs>
          <w:tab w:val="num" w:pos="5760"/>
        </w:tabs>
        <w:ind w:left="5760" w:hanging="360"/>
      </w:pPr>
      <w:rPr>
        <w:rFonts w:ascii="Arial" w:hAnsi="Arial" w:hint="default"/>
      </w:rPr>
    </w:lvl>
    <w:lvl w:ilvl="8" w:tplc="789EE63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8" w15:restartNumberingAfterBreak="0">
    <w:nsid w:val="448270F6"/>
    <w:multiLevelType w:val="hybridMultilevel"/>
    <w:tmpl w:val="658C12E2"/>
    <w:lvl w:ilvl="0" w:tplc="5A921E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55A3FF1"/>
    <w:multiLevelType w:val="hybridMultilevel"/>
    <w:tmpl w:val="6EFE97C0"/>
    <w:lvl w:ilvl="0" w:tplc="302EC35C">
      <w:start w:val="1"/>
      <w:numFmt w:val="bullet"/>
      <w:lvlText w:val="•"/>
      <w:lvlJc w:val="left"/>
      <w:pPr>
        <w:tabs>
          <w:tab w:val="num" w:pos="720"/>
        </w:tabs>
        <w:ind w:left="720" w:hanging="360"/>
      </w:pPr>
      <w:rPr>
        <w:rFonts w:ascii="Arial" w:hAnsi="Arial" w:hint="default"/>
      </w:rPr>
    </w:lvl>
    <w:lvl w:ilvl="1" w:tplc="14B006F2">
      <w:numFmt w:val="none"/>
      <w:lvlText w:val=""/>
      <w:lvlJc w:val="left"/>
      <w:pPr>
        <w:tabs>
          <w:tab w:val="num" w:pos="360"/>
        </w:tabs>
      </w:pPr>
    </w:lvl>
    <w:lvl w:ilvl="2" w:tplc="B04A9F38" w:tentative="1">
      <w:start w:val="1"/>
      <w:numFmt w:val="bullet"/>
      <w:lvlText w:val="•"/>
      <w:lvlJc w:val="left"/>
      <w:pPr>
        <w:tabs>
          <w:tab w:val="num" w:pos="2160"/>
        </w:tabs>
        <w:ind w:left="2160" w:hanging="360"/>
      </w:pPr>
      <w:rPr>
        <w:rFonts w:ascii="Arial" w:hAnsi="Arial" w:hint="default"/>
      </w:rPr>
    </w:lvl>
    <w:lvl w:ilvl="3" w:tplc="D6306740" w:tentative="1">
      <w:start w:val="1"/>
      <w:numFmt w:val="bullet"/>
      <w:lvlText w:val="•"/>
      <w:lvlJc w:val="left"/>
      <w:pPr>
        <w:tabs>
          <w:tab w:val="num" w:pos="2880"/>
        </w:tabs>
        <w:ind w:left="2880" w:hanging="360"/>
      </w:pPr>
      <w:rPr>
        <w:rFonts w:ascii="Arial" w:hAnsi="Arial" w:hint="default"/>
      </w:rPr>
    </w:lvl>
    <w:lvl w:ilvl="4" w:tplc="68748B22" w:tentative="1">
      <w:start w:val="1"/>
      <w:numFmt w:val="bullet"/>
      <w:lvlText w:val="•"/>
      <w:lvlJc w:val="left"/>
      <w:pPr>
        <w:tabs>
          <w:tab w:val="num" w:pos="3600"/>
        </w:tabs>
        <w:ind w:left="3600" w:hanging="360"/>
      </w:pPr>
      <w:rPr>
        <w:rFonts w:ascii="Arial" w:hAnsi="Arial" w:hint="default"/>
      </w:rPr>
    </w:lvl>
    <w:lvl w:ilvl="5" w:tplc="291C970C" w:tentative="1">
      <w:start w:val="1"/>
      <w:numFmt w:val="bullet"/>
      <w:lvlText w:val="•"/>
      <w:lvlJc w:val="left"/>
      <w:pPr>
        <w:tabs>
          <w:tab w:val="num" w:pos="4320"/>
        </w:tabs>
        <w:ind w:left="4320" w:hanging="360"/>
      </w:pPr>
      <w:rPr>
        <w:rFonts w:ascii="Arial" w:hAnsi="Arial" w:hint="default"/>
      </w:rPr>
    </w:lvl>
    <w:lvl w:ilvl="6" w:tplc="1CD8E604" w:tentative="1">
      <w:start w:val="1"/>
      <w:numFmt w:val="bullet"/>
      <w:lvlText w:val="•"/>
      <w:lvlJc w:val="left"/>
      <w:pPr>
        <w:tabs>
          <w:tab w:val="num" w:pos="5040"/>
        </w:tabs>
        <w:ind w:left="5040" w:hanging="360"/>
      </w:pPr>
      <w:rPr>
        <w:rFonts w:ascii="Arial" w:hAnsi="Arial" w:hint="default"/>
      </w:rPr>
    </w:lvl>
    <w:lvl w:ilvl="7" w:tplc="E55EEF54" w:tentative="1">
      <w:start w:val="1"/>
      <w:numFmt w:val="bullet"/>
      <w:lvlText w:val="•"/>
      <w:lvlJc w:val="left"/>
      <w:pPr>
        <w:tabs>
          <w:tab w:val="num" w:pos="5760"/>
        </w:tabs>
        <w:ind w:left="5760" w:hanging="360"/>
      </w:pPr>
      <w:rPr>
        <w:rFonts w:ascii="Arial" w:hAnsi="Arial" w:hint="default"/>
      </w:rPr>
    </w:lvl>
    <w:lvl w:ilvl="8" w:tplc="F3905D7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802436B"/>
    <w:multiLevelType w:val="hybridMultilevel"/>
    <w:tmpl w:val="252203CE"/>
    <w:lvl w:ilvl="0" w:tplc="3F28737E">
      <w:start w:val="1"/>
      <w:numFmt w:val="bullet"/>
      <w:lvlText w:val="•"/>
      <w:lvlJc w:val="left"/>
      <w:pPr>
        <w:tabs>
          <w:tab w:val="num" w:pos="720"/>
        </w:tabs>
        <w:ind w:left="720" w:hanging="360"/>
      </w:pPr>
      <w:rPr>
        <w:rFonts w:ascii="Arial" w:hAnsi="Arial" w:hint="default"/>
      </w:rPr>
    </w:lvl>
    <w:lvl w:ilvl="1" w:tplc="2984F7D0">
      <w:start w:val="120"/>
      <w:numFmt w:val="bullet"/>
      <w:lvlText w:val="•"/>
      <w:lvlJc w:val="left"/>
      <w:pPr>
        <w:tabs>
          <w:tab w:val="num" w:pos="1440"/>
        </w:tabs>
        <w:ind w:left="1440" w:hanging="360"/>
      </w:pPr>
      <w:rPr>
        <w:rFonts w:ascii="Arial" w:hAnsi="Arial" w:hint="default"/>
      </w:rPr>
    </w:lvl>
    <w:lvl w:ilvl="2" w:tplc="A1E2DF8E" w:tentative="1">
      <w:start w:val="1"/>
      <w:numFmt w:val="bullet"/>
      <w:lvlText w:val="•"/>
      <w:lvlJc w:val="left"/>
      <w:pPr>
        <w:tabs>
          <w:tab w:val="num" w:pos="2160"/>
        </w:tabs>
        <w:ind w:left="2160" w:hanging="360"/>
      </w:pPr>
      <w:rPr>
        <w:rFonts w:ascii="Arial" w:hAnsi="Arial" w:hint="default"/>
      </w:rPr>
    </w:lvl>
    <w:lvl w:ilvl="3" w:tplc="0172DEEE" w:tentative="1">
      <w:start w:val="1"/>
      <w:numFmt w:val="bullet"/>
      <w:lvlText w:val="•"/>
      <w:lvlJc w:val="left"/>
      <w:pPr>
        <w:tabs>
          <w:tab w:val="num" w:pos="2880"/>
        </w:tabs>
        <w:ind w:left="2880" w:hanging="360"/>
      </w:pPr>
      <w:rPr>
        <w:rFonts w:ascii="Arial" w:hAnsi="Arial" w:hint="default"/>
      </w:rPr>
    </w:lvl>
    <w:lvl w:ilvl="4" w:tplc="CA7EC8AE" w:tentative="1">
      <w:start w:val="1"/>
      <w:numFmt w:val="bullet"/>
      <w:lvlText w:val="•"/>
      <w:lvlJc w:val="left"/>
      <w:pPr>
        <w:tabs>
          <w:tab w:val="num" w:pos="3600"/>
        </w:tabs>
        <w:ind w:left="3600" w:hanging="360"/>
      </w:pPr>
      <w:rPr>
        <w:rFonts w:ascii="Arial" w:hAnsi="Arial" w:hint="default"/>
      </w:rPr>
    </w:lvl>
    <w:lvl w:ilvl="5" w:tplc="62EA296A" w:tentative="1">
      <w:start w:val="1"/>
      <w:numFmt w:val="bullet"/>
      <w:lvlText w:val="•"/>
      <w:lvlJc w:val="left"/>
      <w:pPr>
        <w:tabs>
          <w:tab w:val="num" w:pos="4320"/>
        </w:tabs>
        <w:ind w:left="4320" w:hanging="360"/>
      </w:pPr>
      <w:rPr>
        <w:rFonts w:ascii="Arial" w:hAnsi="Arial" w:hint="default"/>
      </w:rPr>
    </w:lvl>
    <w:lvl w:ilvl="6" w:tplc="43AED600" w:tentative="1">
      <w:start w:val="1"/>
      <w:numFmt w:val="bullet"/>
      <w:lvlText w:val="•"/>
      <w:lvlJc w:val="left"/>
      <w:pPr>
        <w:tabs>
          <w:tab w:val="num" w:pos="5040"/>
        </w:tabs>
        <w:ind w:left="5040" w:hanging="360"/>
      </w:pPr>
      <w:rPr>
        <w:rFonts w:ascii="Arial" w:hAnsi="Arial" w:hint="default"/>
      </w:rPr>
    </w:lvl>
    <w:lvl w:ilvl="7" w:tplc="59FC8A92" w:tentative="1">
      <w:start w:val="1"/>
      <w:numFmt w:val="bullet"/>
      <w:lvlText w:val="•"/>
      <w:lvlJc w:val="left"/>
      <w:pPr>
        <w:tabs>
          <w:tab w:val="num" w:pos="5760"/>
        </w:tabs>
        <w:ind w:left="5760" w:hanging="360"/>
      </w:pPr>
      <w:rPr>
        <w:rFonts w:ascii="Arial" w:hAnsi="Arial" w:hint="default"/>
      </w:rPr>
    </w:lvl>
    <w:lvl w:ilvl="8" w:tplc="6DBAFEE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8B209C6"/>
    <w:multiLevelType w:val="multilevel"/>
    <w:tmpl w:val="957C1B1E"/>
    <w:lvl w:ilvl="0">
      <w:start w:val="1"/>
      <w:numFmt w:val="decimal"/>
      <w:lvlText w:val="%1."/>
      <w:lvlJc w:val="left"/>
      <w:pPr>
        <w:ind w:left="720" w:hanging="360"/>
      </w:pPr>
      <w:rPr>
        <w:rFonts w:hint="default"/>
      </w:rPr>
    </w:lvl>
    <w:lvl w:ilvl="1">
      <w:start w:val="2"/>
      <w:numFmt w:val="decimal"/>
      <w:isLgl/>
      <w:lvlText w:val="%1.%2"/>
      <w:lvlJc w:val="left"/>
      <w:pPr>
        <w:ind w:left="2060" w:hanging="1700"/>
      </w:pPr>
      <w:rPr>
        <w:rFonts w:hint="default"/>
      </w:rPr>
    </w:lvl>
    <w:lvl w:ilvl="2">
      <w:start w:val="5"/>
      <w:numFmt w:val="decimal"/>
      <w:isLgl/>
      <w:lvlText w:val="%1.%2.%3"/>
      <w:lvlJc w:val="left"/>
      <w:pPr>
        <w:ind w:left="2060" w:hanging="1700"/>
      </w:pPr>
      <w:rPr>
        <w:rFonts w:hint="default"/>
      </w:rPr>
    </w:lvl>
    <w:lvl w:ilvl="3">
      <w:start w:val="4"/>
      <w:numFmt w:val="decimal"/>
      <w:isLgl/>
      <w:lvlText w:val="%1.%2.%3.%4"/>
      <w:lvlJc w:val="left"/>
      <w:pPr>
        <w:ind w:left="2060" w:hanging="1700"/>
      </w:pPr>
      <w:rPr>
        <w:rFonts w:hint="default"/>
      </w:rPr>
    </w:lvl>
    <w:lvl w:ilvl="4">
      <w:start w:val="1"/>
      <w:numFmt w:val="decimal"/>
      <w:isLgl/>
      <w:lvlText w:val="%1.%2.%3.%4.%5"/>
      <w:lvlJc w:val="left"/>
      <w:pPr>
        <w:ind w:left="2060" w:hanging="1700"/>
      </w:pPr>
      <w:rPr>
        <w:rFonts w:hint="default"/>
      </w:rPr>
    </w:lvl>
    <w:lvl w:ilvl="5">
      <w:start w:val="1"/>
      <w:numFmt w:val="decimal"/>
      <w:isLgl/>
      <w:lvlText w:val="%1.%2.%3.%4.%5.%6"/>
      <w:lvlJc w:val="left"/>
      <w:pPr>
        <w:ind w:left="2060" w:hanging="1700"/>
      </w:pPr>
      <w:rPr>
        <w:rFonts w:hint="default"/>
      </w:rPr>
    </w:lvl>
    <w:lvl w:ilvl="6">
      <w:start w:val="1"/>
      <w:numFmt w:val="decimal"/>
      <w:isLgl/>
      <w:lvlText w:val="%1.%2.%3.%4.%5.%6.%7"/>
      <w:lvlJc w:val="left"/>
      <w:pPr>
        <w:ind w:left="2060" w:hanging="1700"/>
      </w:pPr>
      <w:rPr>
        <w:rFonts w:hint="default"/>
      </w:rPr>
    </w:lvl>
    <w:lvl w:ilvl="7">
      <w:start w:val="1"/>
      <w:numFmt w:val="decimal"/>
      <w:isLgl/>
      <w:lvlText w:val="%1.%2.%3.%4.%5.%6.%7.%8"/>
      <w:lvlJc w:val="left"/>
      <w:pPr>
        <w:ind w:left="2060" w:hanging="1700"/>
      </w:pPr>
      <w:rPr>
        <w:rFonts w:hint="default"/>
      </w:rPr>
    </w:lvl>
    <w:lvl w:ilvl="8">
      <w:start w:val="1"/>
      <w:numFmt w:val="decimal"/>
      <w:isLgl/>
      <w:lvlText w:val="%1.%2.%3.%4.%5.%6.%7.%8.%9"/>
      <w:lvlJc w:val="left"/>
      <w:pPr>
        <w:ind w:left="2060" w:hanging="1700"/>
      </w:pPr>
      <w:rPr>
        <w:rFonts w:hint="default"/>
      </w:rPr>
    </w:lvl>
  </w:abstractNum>
  <w:abstractNum w:abstractNumId="22" w15:restartNumberingAfterBreak="0">
    <w:nsid w:val="48D00F6C"/>
    <w:multiLevelType w:val="hybridMultilevel"/>
    <w:tmpl w:val="954CF1B2"/>
    <w:lvl w:ilvl="0" w:tplc="CF58E84A">
      <w:start w:val="1"/>
      <w:numFmt w:val="bullet"/>
      <w:lvlText w:val="•"/>
      <w:lvlJc w:val="left"/>
      <w:pPr>
        <w:tabs>
          <w:tab w:val="num" w:pos="720"/>
        </w:tabs>
        <w:ind w:left="720" w:hanging="360"/>
      </w:pPr>
      <w:rPr>
        <w:rFonts w:ascii="Arial" w:hAnsi="Arial" w:hint="default"/>
      </w:rPr>
    </w:lvl>
    <w:lvl w:ilvl="1" w:tplc="F5347D2E">
      <w:numFmt w:val="bullet"/>
      <w:lvlText w:val="•"/>
      <w:lvlJc w:val="left"/>
      <w:pPr>
        <w:tabs>
          <w:tab w:val="num" w:pos="1440"/>
        </w:tabs>
        <w:ind w:left="1440" w:hanging="360"/>
      </w:pPr>
      <w:rPr>
        <w:rFonts w:ascii="Arial" w:hAnsi="Arial" w:hint="default"/>
      </w:rPr>
    </w:lvl>
    <w:lvl w:ilvl="2" w:tplc="C5A84B6A" w:tentative="1">
      <w:start w:val="1"/>
      <w:numFmt w:val="bullet"/>
      <w:lvlText w:val="•"/>
      <w:lvlJc w:val="left"/>
      <w:pPr>
        <w:tabs>
          <w:tab w:val="num" w:pos="2160"/>
        </w:tabs>
        <w:ind w:left="2160" w:hanging="360"/>
      </w:pPr>
      <w:rPr>
        <w:rFonts w:ascii="Arial" w:hAnsi="Arial" w:hint="default"/>
      </w:rPr>
    </w:lvl>
    <w:lvl w:ilvl="3" w:tplc="A1523732" w:tentative="1">
      <w:start w:val="1"/>
      <w:numFmt w:val="bullet"/>
      <w:lvlText w:val="•"/>
      <w:lvlJc w:val="left"/>
      <w:pPr>
        <w:tabs>
          <w:tab w:val="num" w:pos="2880"/>
        </w:tabs>
        <w:ind w:left="2880" w:hanging="360"/>
      </w:pPr>
      <w:rPr>
        <w:rFonts w:ascii="Arial" w:hAnsi="Arial" w:hint="default"/>
      </w:rPr>
    </w:lvl>
    <w:lvl w:ilvl="4" w:tplc="C5283072" w:tentative="1">
      <w:start w:val="1"/>
      <w:numFmt w:val="bullet"/>
      <w:lvlText w:val="•"/>
      <w:lvlJc w:val="left"/>
      <w:pPr>
        <w:tabs>
          <w:tab w:val="num" w:pos="3600"/>
        </w:tabs>
        <w:ind w:left="3600" w:hanging="360"/>
      </w:pPr>
      <w:rPr>
        <w:rFonts w:ascii="Arial" w:hAnsi="Arial" w:hint="default"/>
      </w:rPr>
    </w:lvl>
    <w:lvl w:ilvl="5" w:tplc="DFA8BBCE" w:tentative="1">
      <w:start w:val="1"/>
      <w:numFmt w:val="bullet"/>
      <w:lvlText w:val="•"/>
      <w:lvlJc w:val="left"/>
      <w:pPr>
        <w:tabs>
          <w:tab w:val="num" w:pos="4320"/>
        </w:tabs>
        <w:ind w:left="4320" w:hanging="360"/>
      </w:pPr>
      <w:rPr>
        <w:rFonts w:ascii="Arial" w:hAnsi="Arial" w:hint="default"/>
      </w:rPr>
    </w:lvl>
    <w:lvl w:ilvl="6" w:tplc="7592CB4E" w:tentative="1">
      <w:start w:val="1"/>
      <w:numFmt w:val="bullet"/>
      <w:lvlText w:val="•"/>
      <w:lvlJc w:val="left"/>
      <w:pPr>
        <w:tabs>
          <w:tab w:val="num" w:pos="5040"/>
        </w:tabs>
        <w:ind w:left="5040" w:hanging="360"/>
      </w:pPr>
      <w:rPr>
        <w:rFonts w:ascii="Arial" w:hAnsi="Arial" w:hint="default"/>
      </w:rPr>
    </w:lvl>
    <w:lvl w:ilvl="7" w:tplc="E76813BE" w:tentative="1">
      <w:start w:val="1"/>
      <w:numFmt w:val="bullet"/>
      <w:lvlText w:val="•"/>
      <w:lvlJc w:val="left"/>
      <w:pPr>
        <w:tabs>
          <w:tab w:val="num" w:pos="5760"/>
        </w:tabs>
        <w:ind w:left="5760" w:hanging="360"/>
      </w:pPr>
      <w:rPr>
        <w:rFonts w:ascii="Arial" w:hAnsi="Arial" w:hint="default"/>
      </w:rPr>
    </w:lvl>
    <w:lvl w:ilvl="8" w:tplc="E07ECEE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4" w15:restartNumberingAfterBreak="0">
    <w:nsid w:val="49E633B2"/>
    <w:multiLevelType w:val="hybridMultilevel"/>
    <w:tmpl w:val="FD184DAE"/>
    <w:lvl w:ilvl="0" w:tplc="7666BEE2">
      <w:start w:val="1"/>
      <w:numFmt w:val="bullet"/>
      <w:lvlText w:val="•"/>
      <w:lvlJc w:val="left"/>
      <w:pPr>
        <w:tabs>
          <w:tab w:val="num" w:pos="720"/>
        </w:tabs>
        <w:ind w:left="720" w:hanging="360"/>
      </w:pPr>
      <w:rPr>
        <w:rFonts w:ascii="Arial" w:hAnsi="Arial" w:hint="default"/>
      </w:rPr>
    </w:lvl>
    <w:lvl w:ilvl="1" w:tplc="768AF6CC">
      <w:start w:val="10496"/>
      <w:numFmt w:val="bullet"/>
      <w:lvlText w:val="•"/>
      <w:lvlJc w:val="left"/>
      <w:pPr>
        <w:tabs>
          <w:tab w:val="num" w:pos="1440"/>
        </w:tabs>
        <w:ind w:left="1440" w:hanging="360"/>
      </w:pPr>
      <w:rPr>
        <w:rFonts w:ascii="Arial" w:hAnsi="Arial" w:hint="default"/>
      </w:rPr>
    </w:lvl>
    <w:lvl w:ilvl="2" w:tplc="A428FB1E" w:tentative="1">
      <w:start w:val="1"/>
      <w:numFmt w:val="bullet"/>
      <w:lvlText w:val="•"/>
      <w:lvlJc w:val="left"/>
      <w:pPr>
        <w:tabs>
          <w:tab w:val="num" w:pos="2160"/>
        </w:tabs>
        <w:ind w:left="2160" w:hanging="360"/>
      </w:pPr>
      <w:rPr>
        <w:rFonts w:ascii="Arial" w:hAnsi="Arial" w:hint="default"/>
      </w:rPr>
    </w:lvl>
    <w:lvl w:ilvl="3" w:tplc="409648B0" w:tentative="1">
      <w:start w:val="1"/>
      <w:numFmt w:val="bullet"/>
      <w:lvlText w:val="•"/>
      <w:lvlJc w:val="left"/>
      <w:pPr>
        <w:tabs>
          <w:tab w:val="num" w:pos="2880"/>
        </w:tabs>
        <w:ind w:left="2880" w:hanging="360"/>
      </w:pPr>
      <w:rPr>
        <w:rFonts w:ascii="Arial" w:hAnsi="Arial" w:hint="default"/>
      </w:rPr>
    </w:lvl>
    <w:lvl w:ilvl="4" w:tplc="E356D944" w:tentative="1">
      <w:start w:val="1"/>
      <w:numFmt w:val="bullet"/>
      <w:lvlText w:val="•"/>
      <w:lvlJc w:val="left"/>
      <w:pPr>
        <w:tabs>
          <w:tab w:val="num" w:pos="3600"/>
        </w:tabs>
        <w:ind w:left="3600" w:hanging="360"/>
      </w:pPr>
      <w:rPr>
        <w:rFonts w:ascii="Arial" w:hAnsi="Arial" w:hint="default"/>
      </w:rPr>
    </w:lvl>
    <w:lvl w:ilvl="5" w:tplc="9788DACA" w:tentative="1">
      <w:start w:val="1"/>
      <w:numFmt w:val="bullet"/>
      <w:lvlText w:val="•"/>
      <w:lvlJc w:val="left"/>
      <w:pPr>
        <w:tabs>
          <w:tab w:val="num" w:pos="4320"/>
        </w:tabs>
        <w:ind w:left="4320" w:hanging="360"/>
      </w:pPr>
      <w:rPr>
        <w:rFonts w:ascii="Arial" w:hAnsi="Arial" w:hint="default"/>
      </w:rPr>
    </w:lvl>
    <w:lvl w:ilvl="6" w:tplc="025A890A" w:tentative="1">
      <w:start w:val="1"/>
      <w:numFmt w:val="bullet"/>
      <w:lvlText w:val="•"/>
      <w:lvlJc w:val="left"/>
      <w:pPr>
        <w:tabs>
          <w:tab w:val="num" w:pos="5040"/>
        </w:tabs>
        <w:ind w:left="5040" w:hanging="360"/>
      </w:pPr>
      <w:rPr>
        <w:rFonts w:ascii="Arial" w:hAnsi="Arial" w:hint="default"/>
      </w:rPr>
    </w:lvl>
    <w:lvl w:ilvl="7" w:tplc="E3783188" w:tentative="1">
      <w:start w:val="1"/>
      <w:numFmt w:val="bullet"/>
      <w:lvlText w:val="•"/>
      <w:lvlJc w:val="left"/>
      <w:pPr>
        <w:tabs>
          <w:tab w:val="num" w:pos="5760"/>
        </w:tabs>
        <w:ind w:left="5760" w:hanging="360"/>
      </w:pPr>
      <w:rPr>
        <w:rFonts w:ascii="Arial" w:hAnsi="Arial" w:hint="default"/>
      </w:rPr>
    </w:lvl>
    <w:lvl w:ilvl="8" w:tplc="8BBABEB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9FD3C98"/>
    <w:multiLevelType w:val="hybridMultilevel"/>
    <w:tmpl w:val="B6D477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E4B4963"/>
    <w:multiLevelType w:val="hybridMultilevel"/>
    <w:tmpl w:val="466CFDAC"/>
    <w:lvl w:ilvl="0" w:tplc="46FCA16C">
      <w:start w:val="1"/>
      <w:numFmt w:val="bullet"/>
      <w:lvlText w:val="•"/>
      <w:lvlJc w:val="left"/>
      <w:pPr>
        <w:tabs>
          <w:tab w:val="num" w:pos="720"/>
        </w:tabs>
        <w:ind w:left="720" w:hanging="360"/>
      </w:pPr>
      <w:rPr>
        <w:rFonts w:ascii="Arial" w:hAnsi="Arial" w:hint="default"/>
      </w:rPr>
    </w:lvl>
    <w:lvl w:ilvl="1" w:tplc="51F8E948">
      <w:start w:val="9472"/>
      <w:numFmt w:val="bullet"/>
      <w:lvlText w:val="•"/>
      <w:lvlJc w:val="left"/>
      <w:pPr>
        <w:tabs>
          <w:tab w:val="num" w:pos="1440"/>
        </w:tabs>
        <w:ind w:left="1440" w:hanging="360"/>
      </w:pPr>
      <w:rPr>
        <w:rFonts w:ascii="Arial" w:hAnsi="Arial" w:hint="default"/>
      </w:rPr>
    </w:lvl>
    <w:lvl w:ilvl="2" w:tplc="33DC1138" w:tentative="1">
      <w:start w:val="1"/>
      <w:numFmt w:val="bullet"/>
      <w:lvlText w:val="•"/>
      <w:lvlJc w:val="left"/>
      <w:pPr>
        <w:tabs>
          <w:tab w:val="num" w:pos="2160"/>
        </w:tabs>
        <w:ind w:left="2160" w:hanging="360"/>
      </w:pPr>
      <w:rPr>
        <w:rFonts w:ascii="Arial" w:hAnsi="Arial" w:hint="default"/>
      </w:rPr>
    </w:lvl>
    <w:lvl w:ilvl="3" w:tplc="E0188240" w:tentative="1">
      <w:start w:val="1"/>
      <w:numFmt w:val="bullet"/>
      <w:lvlText w:val="•"/>
      <w:lvlJc w:val="left"/>
      <w:pPr>
        <w:tabs>
          <w:tab w:val="num" w:pos="2880"/>
        </w:tabs>
        <w:ind w:left="2880" w:hanging="360"/>
      </w:pPr>
      <w:rPr>
        <w:rFonts w:ascii="Arial" w:hAnsi="Arial" w:hint="default"/>
      </w:rPr>
    </w:lvl>
    <w:lvl w:ilvl="4" w:tplc="6E98242A" w:tentative="1">
      <w:start w:val="1"/>
      <w:numFmt w:val="bullet"/>
      <w:lvlText w:val="•"/>
      <w:lvlJc w:val="left"/>
      <w:pPr>
        <w:tabs>
          <w:tab w:val="num" w:pos="3600"/>
        </w:tabs>
        <w:ind w:left="3600" w:hanging="360"/>
      </w:pPr>
      <w:rPr>
        <w:rFonts w:ascii="Arial" w:hAnsi="Arial" w:hint="default"/>
      </w:rPr>
    </w:lvl>
    <w:lvl w:ilvl="5" w:tplc="A776C270" w:tentative="1">
      <w:start w:val="1"/>
      <w:numFmt w:val="bullet"/>
      <w:lvlText w:val="•"/>
      <w:lvlJc w:val="left"/>
      <w:pPr>
        <w:tabs>
          <w:tab w:val="num" w:pos="4320"/>
        </w:tabs>
        <w:ind w:left="4320" w:hanging="360"/>
      </w:pPr>
      <w:rPr>
        <w:rFonts w:ascii="Arial" w:hAnsi="Arial" w:hint="default"/>
      </w:rPr>
    </w:lvl>
    <w:lvl w:ilvl="6" w:tplc="B9B6189A" w:tentative="1">
      <w:start w:val="1"/>
      <w:numFmt w:val="bullet"/>
      <w:lvlText w:val="•"/>
      <w:lvlJc w:val="left"/>
      <w:pPr>
        <w:tabs>
          <w:tab w:val="num" w:pos="5040"/>
        </w:tabs>
        <w:ind w:left="5040" w:hanging="360"/>
      </w:pPr>
      <w:rPr>
        <w:rFonts w:ascii="Arial" w:hAnsi="Arial" w:hint="default"/>
      </w:rPr>
    </w:lvl>
    <w:lvl w:ilvl="7" w:tplc="29A4D51E" w:tentative="1">
      <w:start w:val="1"/>
      <w:numFmt w:val="bullet"/>
      <w:lvlText w:val="•"/>
      <w:lvlJc w:val="left"/>
      <w:pPr>
        <w:tabs>
          <w:tab w:val="num" w:pos="5760"/>
        </w:tabs>
        <w:ind w:left="5760" w:hanging="360"/>
      </w:pPr>
      <w:rPr>
        <w:rFonts w:ascii="Arial" w:hAnsi="Arial" w:hint="default"/>
      </w:rPr>
    </w:lvl>
    <w:lvl w:ilvl="8" w:tplc="81B2063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F245928"/>
    <w:multiLevelType w:val="hybridMultilevel"/>
    <w:tmpl w:val="546C390C"/>
    <w:lvl w:ilvl="0" w:tplc="FEA6AD6E">
      <w:start w:val="1"/>
      <w:numFmt w:val="bullet"/>
      <w:lvlText w:val="•"/>
      <w:lvlJc w:val="left"/>
      <w:pPr>
        <w:tabs>
          <w:tab w:val="num" w:pos="720"/>
        </w:tabs>
        <w:ind w:left="720" w:hanging="360"/>
      </w:pPr>
      <w:rPr>
        <w:rFonts w:ascii="Arial" w:hAnsi="Arial" w:hint="default"/>
      </w:rPr>
    </w:lvl>
    <w:lvl w:ilvl="1" w:tplc="D95EA216">
      <w:numFmt w:val="none"/>
      <w:lvlText w:val=""/>
      <w:lvlJc w:val="left"/>
      <w:pPr>
        <w:tabs>
          <w:tab w:val="num" w:pos="360"/>
        </w:tabs>
      </w:pPr>
    </w:lvl>
    <w:lvl w:ilvl="2" w:tplc="ADAE7020" w:tentative="1">
      <w:start w:val="1"/>
      <w:numFmt w:val="bullet"/>
      <w:lvlText w:val="•"/>
      <w:lvlJc w:val="left"/>
      <w:pPr>
        <w:tabs>
          <w:tab w:val="num" w:pos="2160"/>
        </w:tabs>
        <w:ind w:left="2160" w:hanging="360"/>
      </w:pPr>
      <w:rPr>
        <w:rFonts w:ascii="Arial" w:hAnsi="Arial" w:hint="default"/>
      </w:rPr>
    </w:lvl>
    <w:lvl w:ilvl="3" w:tplc="EE944988" w:tentative="1">
      <w:start w:val="1"/>
      <w:numFmt w:val="bullet"/>
      <w:lvlText w:val="•"/>
      <w:lvlJc w:val="left"/>
      <w:pPr>
        <w:tabs>
          <w:tab w:val="num" w:pos="2880"/>
        </w:tabs>
        <w:ind w:left="2880" w:hanging="360"/>
      </w:pPr>
      <w:rPr>
        <w:rFonts w:ascii="Arial" w:hAnsi="Arial" w:hint="default"/>
      </w:rPr>
    </w:lvl>
    <w:lvl w:ilvl="4" w:tplc="487E80E0" w:tentative="1">
      <w:start w:val="1"/>
      <w:numFmt w:val="bullet"/>
      <w:lvlText w:val="•"/>
      <w:lvlJc w:val="left"/>
      <w:pPr>
        <w:tabs>
          <w:tab w:val="num" w:pos="3600"/>
        </w:tabs>
        <w:ind w:left="3600" w:hanging="360"/>
      </w:pPr>
      <w:rPr>
        <w:rFonts w:ascii="Arial" w:hAnsi="Arial" w:hint="default"/>
      </w:rPr>
    </w:lvl>
    <w:lvl w:ilvl="5" w:tplc="849E041A" w:tentative="1">
      <w:start w:val="1"/>
      <w:numFmt w:val="bullet"/>
      <w:lvlText w:val="•"/>
      <w:lvlJc w:val="left"/>
      <w:pPr>
        <w:tabs>
          <w:tab w:val="num" w:pos="4320"/>
        </w:tabs>
        <w:ind w:left="4320" w:hanging="360"/>
      </w:pPr>
      <w:rPr>
        <w:rFonts w:ascii="Arial" w:hAnsi="Arial" w:hint="default"/>
      </w:rPr>
    </w:lvl>
    <w:lvl w:ilvl="6" w:tplc="C6CAB91A" w:tentative="1">
      <w:start w:val="1"/>
      <w:numFmt w:val="bullet"/>
      <w:lvlText w:val="•"/>
      <w:lvlJc w:val="left"/>
      <w:pPr>
        <w:tabs>
          <w:tab w:val="num" w:pos="5040"/>
        </w:tabs>
        <w:ind w:left="5040" w:hanging="360"/>
      </w:pPr>
      <w:rPr>
        <w:rFonts w:ascii="Arial" w:hAnsi="Arial" w:hint="default"/>
      </w:rPr>
    </w:lvl>
    <w:lvl w:ilvl="7" w:tplc="8E9A1E74" w:tentative="1">
      <w:start w:val="1"/>
      <w:numFmt w:val="bullet"/>
      <w:lvlText w:val="•"/>
      <w:lvlJc w:val="left"/>
      <w:pPr>
        <w:tabs>
          <w:tab w:val="num" w:pos="5760"/>
        </w:tabs>
        <w:ind w:left="5760" w:hanging="360"/>
      </w:pPr>
      <w:rPr>
        <w:rFonts w:ascii="Arial" w:hAnsi="Arial" w:hint="default"/>
      </w:rPr>
    </w:lvl>
    <w:lvl w:ilvl="8" w:tplc="A4D64E7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46F5AB0"/>
    <w:multiLevelType w:val="hybridMultilevel"/>
    <w:tmpl w:val="D8D03E28"/>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9ED294C"/>
    <w:multiLevelType w:val="hybridMultilevel"/>
    <w:tmpl w:val="FACAB230"/>
    <w:lvl w:ilvl="0" w:tplc="53ECE446">
      <w:start w:val="1"/>
      <w:numFmt w:val="bullet"/>
      <w:lvlText w:val="•"/>
      <w:lvlJc w:val="left"/>
      <w:pPr>
        <w:tabs>
          <w:tab w:val="num" w:pos="720"/>
        </w:tabs>
        <w:ind w:left="720" w:hanging="360"/>
      </w:pPr>
      <w:rPr>
        <w:rFonts w:ascii="Arial" w:hAnsi="Arial" w:hint="default"/>
      </w:rPr>
    </w:lvl>
    <w:lvl w:ilvl="1" w:tplc="CC740196">
      <w:numFmt w:val="bullet"/>
      <w:lvlText w:val="•"/>
      <w:lvlJc w:val="left"/>
      <w:pPr>
        <w:tabs>
          <w:tab w:val="num" w:pos="1440"/>
        </w:tabs>
        <w:ind w:left="1440" w:hanging="360"/>
      </w:pPr>
      <w:rPr>
        <w:rFonts w:ascii="Arial" w:hAnsi="Arial" w:hint="default"/>
      </w:rPr>
    </w:lvl>
    <w:lvl w:ilvl="2" w:tplc="5210B03E" w:tentative="1">
      <w:start w:val="1"/>
      <w:numFmt w:val="bullet"/>
      <w:lvlText w:val="•"/>
      <w:lvlJc w:val="left"/>
      <w:pPr>
        <w:tabs>
          <w:tab w:val="num" w:pos="2160"/>
        </w:tabs>
        <w:ind w:left="2160" w:hanging="360"/>
      </w:pPr>
      <w:rPr>
        <w:rFonts w:ascii="Arial" w:hAnsi="Arial" w:hint="default"/>
      </w:rPr>
    </w:lvl>
    <w:lvl w:ilvl="3" w:tplc="CC208F42" w:tentative="1">
      <w:start w:val="1"/>
      <w:numFmt w:val="bullet"/>
      <w:lvlText w:val="•"/>
      <w:lvlJc w:val="left"/>
      <w:pPr>
        <w:tabs>
          <w:tab w:val="num" w:pos="2880"/>
        </w:tabs>
        <w:ind w:left="2880" w:hanging="360"/>
      </w:pPr>
      <w:rPr>
        <w:rFonts w:ascii="Arial" w:hAnsi="Arial" w:hint="default"/>
      </w:rPr>
    </w:lvl>
    <w:lvl w:ilvl="4" w:tplc="64767ACC" w:tentative="1">
      <w:start w:val="1"/>
      <w:numFmt w:val="bullet"/>
      <w:lvlText w:val="•"/>
      <w:lvlJc w:val="left"/>
      <w:pPr>
        <w:tabs>
          <w:tab w:val="num" w:pos="3600"/>
        </w:tabs>
        <w:ind w:left="3600" w:hanging="360"/>
      </w:pPr>
      <w:rPr>
        <w:rFonts w:ascii="Arial" w:hAnsi="Arial" w:hint="default"/>
      </w:rPr>
    </w:lvl>
    <w:lvl w:ilvl="5" w:tplc="83A4B754" w:tentative="1">
      <w:start w:val="1"/>
      <w:numFmt w:val="bullet"/>
      <w:lvlText w:val="•"/>
      <w:lvlJc w:val="left"/>
      <w:pPr>
        <w:tabs>
          <w:tab w:val="num" w:pos="4320"/>
        </w:tabs>
        <w:ind w:left="4320" w:hanging="360"/>
      </w:pPr>
      <w:rPr>
        <w:rFonts w:ascii="Arial" w:hAnsi="Arial" w:hint="default"/>
      </w:rPr>
    </w:lvl>
    <w:lvl w:ilvl="6" w:tplc="C2E0C3F6" w:tentative="1">
      <w:start w:val="1"/>
      <w:numFmt w:val="bullet"/>
      <w:lvlText w:val="•"/>
      <w:lvlJc w:val="left"/>
      <w:pPr>
        <w:tabs>
          <w:tab w:val="num" w:pos="5040"/>
        </w:tabs>
        <w:ind w:left="5040" w:hanging="360"/>
      </w:pPr>
      <w:rPr>
        <w:rFonts w:ascii="Arial" w:hAnsi="Arial" w:hint="default"/>
      </w:rPr>
    </w:lvl>
    <w:lvl w:ilvl="7" w:tplc="690099D4" w:tentative="1">
      <w:start w:val="1"/>
      <w:numFmt w:val="bullet"/>
      <w:lvlText w:val="•"/>
      <w:lvlJc w:val="left"/>
      <w:pPr>
        <w:tabs>
          <w:tab w:val="num" w:pos="5760"/>
        </w:tabs>
        <w:ind w:left="5760" w:hanging="360"/>
      </w:pPr>
      <w:rPr>
        <w:rFonts w:ascii="Arial" w:hAnsi="Arial" w:hint="default"/>
      </w:rPr>
    </w:lvl>
    <w:lvl w:ilvl="8" w:tplc="C83C5F0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EF06004"/>
    <w:multiLevelType w:val="hybridMultilevel"/>
    <w:tmpl w:val="DF26722E"/>
    <w:lvl w:ilvl="0" w:tplc="91E0EA94">
      <w:start w:val="2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00A2095"/>
    <w:multiLevelType w:val="hybridMultilevel"/>
    <w:tmpl w:val="70D659B8"/>
    <w:lvl w:ilvl="0" w:tplc="FF5C0144">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038068A"/>
    <w:multiLevelType w:val="hybridMultilevel"/>
    <w:tmpl w:val="F7D8D206"/>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6" w15:restartNumberingAfterBreak="0">
    <w:nsid w:val="696C13AA"/>
    <w:multiLevelType w:val="hybridMultilevel"/>
    <w:tmpl w:val="E4DED52C"/>
    <w:lvl w:ilvl="0" w:tplc="FF5C0144">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C6077F8"/>
    <w:multiLevelType w:val="hybridMultilevel"/>
    <w:tmpl w:val="7F043B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C682917"/>
    <w:multiLevelType w:val="hybridMultilevel"/>
    <w:tmpl w:val="2C54E948"/>
    <w:lvl w:ilvl="0" w:tplc="214CC1C0">
      <w:start w:val="1"/>
      <w:numFmt w:val="bullet"/>
      <w:lvlText w:val="•"/>
      <w:lvlJc w:val="left"/>
      <w:pPr>
        <w:tabs>
          <w:tab w:val="num" w:pos="720"/>
        </w:tabs>
        <w:ind w:left="720" w:hanging="360"/>
      </w:pPr>
      <w:rPr>
        <w:rFonts w:ascii="Arial" w:hAnsi="Arial" w:hint="default"/>
      </w:rPr>
    </w:lvl>
    <w:lvl w:ilvl="1" w:tplc="7A126DDC" w:tentative="1">
      <w:start w:val="1"/>
      <w:numFmt w:val="bullet"/>
      <w:lvlText w:val="•"/>
      <w:lvlJc w:val="left"/>
      <w:pPr>
        <w:tabs>
          <w:tab w:val="num" w:pos="1440"/>
        </w:tabs>
        <w:ind w:left="1440" w:hanging="360"/>
      </w:pPr>
      <w:rPr>
        <w:rFonts w:ascii="Arial" w:hAnsi="Arial" w:hint="default"/>
      </w:rPr>
    </w:lvl>
    <w:lvl w:ilvl="2" w:tplc="F1340408" w:tentative="1">
      <w:start w:val="1"/>
      <w:numFmt w:val="bullet"/>
      <w:lvlText w:val="•"/>
      <w:lvlJc w:val="left"/>
      <w:pPr>
        <w:tabs>
          <w:tab w:val="num" w:pos="2160"/>
        </w:tabs>
        <w:ind w:left="2160" w:hanging="360"/>
      </w:pPr>
      <w:rPr>
        <w:rFonts w:ascii="Arial" w:hAnsi="Arial" w:hint="default"/>
      </w:rPr>
    </w:lvl>
    <w:lvl w:ilvl="3" w:tplc="FE4896E8" w:tentative="1">
      <w:start w:val="1"/>
      <w:numFmt w:val="bullet"/>
      <w:lvlText w:val="•"/>
      <w:lvlJc w:val="left"/>
      <w:pPr>
        <w:tabs>
          <w:tab w:val="num" w:pos="2880"/>
        </w:tabs>
        <w:ind w:left="2880" w:hanging="360"/>
      </w:pPr>
      <w:rPr>
        <w:rFonts w:ascii="Arial" w:hAnsi="Arial" w:hint="default"/>
      </w:rPr>
    </w:lvl>
    <w:lvl w:ilvl="4" w:tplc="EE1ADCBC" w:tentative="1">
      <w:start w:val="1"/>
      <w:numFmt w:val="bullet"/>
      <w:lvlText w:val="•"/>
      <w:lvlJc w:val="left"/>
      <w:pPr>
        <w:tabs>
          <w:tab w:val="num" w:pos="3600"/>
        </w:tabs>
        <w:ind w:left="3600" w:hanging="360"/>
      </w:pPr>
      <w:rPr>
        <w:rFonts w:ascii="Arial" w:hAnsi="Arial" w:hint="default"/>
      </w:rPr>
    </w:lvl>
    <w:lvl w:ilvl="5" w:tplc="CAFA7EB2" w:tentative="1">
      <w:start w:val="1"/>
      <w:numFmt w:val="bullet"/>
      <w:lvlText w:val="•"/>
      <w:lvlJc w:val="left"/>
      <w:pPr>
        <w:tabs>
          <w:tab w:val="num" w:pos="4320"/>
        </w:tabs>
        <w:ind w:left="4320" w:hanging="360"/>
      </w:pPr>
      <w:rPr>
        <w:rFonts w:ascii="Arial" w:hAnsi="Arial" w:hint="default"/>
      </w:rPr>
    </w:lvl>
    <w:lvl w:ilvl="6" w:tplc="EC120720" w:tentative="1">
      <w:start w:val="1"/>
      <w:numFmt w:val="bullet"/>
      <w:lvlText w:val="•"/>
      <w:lvlJc w:val="left"/>
      <w:pPr>
        <w:tabs>
          <w:tab w:val="num" w:pos="5040"/>
        </w:tabs>
        <w:ind w:left="5040" w:hanging="360"/>
      </w:pPr>
      <w:rPr>
        <w:rFonts w:ascii="Arial" w:hAnsi="Arial" w:hint="default"/>
      </w:rPr>
    </w:lvl>
    <w:lvl w:ilvl="7" w:tplc="B8A8AC82" w:tentative="1">
      <w:start w:val="1"/>
      <w:numFmt w:val="bullet"/>
      <w:lvlText w:val="•"/>
      <w:lvlJc w:val="left"/>
      <w:pPr>
        <w:tabs>
          <w:tab w:val="num" w:pos="5760"/>
        </w:tabs>
        <w:ind w:left="5760" w:hanging="360"/>
      </w:pPr>
      <w:rPr>
        <w:rFonts w:ascii="Arial" w:hAnsi="Arial" w:hint="default"/>
      </w:rPr>
    </w:lvl>
    <w:lvl w:ilvl="8" w:tplc="7D2A3AB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B14AC0"/>
    <w:multiLevelType w:val="hybridMultilevel"/>
    <w:tmpl w:val="E086F0E0"/>
    <w:lvl w:ilvl="0" w:tplc="7640D22A">
      <w:start w:val="1"/>
      <w:numFmt w:val="bullet"/>
      <w:lvlText w:val="•"/>
      <w:lvlJc w:val="left"/>
      <w:pPr>
        <w:tabs>
          <w:tab w:val="num" w:pos="720"/>
        </w:tabs>
        <w:ind w:left="720" w:hanging="360"/>
      </w:pPr>
      <w:rPr>
        <w:rFonts w:ascii="Arial" w:hAnsi="Arial" w:hint="default"/>
      </w:rPr>
    </w:lvl>
    <w:lvl w:ilvl="1" w:tplc="3F82A7E8">
      <w:start w:val="2304"/>
      <w:numFmt w:val="bullet"/>
      <w:lvlText w:val="•"/>
      <w:lvlJc w:val="left"/>
      <w:pPr>
        <w:tabs>
          <w:tab w:val="num" w:pos="1440"/>
        </w:tabs>
        <w:ind w:left="1440" w:hanging="360"/>
      </w:pPr>
      <w:rPr>
        <w:rFonts w:ascii="Arial" w:hAnsi="Arial" w:hint="default"/>
      </w:rPr>
    </w:lvl>
    <w:lvl w:ilvl="2" w:tplc="12B4E466" w:tentative="1">
      <w:start w:val="1"/>
      <w:numFmt w:val="bullet"/>
      <w:lvlText w:val="•"/>
      <w:lvlJc w:val="left"/>
      <w:pPr>
        <w:tabs>
          <w:tab w:val="num" w:pos="2160"/>
        </w:tabs>
        <w:ind w:left="2160" w:hanging="360"/>
      </w:pPr>
      <w:rPr>
        <w:rFonts w:ascii="Arial" w:hAnsi="Arial" w:hint="default"/>
      </w:rPr>
    </w:lvl>
    <w:lvl w:ilvl="3" w:tplc="ACEC56F8" w:tentative="1">
      <w:start w:val="1"/>
      <w:numFmt w:val="bullet"/>
      <w:lvlText w:val="•"/>
      <w:lvlJc w:val="left"/>
      <w:pPr>
        <w:tabs>
          <w:tab w:val="num" w:pos="2880"/>
        </w:tabs>
        <w:ind w:left="2880" w:hanging="360"/>
      </w:pPr>
      <w:rPr>
        <w:rFonts w:ascii="Arial" w:hAnsi="Arial" w:hint="default"/>
      </w:rPr>
    </w:lvl>
    <w:lvl w:ilvl="4" w:tplc="C0DEB8FA" w:tentative="1">
      <w:start w:val="1"/>
      <w:numFmt w:val="bullet"/>
      <w:lvlText w:val="•"/>
      <w:lvlJc w:val="left"/>
      <w:pPr>
        <w:tabs>
          <w:tab w:val="num" w:pos="3600"/>
        </w:tabs>
        <w:ind w:left="3600" w:hanging="360"/>
      </w:pPr>
      <w:rPr>
        <w:rFonts w:ascii="Arial" w:hAnsi="Arial" w:hint="default"/>
      </w:rPr>
    </w:lvl>
    <w:lvl w:ilvl="5" w:tplc="F2B46534" w:tentative="1">
      <w:start w:val="1"/>
      <w:numFmt w:val="bullet"/>
      <w:lvlText w:val="•"/>
      <w:lvlJc w:val="left"/>
      <w:pPr>
        <w:tabs>
          <w:tab w:val="num" w:pos="4320"/>
        </w:tabs>
        <w:ind w:left="4320" w:hanging="360"/>
      </w:pPr>
      <w:rPr>
        <w:rFonts w:ascii="Arial" w:hAnsi="Arial" w:hint="default"/>
      </w:rPr>
    </w:lvl>
    <w:lvl w:ilvl="6" w:tplc="DFE620A6" w:tentative="1">
      <w:start w:val="1"/>
      <w:numFmt w:val="bullet"/>
      <w:lvlText w:val="•"/>
      <w:lvlJc w:val="left"/>
      <w:pPr>
        <w:tabs>
          <w:tab w:val="num" w:pos="5040"/>
        </w:tabs>
        <w:ind w:left="5040" w:hanging="360"/>
      </w:pPr>
      <w:rPr>
        <w:rFonts w:ascii="Arial" w:hAnsi="Arial" w:hint="default"/>
      </w:rPr>
    </w:lvl>
    <w:lvl w:ilvl="7" w:tplc="C188F558" w:tentative="1">
      <w:start w:val="1"/>
      <w:numFmt w:val="bullet"/>
      <w:lvlText w:val="•"/>
      <w:lvlJc w:val="left"/>
      <w:pPr>
        <w:tabs>
          <w:tab w:val="num" w:pos="5760"/>
        </w:tabs>
        <w:ind w:left="5760" w:hanging="360"/>
      </w:pPr>
      <w:rPr>
        <w:rFonts w:ascii="Arial" w:hAnsi="Arial" w:hint="default"/>
      </w:rPr>
    </w:lvl>
    <w:lvl w:ilvl="8" w:tplc="F3FCB63A"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4" w15:restartNumberingAfterBreak="0">
    <w:nsid w:val="762D649B"/>
    <w:multiLevelType w:val="hybridMultilevel"/>
    <w:tmpl w:val="4D949F5E"/>
    <w:lvl w:ilvl="0" w:tplc="6916C74C">
      <w:start w:val="1"/>
      <w:numFmt w:val="bullet"/>
      <w:lvlText w:val="•"/>
      <w:lvlJc w:val="left"/>
      <w:pPr>
        <w:tabs>
          <w:tab w:val="num" w:pos="720"/>
        </w:tabs>
        <w:ind w:left="720" w:hanging="360"/>
      </w:pPr>
      <w:rPr>
        <w:rFonts w:ascii="Arial" w:hAnsi="Arial" w:hint="default"/>
      </w:rPr>
    </w:lvl>
    <w:lvl w:ilvl="1" w:tplc="21900FA0">
      <w:numFmt w:val="none"/>
      <w:lvlText w:val=""/>
      <w:lvlJc w:val="left"/>
      <w:pPr>
        <w:tabs>
          <w:tab w:val="num" w:pos="360"/>
        </w:tabs>
      </w:pPr>
    </w:lvl>
    <w:lvl w:ilvl="2" w:tplc="A9D01A48" w:tentative="1">
      <w:start w:val="1"/>
      <w:numFmt w:val="bullet"/>
      <w:lvlText w:val="•"/>
      <w:lvlJc w:val="left"/>
      <w:pPr>
        <w:tabs>
          <w:tab w:val="num" w:pos="2160"/>
        </w:tabs>
        <w:ind w:left="2160" w:hanging="360"/>
      </w:pPr>
      <w:rPr>
        <w:rFonts w:ascii="Arial" w:hAnsi="Arial" w:hint="default"/>
      </w:rPr>
    </w:lvl>
    <w:lvl w:ilvl="3" w:tplc="8C8C7BB4" w:tentative="1">
      <w:start w:val="1"/>
      <w:numFmt w:val="bullet"/>
      <w:lvlText w:val="•"/>
      <w:lvlJc w:val="left"/>
      <w:pPr>
        <w:tabs>
          <w:tab w:val="num" w:pos="2880"/>
        </w:tabs>
        <w:ind w:left="2880" w:hanging="360"/>
      </w:pPr>
      <w:rPr>
        <w:rFonts w:ascii="Arial" w:hAnsi="Arial" w:hint="default"/>
      </w:rPr>
    </w:lvl>
    <w:lvl w:ilvl="4" w:tplc="0692569A" w:tentative="1">
      <w:start w:val="1"/>
      <w:numFmt w:val="bullet"/>
      <w:lvlText w:val="•"/>
      <w:lvlJc w:val="left"/>
      <w:pPr>
        <w:tabs>
          <w:tab w:val="num" w:pos="3600"/>
        </w:tabs>
        <w:ind w:left="3600" w:hanging="360"/>
      </w:pPr>
      <w:rPr>
        <w:rFonts w:ascii="Arial" w:hAnsi="Arial" w:hint="default"/>
      </w:rPr>
    </w:lvl>
    <w:lvl w:ilvl="5" w:tplc="D3EA6586" w:tentative="1">
      <w:start w:val="1"/>
      <w:numFmt w:val="bullet"/>
      <w:lvlText w:val="•"/>
      <w:lvlJc w:val="left"/>
      <w:pPr>
        <w:tabs>
          <w:tab w:val="num" w:pos="4320"/>
        </w:tabs>
        <w:ind w:left="4320" w:hanging="360"/>
      </w:pPr>
      <w:rPr>
        <w:rFonts w:ascii="Arial" w:hAnsi="Arial" w:hint="default"/>
      </w:rPr>
    </w:lvl>
    <w:lvl w:ilvl="6" w:tplc="35627B5E" w:tentative="1">
      <w:start w:val="1"/>
      <w:numFmt w:val="bullet"/>
      <w:lvlText w:val="•"/>
      <w:lvlJc w:val="left"/>
      <w:pPr>
        <w:tabs>
          <w:tab w:val="num" w:pos="5040"/>
        </w:tabs>
        <w:ind w:left="5040" w:hanging="360"/>
      </w:pPr>
      <w:rPr>
        <w:rFonts w:ascii="Arial" w:hAnsi="Arial" w:hint="default"/>
      </w:rPr>
    </w:lvl>
    <w:lvl w:ilvl="7" w:tplc="308CFB4C" w:tentative="1">
      <w:start w:val="1"/>
      <w:numFmt w:val="bullet"/>
      <w:lvlText w:val="•"/>
      <w:lvlJc w:val="left"/>
      <w:pPr>
        <w:tabs>
          <w:tab w:val="num" w:pos="5760"/>
        </w:tabs>
        <w:ind w:left="5760" w:hanging="360"/>
      </w:pPr>
      <w:rPr>
        <w:rFonts w:ascii="Arial" w:hAnsi="Arial" w:hint="default"/>
      </w:rPr>
    </w:lvl>
    <w:lvl w:ilvl="8" w:tplc="2F8EC97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9BD2327"/>
    <w:multiLevelType w:val="hybridMultilevel"/>
    <w:tmpl w:val="87380D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6"/>
  </w:num>
  <w:num w:numId="2">
    <w:abstractNumId w:val="43"/>
  </w:num>
  <w:num w:numId="3">
    <w:abstractNumId w:val="40"/>
  </w:num>
  <w:num w:numId="4">
    <w:abstractNumId w:val="17"/>
  </w:num>
  <w:num w:numId="5">
    <w:abstractNumId w:val="41"/>
  </w:num>
  <w:num w:numId="6">
    <w:abstractNumId w:val="23"/>
  </w:num>
  <w:num w:numId="7">
    <w:abstractNumId w:val="15"/>
  </w:num>
  <w:num w:numId="8">
    <w:abstractNumId w:val="35"/>
  </w:num>
  <w:num w:numId="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30"/>
  </w:num>
  <w:num w:numId="1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28"/>
  </w:num>
  <w:num w:numId="13">
    <w:abstractNumId w:val="39"/>
  </w:num>
  <w:num w:numId="14">
    <w:abstractNumId w:val="13"/>
  </w:num>
  <w:num w:numId="15">
    <w:abstractNumId w:val="3"/>
  </w:num>
  <w:num w:numId="16">
    <w:abstractNumId w:val="5"/>
  </w:num>
  <w:num w:numId="17">
    <w:abstractNumId w:val="4"/>
  </w:num>
  <w:num w:numId="18">
    <w:abstractNumId w:val="18"/>
  </w:num>
  <w:num w:numId="19">
    <w:abstractNumId w:val="6"/>
  </w:num>
  <w:num w:numId="20">
    <w:abstractNumId w:val="20"/>
  </w:num>
  <w:num w:numId="2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0"/>
  </w:num>
  <w:num w:numId="25">
    <w:abstractNumId w:val="12"/>
  </w:num>
  <w:num w:numId="26">
    <w:abstractNumId w:val="21"/>
  </w:num>
  <w:num w:numId="27">
    <w:abstractNumId w:val="10"/>
  </w:num>
  <w:num w:numId="28">
    <w:abstractNumId w:val="14"/>
  </w:num>
  <w:num w:numId="29">
    <w:abstractNumId w:val="22"/>
  </w:num>
  <w:num w:numId="30">
    <w:abstractNumId w:val="16"/>
  </w:num>
  <w:num w:numId="31">
    <w:abstractNumId w:val="9"/>
  </w:num>
  <w:num w:numId="32">
    <w:abstractNumId w:val="31"/>
  </w:num>
  <w:num w:numId="33">
    <w:abstractNumId w:val="38"/>
  </w:num>
  <w:num w:numId="34">
    <w:abstractNumId w:val="26"/>
  </w:num>
  <w:num w:numId="35">
    <w:abstractNumId w:val="19"/>
  </w:num>
  <w:num w:numId="36">
    <w:abstractNumId w:val="42"/>
  </w:num>
  <w:num w:numId="37">
    <w:abstractNumId w:val="27"/>
  </w:num>
  <w:num w:numId="38">
    <w:abstractNumId w:val="24"/>
  </w:num>
  <w:num w:numId="39">
    <w:abstractNumId w:val="44"/>
  </w:num>
  <w:num w:numId="40">
    <w:abstractNumId w:val="36"/>
  </w:num>
  <w:num w:numId="41">
    <w:abstractNumId w:val="33"/>
  </w:num>
  <w:num w:numId="42">
    <w:abstractNumId w:val="11"/>
  </w:num>
  <w:num w:numId="43">
    <w:abstractNumId w:val="37"/>
  </w:num>
  <w:num w:numId="44">
    <w:abstractNumId w:val="25"/>
  </w:num>
  <w:num w:numId="45">
    <w:abstractNumId w:val="8"/>
  </w:num>
  <w:num w:numId="46">
    <w:abstractNumId w:val="7"/>
  </w:num>
  <w:num w:numId="47">
    <w:abstractNumId w:val="45"/>
  </w:num>
  <w:num w:numId="4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1F6D"/>
    <w:rsid w:val="00004FAF"/>
    <w:rsid w:val="00011961"/>
    <w:rsid w:val="00011C73"/>
    <w:rsid w:val="000131F1"/>
    <w:rsid w:val="00014829"/>
    <w:rsid w:val="0001518B"/>
    <w:rsid w:val="00015683"/>
    <w:rsid w:val="00016253"/>
    <w:rsid w:val="000164B7"/>
    <w:rsid w:val="000177C2"/>
    <w:rsid w:val="00017839"/>
    <w:rsid w:val="0002170E"/>
    <w:rsid w:val="00021A4A"/>
    <w:rsid w:val="0002245D"/>
    <w:rsid w:val="00024882"/>
    <w:rsid w:val="00025CE8"/>
    <w:rsid w:val="00025DAB"/>
    <w:rsid w:val="00026358"/>
    <w:rsid w:val="00027DA7"/>
    <w:rsid w:val="00030788"/>
    <w:rsid w:val="00032440"/>
    <w:rsid w:val="000324EE"/>
    <w:rsid w:val="0003256F"/>
    <w:rsid w:val="00034F99"/>
    <w:rsid w:val="0003706E"/>
    <w:rsid w:val="00037BCA"/>
    <w:rsid w:val="00040902"/>
    <w:rsid w:val="00041199"/>
    <w:rsid w:val="000427BC"/>
    <w:rsid w:val="00043AAA"/>
    <w:rsid w:val="0004514B"/>
    <w:rsid w:val="00045F24"/>
    <w:rsid w:val="0004643E"/>
    <w:rsid w:val="000465CA"/>
    <w:rsid w:val="00047242"/>
    <w:rsid w:val="00047B25"/>
    <w:rsid w:val="0005125B"/>
    <w:rsid w:val="000525B3"/>
    <w:rsid w:val="000527B3"/>
    <w:rsid w:val="0005280A"/>
    <w:rsid w:val="0005446A"/>
    <w:rsid w:val="000545D2"/>
    <w:rsid w:val="00055C9E"/>
    <w:rsid w:val="000572F3"/>
    <w:rsid w:val="000633D4"/>
    <w:rsid w:val="00063A25"/>
    <w:rsid w:val="00063BA0"/>
    <w:rsid w:val="00064516"/>
    <w:rsid w:val="00065BFF"/>
    <w:rsid w:val="00065DE8"/>
    <w:rsid w:val="0007028E"/>
    <w:rsid w:val="0007409D"/>
    <w:rsid w:val="0007466B"/>
    <w:rsid w:val="00074991"/>
    <w:rsid w:val="0007550C"/>
    <w:rsid w:val="00075E52"/>
    <w:rsid w:val="0007651A"/>
    <w:rsid w:val="00076700"/>
    <w:rsid w:val="00076CA8"/>
    <w:rsid w:val="00077737"/>
    <w:rsid w:val="00077F91"/>
    <w:rsid w:val="0008160D"/>
    <w:rsid w:val="00081881"/>
    <w:rsid w:val="00081F39"/>
    <w:rsid w:val="000831F8"/>
    <w:rsid w:val="00083382"/>
    <w:rsid w:val="00085C8B"/>
    <w:rsid w:val="00086D91"/>
    <w:rsid w:val="000915CB"/>
    <w:rsid w:val="0009465C"/>
    <w:rsid w:val="00095014"/>
    <w:rsid w:val="00096219"/>
    <w:rsid w:val="000A11C9"/>
    <w:rsid w:val="000A15C9"/>
    <w:rsid w:val="000A1AE0"/>
    <w:rsid w:val="000A40A0"/>
    <w:rsid w:val="000A40B2"/>
    <w:rsid w:val="000A62A7"/>
    <w:rsid w:val="000A73B7"/>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2EB"/>
    <w:rsid w:val="000C6F23"/>
    <w:rsid w:val="000C7176"/>
    <w:rsid w:val="000C7A5A"/>
    <w:rsid w:val="000C7E84"/>
    <w:rsid w:val="000D08C7"/>
    <w:rsid w:val="000D17A1"/>
    <w:rsid w:val="000D3573"/>
    <w:rsid w:val="000D38C3"/>
    <w:rsid w:val="000D47F1"/>
    <w:rsid w:val="000D61C7"/>
    <w:rsid w:val="000D70B9"/>
    <w:rsid w:val="000E003D"/>
    <w:rsid w:val="000E0DD4"/>
    <w:rsid w:val="000E1255"/>
    <w:rsid w:val="000E54CF"/>
    <w:rsid w:val="000F5053"/>
    <w:rsid w:val="000F6FCC"/>
    <w:rsid w:val="000F7673"/>
    <w:rsid w:val="000F7B8A"/>
    <w:rsid w:val="00100B8B"/>
    <w:rsid w:val="00102E64"/>
    <w:rsid w:val="00102F16"/>
    <w:rsid w:val="00103927"/>
    <w:rsid w:val="00104193"/>
    <w:rsid w:val="00104C97"/>
    <w:rsid w:val="0010532E"/>
    <w:rsid w:val="001062DA"/>
    <w:rsid w:val="00106689"/>
    <w:rsid w:val="00110693"/>
    <w:rsid w:val="00112215"/>
    <w:rsid w:val="00112F5F"/>
    <w:rsid w:val="0011368D"/>
    <w:rsid w:val="00114EE4"/>
    <w:rsid w:val="0011512E"/>
    <w:rsid w:val="00115C7D"/>
    <w:rsid w:val="00117943"/>
    <w:rsid w:val="00117E18"/>
    <w:rsid w:val="001205A6"/>
    <w:rsid w:val="001208C6"/>
    <w:rsid w:val="00120D99"/>
    <w:rsid w:val="00121879"/>
    <w:rsid w:val="00121DD6"/>
    <w:rsid w:val="00124780"/>
    <w:rsid w:val="00125EC1"/>
    <w:rsid w:val="00126CF8"/>
    <w:rsid w:val="00126F81"/>
    <w:rsid w:val="00130B11"/>
    <w:rsid w:val="00131431"/>
    <w:rsid w:val="0013170F"/>
    <w:rsid w:val="001322E7"/>
    <w:rsid w:val="00134AB1"/>
    <w:rsid w:val="00140453"/>
    <w:rsid w:val="00141310"/>
    <w:rsid w:val="001442DC"/>
    <w:rsid w:val="0014630D"/>
    <w:rsid w:val="001507B9"/>
    <w:rsid w:val="0015193D"/>
    <w:rsid w:val="00152480"/>
    <w:rsid w:val="00154F33"/>
    <w:rsid w:val="00156634"/>
    <w:rsid w:val="00156C3C"/>
    <w:rsid w:val="0015709B"/>
    <w:rsid w:val="00157BE6"/>
    <w:rsid w:val="00164C1F"/>
    <w:rsid w:val="001652F2"/>
    <w:rsid w:val="00165384"/>
    <w:rsid w:val="00165467"/>
    <w:rsid w:val="00165996"/>
    <w:rsid w:val="00165AB4"/>
    <w:rsid w:val="00166067"/>
    <w:rsid w:val="001664E6"/>
    <w:rsid w:val="00170984"/>
    <w:rsid w:val="00175752"/>
    <w:rsid w:val="00177CC6"/>
    <w:rsid w:val="001804BB"/>
    <w:rsid w:val="00180596"/>
    <w:rsid w:val="001819B5"/>
    <w:rsid w:val="00181BCD"/>
    <w:rsid w:val="001822A8"/>
    <w:rsid w:val="0018262D"/>
    <w:rsid w:val="00182EAB"/>
    <w:rsid w:val="001858BD"/>
    <w:rsid w:val="0018602E"/>
    <w:rsid w:val="0018630F"/>
    <w:rsid w:val="00190B82"/>
    <w:rsid w:val="001915B6"/>
    <w:rsid w:val="00191771"/>
    <w:rsid w:val="00194718"/>
    <w:rsid w:val="00194E04"/>
    <w:rsid w:val="00195331"/>
    <w:rsid w:val="00195640"/>
    <w:rsid w:val="0019643A"/>
    <w:rsid w:val="00196C84"/>
    <w:rsid w:val="001A03B2"/>
    <w:rsid w:val="001A2597"/>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C5287"/>
    <w:rsid w:val="001D0753"/>
    <w:rsid w:val="001D1299"/>
    <w:rsid w:val="001D2ADD"/>
    <w:rsid w:val="001D31B6"/>
    <w:rsid w:val="001D31C9"/>
    <w:rsid w:val="001D50C6"/>
    <w:rsid w:val="001E5C65"/>
    <w:rsid w:val="001E6C67"/>
    <w:rsid w:val="001F0E70"/>
    <w:rsid w:val="001F10E1"/>
    <w:rsid w:val="001F410B"/>
    <w:rsid w:val="001F54F4"/>
    <w:rsid w:val="001F5EEB"/>
    <w:rsid w:val="001F67B7"/>
    <w:rsid w:val="001F6BB2"/>
    <w:rsid w:val="002026FB"/>
    <w:rsid w:val="00202846"/>
    <w:rsid w:val="00202BA2"/>
    <w:rsid w:val="002038D1"/>
    <w:rsid w:val="0020392E"/>
    <w:rsid w:val="002103A8"/>
    <w:rsid w:val="0022458B"/>
    <w:rsid w:val="00227C62"/>
    <w:rsid w:val="0023039C"/>
    <w:rsid w:val="00230538"/>
    <w:rsid w:val="002312C1"/>
    <w:rsid w:val="00232498"/>
    <w:rsid w:val="002326C8"/>
    <w:rsid w:val="00234C19"/>
    <w:rsid w:val="002373B3"/>
    <w:rsid w:val="002410D7"/>
    <w:rsid w:val="002425AB"/>
    <w:rsid w:val="00243380"/>
    <w:rsid w:val="00243A8B"/>
    <w:rsid w:val="002447BF"/>
    <w:rsid w:val="00244E81"/>
    <w:rsid w:val="00245927"/>
    <w:rsid w:val="002461F2"/>
    <w:rsid w:val="002471E9"/>
    <w:rsid w:val="00247FF6"/>
    <w:rsid w:val="00251F2A"/>
    <w:rsid w:val="0025673D"/>
    <w:rsid w:val="00257A1B"/>
    <w:rsid w:val="00257EC5"/>
    <w:rsid w:val="0026028E"/>
    <w:rsid w:val="00264344"/>
    <w:rsid w:val="00264FF8"/>
    <w:rsid w:val="002668EF"/>
    <w:rsid w:val="002671C3"/>
    <w:rsid w:val="00271638"/>
    <w:rsid w:val="002752A7"/>
    <w:rsid w:val="00275312"/>
    <w:rsid w:val="002762C1"/>
    <w:rsid w:val="002764DE"/>
    <w:rsid w:val="00277ECF"/>
    <w:rsid w:val="00280810"/>
    <w:rsid w:val="00280D82"/>
    <w:rsid w:val="00281226"/>
    <w:rsid w:val="00281778"/>
    <w:rsid w:val="002819B9"/>
    <w:rsid w:val="00281D94"/>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48B1"/>
    <w:rsid w:val="00295573"/>
    <w:rsid w:val="002979E1"/>
    <w:rsid w:val="00297BA7"/>
    <w:rsid w:val="002A1440"/>
    <w:rsid w:val="002A1CF2"/>
    <w:rsid w:val="002A534A"/>
    <w:rsid w:val="002A55FE"/>
    <w:rsid w:val="002A56EA"/>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77EA"/>
    <w:rsid w:val="002D1086"/>
    <w:rsid w:val="002D25AD"/>
    <w:rsid w:val="002D2F4E"/>
    <w:rsid w:val="002E2771"/>
    <w:rsid w:val="002E4F3A"/>
    <w:rsid w:val="002E7817"/>
    <w:rsid w:val="002E7D24"/>
    <w:rsid w:val="002F2015"/>
    <w:rsid w:val="002F530E"/>
    <w:rsid w:val="002F6246"/>
    <w:rsid w:val="002F6843"/>
    <w:rsid w:val="002F68B0"/>
    <w:rsid w:val="003017D5"/>
    <w:rsid w:val="00302FBA"/>
    <w:rsid w:val="00304037"/>
    <w:rsid w:val="003047D6"/>
    <w:rsid w:val="003049E9"/>
    <w:rsid w:val="00310134"/>
    <w:rsid w:val="0031084A"/>
    <w:rsid w:val="00311CBC"/>
    <w:rsid w:val="003123B2"/>
    <w:rsid w:val="00313167"/>
    <w:rsid w:val="00315222"/>
    <w:rsid w:val="003173B2"/>
    <w:rsid w:val="00317B74"/>
    <w:rsid w:val="00320012"/>
    <w:rsid w:val="00322F9E"/>
    <w:rsid w:val="003242B1"/>
    <w:rsid w:val="00324F3C"/>
    <w:rsid w:val="0032606C"/>
    <w:rsid w:val="003270B6"/>
    <w:rsid w:val="0032763D"/>
    <w:rsid w:val="003278E8"/>
    <w:rsid w:val="00330204"/>
    <w:rsid w:val="00330ABA"/>
    <w:rsid w:val="003318E0"/>
    <w:rsid w:val="00332A7E"/>
    <w:rsid w:val="003334B9"/>
    <w:rsid w:val="00333BA5"/>
    <w:rsid w:val="003341B6"/>
    <w:rsid w:val="00335593"/>
    <w:rsid w:val="00336892"/>
    <w:rsid w:val="00336F18"/>
    <w:rsid w:val="0034007C"/>
    <w:rsid w:val="00341C1C"/>
    <w:rsid w:val="00343AE6"/>
    <w:rsid w:val="0034587B"/>
    <w:rsid w:val="00347DF7"/>
    <w:rsid w:val="003567DA"/>
    <w:rsid w:val="00360C83"/>
    <w:rsid w:val="003610F2"/>
    <w:rsid w:val="003615AA"/>
    <w:rsid w:val="003624E1"/>
    <w:rsid w:val="00363C7E"/>
    <w:rsid w:val="003646FB"/>
    <w:rsid w:val="003648E3"/>
    <w:rsid w:val="00365028"/>
    <w:rsid w:val="0036574A"/>
    <w:rsid w:val="00366626"/>
    <w:rsid w:val="003666CF"/>
    <w:rsid w:val="00366DCA"/>
    <w:rsid w:val="0036748A"/>
    <w:rsid w:val="003722A0"/>
    <w:rsid w:val="0037339E"/>
    <w:rsid w:val="00375893"/>
    <w:rsid w:val="00375F15"/>
    <w:rsid w:val="003760B5"/>
    <w:rsid w:val="0037694B"/>
    <w:rsid w:val="00376CE7"/>
    <w:rsid w:val="003776AF"/>
    <w:rsid w:val="00377B81"/>
    <w:rsid w:val="003810B5"/>
    <w:rsid w:val="003831B2"/>
    <w:rsid w:val="00383320"/>
    <w:rsid w:val="00384142"/>
    <w:rsid w:val="00386BAA"/>
    <w:rsid w:val="00386EFE"/>
    <w:rsid w:val="003952D7"/>
    <w:rsid w:val="00396B31"/>
    <w:rsid w:val="00397C16"/>
    <w:rsid w:val="003A06EE"/>
    <w:rsid w:val="003A0A6C"/>
    <w:rsid w:val="003A0B9A"/>
    <w:rsid w:val="003A1DDF"/>
    <w:rsid w:val="003A37BB"/>
    <w:rsid w:val="003A3CC3"/>
    <w:rsid w:val="003A467C"/>
    <w:rsid w:val="003A4B32"/>
    <w:rsid w:val="003A6195"/>
    <w:rsid w:val="003A6E75"/>
    <w:rsid w:val="003A759D"/>
    <w:rsid w:val="003A7779"/>
    <w:rsid w:val="003A79DB"/>
    <w:rsid w:val="003B02B0"/>
    <w:rsid w:val="003B0E2F"/>
    <w:rsid w:val="003B2605"/>
    <w:rsid w:val="003B2647"/>
    <w:rsid w:val="003B43F9"/>
    <w:rsid w:val="003B4E34"/>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2586"/>
    <w:rsid w:val="003E3160"/>
    <w:rsid w:val="003E4916"/>
    <w:rsid w:val="003E4EC9"/>
    <w:rsid w:val="003E502F"/>
    <w:rsid w:val="003E6485"/>
    <w:rsid w:val="003E7989"/>
    <w:rsid w:val="003F105D"/>
    <w:rsid w:val="003F4EF4"/>
    <w:rsid w:val="003F5894"/>
    <w:rsid w:val="003F61FD"/>
    <w:rsid w:val="003F661B"/>
    <w:rsid w:val="003F6626"/>
    <w:rsid w:val="0040043E"/>
    <w:rsid w:val="00400C70"/>
    <w:rsid w:val="00403264"/>
    <w:rsid w:val="00404126"/>
    <w:rsid w:val="0040629F"/>
    <w:rsid w:val="0040659A"/>
    <w:rsid w:val="00407291"/>
    <w:rsid w:val="00411520"/>
    <w:rsid w:val="00412424"/>
    <w:rsid w:val="00413706"/>
    <w:rsid w:val="00414499"/>
    <w:rsid w:val="00415E96"/>
    <w:rsid w:val="00417D72"/>
    <w:rsid w:val="00421415"/>
    <w:rsid w:val="004226F7"/>
    <w:rsid w:val="00423E87"/>
    <w:rsid w:val="00424293"/>
    <w:rsid w:val="00425068"/>
    <w:rsid w:val="00425262"/>
    <w:rsid w:val="004256E9"/>
    <w:rsid w:val="00425B41"/>
    <w:rsid w:val="00427426"/>
    <w:rsid w:val="00427C17"/>
    <w:rsid w:val="00430AC9"/>
    <w:rsid w:val="00430C4F"/>
    <w:rsid w:val="00432A5B"/>
    <w:rsid w:val="00434EBB"/>
    <w:rsid w:val="004369EC"/>
    <w:rsid w:val="00437F6F"/>
    <w:rsid w:val="00440EC2"/>
    <w:rsid w:val="00441903"/>
    <w:rsid w:val="00441F71"/>
    <w:rsid w:val="00442B93"/>
    <w:rsid w:val="00442E2C"/>
    <w:rsid w:val="00444CFE"/>
    <w:rsid w:val="004463A2"/>
    <w:rsid w:val="004467A8"/>
    <w:rsid w:val="00450693"/>
    <w:rsid w:val="0045109B"/>
    <w:rsid w:val="00452885"/>
    <w:rsid w:val="004528AA"/>
    <w:rsid w:val="00454E07"/>
    <w:rsid w:val="00456CFD"/>
    <w:rsid w:val="00457108"/>
    <w:rsid w:val="00457A1E"/>
    <w:rsid w:val="00464D33"/>
    <w:rsid w:val="00465A4A"/>
    <w:rsid w:val="00466247"/>
    <w:rsid w:val="00467165"/>
    <w:rsid w:val="0046724B"/>
    <w:rsid w:val="00467BEB"/>
    <w:rsid w:val="00470773"/>
    <w:rsid w:val="00470FE3"/>
    <w:rsid w:val="00471C2A"/>
    <w:rsid w:val="00471C2F"/>
    <w:rsid w:val="00476129"/>
    <w:rsid w:val="00480440"/>
    <w:rsid w:val="00480441"/>
    <w:rsid w:val="00480AE7"/>
    <w:rsid w:val="00480C88"/>
    <w:rsid w:val="00480E54"/>
    <w:rsid w:val="00481B02"/>
    <w:rsid w:val="00482222"/>
    <w:rsid w:val="0048374D"/>
    <w:rsid w:val="00484111"/>
    <w:rsid w:val="004847E3"/>
    <w:rsid w:val="00485373"/>
    <w:rsid w:val="0048798D"/>
    <w:rsid w:val="004908A0"/>
    <w:rsid w:val="00490E53"/>
    <w:rsid w:val="0049446C"/>
    <w:rsid w:val="00494757"/>
    <w:rsid w:val="00494EC2"/>
    <w:rsid w:val="00495159"/>
    <w:rsid w:val="004954F3"/>
    <w:rsid w:val="00497F99"/>
    <w:rsid w:val="004A01F0"/>
    <w:rsid w:val="004A11F1"/>
    <w:rsid w:val="004A227F"/>
    <w:rsid w:val="004A263B"/>
    <w:rsid w:val="004A2ED0"/>
    <w:rsid w:val="004A51F2"/>
    <w:rsid w:val="004A54DB"/>
    <w:rsid w:val="004B0469"/>
    <w:rsid w:val="004B16B0"/>
    <w:rsid w:val="004B1C09"/>
    <w:rsid w:val="004B2CD0"/>
    <w:rsid w:val="004B2FCE"/>
    <w:rsid w:val="004B30E2"/>
    <w:rsid w:val="004B4181"/>
    <w:rsid w:val="004B4459"/>
    <w:rsid w:val="004B4D12"/>
    <w:rsid w:val="004B6BCE"/>
    <w:rsid w:val="004C0846"/>
    <w:rsid w:val="004C0C6D"/>
    <w:rsid w:val="004C2F79"/>
    <w:rsid w:val="004C659B"/>
    <w:rsid w:val="004C6872"/>
    <w:rsid w:val="004C75BD"/>
    <w:rsid w:val="004C781D"/>
    <w:rsid w:val="004C7B16"/>
    <w:rsid w:val="004C7C3B"/>
    <w:rsid w:val="004D7012"/>
    <w:rsid w:val="004D71BC"/>
    <w:rsid w:val="004D7645"/>
    <w:rsid w:val="004D7AB8"/>
    <w:rsid w:val="004E03A4"/>
    <w:rsid w:val="004E13FF"/>
    <w:rsid w:val="004E2C74"/>
    <w:rsid w:val="004E2FB6"/>
    <w:rsid w:val="004E31BA"/>
    <w:rsid w:val="004E41E6"/>
    <w:rsid w:val="004E4C82"/>
    <w:rsid w:val="004E5B42"/>
    <w:rsid w:val="004F0446"/>
    <w:rsid w:val="004F10FF"/>
    <w:rsid w:val="004F3136"/>
    <w:rsid w:val="004F35E7"/>
    <w:rsid w:val="004F7C02"/>
    <w:rsid w:val="0050070D"/>
    <w:rsid w:val="00502B2E"/>
    <w:rsid w:val="00502B36"/>
    <w:rsid w:val="00503D81"/>
    <w:rsid w:val="00503E43"/>
    <w:rsid w:val="00506D9A"/>
    <w:rsid w:val="0051051B"/>
    <w:rsid w:val="00511A80"/>
    <w:rsid w:val="005122AD"/>
    <w:rsid w:val="00512C3D"/>
    <w:rsid w:val="00513AE7"/>
    <w:rsid w:val="00515918"/>
    <w:rsid w:val="00517949"/>
    <w:rsid w:val="00520514"/>
    <w:rsid w:val="00521A11"/>
    <w:rsid w:val="00521A1F"/>
    <w:rsid w:val="00522A0B"/>
    <w:rsid w:val="00526336"/>
    <w:rsid w:val="00526376"/>
    <w:rsid w:val="00527220"/>
    <w:rsid w:val="005302AC"/>
    <w:rsid w:val="005309A4"/>
    <w:rsid w:val="005312F4"/>
    <w:rsid w:val="00531438"/>
    <w:rsid w:val="0053281F"/>
    <w:rsid w:val="005342F1"/>
    <w:rsid w:val="00536C6E"/>
    <w:rsid w:val="00536DB6"/>
    <w:rsid w:val="005416BA"/>
    <w:rsid w:val="00541D55"/>
    <w:rsid w:val="0054516B"/>
    <w:rsid w:val="005477C5"/>
    <w:rsid w:val="00547986"/>
    <w:rsid w:val="005525AF"/>
    <w:rsid w:val="005553AF"/>
    <w:rsid w:val="00555AF8"/>
    <w:rsid w:val="00556ED8"/>
    <w:rsid w:val="00557E66"/>
    <w:rsid w:val="005602B1"/>
    <w:rsid w:val="005608AE"/>
    <w:rsid w:val="00561A45"/>
    <w:rsid w:val="00564729"/>
    <w:rsid w:val="0056560B"/>
    <w:rsid w:val="00565B3B"/>
    <w:rsid w:val="00565DC8"/>
    <w:rsid w:val="0057114A"/>
    <w:rsid w:val="00572C81"/>
    <w:rsid w:val="00573339"/>
    <w:rsid w:val="005750FD"/>
    <w:rsid w:val="00575199"/>
    <w:rsid w:val="00575303"/>
    <w:rsid w:val="005762BA"/>
    <w:rsid w:val="005765A4"/>
    <w:rsid w:val="00577568"/>
    <w:rsid w:val="005778F1"/>
    <w:rsid w:val="00577989"/>
    <w:rsid w:val="00577EE7"/>
    <w:rsid w:val="00580957"/>
    <w:rsid w:val="00582B77"/>
    <w:rsid w:val="0058313C"/>
    <w:rsid w:val="005851EE"/>
    <w:rsid w:val="005867EF"/>
    <w:rsid w:val="0058744F"/>
    <w:rsid w:val="005914E0"/>
    <w:rsid w:val="00591A05"/>
    <w:rsid w:val="00591A4B"/>
    <w:rsid w:val="00591FB2"/>
    <w:rsid w:val="005930F5"/>
    <w:rsid w:val="0059358C"/>
    <w:rsid w:val="00595D46"/>
    <w:rsid w:val="00595F79"/>
    <w:rsid w:val="00596CEE"/>
    <w:rsid w:val="005A0268"/>
    <w:rsid w:val="005A05F8"/>
    <w:rsid w:val="005A3B05"/>
    <w:rsid w:val="005A3D30"/>
    <w:rsid w:val="005A4984"/>
    <w:rsid w:val="005A54C7"/>
    <w:rsid w:val="005A5BE1"/>
    <w:rsid w:val="005A6D80"/>
    <w:rsid w:val="005A73B2"/>
    <w:rsid w:val="005A7B03"/>
    <w:rsid w:val="005B155B"/>
    <w:rsid w:val="005B2767"/>
    <w:rsid w:val="005B392F"/>
    <w:rsid w:val="005B3CE6"/>
    <w:rsid w:val="005B5C56"/>
    <w:rsid w:val="005B6D33"/>
    <w:rsid w:val="005C1631"/>
    <w:rsid w:val="005C1651"/>
    <w:rsid w:val="005C1F2A"/>
    <w:rsid w:val="005C3BCF"/>
    <w:rsid w:val="005C6206"/>
    <w:rsid w:val="005C6B5F"/>
    <w:rsid w:val="005C740B"/>
    <w:rsid w:val="005C78FC"/>
    <w:rsid w:val="005D1DB5"/>
    <w:rsid w:val="005D2F52"/>
    <w:rsid w:val="005D3000"/>
    <w:rsid w:val="005D3757"/>
    <w:rsid w:val="005D5680"/>
    <w:rsid w:val="005D6818"/>
    <w:rsid w:val="005D6D50"/>
    <w:rsid w:val="005D6FC2"/>
    <w:rsid w:val="005E098B"/>
    <w:rsid w:val="005E0A88"/>
    <w:rsid w:val="005E1259"/>
    <w:rsid w:val="005E17D3"/>
    <w:rsid w:val="005E363B"/>
    <w:rsid w:val="005E52E7"/>
    <w:rsid w:val="005E645F"/>
    <w:rsid w:val="005F2396"/>
    <w:rsid w:val="005F48FA"/>
    <w:rsid w:val="00600C52"/>
    <w:rsid w:val="00600E1C"/>
    <w:rsid w:val="00601B23"/>
    <w:rsid w:val="00601B35"/>
    <w:rsid w:val="00601D2D"/>
    <w:rsid w:val="00602D5C"/>
    <w:rsid w:val="00604A72"/>
    <w:rsid w:val="006052F6"/>
    <w:rsid w:val="00606385"/>
    <w:rsid w:val="00610146"/>
    <w:rsid w:val="006147A1"/>
    <w:rsid w:val="0061524E"/>
    <w:rsid w:val="0061601E"/>
    <w:rsid w:val="006162E9"/>
    <w:rsid w:val="00616DC4"/>
    <w:rsid w:val="006177BA"/>
    <w:rsid w:val="00617CA9"/>
    <w:rsid w:val="0062176F"/>
    <w:rsid w:val="0062177E"/>
    <w:rsid w:val="00622EEE"/>
    <w:rsid w:val="00623751"/>
    <w:rsid w:val="0062438A"/>
    <w:rsid w:val="00624FC2"/>
    <w:rsid w:val="0062548E"/>
    <w:rsid w:val="00625BA1"/>
    <w:rsid w:val="00626464"/>
    <w:rsid w:val="00632FBA"/>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762D"/>
    <w:rsid w:val="00661F0E"/>
    <w:rsid w:val="006625B6"/>
    <w:rsid w:val="00663DA7"/>
    <w:rsid w:val="006645B2"/>
    <w:rsid w:val="006703C1"/>
    <w:rsid w:val="00671EC7"/>
    <w:rsid w:val="006771DB"/>
    <w:rsid w:val="00677355"/>
    <w:rsid w:val="00680E4F"/>
    <w:rsid w:val="0068134B"/>
    <w:rsid w:val="006848A0"/>
    <w:rsid w:val="00684D2C"/>
    <w:rsid w:val="00685EF2"/>
    <w:rsid w:val="00687353"/>
    <w:rsid w:val="00690774"/>
    <w:rsid w:val="00690C26"/>
    <w:rsid w:val="00690F40"/>
    <w:rsid w:val="006914F4"/>
    <w:rsid w:val="00691EBB"/>
    <w:rsid w:val="00693CFF"/>
    <w:rsid w:val="00694302"/>
    <w:rsid w:val="0069650D"/>
    <w:rsid w:val="006A13EC"/>
    <w:rsid w:val="006A179E"/>
    <w:rsid w:val="006A20D6"/>
    <w:rsid w:val="006A2897"/>
    <w:rsid w:val="006A6F1B"/>
    <w:rsid w:val="006B196A"/>
    <w:rsid w:val="006B272E"/>
    <w:rsid w:val="006B30C9"/>
    <w:rsid w:val="006B5C6F"/>
    <w:rsid w:val="006C3009"/>
    <w:rsid w:val="006C696B"/>
    <w:rsid w:val="006C775C"/>
    <w:rsid w:val="006D16AB"/>
    <w:rsid w:val="006D1A9D"/>
    <w:rsid w:val="006D2E3B"/>
    <w:rsid w:val="006D3FE6"/>
    <w:rsid w:val="006D536A"/>
    <w:rsid w:val="006D6663"/>
    <w:rsid w:val="006D67F1"/>
    <w:rsid w:val="006E0497"/>
    <w:rsid w:val="006E0B7A"/>
    <w:rsid w:val="006E0BB6"/>
    <w:rsid w:val="006E0F32"/>
    <w:rsid w:val="006E139C"/>
    <w:rsid w:val="006E2661"/>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557C"/>
    <w:rsid w:val="00716343"/>
    <w:rsid w:val="0072066F"/>
    <w:rsid w:val="00721460"/>
    <w:rsid w:val="00722861"/>
    <w:rsid w:val="00722B63"/>
    <w:rsid w:val="00723995"/>
    <w:rsid w:val="00724A32"/>
    <w:rsid w:val="007259BE"/>
    <w:rsid w:val="00730FDB"/>
    <w:rsid w:val="00731BD3"/>
    <w:rsid w:val="00733E51"/>
    <w:rsid w:val="007341B2"/>
    <w:rsid w:val="007367D0"/>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0A2"/>
    <w:rsid w:val="007545BD"/>
    <w:rsid w:val="00756544"/>
    <w:rsid w:val="0076153D"/>
    <w:rsid w:val="007626E6"/>
    <w:rsid w:val="007627BA"/>
    <w:rsid w:val="007630E7"/>
    <w:rsid w:val="00763760"/>
    <w:rsid w:val="0076534E"/>
    <w:rsid w:val="0076642E"/>
    <w:rsid w:val="00766D64"/>
    <w:rsid w:val="00767124"/>
    <w:rsid w:val="00767F0A"/>
    <w:rsid w:val="00770B56"/>
    <w:rsid w:val="007746B8"/>
    <w:rsid w:val="00775BCA"/>
    <w:rsid w:val="00776C89"/>
    <w:rsid w:val="0077704A"/>
    <w:rsid w:val="0077752B"/>
    <w:rsid w:val="00780226"/>
    <w:rsid w:val="0078032A"/>
    <w:rsid w:val="0078078E"/>
    <w:rsid w:val="00780B64"/>
    <w:rsid w:val="00780E2E"/>
    <w:rsid w:val="007821C7"/>
    <w:rsid w:val="00782D5B"/>
    <w:rsid w:val="00783252"/>
    <w:rsid w:val="00785904"/>
    <w:rsid w:val="00785A4B"/>
    <w:rsid w:val="007874E2"/>
    <w:rsid w:val="007877ED"/>
    <w:rsid w:val="007901D6"/>
    <w:rsid w:val="0079084A"/>
    <w:rsid w:val="00793C73"/>
    <w:rsid w:val="0079605E"/>
    <w:rsid w:val="00796949"/>
    <w:rsid w:val="00796E7D"/>
    <w:rsid w:val="007A0355"/>
    <w:rsid w:val="007A0F2D"/>
    <w:rsid w:val="007A1782"/>
    <w:rsid w:val="007A1A01"/>
    <w:rsid w:val="007A2122"/>
    <w:rsid w:val="007A2802"/>
    <w:rsid w:val="007A295A"/>
    <w:rsid w:val="007A38B8"/>
    <w:rsid w:val="007A4D0E"/>
    <w:rsid w:val="007A5056"/>
    <w:rsid w:val="007A7510"/>
    <w:rsid w:val="007A7C5F"/>
    <w:rsid w:val="007B0EFE"/>
    <w:rsid w:val="007B15B1"/>
    <w:rsid w:val="007B1BB9"/>
    <w:rsid w:val="007B24B7"/>
    <w:rsid w:val="007B54E7"/>
    <w:rsid w:val="007B6589"/>
    <w:rsid w:val="007B7060"/>
    <w:rsid w:val="007C0EAC"/>
    <w:rsid w:val="007C4E42"/>
    <w:rsid w:val="007C5220"/>
    <w:rsid w:val="007C57BB"/>
    <w:rsid w:val="007C5D4B"/>
    <w:rsid w:val="007C6799"/>
    <w:rsid w:val="007C7667"/>
    <w:rsid w:val="007D0266"/>
    <w:rsid w:val="007D237F"/>
    <w:rsid w:val="007D6C3A"/>
    <w:rsid w:val="007E1F0D"/>
    <w:rsid w:val="007E43BE"/>
    <w:rsid w:val="007E57BB"/>
    <w:rsid w:val="007E6BBC"/>
    <w:rsid w:val="007F05DA"/>
    <w:rsid w:val="007F234A"/>
    <w:rsid w:val="007F2E19"/>
    <w:rsid w:val="007F4B91"/>
    <w:rsid w:val="007F6C21"/>
    <w:rsid w:val="007F6D05"/>
    <w:rsid w:val="0080303E"/>
    <w:rsid w:val="008033C4"/>
    <w:rsid w:val="00803657"/>
    <w:rsid w:val="00804A6C"/>
    <w:rsid w:val="00805605"/>
    <w:rsid w:val="00805EBC"/>
    <w:rsid w:val="0081135D"/>
    <w:rsid w:val="0081155C"/>
    <w:rsid w:val="0081207C"/>
    <w:rsid w:val="00812AF4"/>
    <w:rsid w:val="00813E7E"/>
    <w:rsid w:val="00814601"/>
    <w:rsid w:val="00814761"/>
    <w:rsid w:val="00814801"/>
    <w:rsid w:val="008170AC"/>
    <w:rsid w:val="00817C56"/>
    <w:rsid w:val="0082397C"/>
    <w:rsid w:val="00823A11"/>
    <w:rsid w:val="008247C1"/>
    <w:rsid w:val="00826AB1"/>
    <w:rsid w:val="008302AE"/>
    <w:rsid w:val="00831141"/>
    <w:rsid w:val="00831B17"/>
    <w:rsid w:val="0083299B"/>
    <w:rsid w:val="00833376"/>
    <w:rsid w:val="00836205"/>
    <w:rsid w:val="00843036"/>
    <w:rsid w:val="00843281"/>
    <w:rsid w:val="00845FC2"/>
    <w:rsid w:val="00847840"/>
    <w:rsid w:val="008478E2"/>
    <w:rsid w:val="008504E3"/>
    <w:rsid w:val="00851A47"/>
    <w:rsid w:val="00855BBA"/>
    <w:rsid w:val="0085604F"/>
    <w:rsid w:val="008572A5"/>
    <w:rsid w:val="00857FC3"/>
    <w:rsid w:val="00861530"/>
    <w:rsid w:val="00861885"/>
    <w:rsid w:val="0086657E"/>
    <w:rsid w:val="008705C9"/>
    <w:rsid w:val="0087449B"/>
    <w:rsid w:val="00875532"/>
    <w:rsid w:val="00875609"/>
    <w:rsid w:val="00875969"/>
    <w:rsid w:val="0088290C"/>
    <w:rsid w:val="00883811"/>
    <w:rsid w:val="008868B6"/>
    <w:rsid w:val="00887DB6"/>
    <w:rsid w:val="00891FE1"/>
    <w:rsid w:val="0089442A"/>
    <w:rsid w:val="00897491"/>
    <w:rsid w:val="008A0793"/>
    <w:rsid w:val="008A17B7"/>
    <w:rsid w:val="008A748B"/>
    <w:rsid w:val="008A7931"/>
    <w:rsid w:val="008A7F73"/>
    <w:rsid w:val="008B0037"/>
    <w:rsid w:val="008B0AA8"/>
    <w:rsid w:val="008B26B7"/>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5F98"/>
    <w:rsid w:val="008D693D"/>
    <w:rsid w:val="008D7F9F"/>
    <w:rsid w:val="008E0A41"/>
    <w:rsid w:val="008E118C"/>
    <w:rsid w:val="008E1D10"/>
    <w:rsid w:val="008E389A"/>
    <w:rsid w:val="008E419A"/>
    <w:rsid w:val="008E540F"/>
    <w:rsid w:val="008E58F5"/>
    <w:rsid w:val="008E592B"/>
    <w:rsid w:val="008E5ABC"/>
    <w:rsid w:val="008E6990"/>
    <w:rsid w:val="008E71AC"/>
    <w:rsid w:val="008F26BF"/>
    <w:rsid w:val="008F376C"/>
    <w:rsid w:val="008F4C4C"/>
    <w:rsid w:val="009013B4"/>
    <w:rsid w:val="00902F40"/>
    <w:rsid w:val="00903904"/>
    <w:rsid w:val="00904269"/>
    <w:rsid w:val="009061B8"/>
    <w:rsid w:val="00906699"/>
    <w:rsid w:val="009103A6"/>
    <w:rsid w:val="00912525"/>
    <w:rsid w:val="0091336E"/>
    <w:rsid w:val="0091393D"/>
    <w:rsid w:val="00913D90"/>
    <w:rsid w:val="0091531D"/>
    <w:rsid w:val="00922837"/>
    <w:rsid w:val="00924C0B"/>
    <w:rsid w:val="0093178A"/>
    <w:rsid w:val="00932D73"/>
    <w:rsid w:val="00936E44"/>
    <w:rsid w:val="00936F9A"/>
    <w:rsid w:val="00937583"/>
    <w:rsid w:val="00937FC2"/>
    <w:rsid w:val="00942A7C"/>
    <w:rsid w:val="00945508"/>
    <w:rsid w:val="009474B0"/>
    <w:rsid w:val="009478A1"/>
    <w:rsid w:val="0095095D"/>
    <w:rsid w:val="00952624"/>
    <w:rsid w:val="0095291E"/>
    <w:rsid w:val="00952A35"/>
    <w:rsid w:val="00954325"/>
    <w:rsid w:val="00955EF9"/>
    <w:rsid w:val="00956F21"/>
    <w:rsid w:val="00960A43"/>
    <w:rsid w:val="00960B83"/>
    <w:rsid w:val="00962B9B"/>
    <w:rsid w:val="00962E41"/>
    <w:rsid w:val="009647FE"/>
    <w:rsid w:val="00967165"/>
    <w:rsid w:val="009708D3"/>
    <w:rsid w:val="009731B2"/>
    <w:rsid w:val="00974380"/>
    <w:rsid w:val="0097560E"/>
    <w:rsid w:val="009765D3"/>
    <w:rsid w:val="00976B1F"/>
    <w:rsid w:val="00980661"/>
    <w:rsid w:val="00983150"/>
    <w:rsid w:val="009843DA"/>
    <w:rsid w:val="00985BF6"/>
    <w:rsid w:val="00990AE7"/>
    <w:rsid w:val="00990B2E"/>
    <w:rsid w:val="00990FD3"/>
    <w:rsid w:val="009918FC"/>
    <w:rsid w:val="0099272E"/>
    <w:rsid w:val="00995995"/>
    <w:rsid w:val="00996989"/>
    <w:rsid w:val="009A14BC"/>
    <w:rsid w:val="009A205B"/>
    <w:rsid w:val="009A2177"/>
    <w:rsid w:val="009A306A"/>
    <w:rsid w:val="009A3361"/>
    <w:rsid w:val="009A37F5"/>
    <w:rsid w:val="009A4F7F"/>
    <w:rsid w:val="009A5BF8"/>
    <w:rsid w:val="009B67E2"/>
    <w:rsid w:val="009B7298"/>
    <w:rsid w:val="009B7904"/>
    <w:rsid w:val="009C1E83"/>
    <w:rsid w:val="009C296F"/>
    <w:rsid w:val="009C2B5B"/>
    <w:rsid w:val="009C54E0"/>
    <w:rsid w:val="009C5C36"/>
    <w:rsid w:val="009C7F0F"/>
    <w:rsid w:val="009D483E"/>
    <w:rsid w:val="009D48A7"/>
    <w:rsid w:val="009D66EB"/>
    <w:rsid w:val="009D6AB2"/>
    <w:rsid w:val="009D6DA5"/>
    <w:rsid w:val="009D770C"/>
    <w:rsid w:val="009E0E0F"/>
    <w:rsid w:val="009E0EFF"/>
    <w:rsid w:val="009E0FB5"/>
    <w:rsid w:val="009E118F"/>
    <w:rsid w:val="009E12C9"/>
    <w:rsid w:val="009E1608"/>
    <w:rsid w:val="009F0AF5"/>
    <w:rsid w:val="009F2DA3"/>
    <w:rsid w:val="009F2DB3"/>
    <w:rsid w:val="009F35C6"/>
    <w:rsid w:val="009F3B02"/>
    <w:rsid w:val="009F51FF"/>
    <w:rsid w:val="009F57D6"/>
    <w:rsid w:val="00A00C6F"/>
    <w:rsid w:val="00A01E32"/>
    <w:rsid w:val="00A0236C"/>
    <w:rsid w:val="00A02B6B"/>
    <w:rsid w:val="00A044A1"/>
    <w:rsid w:val="00A05B95"/>
    <w:rsid w:val="00A07CB9"/>
    <w:rsid w:val="00A10F94"/>
    <w:rsid w:val="00A115C1"/>
    <w:rsid w:val="00A12E52"/>
    <w:rsid w:val="00A12F34"/>
    <w:rsid w:val="00A13D14"/>
    <w:rsid w:val="00A140CB"/>
    <w:rsid w:val="00A143A3"/>
    <w:rsid w:val="00A174A5"/>
    <w:rsid w:val="00A175AB"/>
    <w:rsid w:val="00A215E6"/>
    <w:rsid w:val="00A21845"/>
    <w:rsid w:val="00A21FAA"/>
    <w:rsid w:val="00A22781"/>
    <w:rsid w:val="00A30BA1"/>
    <w:rsid w:val="00A31322"/>
    <w:rsid w:val="00A33FD0"/>
    <w:rsid w:val="00A405CB"/>
    <w:rsid w:val="00A422FE"/>
    <w:rsid w:val="00A425D7"/>
    <w:rsid w:val="00A438E7"/>
    <w:rsid w:val="00A43981"/>
    <w:rsid w:val="00A43D1E"/>
    <w:rsid w:val="00A5013D"/>
    <w:rsid w:val="00A512D3"/>
    <w:rsid w:val="00A52FB3"/>
    <w:rsid w:val="00A530A6"/>
    <w:rsid w:val="00A53BA1"/>
    <w:rsid w:val="00A54CE6"/>
    <w:rsid w:val="00A5557F"/>
    <w:rsid w:val="00A561C9"/>
    <w:rsid w:val="00A6162F"/>
    <w:rsid w:val="00A6237B"/>
    <w:rsid w:val="00A626EC"/>
    <w:rsid w:val="00A62D41"/>
    <w:rsid w:val="00A64B69"/>
    <w:rsid w:val="00A672D1"/>
    <w:rsid w:val="00A72CE0"/>
    <w:rsid w:val="00A73988"/>
    <w:rsid w:val="00A7412A"/>
    <w:rsid w:val="00A75895"/>
    <w:rsid w:val="00A76831"/>
    <w:rsid w:val="00A77AFA"/>
    <w:rsid w:val="00A8045C"/>
    <w:rsid w:val="00A82E94"/>
    <w:rsid w:val="00A835E7"/>
    <w:rsid w:val="00A9127C"/>
    <w:rsid w:val="00A92258"/>
    <w:rsid w:val="00A92D3E"/>
    <w:rsid w:val="00A92EE9"/>
    <w:rsid w:val="00A949D9"/>
    <w:rsid w:val="00A95312"/>
    <w:rsid w:val="00A955DA"/>
    <w:rsid w:val="00A9589E"/>
    <w:rsid w:val="00A96611"/>
    <w:rsid w:val="00A96A22"/>
    <w:rsid w:val="00AA12C7"/>
    <w:rsid w:val="00AA21C4"/>
    <w:rsid w:val="00AA4970"/>
    <w:rsid w:val="00AA5A4E"/>
    <w:rsid w:val="00AB0A55"/>
    <w:rsid w:val="00AB19E3"/>
    <w:rsid w:val="00AB4E13"/>
    <w:rsid w:val="00AB5152"/>
    <w:rsid w:val="00AB620C"/>
    <w:rsid w:val="00AC1E9B"/>
    <w:rsid w:val="00AC5C91"/>
    <w:rsid w:val="00AC6BB7"/>
    <w:rsid w:val="00AC7394"/>
    <w:rsid w:val="00AC75E7"/>
    <w:rsid w:val="00AD0228"/>
    <w:rsid w:val="00AD0434"/>
    <w:rsid w:val="00AD0B26"/>
    <w:rsid w:val="00AD3FDD"/>
    <w:rsid w:val="00AD4274"/>
    <w:rsid w:val="00AD42BC"/>
    <w:rsid w:val="00AD74D7"/>
    <w:rsid w:val="00AE1A8E"/>
    <w:rsid w:val="00AE1F09"/>
    <w:rsid w:val="00AE2F9D"/>
    <w:rsid w:val="00AE6FE4"/>
    <w:rsid w:val="00AE70FF"/>
    <w:rsid w:val="00AF270A"/>
    <w:rsid w:val="00AF2DEA"/>
    <w:rsid w:val="00AF3B40"/>
    <w:rsid w:val="00AF59FB"/>
    <w:rsid w:val="00B00176"/>
    <w:rsid w:val="00B016D7"/>
    <w:rsid w:val="00B0313E"/>
    <w:rsid w:val="00B032C7"/>
    <w:rsid w:val="00B03D67"/>
    <w:rsid w:val="00B03DA0"/>
    <w:rsid w:val="00B05D44"/>
    <w:rsid w:val="00B05FC7"/>
    <w:rsid w:val="00B06C7C"/>
    <w:rsid w:val="00B071C9"/>
    <w:rsid w:val="00B0721C"/>
    <w:rsid w:val="00B07503"/>
    <w:rsid w:val="00B12C64"/>
    <w:rsid w:val="00B12F84"/>
    <w:rsid w:val="00B13D2F"/>
    <w:rsid w:val="00B13E82"/>
    <w:rsid w:val="00B14CF8"/>
    <w:rsid w:val="00B15ABA"/>
    <w:rsid w:val="00B15D1B"/>
    <w:rsid w:val="00B16E84"/>
    <w:rsid w:val="00B20909"/>
    <w:rsid w:val="00B20CC1"/>
    <w:rsid w:val="00B21B00"/>
    <w:rsid w:val="00B21F7D"/>
    <w:rsid w:val="00B22C58"/>
    <w:rsid w:val="00B241BE"/>
    <w:rsid w:val="00B26FEA"/>
    <w:rsid w:val="00B27F50"/>
    <w:rsid w:val="00B320FD"/>
    <w:rsid w:val="00B32248"/>
    <w:rsid w:val="00B335CE"/>
    <w:rsid w:val="00B33B42"/>
    <w:rsid w:val="00B33EEB"/>
    <w:rsid w:val="00B36574"/>
    <w:rsid w:val="00B37498"/>
    <w:rsid w:val="00B40FA3"/>
    <w:rsid w:val="00B42002"/>
    <w:rsid w:val="00B44825"/>
    <w:rsid w:val="00B44D0D"/>
    <w:rsid w:val="00B4502C"/>
    <w:rsid w:val="00B45094"/>
    <w:rsid w:val="00B45C4B"/>
    <w:rsid w:val="00B45CDD"/>
    <w:rsid w:val="00B46625"/>
    <w:rsid w:val="00B46B7A"/>
    <w:rsid w:val="00B46D3B"/>
    <w:rsid w:val="00B515B4"/>
    <w:rsid w:val="00B52E03"/>
    <w:rsid w:val="00B52E6A"/>
    <w:rsid w:val="00B537A9"/>
    <w:rsid w:val="00B56055"/>
    <w:rsid w:val="00B60D61"/>
    <w:rsid w:val="00B61388"/>
    <w:rsid w:val="00B63D9A"/>
    <w:rsid w:val="00B64CBF"/>
    <w:rsid w:val="00B66487"/>
    <w:rsid w:val="00B704B5"/>
    <w:rsid w:val="00B72C95"/>
    <w:rsid w:val="00B731AA"/>
    <w:rsid w:val="00B766E3"/>
    <w:rsid w:val="00B802EF"/>
    <w:rsid w:val="00B80C5F"/>
    <w:rsid w:val="00B80E66"/>
    <w:rsid w:val="00B8356B"/>
    <w:rsid w:val="00B84F06"/>
    <w:rsid w:val="00B85838"/>
    <w:rsid w:val="00B86DA8"/>
    <w:rsid w:val="00B90C8F"/>
    <w:rsid w:val="00B90F91"/>
    <w:rsid w:val="00B9167A"/>
    <w:rsid w:val="00B9447E"/>
    <w:rsid w:val="00B955F3"/>
    <w:rsid w:val="00B96174"/>
    <w:rsid w:val="00B9695F"/>
    <w:rsid w:val="00BA0648"/>
    <w:rsid w:val="00BA0B33"/>
    <w:rsid w:val="00BA1D63"/>
    <w:rsid w:val="00BA2C1A"/>
    <w:rsid w:val="00BA42F3"/>
    <w:rsid w:val="00BA469E"/>
    <w:rsid w:val="00BA48C9"/>
    <w:rsid w:val="00BA49C9"/>
    <w:rsid w:val="00BB07C1"/>
    <w:rsid w:val="00BB12F2"/>
    <w:rsid w:val="00BB1B19"/>
    <w:rsid w:val="00BB22E7"/>
    <w:rsid w:val="00BB2A12"/>
    <w:rsid w:val="00BB2D5B"/>
    <w:rsid w:val="00BB2D9B"/>
    <w:rsid w:val="00BB492C"/>
    <w:rsid w:val="00BB63AF"/>
    <w:rsid w:val="00BC0273"/>
    <w:rsid w:val="00BC0D8B"/>
    <w:rsid w:val="00BC1261"/>
    <w:rsid w:val="00BC728E"/>
    <w:rsid w:val="00BD1396"/>
    <w:rsid w:val="00BD228A"/>
    <w:rsid w:val="00BD276A"/>
    <w:rsid w:val="00BD2E65"/>
    <w:rsid w:val="00BD3D49"/>
    <w:rsid w:val="00BD45B9"/>
    <w:rsid w:val="00BD6B58"/>
    <w:rsid w:val="00BD7788"/>
    <w:rsid w:val="00BE0829"/>
    <w:rsid w:val="00BE1921"/>
    <w:rsid w:val="00BE2798"/>
    <w:rsid w:val="00BE3C4D"/>
    <w:rsid w:val="00BE4D68"/>
    <w:rsid w:val="00BE5940"/>
    <w:rsid w:val="00BF0AD1"/>
    <w:rsid w:val="00BF0CF0"/>
    <w:rsid w:val="00BF296B"/>
    <w:rsid w:val="00BF34AD"/>
    <w:rsid w:val="00BF7079"/>
    <w:rsid w:val="00C00C61"/>
    <w:rsid w:val="00C00E7F"/>
    <w:rsid w:val="00C01E3F"/>
    <w:rsid w:val="00C039BC"/>
    <w:rsid w:val="00C04018"/>
    <w:rsid w:val="00C044E1"/>
    <w:rsid w:val="00C0472B"/>
    <w:rsid w:val="00C07982"/>
    <w:rsid w:val="00C111EB"/>
    <w:rsid w:val="00C1181E"/>
    <w:rsid w:val="00C1208A"/>
    <w:rsid w:val="00C123D3"/>
    <w:rsid w:val="00C14C89"/>
    <w:rsid w:val="00C166D2"/>
    <w:rsid w:val="00C17099"/>
    <w:rsid w:val="00C17410"/>
    <w:rsid w:val="00C1788A"/>
    <w:rsid w:val="00C2157B"/>
    <w:rsid w:val="00C21A19"/>
    <w:rsid w:val="00C21E62"/>
    <w:rsid w:val="00C22584"/>
    <w:rsid w:val="00C23B43"/>
    <w:rsid w:val="00C26B28"/>
    <w:rsid w:val="00C26B48"/>
    <w:rsid w:val="00C307E4"/>
    <w:rsid w:val="00C31B1A"/>
    <w:rsid w:val="00C328A0"/>
    <w:rsid w:val="00C33225"/>
    <w:rsid w:val="00C334B3"/>
    <w:rsid w:val="00C33C16"/>
    <w:rsid w:val="00C343E3"/>
    <w:rsid w:val="00C34A0F"/>
    <w:rsid w:val="00C3657C"/>
    <w:rsid w:val="00C37464"/>
    <w:rsid w:val="00C37E5F"/>
    <w:rsid w:val="00C409E2"/>
    <w:rsid w:val="00C4167B"/>
    <w:rsid w:val="00C41EB7"/>
    <w:rsid w:val="00C41F6B"/>
    <w:rsid w:val="00C42598"/>
    <w:rsid w:val="00C44A86"/>
    <w:rsid w:val="00C45E75"/>
    <w:rsid w:val="00C47100"/>
    <w:rsid w:val="00C474AE"/>
    <w:rsid w:val="00C50E5E"/>
    <w:rsid w:val="00C51A06"/>
    <w:rsid w:val="00C51DC0"/>
    <w:rsid w:val="00C523B7"/>
    <w:rsid w:val="00C53F4C"/>
    <w:rsid w:val="00C557E7"/>
    <w:rsid w:val="00C55B60"/>
    <w:rsid w:val="00C60906"/>
    <w:rsid w:val="00C6393D"/>
    <w:rsid w:val="00C64D2F"/>
    <w:rsid w:val="00C65AD4"/>
    <w:rsid w:val="00C72B21"/>
    <w:rsid w:val="00C77BAF"/>
    <w:rsid w:val="00C80D88"/>
    <w:rsid w:val="00C81800"/>
    <w:rsid w:val="00C83077"/>
    <w:rsid w:val="00C8338F"/>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B0506"/>
    <w:rsid w:val="00CB1620"/>
    <w:rsid w:val="00CB3C25"/>
    <w:rsid w:val="00CB68A2"/>
    <w:rsid w:val="00CB76E1"/>
    <w:rsid w:val="00CB78FC"/>
    <w:rsid w:val="00CB7BD5"/>
    <w:rsid w:val="00CC051E"/>
    <w:rsid w:val="00CC0A14"/>
    <w:rsid w:val="00CC1790"/>
    <w:rsid w:val="00CC2038"/>
    <w:rsid w:val="00CC2725"/>
    <w:rsid w:val="00CC34D9"/>
    <w:rsid w:val="00CC399A"/>
    <w:rsid w:val="00CC3CDC"/>
    <w:rsid w:val="00CC4F43"/>
    <w:rsid w:val="00CC59E5"/>
    <w:rsid w:val="00CC6623"/>
    <w:rsid w:val="00CC6D06"/>
    <w:rsid w:val="00CC7FF4"/>
    <w:rsid w:val="00CD1DA1"/>
    <w:rsid w:val="00CD2601"/>
    <w:rsid w:val="00CD266F"/>
    <w:rsid w:val="00CD28E7"/>
    <w:rsid w:val="00CD3A8D"/>
    <w:rsid w:val="00CD43A5"/>
    <w:rsid w:val="00CD4DAD"/>
    <w:rsid w:val="00CD5D1F"/>
    <w:rsid w:val="00CD79B7"/>
    <w:rsid w:val="00CE092D"/>
    <w:rsid w:val="00CE1A3D"/>
    <w:rsid w:val="00CE5C6C"/>
    <w:rsid w:val="00CE731F"/>
    <w:rsid w:val="00CE7DB9"/>
    <w:rsid w:val="00CF28C1"/>
    <w:rsid w:val="00CF36F1"/>
    <w:rsid w:val="00CF436F"/>
    <w:rsid w:val="00CF63B4"/>
    <w:rsid w:val="00D00DA0"/>
    <w:rsid w:val="00D0172F"/>
    <w:rsid w:val="00D0323A"/>
    <w:rsid w:val="00D038AB"/>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6777"/>
    <w:rsid w:val="00D17DA6"/>
    <w:rsid w:val="00D23C1B"/>
    <w:rsid w:val="00D255C1"/>
    <w:rsid w:val="00D25CC1"/>
    <w:rsid w:val="00D301EB"/>
    <w:rsid w:val="00D31306"/>
    <w:rsid w:val="00D31B1A"/>
    <w:rsid w:val="00D3239D"/>
    <w:rsid w:val="00D33BF4"/>
    <w:rsid w:val="00D35D18"/>
    <w:rsid w:val="00D369E3"/>
    <w:rsid w:val="00D404F0"/>
    <w:rsid w:val="00D408BA"/>
    <w:rsid w:val="00D4323A"/>
    <w:rsid w:val="00D44261"/>
    <w:rsid w:val="00D44E8D"/>
    <w:rsid w:val="00D45FA8"/>
    <w:rsid w:val="00D4737B"/>
    <w:rsid w:val="00D50FBE"/>
    <w:rsid w:val="00D52657"/>
    <w:rsid w:val="00D52E7C"/>
    <w:rsid w:val="00D54D84"/>
    <w:rsid w:val="00D54E5E"/>
    <w:rsid w:val="00D55CFD"/>
    <w:rsid w:val="00D5612A"/>
    <w:rsid w:val="00D60F5C"/>
    <w:rsid w:val="00D61185"/>
    <w:rsid w:val="00D6130C"/>
    <w:rsid w:val="00D61A31"/>
    <w:rsid w:val="00D62275"/>
    <w:rsid w:val="00D631CD"/>
    <w:rsid w:val="00D635A2"/>
    <w:rsid w:val="00D65137"/>
    <w:rsid w:val="00D664A9"/>
    <w:rsid w:val="00D670BB"/>
    <w:rsid w:val="00D67443"/>
    <w:rsid w:val="00D675AB"/>
    <w:rsid w:val="00D7005D"/>
    <w:rsid w:val="00D70C33"/>
    <w:rsid w:val="00D72297"/>
    <w:rsid w:val="00D72B54"/>
    <w:rsid w:val="00D733BA"/>
    <w:rsid w:val="00D73F96"/>
    <w:rsid w:val="00D766AF"/>
    <w:rsid w:val="00D7789A"/>
    <w:rsid w:val="00D8026C"/>
    <w:rsid w:val="00D8087F"/>
    <w:rsid w:val="00D815F4"/>
    <w:rsid w:val="00D81B8B"/>
    <w:rsid w:val="00D81CD8"/>
    <w:rsid w:val="00D8326B"/>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2B0"/>
    <w:rsid w:val="00DA5ED6"/>
    <w:rsid w:val="00DB1E0E"/>
    <w:rsid w:val="00DB63BC"/>
    <w:rsid w:val="00DB76FF"/>
    <w:rsid w:val="00DC00E3"/>
    <w:rsid w:val="00DC06D0"/>
    <w:rsid w:val="00DC252A"/>
    <w:rsid w:val="00DC28D5"/>
    <w:rsid w:val="00DC3E86"/>
    <w:rsid w:val="00DC67E1"/>
    <w:rsid w:val="00DD231A"/>
    <w:rsid w:val="00DD2CC8"/>
    <w:rsid w:val="00DD664E"/>
    <w:rsid w:val="00DD7D00"/>
    <w:rsid w:val="00DE29E5"/>
    <w:rsid w:val="00DE2DCE"/>
    <w:rsid w:val="00DE4350"/>
    <w:rsid w:val="00DE450F"/>
    <w:rsid w:val="00DE6A2C"/>
    <w:rsid w:val="00DE79FC"/>
    <w:rsid w:val="00DE7EDC"/>
    <w:rsid w:val="00DF0D69"/>
    <w:rsid w:val="00DF1C66"/>
    <w:rsid w:val="00DF267E"/>
    <w:rsid w:val="00DF2EEB"/>
    <w:rsid w:val="00DF3BBE"/>
    <w:rsid w:val="00DF461D"/>
    <w:rsid w:val="00E020F5"/>
    <w:rsid w:val="00E033C0"/>
    <w:rsid w:val="00E049BE"/>
    <w:rsid w:val="00E04F30"/>
    <w:rsid w:val="00E05973"/>
    <w:rsid w:val="00E05D9E"/>
    <w:rsid w:val="00E06DEF"/>
    <w:rsid w:val="00E1148F"/>
    <w:rsid w:val="00E1257B"/>
    <w:rsid w:val="00E14710"/>
    <w:rsid w:val="00E15353"/>
    <w:rsid w:val="00E15F11"/>
    <w:rsid w:val="00E16E5E"/>
    <w:rsid w:val="00E17331"/>
    <w:rsid w:val="00E20BC4"/>
    <w:rsid w:val="00E21CD6"/>
    <w:rsid w:val="00E24D44"/>
    <w:rsid w:val="00E2544B"/>
    <w:rsid w:val="00E265D4"/>
    <w:rsid w:val="00E301FB"/>
    <w:rsid w:val="00E312DD"/>
    <w:rsid w:val="00E31B08"/>
    <w:rsid w:val="00E32FAD"/>
    <w:rsid w:val="00E33755"/>
    <w:rsid w:val="00E36878"/>
    <w:rsid w:val="00E36966"/>
    <w:rsid w:val="00E42B4F"/>
    <w:rsid w:val="00E4408E"/>
    <w:rsid w:val="00E44B2F"/>
    <w:rsid w:val="00E45C57"/>
    <w:rsid w:val="00E51B94"/>
    <w:rsid w:val="00E533F3"/>
    <w:rsid w:val="00E53D09"/>
    <w:rsid w:val="00E545F9"/>
    <w:rsid w:val="00E559DD"/>
    <w:rsid w:val="00E55E8F"/>
    <w:rsid w:val="00E5637A"/>
    <w:rsid w:val="00E60383"/>
    <w:rsid w:val="00E61717"/>
    <w:rsid w:val="00E629AE"/>
    <w:rsid w:val="00E62A2E"/>
    <w:rsid w:val="00E64C1E"/>
    <w:rsid w:val="00E65E81"/>
    <w:rsid w:val="00E67ADE"/>
    <w:rsid w:val="00E70A6C"/>
    <w:rsid w:val="00E71140"/>
    <w:rsid w:val="00E71980"/>
    <w:rsid w:val="00E71F97"/>
    <w:rsid w:val="00E71FA9"/>
    <w:rsid w:val="00E73732"/>
    <w:rsid w:val="00E73E6A"/>
    <w:rsid w:val="00E74ECC"/>
    <w:rsid w:val="00E7676B"/>
    <w:rsid w:val="00E76FAE"/>
    <w:rsid w:val="00E91F95"/>
    <w:rsid w:val="00E91FFF"/>
    <w:rsid w:val="00E93FD3"/>
    <w:rsid w:val="00E94058"/>
    <w:rsid w:val="00E94B40"/>
    <w:rsid w:val="00EA06F5"/>
    <w:rsid w:val="00EA08FC"/>
    <w:rsid w:val="00EA0A2A"/>
    <w:rsid w:val="00EA279F"/>
    <w:rsid w:val="00EA2837"/>
    <w:rsid w:val="00EA5707"/>
    <w:rsid w:val="00EA7C80"/>
    <w:rsid w:val="00EA7FA7"/>
    <w:rsid w:val="00EB26EE"/>
    <w:rsid w:val="00EB2915"/>
    <w:rsid w:val="00EB29C9"/>
    <w:rsid w:val="00EB5BA4"/>
    <w:rsid w:val="00EB5F37"/>
    <w:rsid w:val="00EB6CB7"/>
    <w:rsid w:val="00EC0AD2"/>
    <w:rsid w:val="00EC1423"/>
    <w:rsid w:val="00EC147C"/>
    <w:rsid w:val="00EC2995"/>
    <w:rsid w:val="00EC353A"/>
    <w:rsid w:val="00EC4164"/>
    <w:rsid w:val="00EC560D"/>
    <w:rsid w:val="00EC6BEB"/>
    <w:rsid w:val="00EC7012"/>
    <w:rsid w:val="00ED12F7"/>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F00694"/>
    <w:rsid w:val="00F00E95"/>
    <w:rsid w:val="00F01803"/>
    <w:rsid w:val="00F03C96"/>
    <w:rsid w:val="00F04448"/>
    <w:rsid w:val="00F0460D"/>
    <w:rsid w:val="00F057DE"/>
    <w:rsid w:val="00F1211A"/>
    <w:rsid w:val="00F12B8E"/>
    <w:rsid w:val="00F16D18"/>
    <w:rsid w:val="00F20029"/>
    <w:rsid w:val="00F213DB"/>
    <w:rsid w:val="00F2230A"/>
    <w:rsid w:val="00F224DE"/>
    <w:rsid w:val="00F22D2D"/>
    <w:rsid w:val="00F23BEE"/>
    <w:rsid w:val="00F23E81"/>
    <w:rsid w:val="00F247B1"/>
    <w:rsid w:val="00F25148"/>
    <w:rsid w:val="00F253D9"/>
    <w:rsid w:val="00F26605"/>
    <w:rsid w:val="00F27666"/>
    <w:rsid w:val="00F31688"/>
    <w:rsid w:val="00F317F7"/>
    <w:rsid w:val="00F31B43"/>
    <w:rsid w:val="00F3279F"/>
    <w:rsid w:val="00F37784"/>
    <w:rsid w:val="00F4027C"/>
    <w:rsid w:val="00F42C88"/>
    <w:rsid w:val="00F434B6"/>
    <w:rsid w:val="00F43979"/>
    <w:rsid w:val="00F4442C"/>
    <w:rsid w:val="00F457E2"/>
    <w:rsid w:val="00F45BB6"/>
    <w:rsid w:val="00F472D3"/>
    <w:rsid w:val="00F50DDC"/>
    <w:rsid w:val="00F50EAE"/>
    <w:rsid w:val="00F52F1E"/>
    <w:rsid w:val="00F548C8"/>
    <w:rsid w:val="00F55E9B"/>
    <w:rsid w:val="00F57C76"/>
    <w:rsid w:val="00F616DB"/>
    <w:rsid w:val="00F61FAF"/>
    <w:rsid w:val="00F62CC9"/>
    <w:rsid w:val="00F635D3"/>
    <w:rsid w:val="00F649F5"/>
    <w:rsid w:val="00F6512F"/>
    <w:rsid w:val="00F65759"/>
    <w:rsid w:val="00F65F19"/>
    <w:rsid w:val="00F7136D"/>
    <w:rsid w:val="00F73A28"/>
    <w:rsid w:val="00F74E0C"/>
    <w:rsid w:val="00F761FB"/>
    <w:rsid w:val="00F779B2"/>
    <w:rsid w:val="00F77D69"/>
    <w:rsid w:val="00F80E23"/>
    <w:rsid w:val="00F83C3D"/>
    <w:rsid w:val="00F84336"/>
    <w:rsid w:val="00F866F7"/>
    <w:rsid w:val="00F90352"/>
    <w:rsid w:val="00F907E3"/>
    <w:rsid w:val="00F910C6"/>
    <w:rsid w:val="00F91CDF"/>
    <w:rsid w:val="00F92736"/>
    <w:rsid w:val="00F92A96"/>
    <w:rsid w:val="00F9373C"/>
    <w:rsid w:val="00F95155"/>
    <w:rsid w:val="00F97567"/>
    <w:rsid w:val="00FA074B"/>
    <w:rsid w:val="00FA0956"/>
    <w:rsid w:val="00FA2CBF"/>
    <w:rsid w:val="00FA4172"/>
    <w:rsid w:val="00FA491A"/>
    <w:rsid w:val="00FA7A20"/>
    <w:rsid w:val="00FB25DD"/>
    <w:rsid w:val="00FB2CCD"/>
    <w:rsid w:val="00FB333C"/>
    <w:rsid w:val="00FB4118"/>
    <w:rsid w:val="00FB737B"/>
    <w:rsid w:val="00FC0A6D"/>
    <w:rsid w:val="00FC39B9"/>
    <w:rsid w:val="00FC532F"/>
    <w:rsid w:val="00FC7FF3"/>
    <w:rsid w:val="00FD1205"/>
    <w:rsid w:val="00FD3768"/>
    <w:rsid w:val="00FD498F"/>
    <w:rsid w:val="00FD5063"/>
    <w:rsid w:val="00FE0D4B"/>
    <w:rsid w:val="00FE23E9"/>
    <w:rsid w:val="00FE486F"/>
    <w:rsid w:val="00FE4F12"/>
    <w:rsid w:val="00FE5A12"/>
    <w:rsid w:val="00FF267C"/>
    <w:rsid w:val="00FF3F51"/>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D733BA"/>
    <w:pPr>
      <w:ind w:left="720"/>
      <w:contextualSpacing/>
    </w:pPr>
  </w:style>
  <w:style w:type="paragraph" w:customStyle="1" w:styleId="TAH">
    <w:name w:val="TAH"/>
    <w:basedOn w:val="TAC"/>
    <w:link w:val="TAHCar"/>
    <w:uiPriority w:val="99"/>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uiPriority w:val="99"/>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2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2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42"/>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2</Pages>
  <Words>650</Words>
  <Characters>3708</Characters>
  <Application>Microsoft Office Word</Application>
  <DocSecurity>0</DocSecurity>
  <Lines>30</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4350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Ng, Man Hung (Nokia - GB)</cp:lastModifiedBy>
  <cp:revision>7</cp:revision>
  <dcterms:created xsi:type="dcterms:W3CDTF">2022-02-09T18:29:00Z</dcterms:created>
  <dcterms:modified xsi:type="dcterms:W3CDTF">2022-02-14T16:04:00Z</dcterms:modified>
</cp:coreProperties>
</file>