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29711BB" w:rsidR="001E0A28" w:rsidRPr="00A74D5D" w:rsidRDefault="001E0A28" w:rsidP="001E0A28">
      <w:pPr>
        <w:spacing w:after="120"/>
        <w:ind w:left="1985" w:hanging="1985"/>
        <w:rPr>
          <w:rFonts w:ascii="Arial" w:eastAsiaTheme="minorEastAsia" w:hAnsi="Arial" w:cs="Arial"/>
          <w:b/>
          <w:sz w:val="24"/>
          <w:szCs w:val="24"/>
          <w:lang w:val="en-US" w:eastAsia="zh-CN"/>
        </w:rPr>
      </w:pPr>
      <w:r w:rsidRPr="00A74D5D">
        <w:rPr>
          <w:rFonts w:ascii="Arial" w:eastAsiaTheme="minorEastAsia" w:hAnsi="Arial" w:cs="Arial"/>
          <w:b/>
          <w:sz w:val="24"/>
          <w:szCs w:val="24"/>
          <w:lang w:val="en-US" w:eastAsia="zh-CN"/>
        </w:rPr>
        <w:t xml:space="preserve">3GPP TSG-RAN WG4 Meeting # </w:t>
      </w:r>
      <w:r w:rsidR="00A21F7D" w:rsidRPr="00A74D5D">
        <w:rPr>
          <w:rFonts w:ascii="Arial" w:eastAsiaTheme="minorEastAsia" w:hAnsi="Arial" w:cs="Arial"/>
          <w:b/>
          <w:sz w:val="24"/>
          <w:szCs w:val="24"/>
          <w:lang w:val="en-US" w:eastAsia="zh-CN"/>
        </w:rPr>
        <w:t>100-e</w:t>
      </w:r>
      <w:r w:rsidRPr="00A74D5D">
        <w:rPr>
          <w:rFonts w:ascii="Arial" w:eastAsiaTheme="minorEastAsia" w:hAnsi="Arial" w:cs="Arial"/>
          <w:b/>
          <w:sz w:val="24"/>
          <w:szCs w:val="24"/>
          <w:lang w:val="en-US" w:eastAsia="zh-CN"/>
        </w:rPr>
        <w:t xml:space="preserve"> </w:t>
      </w:r>
      <w:r w:rsidRPr="00A74D5D">
        <w:rPr>
          <w:rFonts w:ascii="Arial" w:eastAsiaTheme="minorEastAsia" w:hAnsi="Arial" w:cs="Arial"/>
          <w:b/>
          <w:sz w:val="24"/>
          <w:szCs w:val="24"/>
          <w:lang w:val="en-US" w:eastAsia="zh-CN"/>
        </w:rPr>
        <w:tab/>
      </w:r>
      <w:r w:rsidRPr="00A74D5D">
        <w:rPr>
          <w:rFonts w:ascii="Arial" w:eastAsiaTheme="minorEastAsia" w:hAnsi="Arial" w:cs="Arial"/>
          <w:b/>
          <w:sz w:val="24"/>
          <w:szCs w:val="24"/>
          <w:lang w:val="en-US" w:eastAsia="zh-CN"/>
        </w:rPr>
        <w:tab/>
      </w:r>
      <w:r w:rsidRPr="00A74D5D">
        <w:rPr>
          <w:rFonts w:ascii="Arial" w:eastAsiaTheme="minorEastAsia" w:hAnsi="Arial" w:cs="Arial"/>
          <w:b/>
          <w:sz w:val="24"/>
          <w:szCs w:val="24"/>
          <w:lang w:val="en-US" w:eastAsia="zh-CN"/>
        </w:rPr>
        <w:tab/>
      </w:r>
      <w:r w:rsidRPr="00A74D5D">
        <w:rPr>
          <w:rFonts w:ascii="Arial" w:eastAsiaTheme="minorEastAsia" w:hAnsi="Arial" w:cs="Arial"/>
          <w:b/>
          <w:sz w:val="24"/>
          <w:szCs w:val="24"/>
          <w:lang w:val="en-US" w:eastAsia="zh-CN"/>
        </w:rPr>
        <w:tab/>
      </w:r>
      <w:r w:rsidRPr="00A74D5D">
        <w:rPr>
          <w:rFonts w:ascii="Arial" w:eastAsiaTheme="minorEastAsia" w:hAnsi="Arial" w:cs="Arial"/>
          <w:b/>
          <w:sz w:val="24"/>
          <w:szCs w:val="24"/>
          <w:lang w:val="en-US" w:eastAsia="zh-CN"/>
        </w:rPr>
        <w:tab/>
      </w:r>
      <w:r w:rsidRPr="00A74D5D">
        <w:rPr>
          <w:rFonts w:ascii="Arial" w:eastAsiaTheme="minorEastAsia" w:hAnsi="Arial" w:cs="Arial"/>
          <w:b/>
          <w:sz w:val="24"/>
          <w:szCs w:val="24"/>
          <w:lang w:val="en-US" w:eastAsia="zh-CN"/>
        </w:rPr>
        <w:tab/>
      </w:r>
      <w:r w:rsidRPr="00A74D5D">
        <w:rPr>
          <w:rFonts w:ascii="Arial" w:eastAsiaTheme="minorEastAsia" w:hAnsi="Arial" w:cs="Arial"/>
          <w:b/>
          <w:sz w:val="24"/>
          <w:szCs w:val="24"/>
          <w:lang w:val="en-US" w:eastAsia="zh-CN"/>
        </w:rPr>
        <w:tab/>
      </w:r>
      <w:r w:rsidRPr="00A74D5D">
        <w:rPr>
          <w:rFonts w:ascii="Arial" w:eastAsiaTheme="minorEastAsia" w:hAnsi="Arial" w:cs="Arial"/>
          <w:b/>
          <w:sz w:val="24"/>
          <w:szCs w:val="24"/>
          <w:lang w:val="en-US" w:eastAsia="zh-CN"/>
        </w:rPr>
        <w:tab/>
      </w:r>
      <w:r w:rsidRPr="00A74D5D">
        <w:rPr>
          <w:rFonts w:ascii="Arial" w:eastAsiaTheme="minorEastAsia" w:hAnsi="Arial" w:cs="Arial"/>
          <w:b/>
          <w:sz w:val="24"/>
          <w:szCs w:val="24"/>
          <w:lang w:val="en-US" w:eastAsia="zh-CN"/>
        </w:rPr>
        <w:tab/>
      </w:r>
      <w:r w:rsidRPr="00A74D5D">
        <w:rPr>
          <w:rFonts w:ascii="Arial" w:eastAsiaTheme="minorEastAsia" w:hAnsi="Arial" w:cs="Arial"/>
          <w:b/>
          <w:sz w:val="24"/>
          <w:szCs w:val="24"/>
          <w:lang w:val="en-US" w:eastAsia="zh-CN"/>
        </w:rPr>
        <w:tab/>
      </w:r>
      <w:r w:rsidRPr="00A74D5D">
        <w:rPr>
          <w:rFonts w:ascii="Arial" w:eastAsiaTheme="minorEastAsia" w:hAnsi="Arial" w:cs="Arial"/>
          <w:b/>
          <w:sz w:val="24"/>
          <w:szCs w:val="24"/>
          <w:lang w:val="en-US" w:eastAsia="zh-CN"/>
        </w:rPr>
        <w:tab/>
      </w:r>
      <w:r w:rsidRPr="00A74D5D">
        <w:rPr>
          <w:rFonts w:ascii="Arial" w:eastAsiaTheme="minorEastAsia" w:hAnsi="Arial" w:cs="Arial"/>
          <w:b/>
          <w:sz w:val="24"/>
          <w:szCs w:val="24"/>
          <w:lang w:val="en-US" w:eastAsia="zh-CN"/>
        </w:rPr>
        <w:tab/>
      </w:r>
      <w:r w:rsidR="002F43B5" w:rsidRPr="00A74D5D">
        <w:rPr>
          <w:rFonts w:ascii="Arial" w:eastAsiaTheme="minorEastAsia" w:hAnsi="Arial" w:cs="Arial"/>
          <w:b/>
          <w:sz w:val="24"/>
          <w:szCs w:val="24"/>
          <w:lang w:val="en-US" w:eastAsia="zh-CN"/>
        </w:rPr>
        <w:t>R4-2120703</w:t>
      </w:r>
    </w:p>
    <w:p w14:paraId="189E3F5E" w14:textId="77777777" w:rsidR="00744E74" w:rsidRPr="00A74D5D" w:rsidRDefault="00744E74" w:rsidP="00744E74">
      <w:pPr>
        <w:spacing w:after="120"/>
        <w:ind w:left="1985" w:hanging="1985"/>
        <w:rPr>
          <w:rFonts w:ascii="Arial" w:eastAsiaTheme="minorEastAsia" w:hAnsi="Arial" w:cs="Arial"/>
          <w:b/>
          <w:sz w:val="24"/>
          <w:szCs w:val="24"/>
          <w:lang w:val="en-US" w:eastAsia="zh-CN"/>
        </w:rPr>
      </w:pPr>
      <w:r w:rsidRPr="00A74D5D">
        <w:rPr>
          <w:rFonts w:ascii="Arial" w:eastAsiaTheme="minorEastAsia" w:hAnsi="Arial" w:cs="Arial"/>
          <w:b/>
          <w:sz w:val="24"/>
          <w:szCs w:val="24"/>
          <w:lang w:val="en-US" w:eastAsia="zh-CN"/>
        </w:rPr>
        <w:t xml:space="preserve">Electronic Meeting, </w:t>
      </w:r>
      <w:r w:rsidRPr="00A74D5D">
        <w:rPr>
          <w:rFonts w:ascii="Arial" w:hAnsi="Arial"/>
          <w:b/>
          <w:sz w:val="24"/>
          <w:szCs w:val="24"/>
          <w:lang w:val="en-US" w:eastAsia="zh-CN"/>
        </w:rPr>
        <w:t>November 1-12, 2021</w:t>
      </w:r>
    </w:p>
    <w:p w14:paraId="2637FD31" w14:textId="77777777" w:rsidR="001E0A28" w:rsidRPr="00A74D5D" w:rsidRDefault="001E0A28" w:rsidP="001E0A28">
      <w:pPr>
        <w:spacing w:after="120"/>
        <w:ind w:left="1985" w:hanging="1985"/>
        <w:rPr>
          <w:rFonts w:ascii="Arial" w:eastAsia="MS Mincho" w:hAnsi="Arial" w:cs="Arial"/>
          <w:b/>
          <w:sz w:val="22"/>
          <w:lang w:val="en-US"/>
        </w:rPr>
      </w:pPr>
    </w:p>
    <w:p w14:paraId="282755FA" w14:textId="49700FC7" w:rsidR="00C24D2F" w:rsidRPr="00A74D5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A74D5D">
        <w:rPr>
          <w:rFonts w:ascii="Arial" w:eastAsia="MS Mincho" w:hAnsi="Arial" w:cs="Arial"/>
          <w:b/>
          <w:color w:val="000000"/>
          <w:sz w:val="22"/>
          <w:lang w:val="en-US"/>
        </w:rPr>
        <w:t xml:space="preserve">Agenda </w:t>
      </w:r>
      <w:r w:rsidR="007D19B7" w:rsidRPr="00A74D5D">
        <w:rPr>
          <w:rFonts w:ascii="Arial" w:eastAsia="MS Mincho" w:hAnsi="Arial" w:cs="Arial"/>
          <w:b/>
          <w:color w:val="000000"/>
          <w:sz w:val="22"/>
          <w:lang w:val="en-US"/>
        </w:rPr>
        <w:t>item</w:t>
      </w:r>
      <w:r w:rsidRPr="00A74D5D">
        <w:rPr>
          <w:rFonts w:ascii="Arial" w:eastAsia="MS Mincho" w:hAnsi="Arial" w:cs="Arial"/>
          <w:b/>
          <w:color w:val="000000"/>
          <w:sz w:val="22"/>
          <w:lang w:val="en-US"/>
        </w:rPr>
        <w:t>:</w:t>
      </w:r>
      <w:r w:rsidRPr="00A74D5D">
        <w:rPr>
          <w:rFonts w:ascii="Arial" w:eastAsia="MS Mincho" w:hAnsi="Arial" w:cs="Arial"/>
          <w:b/>
          <w:color w:val="000000"/>
          <w:sz w:val="22"/>
          <w:lang w:val="en-US"/>
        </w:rPr>
        <w:tab/>
      </w:r>
      <w:r w:rsidRPr="00A74D5D">
        <w:rPr>
          <w:rFonts w:ascii="Arial" w:eastAsia="MS Mincho" w:hAnsi="Arial" w:cs="Arial"/>
          <w:b/>
          <w:color w:val="000000"/>
          <w:sz w:val="22"/>
          <w:lang w:val="en-US" w:eastAsia="ja-JP"/>
        </w:rPr>
        <w:tab/>
      </w:r>
      <w:r w:rsidRPr="00A74D5D">
        <w:rPr>
          <w:rFonts w:ascii="Arial" w:eastAsia="MS Mincho" w:hAnsi="Arial" w:cs="Arial"/>
          <w:b/>
          <w:color w:val="000000"/>
          <w:sz w:val="22"/>
          <w:lang w:val="en-US" w:eastAsia="ja-JP"/>
        </w:rPr>
        <w:tab/>
      </w:r>
      <w:r w:rsidR="00744E74" w:rsidRPr="00A74D5D">
        <w:rPr>
          <w:rFonts w:ascii="Arial" w:eastAsia="MS Mincho" w:hAnsi="Arial" w:cs="Arial"/>
          <w:color w:val="000000"/>
          <w:sz w:val="22"/>
          <w:lang w:val="en-US" w:eastAsia="ja-JP"/>
        </w:rPr>
        <w:t>8</w:t>
      </w:r>
      <w:r w:rsidR="00544968" w:rsidRPr="00A74D5D">
        <w:rPr>
          <w:rFonts w:ascii="Arial" w:eastAsia="MS Mincho" w:hAnsi="Arial" w:cs="Arial"/>
          <w:color w:val="000000"/>
          <w:sz w:val="22"/>
          <w:lang w:val="en-US" w:eastAsia="ja-JP"/>
        </w:rPr>
        <w:t>.9.</w:t>
      </w:r>
      <w:r w:rsidR="002F43B5" w:rsidRPr="00A74D5D">
        <w:rPr>
          <w:rFonts w:ascii="Arial" w:eastAsia="MS Mincho" w:hAnsi="Arial" w:cs="Arial"/>
          <w:color w:val="000000"/>
          <w:sz w:val="22"/>
          <w:lang w:val="en-US" w:eastAsia="ja-JP"/>
        </w:rPr>
        <w:t>5.3</w:t>
      </w:r>
    </w:p>
    <w:p w14:paraId="50D5329D" w14:textId="76E8AEAF" w:rsidR="00915D73" w:rsidRPr="00A74D5D" w:rsidRDefault="00915D73" w:rsidP="00915D73">
      <w:pPr>
        <w:spacing w:after="120"/>
        <w:ind w:left="1985" w:hanging="1985"/>
        <w:rPr>
          <w:rFonts w:ascii="Arial" w:hAnsi="Arial" w:cs="Arial"/>
          <w:color w:val="000000"/>
          <w:sz w:val="22"/>
          <w:lang w:val="en-US" w:eastAsia="zh-CN"/>
        </w:rPr>
      </w:pPr>
      <w:r w:rsidRPr="00A74D5D">
        <w:rPr>
          <w:rFonts w:ascii="Arial" w:eastAsia="MS Mincho" w:hAnsi="Arial" w:cs="Arial"/>
          <w:b/>
          <w:sz w:val="22"/>
          <w:lang w:val="en-US"/>
        </w:rPr>
        <w:t>Source:</w:t>
      </w:r>
      <w:r w:rsidRPr="00A74D5D">
        <w:rPr>
          <w:rFonts w:ascii="Arial" w:eastAsia="MS Mincho" w:hAnsi="Arial" w:cs="Arial"/>
          <w:b/>
          <w:sz w:val="22"/>
          <w:lang w:val="en-US"/>
        </w:rPr>
        <w:tab/>
      </w:r>
      <w:r w:rsidR="00544968" w:rsidRPr="00A74D5D">
        <w:rPr>
          <w:rFonts w:ascii="Arial" w:hAnsi="Arial" w:cs="Arial"/>
          <w:color w:val="000000"/>
          <w:sz w:val="22"/>
          <w:lang w:val="en-US" w:eastAsia="zh-CN"/>
        </w:rPr>
        <w:t>Nokia, Nokia Shanghai Bell</w:t>
      </w:r>
      <w:r w:rsidR="002F43B5" w:rsidRPr="00A74D5D">
        <w:rPr>
          <w:rFonts w:ascii="Arial" w:hAnsi="Arial" w:cs="Arial"/>
          <w:color w:val="000000"/>
          <w:sz w:val="22"/>
          <w:lang w:val="en-US" w:eastAsia="zh-CN"/>
        </w:rPr>
        <w:t>, Samsung</w:t>
      </w:r>
    </w:p>
    <w:p w14:paraId="1E0389E7" w14:textId="51C23087" w:rsidR="00915D73" w:rsidRPr="00A74D5D" w:rsidRDefault="00915D73" w:rsidP="00915D73">
      <w:pPr>
        <w:spacing w:after="120"/>
        <w:ind w:left="1985" w:hanging="1985"/>
        <w:rPr>
          <w:rFonts w:ascii="Arial" w:eastAsiaTheme="minorEastAsia" w:hAnsi="Arial" w:cs="Arial"/>
          <w:color w:val="000000"/>
          <w:sz w:val="22"/>
          <w:lang w:val="en-US" w:eastAsia="zh-CN"/>
        </w:rPr>
      </w:pPr>
      <w:r w:rsidRPr="00A74D5D">
        <w:rPr>
          <w:rFonts w:ascii="Arial" w:eastAsia="MS Mincho" w:hAnsi="Arial" w:cs="Arial"/>
          <w:b/>
          <w:color w:val="000000"/>
          <w:sz w:val="22"/>
          <w:lang w:val="en-US"/>
        </w:rPr>
        <w:t>Title:</w:t>
      </w:r>
      <w:r w:rsidRPr="00A74D5D">
        <w:rPr>
          <w:rFonts w:ascii="Arial" w:eastAsia="MS Mincho" w:hAnsi="Arial" w:cs="Arial"/>
          <w:b/>
          <w:color w:val="000000"/>
          <w:sz w:val="22"/>
          <w:lang w:val="en-US"/>
        </w:rPr>
        <w:tab/>
      </w:r>
      <w:r w:rsidR="002F43B5" w:rsidRPr="00A74D5D">
        <w:rPr>
          <w:rFonts w:ascii="Arial" w:eastAsia="MS Mincho" w:hAnsi="Arial" w:cs="Arial"/>
          <w:bCs/>
          <w:color w:val="000000"/>
          <w:sz w:val="22"/>
          <w:lang w:val="en-US"/>
        </w:rPr>
        <w:t>WF on BS demodulation requirement for FR2 HST</w:t>
      </w:r>
    </w:p>
    <w:p w14:paraId="67B0962B" w14:textId="41581386" w:rsidR="00915D73" w:rsidRPr="00A74D5D" w:rsidRDefault="00915D73" w:rsidP="00915D73">
      <w:pPr>
        <w:spacing w:after="120"/>
        <w:ind w:left="1985" w:hanging="1985"/>
        <w:rPr>
          <w:rFonts w:ascii="Arial" w:eastAsiaTheme="minorEastAsia" w:hAnsi="Arial" w:cs="Arial"/>
          <w:sz w:val="22"/>
          <w:lang w:val="en-US" w:eastAsia="zh-CN"/>
        </w:rPr>
      </w:pPr>
      <w:r w:rsidRPr="00A74D5D">
        <w:rPr>
          <w:rFonts w:ascii="Arial" w:eastAsia="MS Mincho" w:hAnsi="Arial" w:cs="Arial"/>
          <w:b/>
          <w:color w:val="000000"/>
          <w:sz w:val="22"/>
          <w:lang w:val="en-US"/>
        </w:rPr>
        <w:t>Document for:</w:t>
      </w:r>
      <w:r w:rsidRPr="00A74D5D">
        <w:rPr>
          <w:rFonts w:ascii="Arial" w:eastAsia="MS Mincho" w:hAnsi="Arial" w:cs="Arial"/>
          <w:b/>
          <w:color w:val="000000"/>
          <w:sz w:val="22"/>
          <w:lang w:val="en-US"/>
        </w:rPr>
        <w:tab/>
      </w:r>
      <w:r w:rsidR="00BC64B8" w:rsidRPr="00A74D5D">
        <w:rPr>
          <w:rFonts w:ascii="Arial" w:eastAsiaTheme="minorEastAsia" w:hAnsi="Arial" w:cs="Arial"/>
          <w:color w:val="000000"/>
          <w:sz w:val="22"/>
          <w:lang w:val="en-US" w:eastAsia="zh-CN"/>
        </w:rPr>
        <w:t>Approval</w:t>
      </w:r>
    </w:p>
    <w:p w14:paraId="4A0AE149" w14:textId="6CD58E8C" w:rsidR="005D7AF8" w:rsidRPr="00A74D5D" w:rsidRDefault="00BE23F9" w:rsidP="00FA5848">
      <w:pPr>
        <w:pStyle w:val="Heading1"/>
        <w:rPr>
          <w:rFonts w:eastAsiaTheme="minorEastAsia"/>
          <w:lang w:val="en-US" w:eastAsia="zh-CN"/>
        </w:rPr>
      </w:pPr>
      <w:r w:rsidRPr="00A74D5D">
        <w:rPr>
          <w:lang w:val="en-US" w:eastAsia="ja-JP"/>
        </w:rPr>
        <w:t>Background</w:t>
      </w:r>
    </w:p>
    <w:p w14:paraId="6A497972" w14:textId="78779E75" w:rsidR="005766CE" w:rsidRPr="00A74D5D" w:rsidRDefault="005766CE" w:rsidP="005766CE">
      <w:pPr>
        <w:rPr>
          <w:lang w:val="en-US" w:eastAsia="zh-CN"/>
        </w:rPr>
      </w:pPr>
      <w:r w:rsidRPr="00A74D5D">
        <w:rPr>
          <w:lang w:val="en-US" w:eastAsia="zh-CN"/>
        </w:rPr>
        <w:t>This contribution is to capture the agreements</w:t>
      </w:r>
      <w:r w:rsidR="00074CA6" w:rsidRPr="00A74D5D">
        <w:rPr>
          <w:lang w:val="en-US" w:eastAsia="zh-CN"/>
        </w:rPr>
        <w:t xml:space="preserve"> and the directions for the future studies</w:t>
      </w:r>
      <w:r w:rsidRPr="00A74D5D">
        <w:rPr>
          <w:lang w:val="en-US" w:eastAsia="zh-CN"/>
        </w:rPr>
        <w:t xml:space="preserve"> </w:t>
      </w:r>
      <w:r w:rsidR="00074CA6" w:rsidRPr="00A74D5D">
        <w:rPr>
          <w:lang w:val="en-US" w:eastAsia="zh-CN"/>
        </w:rPr>
        <w:t>from</w:t>
      </w:r>
      <w:r w:rsidRPr="00A74D5D">
        <w:rPr>
          <w:lang w:val="en-US" w:eastAsia="zh-CN"/>
        </w:rPr>
        <w:t xml:space="preserve"> the email discussion for the topic of Rel-17 NR HST FR2 </w:t>
      </w:r>
      <w:r w:rsidR="002F43B5" w:rsidRPr="00A74D5D">
        <w:rPr>
          <w:lang w:val="en-US" w:eastAsia="zh-CN"/>
        </w:rPr>
        <w:t>BS demodulation requirements</w:t>
      </w:r>
      <w:r w:rsidRPr="00A74D5D">
        <w:rPr>
          <w:lang w:val="en-US" w:eastAsia="zh-CN"/>
        </w:rPr>
        <w:t xml:space="preserve"> in RAN4 #10</w:t>
      </w:r>
      <w:r w:rsidR="00744E74" w:rsidRPr="00A74D5D">
        <w:rPr>
          <w:lang w:val="en-US" w:eastAsia="zh-CN"/>
        </w:rPr>
        <w:t>1</w:t>
      </w:r>
      <w:r w:rsidRPr="00A74D5D">
        <w:rPr>
          <w:lang w:val="en-US" w:eastAsia="zh-CN"/>
        </w:rPr>
        <w:t xml:space="preserve">, with the email thread identifier </w:t>
      </w:r>
      <w:r w:rsidR="002948CF" w:rsidRPr="00A74D5D">
        <w:rPr>
          <w:lang w:val="en-US" w:eastAsia="zh-CN"/>
        </w:rPr>
        <w:t>“[10</w:t>
      </w:r>
      <w:r w:rsidR="002F43B5" w:rsidRPr="00A74D5D">
        <w:rPr>
          <w:lang w:val="en-US" w:eastAsia="zh-CN"/>
        </w:rPr>
        <w:t>1</w:t>
      </w:r>
      <w:r w:rsidR="002948CF" w:rsidRPr="00A74D5D">
        <w:rPr>
          <w:lang w:val="en-US" w:eastAsia="zh-CN"/>
        </w:rPr>
        <w:t>-e][</w:t>
      </w:r>
      <w:r w:rsidR="002F43B5" w:rsidRPr="00A74D5D">
        <w:rPr>
          <w:lang w:val="en-US" w:eastAsia="zh-CN"/>
        </w:rPr>
        <w:t>321</w:t>
      </w:r>
      <w:r w:rsidR="002948CF" w:rsidRPr="00A74D5D">
        <w:rPr>
          <w:lang w:val="en-US" w:eastAsia="zh-CN"/>
        </w:rPr>
        <w:t>] NR_HST_FR2_</w:t>
      </w:r>
      <w:r w:rsidR="002F43B5" w:rsidRPr="00A74D5D">
        <w:rPr>
          <w:lang w:val="en-US" w:eastAsia="zh-CN"/>
        </w:rPr>
        <w:t>Demod</w:t>
      </w:r>
      <w:r w:rsidR="002948CF" w:rsidRPr="00A74D5D">
        <w:rPr>
          <w:lang w:val="en-US" w:eastAsia="zh-CN"/>
        </w:rPr>
        <w:t>”</w:t>
      </w:r>
      <w:r w:rsidRPr="00A74D5D">
        <w:rPr>
          <w:lang w:val="en-US" w:eastAsia="zh-CN"/>
        </w:rPr>
        <w:t>.</w:t>
      </w:r>
    </w:p>
    <w:p w14:paraId="1FC4E84D" w14:textId="412F1379" w:rsidR="005766CE" w:rsidRPr="00A74D5D" w:rsidRDefault="005766CE" w:rsidP="005766CE">
      <w:pPr>
        <w:rPr>
          <w:lang w:val="en-US" w:eastAsia="zh-CN"/>
        </w:rPr>
      </w:pPr>
      <w:r w:rsidRPr="00A74D5D">
        <w:rPr>
          <w:lang w:val="en-US" w:eastAsia="zh-CN"/>
        </w:rPr>
        <w:t>This e-mail thread capture</w:t>
      </w:r>
      <w:r w:rsidR="00074CA6" w:rsidRPr="00A74D5D">
        <w:rPr>
          <w:lang w:val="en-US" w:eastAsia="zh-CN"/>
        </w:rPr>
        <w:t>s</w:t>
      </w:r>
      <w:r w:rsidRPr="00A74D5D">
        <w:rPr>
          <w:lang w:val="en-US" w:eastAsia="zh-CN"/>
        </w:rPr>
        <w:t xml:space="preserve"> the e-mail discussions for the following sub-agenda items for FR2 HST RRM</w:t>
      </w:r>
    </w:p>
    <w:p w14:paraId="28E83216" w14:textId="3380EE76" w:rsidR="00074CA6" w:rsidRPr="00A74D5D" w:rsidRDefault="00074CA6" w:rsidP="00384AB1">
      <w:pPr>
        <w:pStyle w:val="ListParagraph"/>
        <w:numPr>
          <w:ilvl w:val="0"/>
          <w:numId w:val="3"/>
        </w:numPr>
        <w:spacing w:line="256" w:lineRule="auto"/>
        <w:ind w:firstLineChars="0"/>
        <w:textAlignment w:val="auto"/>
        <w:rPr>
          <w:lang w:val="en-US" w:eastAsia="zh-CN"/>
        </w:rPr>
      </w:pPr>
      <w:r w:rsidRPr="00A74D5D">
        <w:rPr>
          <w:lang w:val="en-US" w:eastAsia="zh-CN"/>
        </w:rPr>
        <w:t>8.9.5.3</w:t>
      </w:r>
      <w:r w:rsidRPr="00A74D5D">
        <w:rPr>
          <w:lang w:val="en-US" w:eastAsia="zh-CN"/>
        </w:rPr>
        <w:tab/>
        <w:t>BS demodulation requirements</w:t>
      </w:r>
    </w:p>
    <w:p w14:paraId="2C891693" w14:textId="460AD708" w:rsidR="001C61EA" w:rsidRPr="00A74D5D" w:rsidRDefault="002F43B5" w:rsidP="00384AB1">
      <w:pPr>
        <w:pStyle w:val="ListParagraph"/>
        <w:numPr>
          <w:ilvl w:val="1"/>
          <w:numId w:val="3"/>
        </w:numPr>
        <w:spacing w:line="256" w:lineRule="auto"/>
        <w:ind w:firstLineChars="0"/>
        <w:textAlignment w:val="auto"/>
        <w:rPr>
          <w:lang w:val="en-US" w:eastAsia="zh-CN"/>
        </w:rPr>
      </w:pPr>
      <w:r w:rsidRPr="00A74D5D">
        <w:rPr>
          <w:rFonts w:eastAsiaTheme="minorEastAsia"/>
          <w:lang w:val="en-US" w:eastAsia="zh-CN"/>
        </w:rPr>
        <w:t>8.9.5.3.1</w:t>
      </w:r>
      <w:r w:rsidRPr="00A74D5D">
        <w:rPr>
          <w:rFonts w:eastAsiaTheme="minorEastAsia"/>
          <w:lang w:val="en-US" w:eastAsia="zh-CN"/>
        </w:rPr>
        <w:tab/>
        <w:t>PUSCH requirements</w:t>
      </w:r>
    </w:p>
    <w:p w14:paraId="05DC3D3F" w14:textId="77777777" w:rsidR="002F43B5" w:rsidRPr="00A74D5D" w:rsidRDefault="002F43B5" w:rsidP="00384AB1">
      <w:pPr>
        <w:pStyle w:val="ListParagraph"/>
        <w:numPr>
          <w:ilvl w:val="1"/>
          <w:numId w:val="3"/>
        </w:numPr>
        <w:spacing w:line="256" w:lineRule="auto"/>
        <w:ind w:firstLineChars="0"/>
        <w:textAlignment w:val="auto"/>
        <w:rPr>
          <w:lang w:val="en-US" w:eastAsia="zh-CN"/>
        </w:rPr>
      </w:pPr>
      <w:r w:rsidRPr="00A74D5D">
        <w:rPr>
          <w:rFonts w:eastAsiaTheme="minorEastAsia"/>
          <w:lang w:val="en-US" w:eastAsia="zh-CN"/>
        </w:rPr>
        <w:t>8.9.5.3.2</w:t>
      </w:r>
      <w:r w:rsidRPr="00A74D5D">
        <w:rPr>
          <w:rFonts w:eastAsiaTheme="minorEastAsia"/>
          <w:lang w:val="en-US" w:eastAsia="zh-CN"/>
        </w:rPr>
        <w:tab/>
        <w:t xml:space="preserve">PUSCH with UL timing adjustment requirements </w:t>
      </w:r>
    </w:p>
    <w:p w14:paraId="12D568EE" w14:textId="6D263CCD" w:rsidR="002F43B5" w:rsidRPr="00A74D5D" w:rsidRDefault="002F43B5" w:rsidP="00384AB1">
      <w:pPr>
        <w:pStyle w:val="ListParagraph"/>
        <w:numPr>
          <w:ilvl w:val="1"/>
          <w:numId w:val="3"/>
        </w:numPr>
        <w:spacing w:line="256" w:lineRule="auto"/>
        <w:ind w:firstLineChars="0"/>
        <w:textAlignment w:val="auto"/>
        <w:rPr>
          <w:lang w:val="en-US" w:eastAsia="zh-CN"/>
        </w:rPr>
      </w:pPr>
      <w:r w:rsidRPr="00A74D5D">
        <w:rPr>
          <w:rFonts w:eastAsiaTheme="minorEastAsia"/>
          <w:lang w:val="en-US" w:eastAsia="zh-CN"/>
        </w:rPr>
        <w:t>8.9.5.3.3</w:t>
      </w:r>
      <w:r w:rsidRPr="00A74D5D">
        <w:rPr>
          <w:rFonts w:eastAsiaTheme="minorEastAsia"/>
          <w:lang w:val="en-US" w:eastAsia="zh-CN"/>
        </w:rPr>
        <w:tab/>
        <w:t>PRACH requirements</w:t>
      </w:r>
    </w:p>
    <w:p w14:paraId="6E763CD6" w14:textId="56CFD79C" w:rsidR="005766CE" w:rsidRPr="00A74D5D" w:rsidRDefault="005766CE" w:rsidP="005766CE">
      <w:pPr>
        <w:rPr>
          <w:lang w:val="en-US" w:eastAsia="zh-CN"/>
        </w:rPr>
      </w:pPr>
      <w:r w:rsidRPr="00A74D5D">
        <w:rPr>
          <w:lang w:val="en-US" w:eastAsia="zh-CN"/>
        </w:rPr>
        <w:t>The detailed discussions</w:t>
      </w:r>
      <w:r w:rsidR="00074CA6" w:rsidRPr="00A74D5D">
        <w:rPr>
          <w:lang w:val="en-US" w:eastAsia="zh-CN"/>
        </w:rPr>
        <w:t xml:space="preserve"> </w:t>
      </w:r>
      <w:r w:rsidRPr="00A74D5D">
        <w:rPr>
          <w:lang w:val="en-US" w:eastAsia="zh-CN"/>
        </w:rPr>
        <w:t>can be found in the e-mail discussion summary</w:t>
      </w:r>
      <w:r w:rsidR="00744E74" w:rsidRPr="00A74D5D">
        <w:rPr>
          <w:lang w:val="en-US" w:eastAsia="zh-CN"/>
        </w:rPr>
        <w:t xml:space="preserve"> [</w:t>
      </w:r>
      <w:r w:rsidR="002F43B5" w:rsidRPr="00A74D5D">
        <w:rPr>
          <w:lang w:val="en-US" w:eastAsia="zh-CN"/>
        </w:rPr>
        <w:t>R4-2120613</w:t>
      </w:r>
      <w:r w:rsidR="00744E74" w:rsidRPr="00A74D5D">
        <w:rPr>
          <w:lang w:val="en-US" w:eastAsia="zh-CN"/>
        </w:rPr>
        <w:t>]</w:t>
      </w:r>
      <w:r w:rsidR="00074CA6" w:rsidRPr="00A74D5D">
        <w:rPr>
          <w:lang w:val="en-US" w:eastAsia="zh-CN"/>
        </w:rPr>
        <w:t>, Topic#3</w:t>
      </w:r>
      <w:r w:rsidRPr="00A74D5D">
        <w:rPr>
          <w:lang w:val="en-US" w:eastAsia="zh-CN"/>
        </w:rPr>
        <w:t>.</w:t>
      </w:r>
    </w:p>
    <w:p w14:paraId="7EE881CE" w14:textId="77777777" w:rsidR="00BE23F9" w:rsidRPr="00A74D5D" w:rsidRDefault="00BE23F9" w:rsidP="00BE23F9">
      <w:pPr>
        <w:rPr>
          <w:lang w:val="en-US" w:eastAsia="zh-CN"/>
        </w:rPr>
      </w:pPr>
    </w:p>
    <w:p w14:paraId="609286E5" w14:textId="341CA087" w:rsidR="00E80B52" w:rsidRPr="00A74D5D" w:rsidRDefault="00D23D75" w:rsidP="00805BE8">
      <w:pPr>
        <w:pStyle w:val="Heading1"/>
        <w:rPr>
          <w:lang w:val="en-US" w:eastAsia="ja-JP"/>
        </w:rPr>
      </w:pPr>
      <w:r w:rsidRPr="00A74D5D">
        <w:rPr>
          <w:lang w:val="en-US" w:eastAsia="ja-JP"/>
        </w:rPr>
        <w:t xml:space="preserve">WF on </w:t>
      </w:r>
      <w:r w:rsidR="00EE1977" w:rsidRPr="00A74D5D">
        <w:rPr>
          <w:lang w:val="en-US" w:eastAsia="ja-JP"/>
        </w:rPr>
        <w:t>PUSCH requirements</w:t>
      </w:r>
    </w:p>
    <w:p w14:paraId="0F12B94B" w14:textId="6A327F69" w:rsidR="008B206E" w:rsidRPr="00A74D5D" w:rsidRDefault="00C142E2" w:rsidP="002C334B">
      <w:pPr>
        <w:pStyle w:val="Heading2"/>
        <w:rPr>
          <w:lang w:val="en-US"/>
        </w:rPr>
      </w:pPr>
      <w:bookmarkStart w:id="0" w:name="_Hlk87477886"/>
      <w:bookmarkStart w:id="1" w:name="_Hlk87477871"/>
      <w:r w:rsidRPr="00A74D5D">
        <w:rPr>
          <w:lang w:val="en-US"/>
        </w:rPr>
        <w:t>Scope of PUSCH requirement with Uni-directional RRH scenario A/B and Bi-directional RRH scenario B</w:t>
      </w:r>
    </w:p>
    <w:bookmarkEnd w:id="0"/>
    <w:p w14:paraId="36E5BAC5" w14:textId="261F134A" w:rsidR="002A61DD" w:rsidRDefault="002A61DD" w:rsidP="002C334B">
      <w:pPr>
        <w:rPr>
          <w:lang w:val="en-US" w:eastAsia="ko-KR"/>
        </w:rPr>
      </w:pPr>
    </w:p>
    <w:tbl>
      <w:tblPr>
        <w:tblStyle w:val="TableGrid"/>
        <w:tblW w:w="0" w:type="auto"/>
        <w:tblLook w:val="04A0" w:firstRow="1" w:lastRow="0" w:firstColumn="1" w:lastColumn="0" w:noHBand="0" w:noVBand="1"/>
      </w:tblPr>
      <w:tblGrid>
        <w:gridCol w:w="9631"/>
      </w:tblGrid>
      <w:tr w:rsidR="007635DD" w14:paraId="392CD882" w14:textId="77777777" w:rsidTr="007635DD">
        <w:tc>
          <w:tcPr>
            <w:tcW w:w="9631" w:type="dxa"/>
          </w:tcPr>
          <w:p w14:paraId="383F12F2" w14:textId="4E07377F" w:rsidR="007635DD" w:rsidRPr="0051196E" w:rsidRDefault="007635DD" w:rsidP="007635DD">
            <w:pPr>
              <w:pStyle w:val="ListParagraph"/>
              <w:ind w:firstLineChars="0" w:firstLine="0"/>
              <w:rPr>
                <w:rFonts w:eastAsiaTheme="minorEastAsia"/>
                <w:b/>
                <w:color w:val="000000" w:themeColor="text1"/>
                <w:highlight w:val="green"/>
                <w:lang w:val="en-US" w:eastAsia="zh-CN"/>
              </w:rPr>
            </w:pPr>
            <w:bookmarkStart w:id="2" w:name="_Hlk87477910"/>
            <w:r w:rsidRPr="0051196E">
              <w:rPr>
                <w:rFonts w:eastAsiaTheme="minorEastAsia"/>
                <w:b/>
                <w:color w:val="000000" w:themeColor="text1"/>
                <w:highlight w:val="green"/>
                <w:lang w:val="en-US" w:eastAsia="zh-CN"/>
              </w:rPr>
              <w:t>Agreements:</w:t>
            </w:r>
          </w:p>
          <w:p w14:paraId="087AD5FC" w14:textId="2BD57D92" w:rsidR="007635DD" w:rsidRPr="007635DD" w:rsidRDefault="007635DD" w:rsidP="007635DD">
            <w:pPr>
              <w:pStyle w:val="ListParagraph"/>
              <w:numPr>
                <w:ilvl w:val="0"/>
                <w:numId w:val="26"/>
              </w:numPr>
              <w:ind w:firstLineChars="0"/>
              <w:rPr>
                <w:rFonts w:eastAsiaTheme="minorEastAsia"/>
                <w:bCs/>
                <w:color w:val="000000" w:themeColor="text1"/>
                <w:lang w:val="en-US" w:eastAsia="zh-CN"/>
              </w:rPr>
            </w:pPr>
            <w:r w:rsidRPr="007635DD">
              <w:rPr>
                <w:rFonts w:eastAsiaTheme="minorEastAsia"/>
                <w:bCs/>
                <w:color w:val="000000" w:themeColor="text1"/>
                <w:lang w:val="en-US" w:eastAsia="zh-CN"/>
              </w:rPr>
              <w:t>Define only one set of requirements for PUSCH</w:t>
            </w:r>
          </w:p>
          <w:p w14:paraId="0CD7C5AC" w14:textId="77777777" w:rsidR="007635DD" w:rsidRPr="0051196E" w:rsidRDefault="007635DD" w:rsidP="007635DD">
            <w:pPr>
              <w:pStyle w:val="ListParagraph"/>
              <w:numPr>
                <w:ilvl w:val="0"/>
                <w:numId w:val="26"/>
              </w:numPr>
              <w:ind w:firstLineChars="0"/>
              <w:rPr>
                <w:rFonts w:eastAsia="Yu Mincho"/>
                <w:lang w:val="en-US" w:eastAsia="ko-KR"/>
              </w:rPr>
            </w:pPr>
            <w:r w:rsidRPr="0051196E">
              <w:rPr>
                <w:rFonts w:eastAsiaTheme="minorEastAsia"/>
                <w:bCs/>
                <w:color w:val="000000" w:themeColor="text1"/>
                <w:lang w:val="en-US" w:eastAsia="zh-CN"/>
              </w:rPr>
              <w:t>Define HST FR2 model based on Bi-directional scenario-B model.</w:t>
            </w:r>
          </w:p>
          <w:p w14:paraId="0A1DED7F" w14:textId="4CDB9340" w:rsidR="007635DD" w:rsidRPr="007635DD" w:rsidRDefault="007635DD" w:rsidP="007635DD">
            <w:pPr>
              <w:pStyle w:val="ListParagraph"/>
              <w:numPr>
                <w:ilvl w:val="0"/>
                <w:numId w:val="26"/>
              </w:numPr>
              <w:ind w:firstLineChars="0"/>
              <w:rPr>
                <w:rFonts w:eastAsia="Yu Mincho"/>
                <w:lang w:val="en-US" w:eastAsia="ko-KR"/>
              </w:rPr>
            </w:pPr>
            <w:r w:rsidRPr="007635DD">
              <w:rPr>
                <w:rFonts w:eastAsia="Yu Mincho"/>
                <w:lang w:val="en-US" w:eastAsia="ko-KR"/>
              </w:rPr>
              <w:t>No test applicability rules are needed</w:t>
            </w:r>
            <w:bookmarkEnd w:id="2"/>
          </w:p>
        </w:tc>
      </w:tr>
      <w:bookmarkEnd w:id="1"/>
    </w:tbl>
    <w:p w14:paraId="7D73ED00" w14:textId="63580CC3" w:rsidR="009C03F1" w:rsidRPr="00A74D5D" w:rsidRDefault="009C03F1" w:rsidP="006E45A7">
      <w:pPr>
        <w:rPr>
          <w:lang w:val="en-US" w:eastAsia="zh-CN"/>
        </w:rPr>
      </w:pPr>
    </w:p>
    <w:p w14:paraId="0E1097F7" w14:textId="53905854" w:rsidR="006A09FD" w:rsidRPr="00A74D5D" w:rsidRDefault="00DF0338" w:rsidP="006A09FD">
      <w:pPr>
        <w:pStyle w:val="Heading2"/>
        <w:rPr>
          <w:lang w:val="en-US"/>
        </w:rPr>
      </w:pPr>
      <w:r w:rsidRPr="00A74D5D">
        <w:rPr>
          <w:lang w:val="en-US"/>
        </w:rPr>
        <w:t>RS configurations for PUSCH and UL timing adjustment</w:t>
      </w:r>
    </w:p>
    <w:p w14:paraId="474E773C" w14:textId="18896243" w:rsidR="00AC5866" w:rsidRPr="00A74D5D" w:rsidRDefault="00AC5866" w:rsidP="00AC5866">
      <w:pPr>
        <w:rPr>
          <w:lang w:val="en-US" w:eastAsia="ko-KR"/>
        </w:rPr>
      </w:pPr>
    </w:p>
    <w:tbl>
      <w:tblPr>
        <w:tblStyle w:val="TableGrid"/>
        <w:tblW w:w="0" w:type="auto"/>
        <w:tblLook w:val="04A0" w:firstRow="1" w:lastRow="0" w:firstColumn="1" w:lastColumn="0" w:noHBand="0" w:noVBand="1"/>
      </w:tblPr>
      <w:tblGrid>
        <w:gridCol w:w="9631"/>
      </w:tblGrid>
      <w:tr w:rsidR="00AC5866" w:rsidRPr="00A74D5D" w14:paraId="2CF8FF19" w14:textId="77777777" w:rsidTr="004228D5">
        <w:tc>
          <w:tcPr>
            <w:tcW w:w="10456" w:type="dxa"/>
            <w:tcBorders>
              <w:top w:val="single" w:sz="4" w:space="0" w:color="auto"/>
              <w:left w:val="single" w:sz="4" w:space="0" w:color="auto"/>
              <w:bottom w:val="single" w:sz="4" w:space="0" w:color="auto"/>
              <w:right w:val="single" w:sz="4" w:space="0" w:color="auto"/>
            </w:tcBorders>
            <w:hideMark/>
          </w:tcPr>
          <w:p w14:paraId="28412153" w14:textId="77777777" w:rsidR="00AC5866" w:rsidRPr="007635DD" w:rsidRDefault="00AC5866" w:rsidP="004228D5">
            <w:pPr>
              <w:rPr>
                <w:b/>
                <w:lang w:val="en-US" w:eastAsia="zh-CN"/>
              </w:rPr>
            </w:pPr>
            <w:r w:rsidRPr="007635DD">
              <w:rPr>
                <w:b/>
                <w:highlight w:val="green"/>
                <w:lang w:val="en-US"/>
              </w:rPr>
              <w:t>Agreement:</w:t>
            </w:r>
          </w:p>
          <w:p w14:paraId="14DA964C" w14:textId="72B17561" w:rsidR="007635DD" w:rsidRPr="007635DD" w:rsidRDefault="007635DD" w:rsidP="007635DD">
            <w:pPr>
              <w:pStyle w:val="ListParagraph"/>
              <w:numPr>
                <w:ilvl w:val="0"/>
                <w:numId w:val="6"/>
              </w:numPr>
              <w:spacing w:after="120" w:line="252" w:lineRule="auto"/>
              <w:ind w:firstLineChars="0"/>
              <w:textAlignment w:val="auto"/>
              <w:rPr>
                <w:szCs w:val="24"/>
                <w:lang w:val="en-US" w:eastAsia="zh-CN"/>
              </w:rPr>
            </w:pPr>
            <w:r w:rsidRPr="007635DD">
              <w:rPr>
                <w:szCs w:val="24"/>
                <w:lang w:val="en-US" w:eastAsia="zh-CN"/>
              </w:rPr>
              <w:t xml:space="preserve">Define requirement with 1 DMRS + PT_RS (L=1, K=2) configuration </w:t>
            </w:r>
          </w:p>
          <w:p w14:paraId="20C4AF76" w14:textId="77777777" w:rsidR="007635DD" w:rsidRPr="007635DD" w:rsidRDefault="007635DD" w:rsidP="007635DD">
            <w:pPr>
              <w:pStyle w:val="ListParagraph"/>
              <w:numPr>
                <w:ilvl w:val="1"/>
                <w:numId w:val="6"/>
              </w:numPr>
              <w:spacing w:after="120" w:line="252" w:lineRule="auto"/>
              <w:ind w:firstLineChars="0"/>
              <w:textAlignment w:val="auto"/>
              <w:rPr>
                <w:szCs w:val="24"/>
                <w:lang w:val="en-US" w:eastAsia="zh-CN"/>
              </w:rPr>
            </w:pPr>
            <w:r w:rsidRPr="007635DD">
              <w:rPr>
                <w:rFonts w:eastAsiaTheme="minorEastAsia"/>
                <w:szCs w:val="24"/>
                <w:lang w:val="en-US" w:eastAsia="zh-CN"/>
              </w:rPr>
              <w:t xml:space="preserve">Define FRC for </w:t>
            </w:r>
            <w:r w:rsidRPr="007635DD">
              <w:rPr>
                <w:szCs w:val="24"/>
                <w:lang w:val="en-US" w:eastAsia="zh-CN"/>
              </w:rPr>
              <w:t>1 DMRS + PT_RS (L=1, K=2)</w:t>
            </w:r>
          </w:p>
          <w:p w14:paraId="348C1124" w14:textId="32B59DC2" w:rsidR="007635DD" w:rsidRPr="007635DD" w:rsidRDefault="007635DD" w:rsidP="007635DD">
            <w:pPr>
              <w:pStyle w:val="ListParagraph"/>
              <w:numPr>
                <w:ilvl w:val="0"/>
                <w:numId w:val="6"/>
              </w:numPr>
              <w:spacing w:after="120" w:line="252" w:lineRule="auto"/>
              <w:ind w:firstLineChars="0"/>
              <w:textAlignment w:val="auto"/>
              <w:rPr>
                <w:szCs w:val="24"/>
                <w:lang w:val="en-US" w:eastAsia="zh-CN"/>
              </w:rPr>
            </w:pPr>
            <w:r w:rsidRPr="007635DD">
              <w:rPr>
                <w:szCs w:val="24"/>
                <w:lang w:val="en-US" w:eastAsia="zh-CN"/>
              </w:rPr>
              <w:lastRenderedPageBreak/>
              <w:t>Define requirement based on the simulation results with 2 DMRS+ PT_RS (L=1, K=2) configuration, but the final requirements are applicable for both 2 DMRS+ PT_RS (L=1, K=2) and 3 DMRS + PT_RS (L=1, K=2)</w:t>
            </w:r>
          </w:p>
          <w:p w14:paraId="7C7A72A8" w14:textId="77777777" w:rsidR="007635DD" w:rsidRPr="007635DD" w:rsidRDefault="007635DD" w:rsidP="007635DD">
            <w:pPr>
              <w:pStyle w:val="ListParagraph"/>
              <w:numPr>
                <w:ilvl w:val="1"/>
                <w:numId w:val="6"/>
              </w:numPr>
              <w:spacing w:after="120" w:line="252" w:lineRule="auto"/>
              <w:ind w:firstLineChars="0"/>
              <w:textAlignment w:val="auto"/>
              <w:rPr>
                <w:szCs w:val="24"/>
                <w:lang w:val="en-US" w:eastAsia="zh-CN"/>
              </w:rPr>
            </w:pPr>
            <w:r w:rsidRPr="007635DD">
              <w:rPr>
                <w:rFonts w:eastAsiaTheme="minorEastAsia"/>
                <w:szCs w:val="24"/>
                <w:lang w:val="en-US" w:eastAsia="zh-CN"/>
              </w:rPr>
              <w:t xml:space="preserve">Define FRC for </w:t>
            </w:r>
            <w:r w:rsidRPr="007635DD">
              <w:rPr>
                <w:szCs w:val="24"/>
                <w:lang w:val="en-US" w:eastAsia="zh-CN"/>
              </w:rPr>
              <w:t>2 DMRS + PT_RS (L=1, K=2)</w:t>
            </w:r>
          </w:p>
          <w:p w14:paraId="13C94017" w14:textId="77777777" w:rsidR="00945FD4" w:rsidRPr="007635DD" w:rsidRDefault="007635DD" w:rsidP="007635DD">
            <w:pPr>
              <w:pStyle w:val="ListParagraph"/>
              <w:numPr>
                <w:ilvl w:val="1"/>
                <w:numId w:val="6"/>
              </w:numPr>
              <w:spacing w:after="120" w:line="252" w:lineRule="auto"/>
              <w:ind w:firstLineChars="0"/>
              <w:textAlignment w:val="auto"/>
              <w:rPr>
                <w:rFonts w:eastAsiaTheme="minorEastAsia"/>
                <w:bCs/>
                <w:color w:val="000000" w:themeColor="text1"/>
                <w:lang w:val="en-US" w:eastAsia="zh-CN"/>
              </w:rPr>
            </w:pPr>
            <w:r w:rsidRPr="007635DD">
              <w:rPr>
                <w:rFonts w:eastAsiaTheme="minorEastAsia"/>
                <w:szCs w:val="24"/>
                <w:lang w:val="en-US" w:eastAsia="zh-CN"/>
              </w:rPr>
              <w:t xml:space="preserve">Define FRC for </w:t>
            </w:r>
            <w:r w:rsidRPr="007635DD">
              <w:rPr>
                <w:szCs w:val="24"/>
                <w:lang w:val="en-US" w:eastAsia="zh-CN"/>
              </w:rPr>
              <w:t>3 DMRS + PT_RS (L=1, K=2)</w:t>
            </w:r>
          </w:p>
          <w:p w14:paraId="48160831" w14:textId="77777777" w:rsidR="007635DD" w:rsidRDefault="007635DD" w:rsidP="007635DD">
            <w:pPr>
              <w:spacing w:after="120" w:line="252" w:lineRule="auto"/>
              <w:textAlignment w:val="auto"/>
              <w:rPr>
                <w:rFonts w:eastAsiaTheme="minorEastAsia"/>
                <w:bCs/>
                <w:color w:val="000000" w:themeColor="text1"/>
                <w:lang w:val="en-US" w:eastAsia="zh-CN"/>
              </w:rPr>
            </w:pPr>
          </w:p>
          <w:p w14:paraId="1952B535" w14:textId="77777777" w:rsidR="007635DD" w:rsidRPr="007F40A5" w:rsidRDefault="007635DD" w:rsidP="007635DD">
            <w:pPr>
              <w:spacing w:after="120" w:line="252" w:lineRule="auto"/>
              <w:textAlignment w:val="auto"/>
              <w:rPr>
                <w:rFonts w:eastAsiaTheme="minorEastAsia"/>
                <w:b/>
                <w:color w:val="000000" w:themeColor="text1"/>
                <w:lang w:val="en-US" w:eastAsia="zh-CN"/>
              </w:rPr>
            </w:pPr>
            <w:r w:rsidRPr="007F40A5">
              <w:rPr>
                <w:rFonts w:eastAsiaTheme="minorEastAsia"/>
                <w:b/>
                <w:color w:val="000000" w:themeColor="text1"/>
                <w:lang w:val="en-US" w:eastAsia="zh-CN"/>
              </w:rPr>
              <w:t>Way forward</w:t>
            </w:r>
          </w:p>
          <w:p w14:paraId="7CC85886" w14:textId="1C45CE18" w:rsidR="007635DD" w:rsidRPr="007635DD" w:rsidRDefault="007635DD" w:rsidP="007635DD">
            <w:pPr>
              <w:pStyle w:val="ListParagraph"/>
              <w:numPr>
                <w:ilvl w:val="0"/>
                <w:numId w:val="27"/>
              </w:numPr>
              <w:spacing w:after="120" w:line="252" w:lineRule="auto"/>
              <w:ind w:firstLineChars="0"/>
              <w:rPr>
                <w:rFonts w:eastAsiaTheme="minorEastAsia"/>
                <w:bCs/>
                <w:color w:val="000000" w:themeColor="text1"/>
                <w:lang w:val="en-US" w:eastAsia="zh-CN"/>
              </w:rPr>
            </w:pPr>
            <w:r w:rsidRPr="007635DD">
              <w:rPr>
                <w:rFonts w:eastAsiaTheme="minorEastAsia"/>
                <w:bCs/>
                <w:color w:val="000000" w:themeColor="text1"/>
                <w:lang w:val="en-US" w:eastAsia="zh-CN"/>
              </w:rPr>
              <w:t>FFS, definition of test applicability rules based on BS manufacturer declaration</w:t>
            </w:r>
          </w:p>
        </w:tc>
      </w:tr>
    </w:tbl>
    <w:p w14:paraId="1142DAD5" w14:textId="797D7E50" w:rsidR="009C03F1" w:rsidRPr="00A74D5D" w:rsidRDefault="009C03F1" w:rsidP="006E45A7">
      <w:pPr>
        <w:rPr>
          <w:lang w:val="en-US" w:eastAsia="zh-CN"/>
        </w:rPr>
      </w:pPr>
    </w:p>
    <w:p w14:paraId="2954B539" w14:textId="24658FCC" w:rsidR="00197127" w:rsidRPr="00A74D5D" w:rsidRDefault="002D5BF1" w:rsidP="00197127">
      <w:pPr>
        <w:pStyle w:val="Heading2"/>
        <w:rPr>
          <w:lang w:val="en-US"/>
        </w:rPr>
      </w:pPr>
      <w:bookmarkStart w:id="3" w:name="_Hlk87478012"/>
      <w:r w:rsidRPr="00A74D5D">
        <w:rPr>
          <w:lang w:val="en-US"/>
        </w:rPr>
        <w:t>FOC implementation and MCS</w:t>
      </w:r>
    </w:p>
    <w:bookmarkEnd w:id="3"/>
    <w:p w14:paraId="31B922C6" w14:textId="77777777" w:rsidR="00197127" w:rsidRPr="00A74D5D" w:rsidRDefault="00197127" w:rsidP="00197127">
      <w:pPr>
        <w:rPr>
          <w:lang w:val="en-US" w:eastAsia="ko-KR"/>
        </w:rPr>
      </w:pPr>
    </w:p>
    <w:tbl>
      <w:tblPr>
        <w:tblStyle w:val="TableGrid"/>
        <w:tblW w:w="0" w:type="auto"/>
        <w:tblLook w:val="04A0" w:firstRow="1" w:lastRow="0" w:firstColumn="1" w:lastColumn="0" w:noHBand="0" w:noVBand="1"/>
      </w:tblPr>
      <w:tblGrid>
        <w:gridCol w:w="9631"/>
      </w:tblGrid>
      <w:tr w:rsidR="00197127" w:rsidRPr="00A74D5D" w14:paraId="0803CF43" w14:textId="77777777" w:rsidTr="004228D5">
        <w:tc>
          <w:tcPr>
            <w:tcW w:w="10456" w:type="dxa"/>
            <w:tcBorders>
              <w:top w:val="single" w:sz="4" w:space="0" w:color="auto"/>
              <w:left w:val="single" w:sz="4" w:space="0" w:color="auto"/>
              <w:bottom w:val="single" w:sz="4" w:space="0" w:color="auto"/>
              <w:right w:val="single" w:sz="4" w:space="0" w:color="auto"/>
            </w:tcBorders>
            <w:hideMark/>
          </w:tcPr>
          <w:p w14:paraId="2677E251" w14:textId="117620FF" w:rsidR="00197127" w:rsidRPr="00C33FDF" w:rsidRDefault="00197127" w:rsidP="004228D5">
            <w:pPr>
              <w:rPr>
                <w:b/>
                <w:lang w:val="en-US" w:eastAsia="zh-CN"/>
              </w:rPr>
            </w:pPr>
            <w:bookmarkStart w:id="4" w:name="_Hlk87479694"/>
            <w:r w:rsidRPr="00C33FDF">
              <w:rPr>
                <w:b/>
                <w:highlight w:val="green"/>
                <w:lang w:val="en-US"/>
              </w:rPr>
              <w:t>Agreement</w:t>
            </w:r>
            <w:r w:rsidR="000346F9" w:rsidRPr="00C33FDF">
              <w:rPr>
                <w:b/>
                <w:highlight w:val="green"/>
                <w:lang w:val="en-US"/>
              </w:rPr>
              <w:t>s</w:t>
            </w:r>
            <w:r w:rsidRPr="00C33FDF">
              <w:rPr>
                <w:b/>
                <w:highlight w:val="green"/>
                <w:lang w:val="en-US"/>
              </w:rPr>
              <w:t>:</w:t>
            </w:r>
          </w:p>
          <w:p w14:paraId="52DF6F01" w14:textId="77777777" w:rsidR="006B45AB" w:rsidRDefault="006B45AB" w:rsidP="006B45AB">
            <w:pPr>
              <w:pStyle w:val="ListParagraph"/>
              <w:numPr>
                <w:ilvl w:val="0"/>
                <w:numId w:val="27"/>
              </w:numPr>
              <w:spacing w:after="120" w:line="252" w:lineRule="auto"/>
              <w:ind w:firstLineChars="0"/>
              <w:rPr>
                <w:rFonts w:eastAsia="Yu Mincho"/>
                <w:szCs w:val="24"/>
                <w:lang w:val="en-US" w:eastAsia="zh-CN"/>
              </w:rPr>
            </w:pPr>
            <w:bookmarkStart w:id="5" w:name="_Hlk87523027"/>
            <w:r w:rsidRPr="00C33FDF">
              <w:rPr>
                <w:rFonts w:eastAsia="Yu Mincho"/>
                <w:szCs w:val="24"/>
                <w:lang w:val="en-US" w:eastAsia="zh-CN"/>
              </w:rPr>
              <w:t>FOC method is up to BS implementation</w:t>
            </w:r>
          </w:p>
          <w:p w14:paraId="4147279F" w14:textId="77777777" w:rsidR="006B45AB" w:rsidRDefault="006B45AB" w:rsidP="006B45AB">
            <w:pPr>
              <w:pStyle w:val="ListParagraph"/>
              <w:numPr>
                <w:ilvl w:val="0"/>
                <w:numId w:val="27"/>
              </w:numPr>
              <w:spacing w:after="120" w:line="252" w:lineRule="auto"/>
              <w:ind w:firstLineChars="0"/>
              <w:rPr>
                <w:rFonts w:eastAsia="Yu Mincho"/>
                <w:szCs w:val="24"/>
                <w:lang w:val="en-US" w:eastAsia="zh-CN"/>
              </w:rPr>
            </w:pPr>
            <w:r w:rsidRPr="00C33FDF">
              <w:rPr>
                <w:rFonts w:eastAsia="Yu Mincho"/>
                <w:szCs w:val="24"/>
                <w:lang w:val="en-US" w:eastAsia="zh-CN"/>
              </w:rPr>
              <w:t xml:space="preserve">Do not capture assumptions on FOC scheme in specification   </w:t>
            </w:r>
          </w:p>
          <w:p w14:paraId="3E7DD009" w14:textId="2258BC93" w:rsidR="006B45AB" w:rsidRPr="00C33FDF" w:rsidRDefault="006B45AB" w:rsidP="00C33FDF">
            <w:pPr>
              <w:pStyle w:val="ListParagraph"/>
              <w:numPr>
                <w:ilvl w:val="0"/>
                <w:numId w:val="27"/>
              </w:numPr>
              <w:spacing w:after="120" w:line="252" w:lineRule="auto"/>
              <w:ind w:firstLineChars="0"/>
              <w:rPr>
                <w:szCs w:val="24"/>
                <w:lang w:val="en-US" w:eastAsia="zh-CN"/>
              </w:rPr>
            </w:pPr>
            <w:r w:rsidRPr="00C33FDF">
              <w:rPr>
                <w:rFonts w:eastAsia="Yu Mincho"/>
                <w:szCs w:val="24"/>
                <w:lang w:val="en-US" w:eastAsia="zh-CN"/>
              </w:rPr>
              <w:t>Define PUSCH requirements with MCS(s) between MCS16-20 that is/are feasible and testable.</w:t>
            </w:r>
          </w:p>
          <w:bookmarkEnd w:id="5"/>
          <w:p w14:paraId="0EB0C740" w14:textId="77777777" w:rsidR="00F427A4" w:rsidRPr="00F427A4" w:rsidRDefault="00F427A4" w:rsidP="00F427A4">
            <w:pPr>
              <w:spacing w:after="120" w:line="252" w:lineRule="auto"/>
              <w:textAlignment w:val="auto"/>
              <w:rPr>
                <w:b/>
                <w:bCs/>
                <w:szCs w:val="24"/>
                <w:highlight w:val="yellow"/>
                <w:lang w:val="en-US" w:eastAsia="zh-CN"/>
              </w:rPr>
            </w:pPr>
          </w:p>
          <w:p w14:paraId="743F824E" w14:textId="4E5B94EF" w:rsidR="00C73636" w:rsidRPr="00C33FDF" w:rsidRDefault="00C73636" w:rsidP="00F427A4">
            <w:pPr>
              <w:spacing w:after="120" w:line="252" w:lineRule="auto"/>
              <w:textAlignment w:val="auto"/>
              <w:rPr>
                <w:b/>
                <w:bCs/>
                <w:szCs w:val="24"/>
                <w:lang w:val="en-US" w:eastAsia="zh-CN"/>
              </w:rPr>
            </w:pPr>
            <w:r w:rsidRPr="00C33FDF">
              <w:rPr>
                <w:b/>
                <w:bCs/>
                <w:szCs w:val="24"/>
                <w:lang w:val="en-US" w:eastAsia="zh-CN"/>
              </w:rPr>
              <w:t>Way forward:</w:t>
            </w:r>
          </w:p>
          <w:p w14:paraId="43098F64" w14:textId="6FB51D3B" w:rsidR="006B45AB" w:rsidRPr="006B45AB" w:rsidRDefault="006B45AB" w:rsidP="006B45AB">
            <w:pPr>
              <w:pStyle w:val="ListParagraph"/>
              <w:numPr>
                <w:ilvl w:val="0"/>
                <w:numId w:val="9"/>
              </w:numPr>
              <w:spacing w:after="120"/>
              <w:ind w:firstLineChars="0"/>
              <w:rPr>
                <w:szCs w:val="24"/>
                <w:lang w:val="en-US" w:eastAsia="zh-CN"/>
              </w:rPr>
            </w:pPr>
            <w:r w:rsidRPr="006B45AB">
              <w:rPr>
                <w:szCs w:val="24"/>
                <w:lang w:val="en-US" w:eastAsia="zh-CN"/>
              </w:rPr>
              <w:t>Companies are encouraged to further check and align the results because a significant span among the initial submitted results is observed ([R4-2117591]).</w:t>
            </w:r>
          </w:p>
          <w:p w14:paraId="29D34609" w14:textId="77777777" w:rsidR="00C33FDF" w:rsidRDefault="006B45AB" w:rsidP="00C33FDF">
            <w:pPr>
              <w:pStyle w:val="ListParagraph"/>
              <w:numPr>
                <w:ilvl w:val="1"/>
                <w:numId w:val="9"/>
              </w:numPr>
              <w:spacing w:after="120"/>
              <w:ind w:firstLineChars="0"/>
              <w:rPr>
                <w:szCs w:val="24"/>
                <w:lang w:val="en-US" w:eastAsia="zh-CN"/>
              </w:rPr>
            </w:pPr>
            <w:r w:rsidRPr="006B45AB">
              <w:rPr>
                <w:szCs w:val="24"/>
                <w:lang w:val="en-US" w:eastAsia="zh-CN"/>
              </w:rPr>
              <w:t>FFS, the ways to agree on the requirements if the significant span in the results persists</w:t>
            </w:r>
          </w:p>
          <w:p w14:paraId="76071028" w14:textId="0533A87C" w:rsidR="003A3631" w:rsidRPr="00C33FDF" w:rsidRDefault="006B45AB" w:rsidP="00C33FDF">
            <w:pPr>
              <w:pStyle w:val="ListParagraph"/>
              <w:numPr>
                <w:ilvl w:val="0"/>
                <w:numId w:val="9"/>
              </w:numPr>
              <w:spacing w:after="120"/>
              <w:ind w:firstLineChars="0"/>
              <w:rPr>
                <w:szCs w:val="24"/>
                <w:lang w:val="en-US" w:eastAsia="zh-CN"/>
              </w:rPr>
            </w:pPr>
            <w:r w:rsidRPr="00C33FDF">
              <w:rPr>
                <w:szCs w:val="24"/>
                <w:lang w:val="en-US" w:eastAsia="zh-CN"/>
              </w:rPr>
              <w:t>Companies are encouraged to identify suitable MCS(s) for requirements between MCS16-20</w:t>
            </w:r>
            <w:bookmarkEnd w:id="4"/>
            <w:r w:rsidR="00C33FDF" w:rsidRPr="00C33FDF">
              <w:rPr>
                <w:szCs w:val="24"/>
                <w:lang w:val="en-US" w:eastAsia="zh-CN"/>
              </w:rPr>
              <w:t xml:space="preserve"> in the next meeting</w:t>
            </w:r>
          </w:p>
        </w:tc>
      </w:tr>
    </w:tbl>
    <w:p w14:paraId="0479986E" w14:textId="77777777" w:rsidR="00CC0F53" w:rsidRPr="00A74D5D" w:rsidRDefault="00CC0F53" w:rsidP="00CC0F53">
      <w:pPr>
        <w:rPr>
          <w:lang w:val="en-US" w:eastAsia="zh-CN"/>
        </w:rPr>
      </w:pPr>
    </w:p>
    <w:p w14:paraId="47D978F8" w14:textId="46C7D5CC" w:rsidR="00CC0F53" w:rsidRPr="00A74D5D" w:rsidRDefault="00CC0F53" w:rsidP="00CC0F53">
      <w:pPr>
        <w:pStyle w:val="Heading2"/>
        <w:rPr>
          <w:lang w:val="en-US"/>
        </w:rPr>
      </w:pPr>
      <w:r>
        <w:rPr>
          <w:lang w:val="en-US"/>
        </w:rPr>
        <w:t>Phase noise modelling</w:t>
      </w:r>
    </w:p>
    <w:p w14:paraId="7D02A718" w14:textId="77777777" w:rsidR="00CC0F53" w:rsidRPr="00A74D5D" w:rsidRDefault="00CC0F53" w:rsidP="00CC0F53">
      <w:pPr>
        <w:rPr>
          <w:lang w:val="en-US" w:eastAsia="ko-KR"/>
        </w:rPr>
      </w:pPr>
    </w:p>
    <w:tbl>
      <w:tblPr>
        <w:tblStyle w:val="TableGrid"/>
        <w:tblW w:w="0" w:type="auto"/>
        <w:tblLook w:val="04A0" w:firstRow="1" w:lastRow="0" w:firstColumn="1" w:lastColumn="0" w:noHBand="0" w:noVBand="1"/>
      </w:tblPr>
      <w:tblGrid>
        <w:gridCol w:w="9631"/>
      </w:tblGrid>
      <w:tr w:rsidR="00CC0F53" w:rsidRPr="00A74D5D" w14:paraId="61194A46" w14:textId="77777777" w:rsidTr="004228D5">
        <w:tc>
          <w:tcPr>
            <w:tcW w:w="10456" w:type="dxa"/>
            <w:tcBorders>
              <w:top w:val="single" w:sz="4" w:space="0" w:color="auto"/>
              <w:left w:val="single" w:sz="4" w:space="0" w:color="auto"/>
              <w:bottom w:val="single" w:sz="4" w:space="0" w:color="auto"/>
              <w:right w:val="single" w:sz="4" w:space="0" w:color="auto"/>
            </w:tcBorders>
            <w:hideMark/>
          </w:tcPr>
          <w:p w14:paraId="357CB1A6" w14:textId="77777777" w:rsidR="00CC0F53" w:rsidRDefault="00CC0F53" w:rsidP="00CC0F53">
            <w:pPr>
              <w:rPr>
                <w:b/>
                <w:lang w:val="en-US"/>
              </w:rPr>
            </w:pPr>
            <w:r w:rsidRPr="00C73636">
              <w:rPr>
                <w:b/>
                <w:highlight w:val="green"/>
                <w:lang w:val="en-US"/>
              </w:rPr>
              <w:t>Agreements:</w:t>
            </w:r>
          </w:p>
          <w:p w14:paraId="778C202D" w14:textId="667EE94E" w:rsidR="00422960" w:rsidRPr="007F40A5" w:rsidRDefault="00422960" w:rsidP="00422960">
            <w:pPr>
              <w:pStyle w:val="ListParagraph"/>
              <w:numPr>
                <w:ilvl w:val="0"/>
                <w:numId w:val="13"/>
              </w:numPr>
              <w:ind w:firstLineChars="0"/>
              <w:rPr>
                <w:rFonts w:eastAsia="Yu Mincho"/>
                <w:bCs/>
                <w:lang w:val="en-US" w:eastAsia="zh-CN"/>
              </w:rPr>
            </w:pPr>
            <w:r w:rsidRPr="007F40A5">
              <w:rPr>
                <w:rFonts w:eastAsia="Yu Mincho"/>
                <w:bCs/>
                <w:lang w:val="en-US" w:eastAsia="zh-CN"/>
              </w:rPr>
              <w:t>Phase noise impact can be included in the impairment results, but it is left up to companies</w:t>
            </w:r>
          </w:p>
          <w:p w14:paraId="6AC34ACB" w14:textId="1C6848E6" w:rsidR="00CC0F53" w:rsidRPr="00CC0F53" w:rsidRDefault="00422960" w:rsidP="00422960">
            <w:pPr>
              <w:pStyle w:val="ListParagraph"/>
              <w:numPr>
                <w:ilvl w:val="0"/>
                <w:numId w:val="13"/>
              </w:numPr>
              <w:ind w:firstLineChars="0"/>
              <w:rPr>
                <w:rFonts w:eastAsia="Yu Mincho"/>
                <w:bCs/>
                <w:lang w:val="en-US" w:eastAsia="zh-CN"/>
              </w:rPr>
            </w:pPr>
            <w:r w:rsidRPr="007F40A5">
              <w:rPr>
                <w:rFonts w:eastAsia="Yu Mincho"/>
                <w:bCs/>
                <w:lang w:val="en-US" w:eastAsia="zh-CN"/>
              </w:rPr>
              <w:t>No explicit phase noise modelling in the alignment result</w:t>
            </w:r>
          </w:p>
        </w:tc>
      </w:tr>
    </w:tbl>
    <w:p w14:paraId="3298B996" w14:textId="05B82DE8" w:rsidR="00A74D5D" w:rsidRDefault="00A74D5D" w:rsidP="006E45A7">
      <w:pPr>
        <w:rPr>
          <w:lang w:val="en-US" w:eastAsia="zh-CN"/>
        </w:rPr>
      </w:pPr>
    </w:p>
    <w:p w14:paraId="05C5DD0D" w14:textId="77777777" w:rsidR="00CC0F53" w:rsidRPr="00A74D5D" w:rsidRDefault="00CC0F53" w:rsidP="006E45A7">
      <w:pPr>
        <w:rPr>
          <w:lang w:val="en-US" w:eastAsia="zh-CN"/>
        </w:rPr>
      </w:pPr>
    </w:p>
    <w:p w14:paraId="611747E4" w14:textId="16DF60E9" w:rsidR="001B1A48" w:rsidRPr="00A74D5D" w:rsidRDefault="00222DD7" w:rsidP="001B1A48">
      <w:pPr>
        <w:pStyle w:val="Heading1"/>
        <w:rPr>
          <w:lang w:val="en-US"/>
        </w:rPr>
      </w:pPr>
      <w:r>
        <w:rPr>
          <w:lang w:val="en-US"/>
        </w:rPr>
        <w:t xml:space="preserve">WF on </w:t>
      </w:r>
      <w:r w:rsidR="00A74D5D" w:rsidRPr="00A74D5D">
        <w:rPr>
          <w:lang w:val="en-US"/>
        </w:rPr>
        <w:t>UL timing adjustment requirements</w:t>
      </w:r>
    </w:p>
    <w:p w14:paraId="3AC95A9E" w14:textId="66999258" w:rsidR="00E7491A" w:rsidRDefault="00E7491A" w:rsidP="006E45A7">
      <w:pPr>
        <w:rPr>
          <w:lang w:val="en-US" w:eastAsia="zh-CN"/>
        </w:rPr>
      </w:pPr>
    </w:p>
    <w:tbl>
      <w:tblPr>
        <w:tblStyle w:val="TableGrid"/>
        <w:tblW w:w="0" w:type="auto"/>
        <w:tblLook w:val="04A0" w:firstRow="1" w:lastRow="0" w:firstColumn="1" w:lastColumn="0" w:noHBand="0" w:noVBand="1"/>
      </w:tblPr>
      <w:tblGrid>
        <w:gridCol w:w="9631"/>
      </w:tblGrid>
      <w:tr w:rsidR="00A74D5D" w:rsidRPr="00A74D5D" w14:paraId="774B64D7" w14:textId="77777777" w:rsidTr="004228D5">
        <w:tc>
          <w:tcPr>
            <w:tcW w:w="10456" w:type="dxa"/>
            <w:tcBorders>
              <w:top w:val="single" w:sz="4" w:space="0" w:color="auto"/>
              <w:left w:val="single" w:sz="4" w:space="0" w:color="auto"/>
              <w:bottom w:val="single" w:sz="4" w:space="0" w:color="auto"/>
              <w:right w:val="single" w:sz="4" w:space="0" w:color="auto"/>
            </w:tcBorders>
            <w:hideMark/>
          </w:tcPr>
          <w:p w14:paraId="6E0FE949" w14:textId="3D05D143" w:rsidR="006B45AB" w:rsidRPr="00C33FDF" w:rsidRDefault="006B45AB" w:rsidP="006B45AB">
            <w:pPr>
              <w:rPr>
                <w:b/>
                <w:lang w:val="en-US"/>
              </w:rPr>
            </w:pPr>
            <w:r>
              <w:rPr>
                <w:b/>
                <w:highlight w:val="green"/>
                <w:lang w:val="en-US"/>
              </w:rPr>
              <w:t>Agreements:</w:t>
            </w:r>
          </w:p>
          <w:p w14:paraId="03D81288" w14:textId="77777777" w:rsidR="006B45AB" w:rsidRPr="00C33FDF" w:rsidRDefault="006B45AB" w:rsidP="006B45AB">
            <w:pPr>
              <w:pStyle w:val="ListParagraph"/>
              <w:numPr>
                <w:ilvl w:val="0"/>
                <w:numId w:val="28"/>
              </w:numPr>
              <w:ind w:firstLineChars="0"/>
              <w:rPr>
                <w:szCs w:val="24"/>
                <w:lang w:eastAsia="zh-CN"/>
              </w:rPr>
            </w:pPr>
            <w:r w:rsidRPr="006B45AB">
              <w:rPr>
                <w:szCs w:val="24"/>
                <w:lang w:eastAsia="zh-CN"/>
              </w:rPr>
              <w:t>GTW agreement on</w:t>
            </w:r>
            <w:r w:rsidRPr="00C93818">
              <w:rPr>
                <w:szCs w:val="24"/>
                <w:lang w:eastAsia="zh-CN"/>
              </w:rPr>
              <w:t xml:space="preserve"> channel model for UL timing adjustment requirement</w:t>
            </w:r>
            <w:r w:rsidRPr="00C93818">
              <w:rPr>
                <w:szCs w:val="24"/>
                <w:lang w:val="en-US" w:eastAsia="zh-CN"/>
              </w:rPr>
              <w:t>:</w:t>
            </w:r>
          </w:p>
          <w:p w14:paraId="66663252" w14:textId="1E321EE6" w:rsidR="006B45AB" w:rsidRPr="00C33FDF" w:rsidRDefault="006B45AB" w:rsidP="00C33FDF">
            <w:pPr>
              <w:pStyle w:val="ListParagraph"/>
              <w:numPr>
                <w:ilvl w:val="1"/>
                <w:numId w:val="28"/>
              </w:numPr>
              <w:ind w:firstLineChars="0"/>
              <w:rPr>
                <w:szCs w:val="24"/>
                <w:lang w:eastAsia="zh-CN"/>
              </w:rPr>
            </w:pPr>
            <w:r w:rsidRPr="006B45AB">
              <w:rPr>
                <w:szCs w:val="24"/>
                <w:lang w:eastAsia="zh-CN"/>
              </w:rPr>
              <w:t>Follow</w:t>
            </w:r>
            <w:r w:rsidRPr="00C93818">
              <w:rPr>
                <w:szCs w:val="24"/>
                <w:lang w:eastAsia="zh-CN"/>
              </w:rPr>
              <w:t xml:space="preserve"> same approach as existing PUSCH UL timing adjustment requirement demodulation requirement specified in TS 38.104</w:t>
            </w:r>
          </w:p>
          <w:p w14:paraId="3FC795CF" w14:textId="6E1CEABC" w:rsidR="008F79D0" w:rsidRPr="00C73636" w:rsidRDefault="008F79D0" w:rsidP="008F79D0">
            <w:pPr>
              <w:pStyle w:val="ListParagraph"/>
              <w:numPr>
                <w:ilvl w:val="0"/>
                <w:numId w:val="6"/>
              </w:numPr>
              <w:overflowPunct/>
              <w:autoSpaceDE/>
              <w:adjustRightInd/>
              <w:spacing w:after="120"/>
              <w:ind w:left="720" w:firstLineChars="0"/>
              <w:textAlignment w:val="auto"/>
              <w:rPr>
                <w:rFonts w:eastAsia="SimSun"/>
                <w:szCs w:val="24"/>
                <w:lang w:eastAsia="zh-CN"/>
              </w:rPr>
            </w:pPr>
            <w:r w:rsidRPr="00C73636">
              <w:rPr>
                <w:rFonts w:eastAsia="SimSun"/>
                <w:szCs w:val="24"/>
                <w:lang w:eastAsia="zh-CN"/>
              </w:rPr>
              <w:lastRenderedPageBreak/>
              <w:t>On test parameters for timing offset:</w:t>
            </w:r>
          </w:p>
          <w:p w14:paraId="2A2FD422" w14:textId="12D861F1" w:rsidR="008F79D0" w:rsidRPr="00C73636" w:rsidRDefault="008F79D0" w:rsidP="008F79D0">
            <w:pPr>
              <w:pStyle w:val="ListParagraph"/>
              <w:numPr>
                <w:ilvl w:val="1"/>
                <w:numId w:val="6"/>
              </w:numPr>
              <w:overflowPunct/>
              <w:autoSpaceDE/>
              <w:adjustRightInd/>
              <w:spacing w:after="120"/>
              <w:ind w:firstLineChars="0"/>
              <w:textAlignment w:val="auto"/>
              <w:rPr>
                <w:rFonts w:eastAsia="SimSun"/>
                <w:szCs w:val="24"/>
                <w:lang w:eastAsia="zh-CN"/>
              </w:rPr>
            </w:pPr>
            <w:r w:rsidRPr="00C73636">
              <w:rPr>
                <w:rFonts w:eastAsia="SimSun"/>
                <w:szCs w:val="24"/>
                <w:lang w:eastAsia="zh-CN"/>
              </w:rPr>
              <w:t xml:space="preserve">Use A=1.25us, </w:t>
            </w:r>
            <w:r w:rsidRPr="00C73636">
              <w:rPr>
                <w:rFonts w:eastAsia="SimSun" w:hint="eastAsia"/>
                <w:szCs w:val="24"/>
                <w:lang w:eastAsia="zh-CN"/>
              </w:rPr>
              <w:t>Δ</w:t>
            </w:r>
            <w:r w:rsidRPr="00C73636">
              <w:rPr>
                <w:rFonts w:eastAsia="SimSun"/>
                <w:szCs w:val="24"/>
                <w:lang w:eastAsia="zh-CN"/>
              </w:rPr>
              <w:t>w= 1.04s-1 corresponding to 120KHz SCS for HST FR2 UL timing adjustment requirements</w:t>
            </w:r>
          </w:p>
          <w:p w14:paraId="6871AB70" w14:textId="3E337F77" w:rsidR="00070B41" w:rsidRPr="00C73636" w:rsidRDefault="00673F58" w:rsidP="00070B41">
            <w:pPr>
              <w:pStyle w:val="ListParagraph"/>
              <w:numPr>
                <w:ilvl w:val="0"/>
                <w:numId w:val="11"/>
              </w:numPr>
              <w:ind w:firstLineChars="0"/>
              <w:rPr>
                <w:rFonts w:eastAsia="Yu Mincho"/>
                <w:bCs/>
                <w:lang w:val="en-US" w:eastAsia="zh-CN"/>
              </w:rPr>
            </w:pPr>
            <w:r w:rsidRPr="00C73636">
              <w:rPr>
                <w:rFonts w:eastAsiaTheme="minorEastAsia"/>
                <w:lang w:eastAsia="zh-CN"/>
              </w:rPr>
              <w:t>On Timing different between moving UE and stationary UE</w:t>
            </w:r>
            <w:r w:rsidR="008623CB" w:rsidRPr="00C73636">
              <w:rPr>
                <w:rFonts w:eastAsiaTheme="minorEastAsia"/>
                <w:lang w:eastAsia="zh-CN"/>
              </w:rPr>
              <w:t>:</w:t>
            </w:r>
          </w:p>
          <w:p w14:paraId="26FB0F9B" w14:textId="3718278A" w:rsidR="00673F58" w:rsidRPr="00C73636" w:rsidRDefault="00240E5A" w:rsidP="00673F58">
            <w:pPr>
              <w:pStyle w:val="ListParagraph"/>
              <w:numPr>
                <w:ilvl w:val="1"/>
                <w:numId w:val="11"/>
              </w:numPr>
              <w:ind w:firstLineChars="0"/>
              <w:rPr>
                <w:rFonts w:eastAsia="Yu Mincho"/>
                <w:bCs/>
                <w:lang w:val="en-US" w:eastAsia="zh-CN"/>
              </w:rPr>
            </w:pPr>
            <w:r w:rsidRPr="00C73636">
              <w:rPr>
                <w:rFonts w:eastAsia="Yu Mincho"/>
                <w:bCs/>
                <w:lang w:val="en-US" w:eastAsia="zh-CN"/>
              </w:rPr>
              <w:t xml:space="preserve">Apply the timing </w:t>
            </w:r>
            <w:r w:rsidR="00A15F31" w:rsidRPr="00C73636">
              <w:rPr>
                <w:rFonts w:eastAsia="Yu Mincho"/>
                <w:bCs/>
                <w:lang w:val="en-US" w:eastAsia="zh-CN"/>
              </w:rPr>
              <w:t>differen</w:t>
            </w:r>
            <w:r w:rsidR="00A15F31">
              <w:rPr>
                <w:rFonts w:eastAsia="Yu Mincho"/>
                <w:bCs/>
                <w:lang w:val="en-US" w:eastAsia="zh-CN"/>
              </w:rPr>
              <w:t>ce</w:t>
            </w:r>
            <w:r w:rsidR="00A15F31" w:rsidRPr="00C73636">
              <w:rPr>
                <w:rFonts w:eastAsia="Yu Mincho"/>
                <w:bCs/>
                <w:lang w:val="en-US" w:eastAsia="zh-CN"/>
              </w:rPr>
              <w:t xml:space="preserve"> </w:t>
            </w:r>
            <w:r w:rsidRPr="00C73636">
              <w:rPr>
                <w:rFonts w:eastAsia="Yu Mincho"/>
                <w:bCs/>
                <w:lang w:val="en-US" w:eastAsia="zh-CN"/>
              </w:rPr>
              <w:t xml:space="preserve">between moving UE and stationary UE as </w:t>
            </w:r>
            <w:proofErr w:type="spellStart"/>
            <w:r w:rsidRPr="00C73636">
              <w:rPr>
                <w:rFonts w:eastAsia="Yu Mincho"/>
                <w:bCs/>
                <w:lang w:val="en-US" w:eastAsia="zh-CN"/>
              </w:rPr>
              <w:t>Δτ</w:t>
            </w:r>
            <w:proofErr w:type="spellEnd"/>
            <w:r w:rsidRPr="00C73636">
              <w:rPr>
                <w:rFonts w:eastAsia="Yu Mincho"/>
                <w:bCs/>
                <w:lang w:val="en-US" w:eastAsia="zh-CN"/>
              </w:rPr>
              <w:t>-(TA-</w:t>
            </w:r>
            <w:proofErr w:type="gramStart"/>
            <w:r w:rsidRPr="00C73636">
              <w:rPr>
                <w:rFonts w:eastAsia="Yu Mincho"/>
                <w:bCs/>
                <w:lang w:val="en-US" w:eastAsia="zh-CN"/>
              </w:rPr>
              <w:t>31)x</w:t>
            </w:r>
            <w:proofErr w:type="gramEnd"/>
            <w:r w:rsidRPr="00C73636">
              <w:rPr>
                <w:rFonts w:eastAsia="Yu Mincho"/>
                <w:bCs/>
                <w:lang w:val="en-US" w:eastAsia="zh-CN"/>
              </w:rPr>
              <w:t>16*8Tc for UL timing adjustment requirement</w:t>
            </w:r>
          </w:p>
          <w:p w14:paraId="1724F557" w14:textId="77777777" w:rsidR="00C73636" w:rsidRDefault="00240E5A" w:rsidP="00C73636">
            <w:pPr>
              <w:pStyle w:val="ListParagraph"/>
              <w:numPr>
                <w:ilvl w:val="0"/>
                <w:numId w:val="11"/>
              </w:numPr>
              <w:ind w:firstLineChars="0"/>
              <w:rPr>
                <w:rFonts w:eastAsia="Yu Mincho"/>
                <w:bCs/>
                <w:lang w:val="en-US" w:eastAsia="zh-CN"/>
              </w:rPr>
            </w:pPr>
            <w:r w:rsidRPr="00C73636">
              <w:rPr>
                <w:rFonts w:eastAsia="Yu Mincho"/>
                <w:bCs/>
                <w:lang w:val="en-US" w:eastAsia="zh-CN"/>
              </w:rPr>
              <w:t>On SRS transmission configuration</w:t>
            </w:r>
            <w:r w:rsidR="008623CB" w:rsidRPr="00C73636">
              <w:rPr>
                <w:rFonts w:eastAsia="Yu Mincho"/>
                <w:bCs/>
                <w:lang w:val="en-US" w:eastAsia="zh-CN"/>
              </w:rPr>
              <w:t>:</w:t>
            </w:r>
          </w:p>
          <w:p w14:paraId="52D6035A" w14:textId="55180FDA" w:rsidR="005A317E" w:rsidRPr="00C73636" w:rsidRDefault="008623CB" w:rsidP="00C73636">
            <w:pPr>
              <w:pStyle w:val="ListParagraph"/>
              <w:numPr>
                <w:ilvl w:val="1"/>
                <w:numId w:val="11"/>
              </w:numPr>
              <w:ind w:firstLineChars="0"/>
              <w:rPr>
                <w:rFonts w:eastAsia="Yu Mincho"/>
                <w:bCs/>
                <w:lang w:val="en-US" w:eastAsia="zh-CN"/>
              </w:rPr>
            </w:pPr>
            <w:r w:rsidRPr="00C73636">
              <w:rPr>
                <w:rFonts w:eastAsia="Yu Mincho"/>
                <w:bCs/>
                <w:lang w:val="en-US" w:eastAsia="zh-CN"/>
              </w:rPr>
              <w:t>The SRS transmission location is the last symbol in slot#3 in radio frame with TDD pattern as DDDSU, S=10:2:2</w:t>
            </w:r>
          </w:p>
        </w:tc>
      </w:tr>
    </w:tbl>
    <w:p w14:paraId="3E3A930A" w14:textId="7459FC17" w:rsidR="00A74D5D" w:rsidRDefault="00A74D5D" w:rsidP="006E45A7">
      <w:pPr>
        <w:rPr>
          <w:lang w:val="en-US" w:eastAsia="zh-CN"/>
        </w:rPr>
      </w:pPr>
    </w:p>
    <w:p w14:paraId="3B28ED1A" w14:textId="77777777" w:rsidR="003160C3" w:rsidRDefault="003160C3" w:rsidP="006E45A7">
      <w:pPr>
        <w:rPr>
          <w:lang w:val="en-US" w:eastAsia="zh-CN"/>
        </w:rPr>
      </w:pPr>
    </w:p>
    <w:p w14:paraId="3BDD55ED" w14:textId="6AB571C7" w:rsidR="001007CD" w:rsidRPr="00A74D5D" w:rsidRDefault="001007CD" w:rsidP="001007CD">
      <w:pPr>
        <w:pStyle w:val="Heading1"/>
        <w:rPr>
          <w:lang w:val="en-US"/>
        </w:rPr>
      </w:pPr>
      <w:r>
        <w:rPr>
          <w:lang w:val="en-US"/>
        </w:rPr>
        <w:t xml:space="preserve">WF on </w:t>
      </w:r>
      <w:r w:rsidR="00EF0214">
        <w:rPr>
          <w:lang w:val="en-US"/>
        </w:rPr>
        <w:t>P</w:t>
      </w:r>
      <w:r>
        <w:rPr>
          <w:lang w:val="en-US"/>
        </w:rPr>
        <w:t>RACH requirements</w:t>
      </w:r>
    </w:p>
    <w:p w14:paraId="52E60A8E" w14:textId="6A38C1F8" w:rsidR="001007CD" w:rsidRDefault="001007CD" w:rsidP="006E45A7">
      <w:pPr>
        <w:rPr>
          <w:lang w:val="en-US" w:eastAsia="zh-CN"/>
        </w:rPr>
      </w:pPr>
    </w:p>
    <w:tbl>
      <w:tblPr>
        <w:tblStyle w:val="TableGrid"/>
        <w:tblW w:w="0" w:type="auto"/>
        <w:tblLook w:val="04A0" w:firstRow="1" w:lastRow="0" w:firstColumn="1" w:lastColumn="0" w:noHBand="0" w:noVBand="1"/>
      </w:tblPr>
      <w:tblGrid>
        <w:gridCol w:w="9631"/>
      </w:tblGrid>
      <w:tr w:rsidR="00880600" w:rsidRPr="00A74D5D" w14:paraId="611512DA" w14:textId="77777777" w:rsidTr="004228D5">
        <w:tc>
          <w:tcPr>
            <w:tcW w:w="10456" w:type="dxa"/>
            <w:tcBorders>
              <w:top w:val="single" w:sz="4" w:space="0" w:color="auto"/>
              <w:left w:val="single" w:sz="4" w:space="0" w:color="auto"/>
              <w:bottom w:val="single" w:sz="4" w:space="0" w:color="auto"/>
              <w:right w:val="single" w:sz="4" w:space="0" w:color="auto"/>
            </w:tcBorders>
            <w:hideMark/>
          </w:tcPr>
          <w:p w14:paraId="385B1A26" w14:textId="77777777" w:rsidR="00880600" w:rsidRDefault="00880600" w:rsidP="004228D5">
            <w:pPr>
              <w:rPr>
                <w:b/>
                <w:lang w:val="en-US"/>
              </w:rPr>
            </w:pPr>
            <w:r w:rsidRPr="00C73636">
              <w:rPr>
                <w:b/>
                <w:highlight w:val="green"/>
                <w:lang w:val="en-US"/>
              </w:rPr>
              <w:t>Agreements:</w:t>
            </w:r>
          </w:p>
          <w:p w14:paraId="576E33A8" w14:textId="77777777" w:rsidR="00880600" w:rsidRPr="00C73636" w:rsidRDefault="00880600" w:rsidP="00880600">
            <w:pPr>
              <w:pStyle w:val="ListParagraph"/>
              <w:numPr>
                <w:ilvl w:val="0"/>
                <w:numId w:val="11"/>
              </w:numPr>
              <w:ind w:firstLineChars="0"/>
              <w:rPr>
                <w:rFonts w:eastAsia="Yu Mincho"/>
                <w:bCs/>
                <w:lang w:val="en-US" w:eastAsia="zh-CN"/>
              </w:rPr>
            </w:pPr>
            <w:r w:rsidRPr="00C73636">
              <w:rPr>
                <w:rFonts w:eastAsia="Yu Mincho"/>
                <w:bCs/>
                <w:lang w:val="en-US" w:eastAsia="zh-CN"/>
              </w:rPr>
              <w:t>One timing offset configuration</w:t>
            </w:r>
          </w:p>
          <w:p w14:paraId="39C085B4" w14:textId="1DB64874" w:rsidR="00880600" w:rsidRPr="00C73636" w:rsidRDefault="00880600" w:rsidP="00880600">
            <w:pPr>
              <w:pStyle w:val="ListParagraph"/>
              <w:numPr>
                <w:ilvl w:val="1"/>
                <w:numId w:val="11"/>
              </w:numPr>
              <w:ind w:firstLineChars="0"/>
              <w:rPr>
                <w:rFonts w:eastAsia="Yu Mincho"/>
                <w:bCs/>
                <w:lang w:val="en-US" w:eastAsia="zh-CN"/>
              </w:rPr>
            </w:pPr>
            <w:r w:rsidRPr="00C73636">
              <w:rPr>
                <w:rFonts w:eastAsia="Yu Mincho"/>
                <w:bCs/>
                <w:lang w:val="en-US" w:eastAsia="zh-CN"/>
              </w:rPr>
              <w:t xml:space="preserve">Configure the maximum timing offset (i.e., the end of the tested range) in FR2 HST testing setup equal to 4.8us </w:t>
            </w:r>
          </w:p>
          <w:p w14:paraId="29D623C8" w14:textId="77777777" w:rsidR="00880600" w:rsidRPr="00C73636" w:rsidRDefault="00880600" w:rsidP="00880600">
            <w:pPr>
              <w:pStyle w:val="ListParagraph"/>
              <w:numPr>
                <w:ilvl w:val="2"/>
                <w:numId w:val="11"/>
              </w:numPr>
              <w:ind w:firstLineChars="0"/>
              <w:rPr>
                <w:rFonts w:eastAsia="Yu Mincho"/>
                <w:bCs/>
                <w:lang w:val="en-US" w:eastAsia="zh-CN"/>
              </w:rPr>
            </w:pPr>
            <w:r w:rsidRPr="00C73636">
              <w:rPr>
                <w:rFonts w:eastAsia="Yu Mincho"/>
                <w:bCs/>
                <w:lang w:val="en-US" w:eastAsia="zh-CN"/>
              </w:rPr>
              <w:t>Value of Timing offset: 0</w:t>
            </w:r>
          </w:p>
          <w:p w14:paraId="17277DE2" w14:textId="0E6AA610" w:rsidR="00880600" w:rsidRPr="006D5DA3" w:rsidRDefault="00880600" w:rsidP="00880600">
            <w:pPr>
              <w:pStyle w:val="ListParagraph"/>
              <w:numPr>
                <w:ilvl w:val="2"/>
                <w:numId w:val="11"/>
              </w:numPr>
              <w:ind w:firstLineChars="0"/>
              <w:rPr>
                <w:rFonts w:eastAsia="Yu Mincho"/>
                <w:bCs/>
                <w:lang w:val="en-US" w:eastAsia="zh-CN"/>
              </w:rPr>
            </w:pPr>
            <w:r w:rsidRPr="00C73636">
              <w:rPr>
                <w:rFonts w:eastAsia="Yu Mincho"/>
                <w:bCs/>
                <w:lang w:val="en-US" w:eastAsia="zh-CN"/>
              </w:rPr>
              <w:t>Step of Timing offset increase: 0.48us</w:t>
            </w:r>
          </w:p>
        </w:tc>
      </w:tr>
    </w:tbl>
    <w:p w14:paraId="6372ED8B" w14:textId="2C1CC3E8" w:rsidR="00880600" w:rsidRDefault="00880600" w:rsidP="006E45A7">
      <w:pPr>
        <w:rPr>
          <w:lang w:val="en-US" w:eastAsia="zh-CN"/>
        </w:rPr>
      </w:pPr>
    </w:p>
    <w:p w14:paraId="66945D5E" w14:textId="77777777" w:rsidR="003160C3" w:rsidRDefault="003160C3" w:rsidP="006E45A7">
      <w:pPr>
        <w:rPr>
          <w:lang w:val="en-US" w:eastAsia="zh-CN"/>
        </w:rPr>
      </w:pPr>
    </w:p>
    <w:p w14:paraId="2FA87FEA" w14:textId="48C94A4A" w:rsidR="00CA5CE0" w:rsidRDefault="00CA5CE0" w:rsidP="00CA5CE0">
      <w:pPr>
        <w:pStyle w:val="Heading1"/>
        <w:rPr>
          <w:lang w:val="en-US"/>
        </w:rPr>
      </w:pPr>
      <w:r>
        <w:rPr>
          <w:lang w:val="en-US"/>
        </w:rPr>
        <w:t>Simulation assumption for PUSCH requirement</w:t>
      </w:r>
    </w:p>
    <w:p w14:paraId="699B7647" w14:textId="77777777" w:rsidR="00CA5CE0" w:rsidRDefault="00CA5CE0" w:rsidP="007635DD">
      <w:pPr>
        <w:rPr>
          <w:lang w:val="en-US"/>
        </w:rPr>
      </w:pP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CA5CE0" w:rsidRPr="00F95B02" w14:paraId="2D0C0CA0" w14:textId="77777777" w:rsidTr="004228D5">
        <w:trPr>
          <w:cantSplit/>
          <w:jc w:val="center"/>
        </w:trPr>
        <w:tc>
          <w:tcPr>
            <w:tcW w:w="6941" w:type="dxa"/>
            <w:gridSpan w:val="2"/>
          </w:tcPr>
          <w:p w14:paraId="5963F60E"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Parameter</w:t>
            </w:r>
          </w:p>
        </w:tc>
        <w:tc>
          <w:tcPr>
            <w:tcW w:w="2838" w:type="dxa"/>
          </w:tcPr>
          <w:p w14:paraId="6AE34CF4"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Value</w:t>
            </w:r>
          </w:p>
        </w:tc>
      </w:tr>
      <w:tr w:rsidR="00CA5CE0" w:rsidRPr="00F95B02" w14:paraId="403C8E93" w14:textId="77777777" w:rsidTr="004228D5">
        <w:trPr>
          <w:cantSplit/>
          <w:jc w:val="center"/>
        </w:trPr>
        <w:tc>
          <w:tcPr>
            <w:tcW w:w="6941" w:type="dxa"/>
            <w:gridSpan w:val="2"/>
          </w:tcPr>
          <w:p w14:paraId="424D23D3" w14:textId="77777777" w:rsidR="00CA5CE0" w:rsidRPr="00122573" w:rsidRDefault="00CA5CE0" w:rsidP="004228D5">
            <w:pPr>
              <w:overflowPunct w:val="0"/>
              <w:autoSpaceDE w:val="0"/>
              <w:autoSpaceDN w:val="0"/>
              <w:adjustRightInd w:val="0"/>
              <w:jc w:val="both"/>
              <w:textAlignment w:val="baseline"/>
              <w:rPr>
                <w:lang w:eastAsia="zh-CN"/>
              </w:rPr>
            </w:pPr>
            <w:r>
              <w:rPr>
                <w:rFonts w:hint="eastAsia"/>
                <w:lang w:eastAsia="zh-CN"/>
              </w:rPr>
              <w:t>C</w:t>
            </w:r>
            <w:r>
              <w:rPr>
                <w:lang w:eastAsia="zh-CN"/>
              </w:rPr>
              <w:t>hannel Model</w:t>
            </w:r>
          </w:p>
        </w:tc>
        <w:tc>
          <w:tcPr>
            <w:tcW w:w="2838" w:type="dxa"/>
          </w:tcPr>
          <w:p w14:paraId="75726293" w14:textId="7C71DAA3" w:rsidR="00CA5CE0" w:rsidRPr="00122573" w:rsidRDefault="00C73636" w:rsidP="004228D5">
            <w:pPr>
              <w:overflowPunct w:val="0"/>
              <w:autoSpaceDE w:val="0"/>
              <w:autoSpaceDN w:val="0"/>
              <w:adjustRightInd w:val="0"/>
              <w:jc w:val="both"/>
              <w:textAlignment w:val="baseline"/>
              <w:rPr>
                <w:lang w:eastAsia="zh-CN"/>
              </w:rPr>
            </w:pPr>
            <w:r>
              <w:rPr>
                <w:lang w:eastAsia="zh-CN"/>
              </w:rPr>
              <w:t xml:space="preserve">HST FR2 mode based on </w:t>
            </w:r>
            <w:r w:rsidR="00CA5CE0">
              <w:rPr>
                <w:lang w:eastAsia="zh-CN"/>
              </w:rPr>
              <w:t>Bi-directional scenario B</w:t>
            </w:r>
            <w:r>
              <w:rPr>
                <w:lang w:eastAsia="zh-CN"/>
              </w:rPr>
              <w:t>, t</w:t>
            </w:r>
            <w:r w:rsidR="00CA5CE0" w:rsidRPr="00C73636">
              <w:rPr>
                <w:lang w:eastAsia="zh-CN"/>
              </w:rPr>
              <w:t>he details can be referred as R4-211572</w:t>
            </w:r>
            <w:r w:rsidR="006B45AB">
              <w:rPr>
                <w:lang w:eastAsia="zh-CN"/>
              </w:rPr>
              <w:t>6</w:t>
            </w:r>
          </w:p>
        </w:tc>
      </w:tr>
      <w:tr w:rsidR="00CA5CE0" w:rsidRPr="00F95B02" w14:paraId="14ED5205" w14:textId="77777777" w:rsidTr="004228D5">
        <w:trPr>
          <w:cantSplit/>
          <w:jc w:val="center"/>
        </w:trPr>
        <w:tc>
          <w:tcPr>
            <w:tcW w:w="6941" w:type="dxa"/>
            <w:gridSpan w:val="2"/>
          </w:tcPr>
          <w:p w14:paraId="6E3669E7"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Transform precoding</w:t>
            </w:r>
          </w:p>
        </w:tc>
        <w:tc>
          <w:tcPr>
            <w:tcW w:w="2838" w:type="dxa"/>
          </w:tcPr>
          <w:p w14:paraId="3889AE37"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Disabled</w:t>
            </w:r>
          </w:p>
        </w:tc>
      </w:tr>
      <w:tr w:rsidR="00CA5CE0" w:rsidRPr="00F95B02" w14:paraId="76D251AD" w14:textId="77777777" w:rsidTr="004228D5">
        <w:trPr>
          <w:cantSplit/>
          <w:jc w:val="center"/>
        </w:trPr>
        <w:tc>
          <w:tcPr>
            <w:tcW w:w="6941" w:type="dxa"/>
            <w:gridSpan w:val="2"/>
          </w:tcPr>
          <w:p w14:paraId="6F703BB7"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Default TDD UL-DL pattern (Note 1)</w:t>
            </w:r>
          </w:p>
        </w:tc>
        <w:tc>
          <w:tcPr>
            <w:tcW w:w="2838" w:type="dxa"/>
          </w:tcPr>
          <w:p w14:paraId="3FAFDAA2"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120kHz SCS:</w:t>
            </w:r>
          </w:p>
          <w:p w14:paraId="58635C21"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3D1S1U, S=10D:2G:2U</w:t>
            </w:r>
          </w:p>
        </w:tc>
      </w:tr>
      <w:tr w:rsidR="00CA5CE0" w:rsidRPr="00F95B02" w14:paraId="57F5B6D7" w14:textId="77777777" w:rsidTr="004228D5">
        <w:trPr>
          <w:cantSplit/>
          <w:jc w:val="center"/>
        </w:trPr>
        <w:tc>
          <w:tcPr>
            <w:tcW w:w="1841" w:type="dxa"/>
            <w:tcBorders>
              <w:top w:val="single" w:sz="6" w:space="0" w:color="auto"/>
              <w:bottom w:val="nil"/>
            </w:tcBorders>
          </w:tcPr>
          <w:p w14:paraId="7D944511"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HARQ</w:t>
            </w:r>
          </w:p>
        </w:tc>
        <w:tc>
          <w:tcPr>
            <w:tcW w:w="5100" w:type="dxa"/>
          </w:tcPr>
          <w:p w14:paraId="3C2A9AAE"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Maximum number of HARQ transmissions</w:t>
            </w:r>
          </w:p>
        </w:tc>
        <w:tc>
          <w:tcPr>
            <w:tcW w:w="2838" w:type="dxa"/>
          </w:tcPr>
          <w:p w14:paraId="497CE8A4"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4</w:t>
            </w:r>
          </w:p>
        </w:tc>
      </w:tr>
      <w:tr w:rsidR="00CA5CE0" w:rsidRPr="00F95B02" w14:paraId="34BB7424" w14:textId="77777777" w:rsidTr="004228D5">
        <w:trPr>
          <w:cantSplit/>
          <w:jc w:val="center"/>
        </w:trPr>
        <w:tc>
          <w:tcPr>
            <w:tcW w:w="1841" w:type="dxa"/>
            <w:tcBorders>
              <w:top w:val="nil"/>
              <w:bottom w:val="single" w:sz="6" w:space="0" w:color="auto"/>
            </w:tcBorders>
          </w:tcPr>
          <w:p w14:paraId="08743917" w14:textId="77777777" w:rsidR="00CA5CE0" w:rsidRPr="00F95B02" w:rsidRDefault="00CA5CE0" w:rsidP="004228D5">
            <w:pPr>
              <w:overflowPunct w:val="0"/>
              <w:autoSpaceDE w:val="0"/>
              <w:autoSpaceDN w:val="0"/>
              <w:adjustRightInd w:val="0"/>
              <w:jc w:val="both"/>
              <w:textAlignment w:val="baseline"/>
              <w:rPr>
                <w:lang w:eastAsia="zh-CN"/>
              </w:rPr>
            </w:pPr>
          </w:p>
        </w:tc>
        <w:tc>
          <w:tcPr>
            <w:tcW w:w="5100" w:type="dxa"/>
          </w:tcPr>
          <w:p w14:paraId="6DBED8CE"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RV sequence</w:t>
            </w:r>
          </w:p>
        </w:tc>
        <w:tc>
          <w:tcPr>
            <w:tcW w:w="2838" w:type="dxa"/>
          </w:tcPr>
          <w:p w14:paraId="4D90528B"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0, 2, 3, 1</w:t>
            </w:r>
          </w:p>
        </w:tc>
      </w:tr>
      <w:tr w:rsidR="00CA5CE0" w:rsidRPr="00F95B02" w14:paraId="6D5D0A3E" w14:textId="77777777" w:rsidTr="004228D5">
        <w:trPr>
          <w:cantSplit/>
          <w:jc w:val="center"/>
        </w:trPr>
        <w:tc>
          <w:tcPr>
            <w:tcW w:w="1841" w:type="dxa"/>
            <w:tcBorders>
              <w:top w:val="single" w:sz="6" w:space="0" w:color="auto"/>
              <w:bottom w:val="nil"/>
            </w:tcBorders>
          </w:tcPr>
          <w:p w14:paraId="16635429"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DM-RS</w:t>
            </w:r>
          </w:p>
        </w:tc>
        <w:tc>
          <w:tcPr>
            <w:tcW w:w="5100" w:type="dxa"/>
            <w:vAlign w:val="center"/>
          </w:tcPr>
          <w:p w14:paraId="7BA05C84"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DM-RS configuration type</w:t>
            </w:r>
          </w:p>
        </w:tc>
        <w:tc>
          <w:tcPr>
            <w:tcW w:w="2838" w:type="dxa"/>
          </w:tcPr>
          <w:p w14:paraId="520A39ED"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1</w:t>
            </w:r>
          </w:p>
        </w:tc>
      </w:tr>
      <w:tr w:rsidR="00CA5CE0" w:rsidRPr="00F95B02" w14:paraId="0D9A919E" w14:textId="77777777" w:rsidTr="004228D5">
        <w:trPr>
          <w:cantSplit/>
          <w:jc w:val="center"/>
        </w:trPr>
        <w:tc>
          <w:tcPr>
            <w:tcW w:w="1841" w:type="dxa"/>
            <w:tcBorders>
              <w:top w:val="nil"/>
              <w:bottom w:val="nil"/>
            </w:tcBorders>
          </w:tcPr>
          <w:p w14:paraId="255EE1DD" w14:textId="77777777" w:rsidR="00CA5CE0" w:rsidRPr="00F95B02" w:rsidRDefault="00CA5CE0" w:rsidP="004228D5">
            <w:pPr>
              <w:overflowPunct w:val="0"/>
              <w:autoSpaceDE w:val="0"/>
              <w:autoSpaceDN w:val="0"/>
              <w:adjustRightInd w:val="0"/>
              <w:jc w:val="both"/>
              <w:textAlignment w:val="baseline"/>
              <w:rPr>
                <w:lang w:eastAsia="zh-CN"/>
              </w:rPr>
            </w:pPr>
          </w:p>
        </w:tc>
        <w:tc>
          <w:tcPr>
            <w:tcW w:w="5100" w:type="dxa"/>
            <w:vAlign w:val="center"/>
          </w:tcPr>
          <w:p w14:paraId="440BA025"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DM-RS duration</w:t>
            </w:r>
          </w:p>
        </w:tc>
        <w:tc>
          <w:tcPr>
            <w:tcW w:w="2838" w:type="dxa"/>
          </w:tcPr>
          <w:p w14:paraId="0D0B8283" w14:textId="77777777" w:rsidR="00CA5CE0" w:rsidRPr="00122573" w:rsidRDefault="00CA5CE0" w:rsidP="004228D5">
            <w:pPr>
              <w:overflowPunct w:val="0"/>
              <w:autoSpaceDE w:val="0"/>
              <w:autoSpaceDN w:val="0"/>
              <w:adjustRightInd w:val="0"/>
              <w:jc w:val="both"/>
              <w:textAlignment w:val="baseline"/>
              <w:rPr>
                <w:lang w:eastAsia="zh-CN"/>
              </w:rPr>
            </w:pPr>
            <w:r w:rsidRPr="00F95B02">
              <w:rPr>
                <w:lang w:eastAsia="zh-CN"/>
              </w:rPr>
              <w:t>single-symbol DM-RS</w:t>
            </w:r>
          </w:p>
        </w:tc>
      </w:tr>
      <w:tr w:rsidR="00CA5CE0" w:rsidRPr="00F95B02" w14:paraId="4F126CFE" w14:textId="77777777" w:rsidTr="004228D5">
        <w:trPr>
          <w:cantSplit/>
          <w:jc w:val="center"/>
        </w:trPr>
        <w:tc>
          <w:tcPr>
            <w:tcW w:w="1841" w:type="dxa"/>
            <w:tcBorders>
              <w:top w:val="nil"/>
              <w:bottom w:val="nil"/>
            </w:tcBorders>
          </w:tcPr>
          <w:p w14:paraId="7DD10C72" w14:textId="77777777" w:rsidR="00CA5CE0" w:rsidRPr="00F95B02" w:rsidRDefault="00CA5CE0" w:rsidP="004228D5">
            <w:pPr>
              <w:overflowPunct w:val="0"/>
              <w:autoSpaceDE w:val="0"/>
              <w:autoSpaceDN w:val="0"/>
              <w:adjustRightInd w:val="0"/>
              <w:jc w:val="both"/>
              <w:textAlignment w:val="baseline"/>
              <w:rPr>
                <w:lang w:eastAsia="zh-CN"/>
              </w:rPr>
            </w:pPr>
          </w:p>
        </w:tc>
        <w:tc>
          <w:tcPr>
            <w:tcW w:w="5100" w:type="dxa"/>
            <w:vAlign w:val="center"/>
          </w:tcPr>
          <w:p w14:paraId="57D77E81"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Additional DM-RS symbols</w:t>
            </w:r>
          </w:p>
        </w:tc>
        <w:tc>
          <w:tcPr>
            <w:tcW w:w="2838" w:type="dxa"/>
          </w:tcPr>
          <w:p w14:paraId="011CF5E8" w14:textId="2C3FA575" w:rsidR="00CA5CE0" w:rsidRPr="00F95B02" w:rsidRDefault="00CA5CE0" w:rsidP="00392E79">
            <w:pPr>
              <w:overflowPunct w:val="0"/>
              <w:autoSpaceDE w:val="0"/>
              <w:autoSpaceDN w:val="0"/>
              <w:adjustRightInd w:val="0"/>
              <w:jc w:val="both"/>
              <w:textAlignment w:val="baseline"/>
              <w:rPr>
                <w:lang w:eastAsia="zh-CN"/>
              </w:rPr>
            </w:pPr>
            <w:r w:rsidRPr="00C73636">
              <w:rPr>
                <w:lang w:eastAsia="zh-CN"/>
              </w:rPr>
              <w:t>Pos0, Pos1</w:t>
            </w:r>
            <w:r w:rsidR="006B45AB">
              <w:rPr>
                <w:lang w:eastAsia="zh-CN"/>
              </w:rPr>
              <w:t>, Pos</w:t>
            </w:r>
            <w:r w:rsidR="004B55ED">
              <w:rPr>
                <w:lang w:eastAsia="zh-CN"/>
              </w:rPr>
              <w:t>2</w:t>
            </w:r>
          </w:p>
        </w:tc>
      </w:tr>
      <w:tr w:rsidR="00CA5CE0" w:rsidRPr="00F95B02" w14:paraId="1DB0276C" w14:textId="77777777" w:rsidTr="004228D5">
        <w:trPr>
          <w:cantSplit/>
          <w:jc w:val="center"/>
        </w:trPr>
        <w:tc>
          <w:tcPr>
            <w:tcW w:w="1841" w:type="dxa"/>
            <w:tcBorders>
              <w:top w:val="nil"/>
              <w:bottom w:val="nil"/>
            </w:tcBorders>
          </w:tcPr>
          <w:p w14:paraId="10EC3075" w14:textId="77777777" w:rsidR="00CA5CE0" w:rsidRPr="00F95B02" w:rsidRDefault="00CA5CE0" w:rsidP="004228D5">
            <w:pPr>
              <w:overflowPunct w:val="0"/>
              <w:autoSpaceDE w:val="0"/>
              <w:autoSpaceDN w:val="0"/>
              <w:adjustRightInd w:val="0"/>
              <w:jc w:val="both"/>
              <w:textAlignment w:val="baseline"/>
              <w:rPr>
                <w:lang w:eastAsia="zh-CN"/>
              </w:rPr>
            </w:pPr>
          </w:p>
        </w:tc>
        <w:tc>
          <w:tcPr>
            <w:tcW w:w="5100" w:type="dxa"/>
            <w:vAlign w:val="center"/>
          </w:tcPr>
          <w:p w14:paraId="500BB1D3"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Number of DM-RS CDM group(s) without data</w:t>
            </w:r>
          </w:p>
        </w:tc>
        <w:tc>
          <w:tcPr>
            <w:tcW w:w="2838" w:type="dxa"/>
          </w:tcPr>
          <w:p w14:paraId="6BB1C3C4"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2</w:t>
            </w:r>
          </w:p>
        </w:tc>
      </w:tr>
      <w:tr w:rsidR="00CA5CE0" w:rsidRPr="00F95B02" w14:paraId="59B8A002" w14:textId="77777777" w:rsidTr="004228D5">
        <w:trPr>
          <w:cantSplit/>
          <w:jc w:val="center"/>
        </w:trPr>
        <w:tc>
          <w:tcPr>
            <w:tcW w:w="1841" w:type="dxa"/>
            <w:tcBorders>
              <w:top w:val="nil"/>
              <w:bottom w:val="nil"/>
            </w:tcBorders>
          </w:tcPr>
          <w:p w14:paraId="09E51F66" w14:textId="77777777" w:rsidR="00CA5CE0" w:rsidRPr="00F95B02" w:rsidRDefault="00CA5CE0" w:rsidP="004228D5">
            <w:pPr>
              <w:overflowPunct w:val="0"/>
              <w:autoSpaceDE w:val="0"/>
              <w:autoSpaceDN w:val="0"/>
              <w:adjustRightInd w:val="0"/>
              <w:jc w:val="both"/>
              <w:textAlignment w:val="baseline"/>
              <w:rPr>
                <w:lang w:eastAsia="zh-CN"/>
              </w:rPr>
            </w:pPr>
          </w:p>
        </w:tc>
        <w:tc>
          <w:tcPr>
            <w:tcW w:w="5100" w:type="dxa"/>
            <w:vAlign w:val="center"/>
          </w:tcPr>
          <w:p w14:paraId="35F23245"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Ratio of PUSCH EPRE to DM-RS EPRE</w:t>
            </w:r>
          </w:p>
        </w:tc>
        <w:tc>
          <w:tcPr>
            <w:tcW w:w="2838" w:type="dxa"/>
          </w:tcPr>
          <w:p w14:paraId="277F4CF8"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-3 dB</w:t>
            </w:r>
          </w:p>
        </w:tc>
      </w:tr>
      <w:tr w:rsidR="00CA5CE0" w:rsidRPr="00F95B02" w14:paraId="0C68E132" w14:textId="77777777" w:rsidTr="004228D5">
        <w:trPr>
          <w:cantSplit/>
          <w:jc w:val="center"/>
        </w:trPr>
        <w:tc>
          <w:tcPr>
            <w:tcW w:w="1841" w:type="dxa"/>
            <w:tcBorders>
              <w:top w:val="nil"/>
              <w:bottom w:val="nil"/>
            </w:tcBorders>
          </w:tcPr>
          <w:p w14:paraId="1ADF455F" w14:textId="77777777" w:rsidR="00CA5CE0" w:rsidRPr="00F95B02" w:rsidRDefault="00CA5CE0" w:rsidP="004228D5">
            <w:pPr>
              <w:overflowPunct w:val="0"/>
              <w:autoSpaceDE w:val="0"/>
              <w:autoSpaceDN w:val="0"/>
              <w:adjustRightInd w:val="0"/>
              <w:jc w:val="both"/>
              <w:textAlignment w:val="baseline"/>
              <w:rPr>
                <w:lang w:eastAsia="zh-CN"/>
              </w:rPr>
            </w:pPr>
          </w:p>
        </w:tc>
        <w:tc>
          <w:tcPr>
            <w:tcW w:w="5100" w:type="dxa"/>
            <w:vAlign w:val="center"/>
          </w:tcPr>
          <w:p w14:paraId="0274FC6C"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DM-RS port(s)</w:t>
            </w:r>
          </w:p>
        </w:tc>
        <w:tc>
          <w:tcPr>
            <w:tcW w:w="2838" w:type="dxa"/>
          </w:tcPr>
          <w:p w14:paraId="5D046378"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{0}</w:t>
            </w:r>
          </w:p>
        </w:tc>
      </w:tr>
      <w:tr w:rsidR="00CA5CE0" w:rsidRPr="00F95B02" w14:paraId="3A1115C8" w14:textId="77777777" w:rsidTr="004228D5">
        <w:trPr>
          <w:cantSplit/>
          <w:jc w:val="center"/>
        </w:trPr>
        <w:tc>
          <w:tcPr>
            <w:tcW w:w="1841" w:type="dxa"/>
            <w:tcBorders>
              <w:top w:val="nil"/>
              <w:bottom w:val="single" w:sz="6" w:space="0" w:color="auto"/>
            </w:tcBorders>
          </w:tcPr>
          <w:p w14:paraId="2E93E32D" w14:textId="77777777" w:rsidR="00CA5CE0" w:rsidRPr="00F95B02" w:rsidRDefault="00CA5CE0" w:rsidP="004228D5">
            <w:pPr>
              <w:overflowPunct w:val="0"/>
              <w:autoSpaceDE w:val="0"/>
              <w:autoSpaceDN w:val="0"/>
              <w:adjustRightInd w:val="0"/>
              <w:jc w:val="both"/>
              <w:textAlignment w:val="baseline"/>
              <w:rPr>
                <w:lang w:eastAsia="zh-CN"/>
              </w:rPr>
            </w:pPr>
          </w:p>
        </w:tc>
        <w:tc>
          <w:tcPr>
            <w:tcW w:w="5100" w:type="dxa"/>
            <w:vAlign w:val="center"/>
          </w:tcPr>
          <w:p w14:paraId="7A7F0F09"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DM-RS sequence generation</w:t>
            </w:r>
          </w:p>
        </w:tc>
        <w:tc>
          <w:tcPr>
            <w:tcW w:w="2838" w:type="dxa"/>
          </w:tcPr>
          <w:p w14:paraId="7770B65D"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 xml:space="preserve">NID=0, </w:t>
            </w:r>
            <w:proofErr w:type="spellStart"/>
            <w:r w:rsidRPr="00122573">
              <w:rPr>
                <w:lang w:eastAsia="zh-CN"/>
              </w:rPr>
              <w:t>nSCID</w:t>
            </w:r>
            <w:proofErr w:type="spellEnd"/>
            <w:r w:rsidRPr="00122573">
              <w:rPr>
                <w:lang w:eastAsia="zh-CN"/>
              </w:rPr>
              <w:t xml:space="preserve"> =0</w:t>
            </w:r>
          </w:p>
        </w:tc>
      </w:tr>
      <w:tr w:rsidR="00CA5CE0" w:rsidRPr="00F95B02" w14:paraId="0FA553D5" w14:textId="77777777" w:rsidTr="004228D5">
        <w:trPr>
          <w:cantSplit/>
          <w:jc w:val="center"/>
        </w:trPr>
        <w:tc>
          <w:tcPr>
            <w:tcW w:w="1841" w:type="dxa"/>
            <w:tcBorders>
              <w:top w:val="single" w:sz="6" w:space="0" w:color="auto"/>
              <w:bottom w:val="nil"/>
            </w:tcBorders>
          </w:tcPr>
          <w:p w14:paraId="3C7D6735"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Time domain</w:t>
            </w:r>
          </w:p>
        </w:tc>
        <w:tc>
          <w:tcPr>
            <w:tcW w:w="5100" w:type="dxa"/>
          </w:tcPr>
          <w:p w14:paraId="31ED3605" w14:textId="77777777" w:rsidR="00CA5CE0" w:rsidRPr="00F95B02" w:rsidRDefault="00CA5CE0" w:rsidP="004228D5">
            <w:pPr>
              <w:overflowPunct w:val="0"/>
              <w:autoSpaceDE w:val="0"/>
              <w:autoSpaceDN w:val="0"/>
              <w:adjustRightInd w:val="0"/>
              <w:jc w:val="both"/>
              <w:textAlignment w:val="baseline"/>
              <w:rPr>
                <w:lang w:eastAsia="zh-CN"/>
              </w:rPr>
            </w:pPr>
            <w:r w:rsidRPr="00122573">
              <w:rPr>
                <w:rFonts w:eastAsia="Yu Mincho"/>
                <w:lang w:eastAsia="zh-CN"/>
              </w:rPr>
              <w:t>PUSCH mapping type</w:t>
            </w:r>
          </w:p>
        </w:tc>
        <w:tc>
          <w:tcPr>
            <w:tcW w:w="2838" w:type="dxa"/>
          </w:tcPr>
          <w:p w14:paraId="743E2884"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B</w:t>
            </w:r>
          </w:p>
        </w:tc>
      </w:tr>
      <w:tr w:rsidR="00CA5CE0" w:rsidRPr="00F95B02" w14:paraId="07541070" w14:textId="77777777" w:rsidTr="004228D5">
        <w:trPr>
          <w:cantSplit/>
          <w:jc w:val="center"/>
        </w:trPr>
        <w:tc>
          <w:tcPr>
            <w:tcW w:w="1841" w:type="dxa"/>
            <w:tcBorders>
              <w:top w:val="nil"/>
              <w:bottom w:val="nil"/>
            </w:tcBorders>
          </w:tcPr>
          <w:p w14:paraId="548DB9DD"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resource</w:t>
            </w:r>
          </w:p>
        </w:tc>
        <w:tc>
          <w:tcPr>
            <w:tcW w:w="5100" w:type="dxa"/>
          </w:tcPr>
          <w:p w14:paraId="5C2048EC" w14:textId="77777777" w:rsidR="00CA5CE0" w:rsidRPr="00122573" w:rsidRDefault="00CA5CE0" w:rsidP="004228D5">
            <w:pPr>
              <w:overflowPunct w:val="0"/>
              <w:autoSpaceDE w:val="0"/>
              <w:autoSpaceDN w:val="0"/>
              <w:adjustRightInd w:val="0"/>
              <w:jc w:val="both"/>
              <w:textAlignment w:val="baseline"/>
              <w:rPr>
                <w:rFonts w:eastAsia="Yu Mincho"/>
                <w:lang w:eastAsia="zh-CN"/>
              </w:rPr>
            </w:pPr>
            <w:r w:rsidRPr="00F95B02">
              <w:rPr>
                <w:lang w:eastAsia="zh-CN"/>
              </w:rPr>
              <w:t>Start symbol index</w:t>
            </w:r>
          </w:p>
        </w:tc>
        <w:tc>
          <w:tcPr>
            <w:tcW w:w="2838" w:type="dxa"/>
          </w:tcPr>
          <w:p w14:paraId="5D9A6651"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 xml:space="preserve">0 </w:t>
            </w:r>
          </w:p>
        </w:tc>
      </w:tr>
      <w:tr w:rsidR="00CA5CE0" w:rsidRPr="00F95B02" w14:paraId="2053E9AD" w14:textId="77777777" w:rsidTr="004228D5">
        <w:trPr>
          <w:cantSplit/>
          <w:jc w:val="center"/>
        </w:trPr>
        <w:tc>
          <w:tcPr>
            <w:tcW w:w="1841" w:type="dxa"/>
            <w:tcBorders>
              <w:top w:val="nil"/>
              <w:bottom w:val="single" w:sz="6" w:space="0" w:color="auto"/>
            </w:tcBorders>
          </w:tcPr>
          <w:p w14:paraId="3F075874" w14:textId="77777777" w:rsidR="00CA5CE0" w:rsidRPr="00F95B02" w:rsidRDefault="00CA5CE0" w:rsidP="004228D5">
            <w:pPr>
              <w:overflowPunct w:val="0"/>
              <w:autoSpaceDE w:val="0"/>
              <w:autoSpaceDN w:val="0"/>
              <w:adjustRightInd w:val="0"/>
              <w:jc w:val="both"/>
              <w:textAlignment w:val="baseline"/>
              <w:rPr>
                <w:lang w:eastAsia="zh-CN"/>
              </w:rPr>
            </w:pPr>
          </w:p>
        </w:tc>
        <w:tc>
          <w:tcPr>
            <w:tcW w:w="5100" w:type="dxa"/>
          </w:tcPr>
          <w:p w14:paraId="17D923B9"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Allocation length</w:t>
            </w:r>
          </w:p>
        </w:tc>
        <w:tc>
          <w:tcPr>
            <w:tcW w:w="2838" w:type="dxa"/>
          </w:tcPr>
          <w:p w14:paraId="003C31EC"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 xml:space="preserve">10 </w:t>
            </w:r>
          </w:p>
        </w:tc>
      </w:tr>
      <w:tr w:rsidR="00CA5CE0" w:rsidRPr="00F95B02" w14:paraId="5FE4953F" w14:textId="77777777" w:rsidTr="004228D5">
        <w:trPr>
          <w:cantSplit/>
          <w:jc w:val="center"/>
        </w:trPr>
        <w:tc>
          <w:tcPr>
            <w:tcW w:w="1841" w:type="dxa"/>
            <w:tcBorders>
              <w:top w:val="single" w:sz="6" w:space="0" w:color="auto"/>
              <w:bottom w:val="nil"/>
            </w:tcBorders>
          </w:tcPr>
          <w:p w14:paraId="4E385B81"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Frequency domain</w:t>
            </w:r>
          </w:p>
        </w:tc>
        <w:tc>
          <w:tcPr>
            <w:tcW w:w="5100" w:type="dxa"/>
          </w:tcPr>
          <w:p w14:paraId="631B3AEE"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RB assignment</w:t>
            </w:r>
          </w:p>
        </w:tc>
        <w:tc>
          <w:tcPr>
            <w:tcW w:w="2838" w:type="dxa"/>
          </w:tcPr>
          <w:p w14:paraId="26B098D9" w14:textId="77777777" w:rsidR="00CA5CE0" w:rsidRPr="00122573" w:rsidRDefault="00CA5CE0" w:rsidP="004228D5">
            <w:pPr>
              <w:overflowPunct w:val="0"/>
              <w:autoSpaceDE w:val="0"/>
              <w:autoSpaceDN w:val="0"/>
              <w:adjustRightInd w:val="0"/>
              <w:jc w:val="both"/>
              <w:textAlignment w:val="baseline"/>
              <w:rPr>
                <w:lang w:eastAsia="zh-CN"/>
              </w:rPr>
            </w:pPr>
            <w:r>
              <w:rPr>
                <w:lang w:eastAsia="zh-CN"/>
              </w:rPr>
              <w:t>50MHz and 200MHz</w:t>
            </w:r>
          </w:p>
        </w:tc>
      </w:tr>
      <w:tr w:rsidR="00CA5CE0" w:rsidRPr="00F95B02" w14:paraId="3022892F" w14:textId="77777777" w:rsidTr="004228D5">
        <w:trPr>
          <w:cantSplit/>
          <w:jc w:val="center"/>
        </w:trPr>
        <w:tc>
          <w:tcPr>
            <w:tcW w:w="1841" w:type="dxa"/>
            <w:tcBorders>
              <w:top w:val="nil"/>
              <w:bottom w:val="single" w:sz="6" w:space="0" w:color="auto"/>
            </w:tcBorders>
          </w:tcPr>
          <w:p w14:paraId="5F3E789D"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resource</w:t>
            </w:r>
          </w:p>
        </w:tc>
        <w:tc>
          <w:tcPr>
            <w:tcW w:w="5100" w:type="dxa"/>
          </w:tcPr>
          <w:p w14:paraId="7AA5F9FF"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Frequency hopping</w:t>
            </w:r>
          </w:p>
        </w:tc>
        <w:tc>
          <w:tcPr>
            <w:tcW w:w="2838" w:type="dxa"/>
          </w:tcPr>
          <w:p w14:paraId="4C74991B"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Disabled</w:t>
            </w:r>
          </w:p>
        </w:tc>
      </w:tr>
      <w:tr w:rsidR="00CA5CE0" w:rsidRPr="00F95B02" w14:paraId="1552182F" w14:textId="77777777" w:rsidTr="004228D5">
        <w:trPr>
          <w:cantSplit/>
          <w:jc w:val="center"/>
        </w:trPr>
        <w:tc>
          <w:tcPr>
            <w:tcW w:w="6941" w:type="dxa"/>
            <w:gridSpan w:val="2"/>
            <w:vAlign w:val="center"/>
          </w:tcPr>
          <w:p w14:paraId="37F5AAE3"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Code block group based PUSCH transmission</w:t>
            </w:r>
          </w:p>
        </w:tc>
        <w:tc>
          <w:tcPr>
            <w:tcW w:w="2838" w:type="dxa"/>
            <w:vAlign w:val="center"/>
          </w:tcPr>
          <w:p w14:paraId="66A9A5FF" w14:textId="77777777" w:rsidR="00CA5CE0" w:rsidRPr="00122573" w:rsidRDefault="00CA5CE0" w:rsidP="004228D5">
            <w:pPr>
              <w:overflowPunct w:val="0"/>
              <w:autoSpaceDE w:val="0"/>
              <w:autoSpaceDN w:val="0"/>
              <w:adjustRightInd w:val="0"/>
              <w:jc w:val="both"/>
              <w:textAlignment w:val="baseline"/>
              <w:rPr>
                <w:lang w:eastAsia="zh-CN"/>
              </w:rPr>
            </w:pPr>
            <w:r w:rsidRPr="00122573">
              <w:rPr>
                <w:lang w:eastAsia="zh-CN"/>
              </w:rPr>
              <w:t>Disabled</w:t>
            </w:r>
          </w:p>
        </w:tc>
      </w:tr>
      <w:tr w:rsidR="00CA5CE0" w:rsidRPr="00F95B02" w14:paraId="3B7E821B" w14:textId="77777777" w:rsidTr="004228D5">
        <w:trPr>
          <w:cantSplit/>
          <w:jc w:val="center"/>
        </w:trPr>
        <w:tc>
          <w:tcPr>
            <w:tcW w:w="1841" w:type="dxa"/>
            <w:tcBorders>
              <w:top w:val="single" w:sz="6" w:space="0" w:color="auto"/>
              <w:bottom w:val="nil"/>
            </w:tcBorders>
          </w:tcPr>
          <w:p w14:paraId="09766FCF"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PT-RS</w:t>
            </w:r>
          </w:p>
        </w:tc>
        <w:tc>
          <w:tcPr>
            <w:tcW w:w="5100" w:type="dxa"/>
            <w:vAlign w:val="center"/>
          </w:tcPr>
          <w:p w14:paraId="1FAC1C89"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Frequency density (</w:t>
            </w:r>
            <w:r w:rsidRPr="00122573">
              <w:rPr>
                <w:lang w:eastAsia="zh-CN"/>
              </w:rPr>
              <w:t>KPT-RS</w:t>
            </w:r>
            <w:r w:rsidRPr="00F95B02">
              <w:rPr>
                <w:lang w:eastAsia="zh-CN"/>
              </w:rPr>
              <w:t>)</w:t>
            </w:r>
          </w:p>
        </w:tc>
        <w:tc>
          <w:tcPr>
            <w:tcW w:w="2838" w:type="dxa"/>
            <w:vAlign w:val="center"/>
          </w:tcPr>
          <w:p w14:paraId="28CF806C" w14:textId="77777777" w:rsidR="00CA5CE0" w:rsidRPr="00122573" w:rsidRDefault="00CA5CE0" w:rsidP="004228D5">
            <w:pPr>
              <w:overflowPunct w:val="0"/>
              <w:autoSpaceDE w:val="0"/>
              <w:autoSpaceDN w:val="0"/>
              <w:adjustRightInd w:val="0"/>
              <w:jc w:val="both"/>
              <w:textAlignment w:val="baseline"/>
              <w:rPr>
                <w:lang w:eastAsia="zh-CN"/>
              </w:rPr>
            </w:pPr>
            <w:r w:rsidRPr="00F95B02">
              <w:rPr>
                <w:lang w:eastAsia="zh-CN"/>
              </w:rPr>
              <w:t>2</w:t>
            </w:r>
          </w:p>
        </w:tc>
      </w:tr>
      <w:tr w:rsidR="00CA5CE0" w:rsidRPr="00F95B02" w14:paraId="273A9EE5" w14:textId="77777777" w:rsidTr="004228D5">
        <w:trPr>
          <w:cantSplit/>
          <w:jc w:val="center"/>
        </w:trPr>
        <w:tc>
          <w:tcPr>
            <w:tcW w:w="1841" w:type="dxa"/>
            <w:tcBorders>
              <w:top w:val="nil"/>
              <w:bottom w:val="single" w:sz="6" w:space="0" w:color="auto"/>
            </w:tcBorders>
          </w:tcPr>
          <w:p w14:paraId="7F521B99"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configuration</w:t>
            </w:r>
          </w:p>
        </w:tc>
        <w:tc>
          <w:tcPr>
            <w:tcW w:w="5100" w:type="dxa"/>
            <w:vAlign w:val="center"/>
          </w:tcPr>
          <w:p w14:paraId="0BF9BBF7" w14:textId="77777777" w:rsidR="00CA5CE0" w:rsidRPr="00F95B02" w:rsidRDefault="00CA5CE0" w:rsidP="004228D5">
            <w:pPr>
              <w:overflowPunct w:val="0"/>
              <w:autoSpaceDE w:val="0"/>
              <w:autoSpaceDN w:val="0"/>
              <w:adjustRightInd w:val="0"/>
              <w:jc w:val="both"/>
              <w:textAlignment w:val="baseline"/>
              <w:rPr>
                <w:lang w:eastAsia="zh-CN"/>
              </w:rPr>
            </w:pPr>
            <w:r w:rsidRPr="00F95B02">
              <w:rPr>
                <w:lang w:eastAsia="zh-CN"/>
              </w:rPr>
              <w:t>Time density (</w:t>
            </w:r>
            <w:r w:rsidRPr="00122573">
              <w:rPr>
                <w:lang w:eastAsia="zh-CN"/>
              </w:rPr>
              <w:t>LPT-RS</w:t>
            </w:r>
            <w:r w:rsidRPr="00F95B02">
              <w:rPr>
                <w:lang w:eastAsia="zh-CN"/>
              </w:rPr>
              <w:t>)</w:t>
            </w:r>
          </w:p>
        </w:tc>
        <w:tc>
          <w:tcPr>
            <w:tcW w:w="2838" w:type="dxa"/>
            <w:vAlign w:val="center"/>
          </w:tcPr>
          <w:p w14:paraId="06AC9E1E" w14:textId="77777777" w:rsidR="00CA5CE0" w:rsidRPr="00122573" w:rsidRDefault="00CA5CE0" w:rsidP="004228D5">
            <w:pPr>
              <w:overflowPunct w:val="0"/>
              <w:autoSpaceDE w:val="0"/>
              <w:autoSpaceDN w:val="0"/>
              <w:adjustRightInd w:val="0"/>
              <w:jc w:val="both"/>
              <w:textAlignment w:val="baseline"/>
              <w:rPr>
                <w:lang w:eastAsia="zh-CN"/>
              </w:rPr>
            </w:pPr>
            <w:r w:rsidRPr="00F95B02">
              <w:rPr>
                <w:lang w:eastAsia="zh-CN"/>
              </w:rPr>
              <w:t>1</w:t>
            </w:r>
          </w:p>
        </w:tc>
      </w:tr>
      <w:tr w:rsidR="00CA5CE0" w:rsidRPr="00F95B02" w14:paraId="6EE30CBC" w14:textId="77777777" w:rsidTr="004228D5">
        <w:trPr>
          <w:cantSplit/>
          <w:jc w:val="center"/>
        </w:trPr>
        <w:tc>
          <w:tcPr>
            <w:tcW w:w="9779" w:type="dxa"/>
            <w:gridSpan w:val="3"/>
            <w:vAlign w:val="center"/>
          </w:tcPr>
          <w:p w14:paraId="0EEE814C" w14:textId="77777777" w:rsidR="00CA5CE0" w:rsidRPr="00122573" w:rsidRDefault="00CA5CE0" w:rsidP="004228D5">
            <w:pPr>
              <w:overflowPunct w:val="0"/>
              <w:autoSpaceDE w:val="0"/>
              <w:autoSpaceDN w:val="0"/>
              <w:adjustRightInd w:val="0"/>
              <w:jc w:val="both"/>
              <w:textAlignment w:val="baseline"/>
              <w:rPr>
                <w:lang w:eastAsia="zh-CN"/>
              </w:rPr>
            </w:pPr>
            <w:r w:rsidRPr="00122573">
              <w:rPr>
                <w:rFonts w:eastAsia="Yu Mincho"/>
                <w:lang w:eastAsia="zh-CN"/>
              </w:rPr>
              <w:t>NOTE 1:</w:t>
            </w:r>
            <w:r w:rsidRPr="00122573">
              <w:rPr>
                <w:lang w:eastAsia="zh-CN"/>
              </w:rPr>
              <w:tab/>
            </w:r>
            <w:r w:rsidRPr="00122573">
              <w:rPr>
                <w:rFonts w:eastAsia="Yu Mincho"/>
                <w:lang w:eastAsia="zh-CN"/>
              </w:rPr>
              <w:t>The same requirements are applicable to TDD with different UL-DL patterns</w:t>
            </w:r>
          </w:p>
        </w:tc>
      </w:tr>
    </w:tbl>
    <w:p w14:paraId="2F3D2FEA" w14:textId="77777777" w:rsidR="00CA5CE0" w:rsidRPr="007635DD" w:rsidRDefault="00CA5CE0" w:rsidP="007635DD"/>
    <w:p w14:paraId="0C157BDB" w14:textId="77777777" w:rsidR="00CA5CE0" w:rsidRPr="006A1A2B" w:rsidRDefault="00CA5CE0" w:rsidP="007635DD">
      <w:pPr>
        <w:rPr>
          <w:lang w:val="en-US"/>
        </w:rPr>
      </w:pPr>
    </w:p>
    <w:p w14:paraId="6E3FFFE8" w14:textId="59244C06" w:rsidR="00CA5CE0" w:rsidRDefault="00CA5CE0" w:rsidP="00CA5CE0">
      <w:pPr>
        <w:pStyle w:val="Heading1"/>
        <w:rPr>
          <w:lang w:val="en-US"/>
        </w:rPr>
      </w:pPr>
      <w:r>
        <w:rPr>
          <w:lang w:val="en-US"/>
        </w:rPr>
        <w:t>Simulation assumption for UL timing adjustment requirement</w:t>
      </w:r>
    </w:p>
    <w:p w14:paraId="2368B7FF" w14:textId="77777777" w:rsidR="00CA5CE0" w:rsidRDefault="00CA5CE0" w:rsidP="007635DD">
      <w:pPr>
        <w:rPr>
          <w:lang w:val="en-US"/>
        </w:rPr>
      </w:pPr>
    </w:p>
    <w:tbl>
      <w:tblPr>
        <w:tblStyle w:val="TableGrid"/>
        <w:tblW w:w="0" w:type="auto"/>
        <w:jc w:val="center"/>
        <w:tblLook w:val="04A0" w:firstRow="1" w:lastRow="0" w:firstColumn="1" w:lastColumn="0" w:noHBand="0" w:noVBand="1"/>
      </w:tblPr>
      <w:tblGrid>
        <w:gridCol w:w="3360"/>
        <w:gridCol w:w="3360"/>
      </w:tblGrid>
      <w:tr w:rsidR="00CA5CE0" w14:paraId="7EC6AEFD" w14:textId="77777777" w:rsidTr="004228D5">
        <w:trPr>
          <w:trHeight w:val="262"/>
          <w:jc w:val="center"/>
        </w:trPr>
        <w:tc>
          <w:tcPr>
            <w:tcW w:w="3360" w:type="dxa"/>
          </w:tcPr>
          <w:p w14:paraId="30B8BA0B" w14:textId="77777777" w:rsidR="00CA5CE0" w:rsidRDefault="00CA5CE0" w:rsidP="004228D5">
            <w:pPr>
              <w:jc w:val="both"/>
              <w:rPr>
                <w:lang w:eastAsia="zh-CN"/>
              </w:rPr>
            </w:pPr>
            <w:r>
              <w:rPr>
                <w:lang w:eastAsia="zh-CN"/>
              </w:rPr>
              <w:t>Parameters</w:t>
            </w:r>
          </w:p>
        </w:tc>
        <w:tc>
          <w:tcPr>
            <w:tcW w:w="3360" w:type="dxa"/>
          </w:tcPr>
          <w:p w14:paraId="39C612A9" w14:textId="77777777" w:rsidR="00CA5CE0" w:rsidRDefault="00CA5CE0" w:rsidP="004228D5">
            <w:pPr>
              <w:jc w:val="both"/>
              <w:rPr>
                <w:lang w:eastAsia="zh-CN"/>
              </w:rPr>
            </w:pPr>
            <w:r>
              <w:rPr>
                <w:lang w:eastAsia="zh-CN"/>
              </w:rPr>
              <w:t>Value</w:t>
            </w:r>
          </w:p>
        </w:tc>
      </w:tr>
      <w:tr w:rsidR="00CA5CE0" w14:paraId="7ADF3977" w14:textId="77777777" w:rsidTr="004228D5">
        <w:trPr>
          <w:trHeight w:val="270"/>
          <w:jc w:val="center"/>
        </w:trPr>
        <w:tc>
          <w:tcPr>
            <w:tcW w:w="3360" w:type="dxa"/>
          </w:tcPr>
          <w:p w14:paraId="273418B2" w14:textId="77777777" w:rsidR="00CA5CE0" w:rsidRDefault="00CA5CE0" w:rsidP="004228D5">
            <w:pPr>
              <w:jc w:val="both"/>
              <w:rPr>
                <w:lang w:eastAsia="zh-CN"/>
              </w:rPr>
            </w:pPr>
            <w:r>
              <w:rPr>
                <w:lang w:eastAsia="zh-CN"/>
              </w:rPr>
              <w:t>Channel Model</w:t>
            </w:r>
          </w:p>
        </w:tc>
        <w:tc>
          <w:tcPr>
            <w:tcW w:w="3360" w:type="dxa"/>
          </w:tcPr>
          <w:p w14:paraId="14A43703" w14:textId="77777777" w:rsidR="00CA5CE0" w:rsidRDefault="00CA5CE0" w:rsidP="004228D5">
            <w:pPr>
              <w:jc w:val="both"/>
              <w:rPr>
                <w:lang w:eastAsia="zh-CN"/>
              </w:rPr>
            </w:pPr>
            <w:r w:rsidRPr="00222057">
              <w:rPr>
                <w:lang w:val="en-US" w:eastAsia="ja-JP"/>
              </w:rPr>
              <w:t>Stationary UE: AWGN, Moving UE: AWGN</w:t>
            </w:r>
          </w:p>
        </w:tc>
      </w:tr>
      <w:tr w:rsidR="00CA5CE0" w14:paraId="215FFBFD" w14:textId="77777777" w:rsidTr="004228D5">
        <w:trPr>
          <w:trHeight w:val="262"/>
          <w:jc w:val="center"/>
        </w:trPr>
        <w:tc>
          <w:tcPr>
            <w:tcW w:w="3360" w:type="dxa"/>
          </w:tcPr>
          <w:p w14:paraId="60AC8017" w14:textId="77777777" w:rsidR="00CA5CE0" w:rsidRDefault="00CA5CE0" w:rsidP="004228D5">
            <w:pPr>
              <w:jc w:val="both"/>
              <w:rPr>
                <w:lang w:eastAsia="zh-CN"/>
              </w:rPr>
            </w:pPr>
            <w:r w:rsidRPr="00222057">
              <w:rPr>
                <w:lang w:val="en-US" w:eastAsia="ja-JP"/>
              </w:rPr>
              <w:t>UE speed</w:t>
            </w:r>
          </w:p>
        </w:tc>
        <w:tc>
          <w:tcPr>
            <w:tcW w:w="3360" w:type="dxa"/>
          </w:tcPr>
          <w:p w14:paraId="54BAE7EB" w14:textId="77777777" w:rsidR="00CA5CE0" w:rsidRDefault="00CA5CE0" w:rsidP="004228D5">
            <w:pPr>
              <w:jc w:val="both"/>
              <w:rPr>
                <w:lang w:eastAsia="zh-CN"/>
              </w:rPr>
            </w:pPr>
            <w:r>
              <w:rPr>
                <w:lang w:eastAsia="zh-CN"/>
              </w:rPr>
              <w:t>350km/h</w:t>
            </w:r>
          </w:p>
        </w:tc>
      </w:tr>
      <w:tr w:rsidR="00CA5CE0" w14:paraId="58B46832" w14:textId="77777777" w:rsidTr="004228D5">
        <w:trPr>
          <w:trHeight w:val="262"/>
          <w:jc w:val="center"/>
        </w:trPr>
        <w:tc>
          <w:tcPr>
            <w:tcW w:w="3360" w:type="dxa"/>
          </w:tcPr>
          <w:p w14:paraId="7A52D5AC" w14:textId="77777777" w:rsidR="00CA5CE0" w:rsidRPr="00FB7570" w:rsidRDefault="00CA5CE0" w:rsidP="004228D5">
            <w:pPr>
              <w:jc w:val="both"/>
              <w:rPr>
                <w:rFonts w:eastAsiaTheme="minorEastAsia"/>
                <w:lang w:val="en-US" w:eastAsia="zh-CN"/>
              </w:rPr>
            </w:pPr>
            <w:r>
              <w:rPr>
                <w:rFonts w:eastAsiaTheme="minorEastAsia" w:hint="eastAsia"/>
                <w:lang w:val="en-US" w:eastAsia="zh-CN"/>
              </w:rPr>
              <w:t>W</w:t>
            </w:r>
            <w:r>
              <w:rPr>
                <w:rFonts w:eastAsiaTheme="minorEastAsia"/>
                <w:lang w:val="en-US" w:eastAsia="zh-CN"/>
              </w:rPr>
              <w:t>aveform</w:t>
            </w:r>
          </w:p>
        </w:tc>
        <w:tc>
          <w:tcPr>
            <w:tcW w:w="3360" w:type="dxa"/>
          </w:tcPr>
          <w:p w14:paraId="56DC3399" w14:textId="77777777" w:rsidR="00CA5CE0" w:rsidRPr="00FB7570" w:rsidRDefault="00CA5CE0" w:rsidP="004228D5">
            <w:pPr>
              <w:jc w:val="both"/>
              <w:rPr>
                <w:rFonts w:eastAsiaTheme="minorEastAsia"/>
                <w:lang w:eastAsia="zh-CN"/>
              </w:rPr>
            </w:pPr>
            <w:r>
              <w:rPr>
                <w:rFonts w:eastAsiaTheme="minorEastAsia" w:hint="eastAsia"/>
                <w:lang w:eastAsia="zh-CN"/>
              </w:rPr>
              <w:t>C</w:t>
            </w:r>
            <w:r>
              <w:rPr>
                <w:rFonts w:eastAsiaTheme="minorEastAsia"/>
                <w:lang w:eastAsia="zh-CN"/>
              </w:rPr>
              <w:t>P-OFDM</w:t>
            </w:r>
          </w:p>
        </w:tc>
      </w:tr>
      <w:tr w:rsidR="00CA5CE0" w14:paraId="1086E977" w14:textId="77777777" w:rsidTr="004228D5">
        <w:trPr>
          <w:trHeight w:val="270"/>
          <w:jc w:val="center"/>
        </w:trPr>
        <w:tc>
          <w:tcPr>
            <w:tcW w:w="3360" w:type="dxa"/>
          </w:tcPr>
          <w:p w14:paraId="1C0E2A6C" w14:textId="77777777" w:rsidR="00CA5CE0" w:rsidRDefault="00CA5CE0" w:rsidP="004228D5">
            <w:pPr>
              <w:jc w:val="both"/>
              <w:rPr>
                <w:lang w:eastAsia="zh-CN"/>
              </w:rPr>
            </w:pPr>
            <w:r>
              <w:rPr>
                <w:lang w:eastAsia="zh-CN"/>
              </w:rPr>
              <w:t>CP length</w:t>
            </w:r>
          </w:p>
        </w:tc>
        <w:tc>
          <w:tcPr>
            <w:tcW w:w="3360" w:type="dxa"/>
          </w:tcPr>
          <w:p w14:paraId="667E260F" w14:textId="77777777" w:rsidR="00CA5CE0" w:rsidRDefault="00CA5CE0" w:rsidP="004228D5">
            <w:pPr>
              <w:jc w:val="both"/>
              <w:rPr>
                <w:lang w:eastAsia="zh-CN"/>
              </w:rPr>
            </w:pPr>
            <w:r>
              <w:rPr>
                <w:lang w:eastAsia="zh-CN"/>
              </w:rPr>
              <w:t>Normal</w:t>
            </w:r>
          </w:p>
        </w:tc>
      </w:tr>
      <w:tr w:rsidR="00CA5CE0" w14:paraId="0724A5EE" w14:textId="77777777" w:rsidTr="004228D5">
        <w:trPr>
          <w:trHeight w:val="262"/>
          <w:jc w:val="center"/>
        </w:trPr>
        <w:tc>
          <w:tcPr>
            <w:tcW w:w="3360" w:type="dxa"/>
          </w:tcPr>
          <w:p w14:paraId="22B72FCE" w14:textId="77777777" w:rsidR="00CA5CE0" w:rsidRDefault="00CA5CE0" w:rsidP="004228D5">
            <w:pPr>
              <w:jc w:val="both"/>
              <w:rPr>
                <w:lang w:eastAsia="zh-CN"/>
              </w:rPr>
            </w:pPr>
            <w:r>
              <w:rPr>
                <w:lang w:eastAsia="zh-CN"/>
              </w:rPr>
              <w:t>A</w:t>
            </w:r>
          </w:p>
        </w:tc>
        <w:tc>
          <w:tcPr>
            <w:tcW w:w="3360" w:type="dxa"/>
          </w:tcPr>
          <w:p w14:paraId="68B1C6CD" w14:textId="77777777" w:rsidR="00CA5CE0" w:rsidRDefault="00CA5CE0" w:rsidP="004228D5">
            <w:pPr>
              <w:jc w:val="both"/>
              <w:rPr>
                <w:lang w:eastAsia="zh-CN"/>
              </w:rPr>
            </w:pPr>
            <w:r>
              <w:rPr>
                <w:rFonts w:hint="eastAsia"/>
                <w:lang w:eastAsia="zh-CN"/>
              </w:rPr>
              <w:t>A</w:t>
            </w:r>
            <w:r>
              <w:rPr>
                <w:lang w:eastAsia="zh-CN"/>
              </w:rPr>
              <w:t>WGN</w:t>
            </w:r>
          </w:p>
        </w:tc>
      </w:tr>
      <w:tr w:rsidR="00CA5CE0" w14:paraId="77B782F3" w14:textId="77777777" w:rsidTr="004228D5">
        <w:trPr>
          <w:trHeight w:val="270"/>
          <w:jc w:val="center"/>
        </w:trPr>
        <w:tc>
          <w:tcPr>
            <w:tcW w:w="3360" w:type="dxa"/>
          </w:tcPr>
          <w:p w14:paraId="23FE4DD1" w14:textId="77777777" w:rsidR="00CA5CE0" w:rsidRDefault="00CA5CE0" w:rsidP="004228D5">
            <w:pPr>
              <w:jc w:val="both"/>
              <w:rPr>
                <w:lang w:eastAsia="zh-CN"/>
              </w:rPr>
            </w:pPr>
            <w:r w:rsidRPr="00222057">
              <w:rPr>
                <w:lang w:val="el-GR" w:eastAsia="ja-JP"/>
              </w:rPr>
              <w:t>Δω</w:t>
            </w:r>
          </w:p>
        </w:tc>
        <w:tc>
          <w:tcPr>
            <w:tcW w:w="3360" w:type="dxa"/>
          </w:tcPr>
          <w:p w14:paraId="6DFC00CC" w14:textId="77777777" w:rsidR="00CA5CE0" w:rsidRDefault="00CA5CE0" w:rsidP="004228D5">
            <w:pPr>
              <w:jc w:val="both"/>
              <w:rPr>
                <w:lang w:eastAsia="zh-CN"/>
              </w:rPr>
            </w:pPr>
            <w:r>
              <w:rPr>
                <w:rFonts w:hint="eastAsia"/>
                <w:lang w:eastAsia="zh-CN"/>
              </w:rPr>
              <w:t>1</w:t>
            </w:r>
            <w:r>
              <w:rPr>
                <w:lang w:eastAsia="zh-CN"/>
              </w:rPr>
              <w:t>T2R</w:t>
            </w:r>
          </w:p>
        </w:tc>
      </w:tr>
      <w:tr w:rsidR="00CA5CE0" w14:paraId="27751140" w14:textId="77777777" w:rsidTr="004228D5">
        <w:trPr>
          <w:trHeight w:val="262"/>
          <w:jc w:val="center"/>
        </w:trPr>
        <w:tc>
          <w:tcPr>
            <w:tcW w:w="3360" w:type="dxa"/>
          </w:tcPr>
          <w:p w14:paraId="56279365" w14:textId="77777777" w:rsidR="00CA5CE0" w:rsidRDefault="00CA5CE0" w:rsidP="004228D5">
            <w:pPr>
              <w:jc w:val="both"/>
              <w:rPr>
                <w:lang w:eastAsia="zh-CN"/>
              </w:rPr>
            </w:pPr>
            <w:r>
              <w:rPr>
                <w:lang w:eastAsia="zh-CN"/>
              </w:rPr>
              <w:t>CBW</w:t>
            </w:r>
          </w:p>
        </w:tc>
        <w:tc>
          <w:tcPr>
            <w:tcW w:w="3360" w:type="dxa"/>
          </w:tcPr>
          <w:p w14:paraId="474E71EB" w14:textId="77777777" w:rsidR="00CA5CE0" w:rsidRDefault="00CA5CE0" w:rsidP="004228D5">
            <w:pPr>
              <w:jc w:val="both"/>
              <w:rPr>
                <w:lang w:eastAsia="zh-CN"/>
              </w:rPr>
            </w:pPr>
            <w:r>
              <w:rPr>
                <w:lang w:eastAsia="zh-CN"/>
              </w:rPr>
              <w:t>50MHz and 200MHz</w:t>
            </w:r>
          </w:p>
        </w:tc>
      </w:tr>
      <w:tr w:rsidR="00CA5CE0" w14:paraId="4F00CF93" w14:textId="77777777" w:rsidTr="004228D5">
        <w:trPr>
          <w:trHeight w:val="270"/>
          <w:jc w:val="center"/>
        </w:trPr>
        <w:tc>
          <w:tcPr>
            <w:tcW w:w="3360" w:type="dxa"/>
          </w:tcPr>
          <w:p w14:paraId="512385A9" w14:textId="77777777" w:rsidR="00CA5CE0" w:rsidRPr="00DC463F" w:rsidRDefault="00CA5CE0" w:rsidP="004228D5">
            <w:pPr>
              <w:jc w:val="both"/>
              <w:rPr>
                <w:rFonts w:eastAsiaTheme="minorEastAsia"/>
                <w:lang w:eastAsia="zh-CN"/>
              </w:rPr>
            </w:pPr>
            <w:r>
              <w:rPr>
                <w:rFonts w:eastAsiaTheme="minorEastAsia" w:hint="eastAsia"/>
                <w:lang w:eastAsia="zh-CN"/>
              </w:rPr>
              <w:t>D</w:t>
            </w:r>
            <w:r>
              <w:rPr>
                <w:rFonts w:eastAsiaTheme="minorEastAsia"/>
                <w:lang w:eastAsia="zh-CN"/>
              </w:rPr>
              <w:t xml:space="preserve">M-RS type </w:t>
            </w:r>
          </w:p>
        </w:tc>
        <w:tc>
          <w:tcPr>
            <w:tcW w:w="3360" w:type="dxa"/>
          </w:tcPr>
          <w:p w14:paraId="5ACB9430" w14:textId="77777777" w:rsidR="00CA5CE0" w:rsidRDefault="00CA5CE0" w:rsidP="004228D5">
            <w:pPr>
              <w:jc w:val="both"/>
              <w:rPr>
                <w:lang w:eastAsia="zh-CN"/>
              </w:rPr>
            </w:pPr>
            <w:r>
              <w:rPr>
                <w:lang w:eastAsia="zh-CN"/>
              </w:rPr>
              <w:t>Type 1</w:t>
            </w:r>
          </w:p>
        </w:tc>
      </w:tr>
      <w:tr w:rsidR="00CA5CE0" w14:paraId="3BD700E0" w14:textId="77777777" w:rsidTr="004228D5">
        <w:trPr>
          <w:trHeight w:val="270"/>
          <w:jc w:val="center"/>
        </w:trPr>
        <w:tc>
          <w:tcPr>
            <w:tcW w:w="3360" w:type="dxa"/>
          </w:tcPr>
          <w:p w14:paraId="6D2827F2" w14:textId="77777777" w:rsidR="00CA5CE0" w:rsidRDefault="00CA5CE0" w:rsidP="004228D5">
            <w:pPr>
              <w:jc w:val="both"/>
              <w:rPr>
                <w:rFonts w:eastAsiaTheme="minorEastAsia"/>
                <w:lang w:eastAsia="zh-CN"/>
              </w:rPr>
            </w:pPr>
            <w:r>
              <w:rPr>
                <w:rFonts w:eastAsiaTheme="minorEastAsia"/>
                <w:lang w:eastAsia="zh-CN"/>
              </w:rPr>
              <w:t xml:space="preserve">Mapping type </w:t>
            </w:r>
          </w:p>
        </w:tc>
        <w:tc>
          <w:tcPr>
            <w:tcW w:w="3360" w:type="dxa"/>
          </w:tcPr>
          <w:p w14:paraId="38915E2F" w14:textId="77777777" w:rsidR="00CA5CE0" w:rsidRPr="00977792" w:rsidRDefault="00CA5CE0" w:rsidP="004228D5">
            <w:pPr>
              <w:jc w:val="both"/>
              <w:rPr>
                <w:rFonts w:eastAsiaTheme="minorEastAsia"/>
                <w:lang w:eastAsia="zh-CN"/>
              </w:rPr>
            </w:pPr>
            <w:r>
              <w:rPr>
                <w:rFonts w:eastAsiaTheme="minorEastAsia" w:hint="eastAsia"/>
                <w:lang w:eastAsia="zh-CN"/>
              </w:rPr>
              <w:t>B</w:t>
            </w:r>
          </w:p>
        </w:tc>
      </w:tr>
      <w:tr w:rsidR="00CA5CE0" w14:paraId="3ED34700" w14:textId="77777777" w:rsidTr="004228D5">
        <w:trPr>
          <w:trHeight w:val="270"/>
          <w:jc w:val="center"/>
        </w:trPr>
        <w:tc>
          <w:tcPr>
            <w:tcW w:w="3360" w:type="dxa"/>
          </w:tcPr>
          <w:p w14:paraId="42495602" w14:textId="77777777" w:rsidR="00CA5CE0" w:rsidRDefault="00CA5CE0" w:rsidP="004228D5">
            <w:pPr>
              <w:jc w:val="both"/>
              <w:rPr>
                <w:rFonts w:eastAsiaTheme="minorEastAsia"/>
                <w:lang w:eastAsia="zh-CN"/>
              </w:rPr>
            </w:pPr>
            <w:r>
              <w:rPr>
                <w:rFonts w:eastAsiaTheme="minorEastAsia"/>
                <w:lang w:eastAsia="zh-CN"/>
              </w:rPr>
              <w:t>Length of PUSCH data</w:t>
            </w:r>
          </w:p>
        </w:tc>
        <w:tc>
          <w:tcPr>
            <w:tcW w:w="3360" w:type="dxa"/>
          </w:tcPr>
          <w:p w14:paraId="12757341" w14:textId="77777777" w:rsidR="00CA5CE0" w:rsidRDefault="00CA5CE0" w:rsidP="004228D5">
            <w:pPr>
              <w:jc w:val="both"/>
              <w:rPr>
                <w:rFonts w:eastAsiaTheme="minorEastAsia"/>
                <w:lang w:eastAsia="zh-CN"/>
              </w:rPr>
            </w:pPr>
            <w:r>
              <w:rPr>
                <w:rFonts w:eastAsiaTheme="minorEastAsia" w:hint="eastAsia"/>
                <w:lang w:eastAsia="zh-CN"/>
              </w:rPr>
              <w:t>1</w:t>
            </w:r>
            <w:r>
              <w:rPr>
                <w:rFonts w:eastAsiaTheme="minorEastAsia"/>
                <w:lang w:eastAsia="zh-CN"/>
              </w:rPr>
              <w:t>0</w:t>
            </w:r>
          </w:p>
        </w:tc>
      </w:tr>
      <w:tr w:rsidR="00CA5CE0" w:rsidRPr="00DC463F" w14:paraId="6237C8D4" w14:textId="77777777" w:rsidTr="004228D5">
        <w:trPr>
          <w:trHeight w:val="270"/>
          <w:jc w:val="center"/>
        </w:trPr>
        <w:tc>
          <w:tcPr>
            <w:tcW w:w="3360" w:type="dxa"/>
          </w:tcPr>
          <w:p w14:paraId="4A57A24B" w14:textId="77777777" w:rsidR="00CA5CE0" w:rsidRDefault="00CA5CE0" w:rsidP="004228D5">
            <w:pPr>
              <w:jc w:val="both"/>
              <w:rPr>
                <w:rFonts w:eastAsiaTheme="minorEastAsia"/>
                <w:lang w:eastAsia="zh-CN"/>
              </w:rPr>
            </w:pPr>
            <w:r>
              <w:rPr>
                <w:rFonts w:eastAsiaTheme="minorEastAsia"/>
                <w:lang w:eastAsia="zh-CN"/>
              </w:rPr>
              <w:t>RS configuration</w:t>
            </w:r>
          </w:p>
        </w:tc>
        <w:tc>
          <w:tcPr>
            <w:tcW w:w="3360" w:type="dxa"/>
          </w:tcPr>
          <w:p w14:paraId="1EF9E22D" w14:textId="1115F9A6" w:rsidR="00CA5CE0" w:rsidRPr="00C73636" w:rsidRDefault="00CA5CE0" w:rsidP="004228D5">
            <w:pPr>
              <w:jc w:val="both"/>
              <w:rPr>
                <w:rFonts w:eastAsiaTheme="minorEastAsia"/>
                <w:lang w:eastAsia="zh-CN"/>
              </w:rPr>
            </w:pPr>
            <w:r w:rsidRPr="00C73636">
              <w:rPr>
                <w:rFonts w:eastAsiaTheme="minorEastAsia"/>
                <w:lang w:eastAsia="zh-CN"/>
              </w:rPr>
              <w:t>1DMRS+PT-RS(L=</w:t>
            </w:r>
            <w:proofErr w:type="gramStart"/>
            <w:r w:rsidRPr="00C73636">
              <w:rPr>
                <w:rFonts w:eastAsiaTheme="minorEastAsia"/>
                <w:lang w:eastAsia="zh-CN"/>
              </w:rPr>
              <w:t>1,K</w:t>
            </w:r>
            <w:proofErr w:type="gramEnd"/>
            <w:r w:rsidRPr="00C73636">
              <w:rPr>
                <w:rFonts w:eastAsiaTheme="minorEastAsia"/>
                <w:lang w:eastAsia="zh-CN"/>
              </w:rPr>
              <w:t>=2)</w:t>
            </w:r>
            <w:r w:rsidR="00C33FDF">
              <w:rPr>
                <w:rFonts w:eastAsiaTheme="minorEastAsia"/>
                <w:lang w:eastAsia="zh-CN"/>
              </w:rPr>
              <w:t>,</w:t>
            </w:r>
          </w:p>
          <w:p w14:paraId="7366A466" w14:textId="13170363" w:rsidR="00CA5CE0" w:rsidRPr="00C73636" w:rsidRDefault="00CA5CE0" w:rsidP="004228D5">
            <w:pPr>
              <w:jc w:val="both"/>
              <w:rPr>
                <w:rFonts w:eastAsiaTheme="minorEastAsia"/>
                <w:lang w:eastAsia="zh-CN"/>
              </w:rPr>
            </w:pPr>
            <w:r w:rsidRPr="00C73636">
              <w:rPr>
                <w:rFonts w:eastAsiaTheme="minorEastAsia"/>
                <w:lang w:eastAsia="zh-CN"/>
              </w:rPr>
              <w:t>2DMRS+PT-RS(L=</w:t>
            </w:r>
            <w:proofErr w:type="gramStart"/>
            <w:r w:rsidRPr="00C73636">
              <w:rPr>
                <w:rFonts w:eastAsiaTheme="minorEastAsia"/>
                <w:lang w:eastAsia="zh-CN"/>
              </w:rPr>
              <w:t>1,K</w:t>
            </w:r>
            <w:proofErr w:type="gramEnd"/>
            <w:r w:rsidRPr="00C73636">
              <w:rPr>
                <w:rFonts w:eastAsiaTheme="minorEastAsia"/>
                <w:lang w:eastAsia="zh-CN"/>
              </w:rPr>
              <w:t>=2)</w:t>
            </w:r>
            <w:r w:rsidR="00C33FDF">
              <w:rPr>
                <w:rFonts w:eastAsiaTheme="minorEastAsia"/>
                <w:lang w:eastAsia="zh-CN"/>
              </w:rPr>
              <w:t>,</w:t>
            </w:r>
          </w:p>
          <w:p w14:paraId="43BDC4E8" w14:textId="6FEEB58B" w:rsidR="00CA5CE0" w:rsidRPr="00DC463F" w:rsidRDefault="00CA5CE0" w:rsidP="004228D5">
            <w:pPr>
              <w:jc w:val="both"/>
              <w:rPr>
                <w:rFonts w:eastAsiaTheme="minorEastAsia"/>
                <w:lang w:eastAsia="zh-CN"/>
              </w:rPr>
            </w:pPr>
            <w:r w:rsidRPr="00C73636">
              <w:rPr>
                <w:rFonts w:eastAsiaTheme="minorEastAsia"/>
                <w:lang w:eastAsia="zh-CN"/>
              </w:rPr>
              <w:lastRenderedPageBreak/>
              <w:t>3DMRS+PT-RS(L=</w:t>
            </w:r>
            <w:proofErr w:type="gramStart"/>
            <w:r w:rsidRPr="00C73636">
              <w:rPr>
                <w:rFonts w:eastAsiaTheme="minorEastAsia"/>
                <w:lang w:eastAsia="zh-CN"/>
              </w:rPr>
              <w:t>1,K</w:t>
            </w:r>
            <w:proofErr w:type="gramEnd"/>
            <w:r w:rsidRPr="00C73636">
              <w:rPr>
                <w:rFonts w:eastAsiaTheme="minorEastAsia"/>
                <w:lang w:eastAsia="zh-CN"/>
              </w:rPr>
              <w:t>=2)</w:t>
            </w:r>
          </w:p>
        </w:tc>
      </w:tr>
      <w:tr w:rsidR="00CA5CE0" w:rsidRPr="00DC463F" w14:paraId="6802B50F" w14:textId="77777777" w:rsidTr="004228D5">
        <w:trPr>
          <w:trHeight w:val="270"/>
          <w:jc w:val="center"/>
        </w:trPr>
        <w:tc>
          <w:tcPr>
            <w:tcW w:w="3360" w:type="dxa"/>
          </w:tcPr>
          <w:p w14:paraId="112050F9" w14:textId="77777777" w:rsidR="00CA5CE0" w:rsidRPr="00977792" w:rsidRDefault="00CA5CE0" w:rsidP="004228D5">
            <w:pPr>
              <w:jc w:val="both"/>
              <w:rPr>
                <w:rFonts w:eastAsiaTheme="minorEastAsia"/>
                <w:lang w:eastAsia="zh-CN"/>
              </w:rPr>
            </w:pPr>
            <w:r>
              <w:rPr>
                <w:rFonts w:eastAsiaTheme="minorEastAsia"/>
                <w:lang w:eastAsia="zh-CN"/>
              </w:rPr>
              <w:lastRenderedPageBreak/>
              <w:t>Number of DM-RS CDM group</w:t>
            </w:r>
            <w:r>
              <w:rPr>
                <w:rFonts w:eastAsiaTheme="minorEastAsia" w:hint="eastAsia"/>
                <w:lang w:eastAsia="zh-CN"/>
              </w:rPr>
              <w:t>(</w:t>
            </w:r>
            <w:r>
              <w:rPr>
                <w:rFonts w:eastAsiaTheme="minorEastAsia"/>
                <w:lang w:eastAsia="zh-CN"/>
              </w:rPr>
              <w:t>s) without data</w:t>
            </w:r>
          </w:p>
        </w:tc>
        <w:tc>
          <w:tcPr>
            <w:tcW w:w="3360" w:type="dxa"/>
          </w:tcPr>
          <w:p w14:paraId="1FCF1FC6" w14:textId="77777777" w:rsidR="00CA5CE0" w:rsidRDefault="00CA5CE0" w:rsidP="004228D5">
            <w:pPr>
              <w:jc w:val="both"/>
              <w:rPr>
                <w:rFonts w:eastAsiaTheme="minorEastAsia"/>
                <w:lang w:eastAsia="zh-CN"/>
              </w:rPr>
            </w:pPr>
            <w:r>
              <w:rPr>
                <w:rFonts w:eastAsiaTheme="minorEastAsia" w:hint="eastAsia"/>
                <w:lang w:eastAsia="zh-CN"/>
              </w:rPr>
              <w:t>2</w:t>
            </w:r>
          </w:p>
        </w:tc>
      </w:tr>
      <w:tr w:rsidR="00CA5CE0" w:rsidRPr="00DC463F" w14:paraId="5E0DAA1E" w14:textId="77777777" w:rsidTr="004228D5">
        <w:trPr>
          <w:trHeight w:val="270"/>
          <w:jc w:val="center"/>
        </w:trPr>
        <w:tc>
          <w:tcPr>
            <w:tcW w:w="3360" w:type="dxa"/>
          </w:tcPr>
          <w:p w14:paraId="4AE90140" w14:textId="77777777" w:rsidR="00CA5CE0" w:rsidRDefault="00CA5CE0" w:rsidP="004228D5">
            <w:pPr>
              <w:jc w:val="both"/>
              <w:rPr>
                <w:rFonts w:eastAsiaTheme="minorEastAsia"/>
                <w:lang w:eastAsia="zh-CN"/>
              </w:rPr>
            </w:pPr>
            <w:r w:rsidRPr="00F95B02">
              <w:t>Ratio of PUSCH EPRE to DM-RS EPRE</w:t>
            </w:r>
          </w:p>
        </w:tc>
        <w:tc>
          <w:tcPr>
            <w:tcW w:w="3360" w:type="dxa"/>
          </w:tcPr>
          <w:p w14:paraId="67E1D74E" w14:textId="77777777" w:rsidR="00CA5CE0" w:rsidRDefault="00CA5CE0" w:rsidP="004228D5">
            <w:pPr>
              <w:jc w:val="both"/>
              <w:rPr>
                <w:rFonts w:eastAsiaTheme="minorEastAsia"/>
                <w:lang w:eastAsia="zh-CN"/>
              </w:rPr>
            </w:pPr>
            <w:r>
              <w:rPr>
                <w:rFonts w:eastAsiaTheme="minorEastAsia" w:hint="eastAsia"/>
                <w:lang w:eastAsia="zh-CN"/>
              </w:rPr>
              <w:t>-</w:t>
            </w:r>
            <w:r>
              <w:rPr>
                <w:rFonts w:eastAsiaTheme="minorEastAsia"/>
                <w:lang w:eastAsia="zh-CN"/>
              </w:rPr>
              <w:t>3dB</w:t>
            </w:r>
          </w:p>
        </w:tc>
      </w:tr>
      <w:tr w:rsidR="00CA5CE0" w:rsidRPr="00DC463F" w14:paraId="6F404ADC" w14:textId="77777777" w:rsidTr="004228D5">
        <w:trPr>
          <w:trHeight w:val="270"/>
          <w:jc w:val="center"/>
        </w:trPr>
        <w:tc>
          <w:tcPr>
            <w:tcW w:w="3360" w:type="dxa"/>
          </w:tcPr>
          <w:p w14:paraId="4D44387C" w14:textId="77777777" w:rsidR="00CA5CE0" w:rsidRPr="00977792" w:rsidRDefault="00CA5CE0" w:rsidP="004228D5">
            <w:pPr>
              <w:jc w:val="both"/>
              <w:rPr>
                <w:rFonts w:eastAsiaTheme="minorEastAsia"/>
                <w:lang w:eastAsia="zh-CN"/>
              </w:rPr>
            </w:pPr>
            <w:r>
              <w:rPr>
                <w:rFonts w:eastAsiaTheme="minorEastAsia" w:hint="eastAsia"/>
                <w:lang w:eastAsia="zh-CN"/>
              </w:rPr>
              <w:t>D</w:t>
            </w:r>
            <w:r>
              <w:rPr>
                <w:rFonts w:eastAsiaTheme="minorEastAsia"/>
                <w:lang w:eastAsia="zh-CN"/>
              </w:rPr>
              <w:t>M-RS port</w:t>
            </w:r>
          </w:p>
        </w:tc>
        <w:tc>
          <w:tcPr>
            <w:tcW w:w="3360" w:type="dxa"/>
          </w:tcPr>
          <w:p w14:paraId="4D37C2FD" w14:textId="77777777" w:rsidR="00CA5CE0" w:rsidRDefault="00CA5CE0" w:rsidP="004228D5">
            <w:pPr>
              <w:jc w:val="both"/>
              <w:rPr>
                <w:rFonts w:eastAsiaTheme="minorEastAsia"/>
                <w:lang w:eastAsia="zh-CN"/>
              </w:rPr>
            </w:pPr>
            <w:r>
              <w:rPr>
                <w:rFonts w:eastAsiaTheme="minorEastAsia" w:hint="eastAsia"/>
                <w:lang w:eastAsia="zh-CN"/>
              </w:rPr>
              <w:t>{</w:t>
            </w:r>
            <w:r>
              <w:rPr>
                <w:rFonts w:eastAsiaTheme="minorEastAsia"/>
                <w:lang w:eastAsia="zh-CN"/>
              </w:rPr>
              <w:t>0}</w:t>
            </w:r>
          </w:p>
        </w:tc>
      </w:tr>
      <w:tr w:rsidR="00CA5CE0" w:rsidRPr="00DC463F" w14:paraId="5AD89BE9" w14:textId="77777777" w:rsidTr="004228D5">
        <w:trPr>
          <w:trHeight w:val="270"/>
          <w:jc w:val="center"/>
        </w:trPr>
        <w:tc>
          <w:tcPr>
            <w:tcW w:w="3360" w:type="dxa"/>
          </w:tcPr>
          <w:p w14:paraId="1084C9CB" w14:textId="77777777" w:rsidR="00CA5CE0" w:rsidRDefault="00CA5CE0" w:rsidP="004228D5">
            <w:pPr>
              <w:jc w:val="both"/>
              <w:rPr>
                <w:rFonts w:eastAsiaTheme="minorEastAsia"/>
                <w:lang w:eastAsia="zh-CN"/>
              </w:rPr>
            </w:pPr>
            <w:r>
              <w:rPr>
                <w:rFonts w:eastAsiaTheme="minorEastAsia" w:hint="eastAsia"/>
                <w:lang w:eastAsia="zh-CN"/>
              </w:rPr>
              <w:t>D</w:t>
            </w:r>
            <w:r>
              <w:rPr>
                <w:rFonts w:eastAsiaTheme="minorEastAsia"/>
                <w:lang w:eastAsia="zh-CN"/>
              </w:rPr>
              <w:t xml:space="preserve">M-RS sequence generation </w:t>
            </w:r>
          </w:p>
        </w:tc>
        <w:tc>
          <w:tcPr>
            <w:tcW w:w="3360" w:type="dxa"/>
          </w:tcPr>
          <w:p w14:paraId="513E2B90" w14:textId="77777777" w:rsidR="00CA5CE0" w:rsidRPr="00977792" w:rsidRDefault="00CA5CE0" w:rsidP="004228D5">
            <w:pPr>
              <w:pStyle w:val="TAC"/>
              <w:jc w:val="left"/>
              <w:rPr>
                <w:rFonts w:eastAsiaTheme="minorEastAsia" w:cs="Arial"/>
                <w:lang w:val="en-US" w:eastAsia="zh-CN"/>
              </w:rPr>
            </w:pPr>
            <w:r w:rsidRPr="00977792">
              <w:rPr>
                <w:rFonts w:cs="Arial"/>
                <w:lang w:val="en-US"/>
              </w:rPr>
              <w:t>N</w:t>
            </w:r>
            <w:r w:rsidRPr="00977792">
              <w:rPr>
                <w:rFonts w:cs="Arial"/>
                <w:vertAlign w:val="subscript"/>
                <w:lang w:val="en-US"/>
              </w:rPr>
              <w:t>ID</w:t>
            </w:r>
            <w:r w:rsidRPr="00977792">
              <w:rPr>
                <w:rFonts w:cs="Arial"/>
                <w:vertAlign w:val="superscript"/>
                <w:lang w:val="en-US"/>
              </w:rPr>
              <w:t>0</w:t>
            </w:r>
            <w:r w:rsidRPr="00977792">
              <w:rPr>
                <w:rFonts w:cs="Arial"/>
                <w:lang w:val="en-US"/>
              </w:rPr>
              <w:t xml:space="preserve">=0, </w:t>
            </w:r>
            <w:proofErr w:type="spellStart"/>
            <w:r w:rsidRPr="00977792">
              <w:rPr>
                <w:rFonts w:cs="Arial"/>
                <w:lang w:val="en-US"/>
              </w:rPr>
              <w:t>n</w:t>
            </w:r>
            <w:r w:rsidRPr="00977792">
              <w:rPr>
                <w:rFonts w:cs="Arial"/>
                <w:vertAlign w:val="subscript"/>
                <w:lang w:val="en-US"/>
              </w:rPr>
              <w:t>SCID</w:t>
            </w:r>
            <w:proofErr w:type="spellEnd"/>
            <w:r w:rsidRPr="00977792">
              <w:rPr>
                <w:rFonts w:cs="Arial"/>
                <w:lang w:val="en-US"/>
              </w:rPr>
              <w:t xml:space="preserve"> =0 for moving UE</w:t>
            </w:r>
          </w:p>
          <w:p w14:paraId="591A23B4" w14:textId="77777777" w:rsidR="00CA5CE0" w:rsidRPr="00977792" w:rsidRDefault="00CA5CE0" w:rsidP="004228D5">
            <w:pPr>
              <w:pStyle w:val="TAC"/>
              <w:jc w:val="left"/>
              <w:rPr>
                <w:rFonts w:eastAsiaTheme="minorEastAsia" w:cs="Arial"/>
                <w:lang w:val="en-US" w:eastAsia="zh-CN"/>
              </w:rPr>
            </w:pPr>
            <w:r w:rsidRPr="00977792">
              <w:rPr>
                <w:rFonts w:cs="Arial"/>
                <w:lang w:val="en-US"/>
              </w:rPr>
              <w:t>N</w:t>
            </w:r>
            <w:r w:rsidRPr="00977792">
              <w:rPr>
                <w:rFonts w:cs="Arial"/>
                <w:vertAlign w:val="subscript"/>
                <w:lang w:val="en-US"/>
              </w:rPr>
              <w:t>ID</w:t>
            </w:r>
            <w:r w:rsidRPr="00977792">
              <w:rPr>
                <w:rFonts w:cs="Arial"/>
                <w:vertAlign w:val="superscript"/>
                <w:lang w:val="en-US"/>
              </w:rPr>
              <w:t>0</w:t>
            </w:r>
            <w:r w:rsidRPr="00977792">
              <w:rPr>
                <w:rFonts w:cs="Arial"/>
                <w:lang w:val="en-US"/>
              </w:rPr>
              <w:t xml:space="preserve">=1, </w:t>
            </w:r>
            <w:proofErr w:type="spellStart"/>
            <w:r w:rsidRPr="00977792">
              <w:rPr>
                <w:rFonts w:cs="Arial"/>
                <w:lang w:val="en-US"/>
              </w:rPr>
              <w:t>n</w:t>
            </w:r>
            <w:r w:rsidRPr="00977792">
              <w:rPr>
                <w:rFonts w:cs="Arial"/>
                <w:vertAlign w:val="subscript"/>
                <w:lang w:val="en-US"/>
              </w:rPr>
              <w:t>SCID</w:t>
            </w:r>
            <w:proofErr w:type="spellEnd"/>
            <w:r w:rsidRPr="00977792">
              <w:rPr>
                <w:rFonts w:cs="Arial"/>
                <w:lang w:val="en-US"/>
              </w:rPr>
              <w:t xml:space="preserve"> =1 for stationary UE</w:t>
            </w:r>
          </w:p>
        </w:tc>
      </w:tr>
      <w:tr w:rsidR="00CA5CE0" w14:paraId="73E170F2" w14:textId="77777777" w:rsidTr="004228D5">
        <w:trPr>
          <w:trHeight w:val="270"/>
          <w:jc w:val="center"/>
        </w:trPr>
        <w:tc>
          <w:tcPr>
            <w:tcW w:w="3360" w:type="dxa"/>
          </w:tcPr>
          <w:p w14:paraId="42E22C96" w14:textId="77777777" w:rsidR="00CA5CE0" w:rsidRPr="00FB7570" w:rsidRDefault="00CA5CE0" w:rsidP="004228D5">
            <w:pPr>
              <w:jc w:val="both"/>
              <w:rPr>
                <w:rFonts w:eastAsiaTheme="minorEastAsia"/>
                <w:lang w:eastAsia="zh-CN"/>
              </w:rPr>
            </w:pPr>
            <w:r>
              <w:rPr>
                <w:rFonts w:eastAsiaTheme="minorEastAsia"/>
                <w:lang w:eastAsia="zh-CN"/>
              </w:rPr>
              <w:t xml:space="preserve">PUSCH resource allocation </w:t>
            </w:r>
          </w:p>
        </w:tc>
        <w:tc>
          <w:tcPr>
            <w:tcW w:w="3360" w:type="dxa"/>
          </w:tcPr>
          <w:p w14:paraId="79D54264" w14:textId="77777777" w:rsidR="00CA5CE0" w:rsidRDefault="00CA5CE0" w:rsidP="004228D5">
            <w:pPr>
              <w:rPr>
                <w:lang w:val="en-US" w:eastAsia="ja-JP"/>
              </w:rPr>
            </w:pPr>
            <w:r>
              <w:rPr>
                <w:lang w:val="en-US" w:eastAsia="ja-JP"/>
              </w:rPr>
              <w:t xml:space="preserve">50MHz: </w:t>
            </w:r>
            <w:r w:rsidRPr="00222057">
              <w:rPr>
                <w:lang w:val="en-US" w:eastAsia="ja-JP"/>
              </w:rPr>
              <w:t xml:space="preserve">0 to </w:t>
            </w:r>
            <w:r>
              <w:rPr>
                <w:lang w:val="en-US" w:eastAsia="ja-JP"/>
              </w:rPr>
              <w:t>15</w:t>
            </w:r>
            <w:r w:rsidRPr="00222057">
              <w:rPr>
                <w:lang w:val="en-US" w:eastAsia="ja-JP"/>
              </w:rPr>
              <w:t xml:space="preserve"> RB for moving UE, </w:t>
            </w:r>
            <w:r>
              <w:rPr>
                <w:lang w:val="en-US" w:eastAsia="ja-JP"/>
              </w:rPr>
              <w:t>16</w:t>
            </w:r>
            <w:r w:rsidRPr="00222057">
              <w:rPr>
                <w:lang w:val="en-US" w:eastAsia="ja-JP"/>
              </w:rPr>
              <w:t xml:space="preserve"> to </w:t>
            </w:r>
            <w:r>
              <w:rPr>
                <w:lang w:val="en-US" w:eastAsia="ja-JP"/>
              </w:rPr>
              <w:t>31</w:t>
            </w:r>
            <w:r w:rsidRPr="00222057">
              <w:rPr>
                <w:lang w:val="en-US" w:eastAsia="ja-JP"/>
              </w:rPr>
              <w:t xml:space="preserve"> for stationary UE</w:t>
            </w:r>
            <w:r>
              <w:rPr>
                <w:lang w:val="en-US" w:eastAsia="ja-JP"/>
              </w:rPr>
              <w:t xml:space="preserve"> (if 100MHz </w:t>
            </w:r>
          </w:p>
          <w:p w14:paraId="0560F69C" w14:textId="77777777" w:rsidR="00CA5CE0" w:rsidRPr="00977792" w:rsidRDefault="00CA5CE0" w:rsidP="004228D5">
            <w:pPr>
              <w:rPr>
                <w:lang w:val="en-US" w:eastAsia="ja-JP"/>
              </w:rPr>
            </w:pPr>
            <w:r>
              <w:rPr>
                <w:lang w:val="en-US" w:eastAsia="ja-JP"/>
              </w:rPr>
              <w:t>200MHz: 0 to 65RB for moving UE, 66 to 131 for stationary UE</w:t>
            </w:r>
          </w:p>
        </w:tc>
      </w:tr>
      <w:tr w:rsidR="00CA5CE0" w14:paraId="4A8F2799" w14:textId="77777777" w:rsidTr="004228D5">
        <w:trPr>
          <w:trHeight w:val="270"/>
          <w:jc w:val="center"/>
        </w:trPr>
        <w:tc>
          <w:tcPr>
            <w:tcW w:w="3360" w:type="dxa"/>
          </w:tcPr>
          <w:p w14:paraId="2AB6EF8C" w14:textId="77777777" w:rsidR="00CA5CE0" w:rsidRDefault="00CA5CE0" w:rsidP="004228D5">
            <w:pPr>
              <w:jc w:val="both"/>
              <w:rPr>
                <w:rFonts w:eastAsiaTheme="minorEastAsia"/>
                <w:lang w:eastAsia="zh-CN"/>
              </w:rPr>
            </w:pPr>
            <w:r>
              <w:rPr>
                <w:rFonts w:eastAsiaTheme="minorEastAsia"/>
                <w:lang w:eastAsia="zh-CN"/>
              </w:rPr>
              <w:t xml:space="preserve">SRS resource allocation </w:t>
            </w:r>
          </w:p>
        </w:tc>
        <w:tc>
          <w:tcPr>
            <w:tcW w:w="3360" w:type="dxa"/>
          </w:tcPr>
          <w:p w14:paraId="47109C9C" w14:textId="77777777" w:rsidR="00CA5CE0" w:rsidRPr="00B545B1" w:rsidRDefault="00CA5CE0" w:rsidP="004228D5">
            <w:pPr>
              <w:jc w:val="both"/>
              <w:rPr>
                <w:rFonts w:eastAsiaTheme="minorEastAsia"/>
                <w:lang w:eastAsia="zh-CN"/>
              </w:rPr>
            </w:pPr>
            <w:r>
              <w:rPr>
                <w:rFonts w:eastAsiaTheme="minorEastAsia"/>
                <w:lang w:eastAsia="zh-CN"/>
              </w:rPr>
              <w:t xml:space="preserve">50MHz CBW </w:t>
            </w:r>
            <w:r w:rsidRPr="00B545B1">
              <w:rPr>
                <w:rFonts w:eastAsiaTheme="minorEastAsia"/>
                <w:lang w:eastAsia="zh-CN"/>
              </w:rPr>
              <w:t>(32</w:t>
            </w:r>
            <w:proofErr w:type="gramStart"/>
            <w:r w:rsidRPr="00B545B1">
              <w:rPr>
                <w:rFonts w:eastAsiaTheme="minorEastAsia"/>
                <w:lang w:eastAsia="zh-CN"/>
              </w:rPr>
              <w:t>RBs)~</w:t>
            </w:r>
            <w:proofErr w:type="gramEnd"/>
            <w:r w:rsidRPr="00B545B1">
              <w:rPr>
                <w:rFonts w:eastAsiaTheme="minorEastAsia"/>
                <w:lang w:eastAsia="zh-CN"/>
              </w:rPr>
              <w:t>C_SRS =9, B_SRS =0</w:t>
            </w:r>
          </w:p>
          <w:p w14:paraId="6354E2D6" w14:textId="77777777" w:rsidR="00CA5CE0" w:rsidRDefault="00CA5CE0" w:rsidP="004228D5">
            <w:pPr>
              <w:jc w:val="both"/>
              <w:rPr>
                <w:rFonts w:eastAsiaTheme="minorEastAsia"/>
                <w:lang w:eastAsia="zh-CN"/>
              </w:rPr>
            </w:pPr>
            <w:r w:rsidRPr="00B545B1">
              <w:rPr>
                <w:rFonts w:eastAsiaTheme="minorEastAsia"/>
                <w:lang w:eastAsia="zh-CN"/>
              </w:rPr>
              <w:t>200MHz CBW (132</w:t>
            </w:r>
            <w:proofErr w:type="gramStart"/>
            <w:r w:rsidRPr="00B545B1">
              <w:rPr>
                <w:rFonts w:eastAsiaTheme="minorEastAsia"/>
                <w:lang w:eastAsia="zh-CN"/>
              </w:rPr>
              <w:t>RBs)~</w:t>
            </w:r>
            <w:proofErr w:type="gramEnd"/>
            <w:r w:rsidRPr="00B545B1">
              <w:rPr>
                <w:rFonts w:eastAsiaTheme="minorEastAsia"/>
                <w:lang w:eastAsia="zh-CN"/>
              </w:rPr>
              <w:t xml:space="preserve"> C_SRS=33, B_SRS=0</w:t>
            </w:r>
          </w:p>
        </w:tc>
      </w:tr>
    </w:tbl>
    <w:p w14:paraId="7C256AD6" w14:textId="77777777" w:rsidR="00F463D0" w:rsidRPr="007635DD" w:rsidRDefault="00F463D0" w:rsidP="007635DD"/>
    <w:p w14:paraId="2849678F" w14:textId="348CBDB9" w:rsidR="00CA5CE0" w:rsidRPr="00A74D5D" w:rsidRDefault="00CA5CE0" w:rsidP="00CA5CE0">
      <w:pPr>
        <w:pStyle w:val="Heading1"/>
        <w:rPr>
          <w:lang w:val="en-US"/>
        </w:rPr>
      </w:pPr>
      <w:r>
        <w:rPr>
          <w:lang w:val="en-US"/>
        </w:rPr>
        <w:t>Simulation assumption for PRACH requirement</w:t>
      </w:r>
    </w:p>
    <w:p w14:paraId="5870C368" w14:textId="77777777" w:rsidR="00CA5CE0" w:rsidRDefault="00CA5CE0" w:rsidP="006E45A7">
      <w:pPr>
        <w:rPr>
          <w:lang w:val="en-US" w:eastAsia="zh-CN"/>
        </w:rPr>
      </w:pPr>
    </w:p>
    <w:tbl>
      <w:tblPr>
        <w:tblStyle w:val="TableGrid"/>
        <w:tblW w:w="0" w:type="auto"/>
        <w:jc w:val="center"/>
        <w:tblLook w:val="04A0" w:firstRow="1" w:lastRow="0" w:firstColumn="1" w:lastColumn="0" w:noHBand="0" w:noVBand="1"/>
      </w:tblPr>
      <w:tblGrid>
        <w:gridCol w:w="3360"/>
        <w:gridCol w:w="3360"/>
      </w:tblGrid>
      <w:tr w:rsidR="00CA5CE0" w14:paraId="597602C2" w14:textId="77777777" w:rsidTr="004228D5">
        <w:trPr>
          <w:trHeight w:val="262"/>
          <w:jc w:val="center"/>
        </w:trPr>
        <w:tc>
          <w:tcPr>
            <w:tcW w:w="3360" w:type="dxa"/>
          </w:tcPr>
          <w:p w14:paraId="63FE63D6" w14:textId="77777777" w:rsidR="00CA5CE0" w:rsidRDefault="00CA5CE0" w:rsidP="004228D5">
            <w:pPr>
              <w:jc w:val="both"/>
              <w:rPr>
                <w:lang w:eastAsia="zh-CN"/>
              </w:rPr>
            </w:pPr>
            <w:r>
              <w:rPr>
                <w:lang w:eastAsia="zh-CN"/>
              </w:rPr>
              <w:t>Parameters</w:t>
            </w:r>
          </w:p>
        </w:tc>
        <w:tc>
          <w:tcPr>
            <w:tcW w:w="3360" w:type="dxa"/>
          </w:tcPr>
          <w:p w14:paraId="314905F3" w14:textId="77777777" w:rsidR="00CA5CE0" w:rsidRDefault="00CA5CE0" w:rsidP="004228D5">
            <w:pPr>
              <w:jc w:val="both"/>
              <w:rPr>
                <w:lang w:eastAsia="zh-CN"/>
              </w:rPr>
            </w:pPr>
            <w:r>
              <w:rPr>
                <w:lang w:eastAsia="zh-CN"/>
              </w:rPr>
              <w:t>Value</w:t>
            </w:r>
          </w:p>
        </w:tc>
      </w:tr>
      <w:tr w:rsidR="00CA5CE0" w14:paraId="7DAC5381" w14:textId="77777777" w:rsidTr="004228D5">
        <w:trPr>
          <w:trHeight w:val="270"/>
          <w:jc w:val="center"/>
        </w:trPr>
        <w:tc>
          <w:tcPr>
            <w:tcW w:w="3360" w:type="dxa"/>
          </w:tcPr>
          <w:p w14:paraId="1F54B142" w14:textId="77777777" w:rsidR="00CA5CE0" w:rsidRDefault="00CA5CE0" w:rsidP="004228D5">
            <w:pPr>
              <w:jc w:val="both"/>
              <w:rPr>
                <w:lang w:eastAsia="zh-CN"/>
              </w:rPr>
            </w:pPr>
            <w:proofErr w:type="spellStart"/>
            <w:r>
              <w:rPr>
                <w:rFonts w:hint="eastAsia"/>
                <w:lang w:eastAsia="zh-CN"/>
              </w:rPr>
              <w:t>N</w:t>
            </w:r>
            <w:r>
              <w:rPr>
                <w:lang w:eastAsia="zh-CN"/>
              </w:rPr>
              <w:t>cs</w:t>
            </w:r>
            <w:proofErr w:type="spellEnd"/>
          </w:p>
        </w:tc>
        <w:tc>
          <w:tcPr>
            <w:tcW w:w="3360" w:type="dxa"/>
          </w:tcPr>
          <w:p w14:paraId="0F20F038" w14:textId="77777777" w:rsidR="00CA5CE0" w:rsidRDefault="00CA5CE0" w:rsidP="004228D5">
            <w:pPr>
              <w:jc w:val="both"/>
              <w:rPr>
                <w:lang w:eastAsia="zh-CN"/>
              </w:rPr>
            </w:pPr>
            <w:r>
              <w:rPr>
                <w:rFonts w:hint="eastAsia"/>
                <w:lang w:eastAsia="zh-CN"/>
              </w:rPr>
              <w:t>0</w:t>
            </w:r>
          </w:p>
        </w:tc>
      </w:tr>
      <w:tr w:rsidR="00CA5CE0" w14:paraId="6F435212" w14:textId="77777777" w:rsidTr="004228D5">
        <w:trPr>
          <w:trHeight w:val="262"/>
          <w:jc w:val="center"/>
        </w:trPr>
        <w:tc>
          <w:tcPr>
            <w:tcW w:w="3360" w:type="dxa"/>
          </w:tcPr>
          <w:p w14:paraId="570C80C9" w14:textId="77777777" w:rsidR="00CA5CE0" w:rsidRDefault="00CA5CE0" w:rsidP="004228D5">
            <w:pPr>
              <w:jc w:val="both"/>
              <w:rPr>
                <w:lang w:eastAsia="zh-CN"/>
              </w:rPr>
            </w:pPr>
            <w:r>
              <w:rPr>
                <w:lang w:eastAsia="zh-CN"/>
              </w:rPr>
              <w:t xml:space="preserve">Logical sequence index </w:t>
            </w:r>
          </w:p>
        </w:tc>
        <w:tc>
          <w:tcPr>
            <w:tcW w:w="3360" w:type="dxa"/>
          </w:tcPr>
          <w:p w14:paraId="15B581DA" w14:textId="77777777" w:rsidR="00CA5CE0" w:rsidRDefault="00CA5CE0" w:rsidP="004228D5">
            <w:pPr>
              <w:jc w:val="both"/>
              <w:rPr>
                <w:lang w:eastAsia="zh-CN"/>
              </w:rPr>
            </w:pPr>
            <w:r>
              <w:rPr>
                <w:rFonts w:hint="eastAsia"/>
                <w:lang w:eastAsia="zh-CN"/>
              </w:rPr>
              <w:t>0</w:t>
            </w:r>
          </w:p>
        </w:tc>
      </w:tr>
      <w:tr w:rsidR="00CA5CE0" w14:paraId="22045276" w14:textId="77777777" w:rsidTr="004228D5">
        <w:trPr>
          <w:trHeight w:val="270"/>
          <w:jc w:val="center"/>
        </w:trPr>
        <w:tc>
          <w:tcPr>
            <w:tcW w:w="3360" w:type="dxa"/>
          </w:tcPr>
          <w:p w14:paraId="04B0807E" w14:textId="77777777" w:rsidR="00CA5CE0" w:rsidRDefault="00CA5CE0" w:rsidP="004228D5">
            <w:pPr>
              <w:jc w:val="both"/>
              <w:rPr>
                <w:lang w:eastAsia="zh-CN"/>
              </w:rPr>
            </w:pPr>
            <w:r>
              <w:rPr>
                <w:lang w:eastAsia="zh-CN"/>
              </w:rPr>
              <w:t>v</w:t>
            </w:r>
          </w:p>
        </w:tc>
        <w:tc>
          <w:tcPr>
            <w:tcW w:w="3360" w:type="dxa"/>
          </w:tcPr>
          <w:p w14:paraId="023E104F" w14:textId="77777777" w:rsidR="00CA5CE0" w:rsidRDefault="00CA5CE0" w:rsidP="004228D5">
            <w:pPr>
              <w:jc w:val="both"/>
              <w:rPr>
                <w:lang w:eastAsia="zh-CN"/>
              </w:rPr>
            </w:pPr>
            <w:r>
              <w:rPr>
                <w:rFonts w:hint="eastAsia"/>
                <w:lang w:eastAsia="zh-CN"/>
              </w:rPr>
              <w:t>0</w:t>
            </w:r>
          </w:p>
        </w:tc>
      </w:tr>
      <w:tr w:rsidR="00CA5CE0" w14:paraId="058B59E5" w14:textId="77777777" w:rsidTr="004228D5">
        <w:trPr>
          <w:trHeight w:val="262"/>
          <w:jc w:val="center"/>
        </w:trPr>
        <w:tc>
          <w:tcPr>
            <w:tcW w:w="3360" w:type="dxa"/>
          </w:tcPr>
          <w:p w14:paraId="1ADC2F58" w14:textId="77777777" w:rsidR="00CA5CE0" w:rsidRDefault="00CA5CE0" w:rsidP="004228D5">
            <w:pPr>
              <w:jc w:val="both"/>
              <w:rPr>
                <w:lang w:eastAsia="zh-CN"/>
              </w:rPr>
            </w:pPr>
            <w:r>
              <w:rPr>
                <w:lang w:eastAsia="zh-CN"/>
              </w:rPr>
              <w:t xml:space="preserve">Channel </w:t>
            </w:r>
          </w:p>
        </w:tc>
        <w:tc>
          <w:tcPr>
            <w:tcW w:w="3360" w:type="dxa"/>
          </w:tcPr>
          <w:p w14:paraId="0C110F79" w14:textId="77777777" w:rsidR="00CA5CE0" w:rsidRDefault="00CA5CE0" w:rsidP="004228D5">
            <w:pPr>
              <w:jc w:val="both"/>
              <w:rPr>
                <w:lang w:eastAsia="zh-CN"/>
              </w:rPr>
            </w:pPr>
            <w:r>
              <w:rPr>
                <w:rFonts w:hint="eastAsia"/>
                <w:lang w:eastAsia="zh-CN"/>
              </w:rPr>
              <w:t>A</w:t>
            </w:r>
            <w:r>
              <w:rPr>
                <w:lang w:eastAsia="zh-CN"/>
              </w:rPr>
              <w:t>WGN</w:t>
            </w:r>
          </w:p>
        </w:tc>
      </w:tr>
      <w:tr w:rsidR="00CA5CE0" w14:paraId="2A6E5D04" w14:textId="77777777" w:rsidTr="004228D5">
        <w:trPr>
          <w:trHeight w:val="270"/>
          <w:jc w:val="center"/>
        </w:trPr>
        <w:tc>
          <w:tcPr>
            <w:tcW w:w="3360" w:type="dxa"/>
          </w:tcPr>
          <w:p w14:paraId="4E045DDD" w14:textId="77777777" w:rsidR="00CA5CE0" w:rsidRDefault="00CA5CE0" w:rsidP="004228D5">
            <w:pPr>
              <w:jc w:val="both"/>
              <w:rPr>
                <w:lang w:eastAsia="zh-CN"/>
              </w:rPr>
            </w:pPr>
            <w:r>
              <w:rPr>
                <w:lang w:eastAsia="zh-CN"/>
              </w:rPr>
              <w:t>Antenna configuration</w:t>
            </w:r>
          </w:p>
        </w:tc>
        <w:tc>
          <w:tcPr>
            <w:tcW w:w="3360" w:type="dxa"/>
          </w:tcPr>
          <w:p w14:paraId="1891BF8E" w14:textId="77777777" w:rsidR="00CA5CE0" w:rsidRDefault="00CA5CE0" w:rsidP="004228D5">
            <w:pPr>
              <w:jc w:val="both"/>
              <w:rPr>
                <w:lang w:eastAsia="zh-CN"/>
              </w:rPr>
            </w:pPr>
            <w:r>
              <w:rPr>
                <w:rFonts w:hint="eastAsia"/>
                <w:lang w:eastAsia="zh-CN"/>
              </w:rPr>
              <w:t>1</w:t>
            </w:r>
            <w:r>
              <w:rPr>
                <w:lang w:eastAsia="zh-CN"/>
              </w:rPr>
              <w:t>T2R</w:t>
            </w:r>
          </w:p>
        </w:tc>
      </w:tr>
      <w:tr w:rsidR="00CA5CE0" w14:paraId="7CD52F12" w14:textId="77777777" w:rsidTr="004228D5">
        <w:trPr>
          <w:trHeight w:val="262"/>
          <w:jc w:val="center"/>
        </w:trPr>
        <w:tc>
          <w:tcPr>
            <w:tcW w:w="3360" w:type="dxa"/>
          </w:tcPr>
          <w:p w14:paraId="66F31F4B" w14:textId="77777777" w:rsidR="00CA5CE0" w:rsidRDefault="00CA5CE0" w:rsidP="004228D5">
            <w:pPr>
              <w:jc w:val="both"/>
              <w:rPr>
                <w:lang w:eastAsia="zh-CN"/>
              </w:rPr>
            </w:pPr>
            <w:r>
              <w:rPr>
                <w:rFonts w:hint="eastAsia"/>
                <w:lang w:eastAsia="zh-CN"/>
              </w:rPr>
              <w:t>S</w:t>
            </w:r>
            <w:r>
              <w:rPr>
                <w:lang w:eastAsia="zh-CN"/>
              </w:rPr>
              <w:t>CS</w:t>
            </w:r>
          </w:p>
        </w:tc>
        <w:tc>
          <w:tcPr>
            <w:tcW w:w="3360" w:type="dxa"/>
          </w:tcPr>
          <w:p w14:paraId="18046CF8" w14:textId="77777777" w:rsidR="00CA5CE0" w:rsidRDefault="00CA5CE0" w:rsidP="004228D5">
            <w:pPr>
              <w:jc w:val="both"/>
              <w:rPr>
                <w:lang w:eastAsia="zh-CN"/>
              </w:rPr>
            </w:pPr>
            <w:r>
              <w:rPr>
                <w:rFonts w:hint="eastAsia"/>
                <w:lang w:eastAsia="zh-CN"/>
              </w:rPr>
              <w:t>1</w:t>
            </w:r>
            <w:r>
              <w:rPr>
                <w:lang w:eastAsia="zh-CN"/>
              </w:rPr>
              <w:t>20KHz</w:t>
            </w:r>
          </w:p>
        </w:tc>
      </w:tr>
      <w:tr w:rsidR="00CA5CE0" w14:paraId="60379584" w14:textId="77777777" w:rsidTr="004228D5">
        <w:trPr>
          <w:trHeight w:val="270"/>
          <w:jc w:val="center"/>
        </w:trPr>
        <w:tc>
          <w:tcPr>
            <w:tcW w:w="3360" w:type="dxa"/>
          </w:tcPr>
          <w:p w14:paraId="197BC299" w14:textId="77777777" w:rsidR="00CA5CE0" w:rsidRDefault="00CA5CE0" w:rsidP="004228D5">
            <w:pPr>
              <w:jc w:val="both"/>
              <w:rPr>
                <w:lang w:eastAsia="zh-CN"/>
              </w:rPr>
            </w:pPr>
            <w:r>
              <w:rPr>
                <w:rFonts w:hint="eastAsia"/>
                <w:lang w:eastAsia="zh-CN"/>
              </w:rPr>
              <w:t>F</w:t>
            </w:r>
            <w:r>
              <w:rPr>
                <w:lang w:eastAsia="zh-CN"/>
              </w:rPr>
              <w:t xml:space="preserve">requency offset </w:t>
            </w:r>
          </w:p>
        </w:tc>
        <w:tc>
          <w:tcPr>
            <w:tcW w:w="3360" w:type="dxa"/>
          </w:tcPr>
          <w:p w14:paraId="3BE52134" w14:textId="77777777" w:rsidR="00CA5CE0" w:rsidRDefault="00CA5CE0" w:rsidP="004228D5">
            <w:pPr>
              <w:jc w:val="both"/>
              <w:rPr>
                <w:lang w:eastAsia="zh-CN"/>
              </w:rPr>
            </w:pPr>
            <w:r>
              <w:rPr>
                <w:rFonts w:hint="eastAsia"/>
                <w:lang w:eastAsia="zh-CN"/>
              </w:rPr>
              <w:t>1</w:t>
            </w:r>
            <w:r>
              <w:rPr>
                <w:lang w:eastAsia="zh-CN"/>
              </w:rPr>
              <w:t>9444Hz</w:t>
            </w:r>
          </w:p>
        </w:tc>
      </w:tr>
      <w:tr w:rsidR="00CA5CE0" w14:paraId="25276B34" w14:textId="77777777" w:rsidTr="004228D5">
        <w:trPr>
          <w:trHeight w:val="270"/>
          <w:jc w:val="center"/>
        </w:trPr>
        <w:tc>
          <w:tcPr>
            <w:tcW w:w="3360" w:type="dxa"/>
          </w:tcPr>
          <w:p w14:paraId="4F6FC9AF" w14:textId="77777777" w:rsidR="00CA5CE0" w:rsidRPr="00FB7570" w:rsidRDefault="00CA5CE0" w:rsidP="004228D5">
            <w:pPr>
              <w:jc w:val="both"/>
              <w:rPr>
                <w:rFonts w:eastAsiaTheme="minorEastAsia"/>
                <w:lang w:eastAsia="zh-CN"/>
              </w:rPr>
            </w:pPr>
            <w:r>
              <w:rPr>
                <w:rFonts w:eastAsiaTheme="minorEastAsia" w:hint="eastAsia"/>
                <w:lang w:eastAsia="zh-CN"/>
              </w:rPr>
              <w:t>T</w:t>
            </w:r>
            <w:r>
              <w:rPr>
                <w:rFonts w:eastAsiaTheme="minorEastAsia"/>
                <w:lang w:eastAsia="zh-CN"/>
              </w:rPr>
              <w:t xml:space="preserve">ime error tolerance </w:t>
            </w:r>
          </w:p>
        </w:tc>
        <w:tc>
          <w:tcPr>
            <w:tcW w:w="3360" w:type="dxa"/>
          </w:tcPr>
          <w:p w14:paraId="0E992B86" w14:textId="77777777" w:rsidR="00CA5CE0" w:rsidRPr="00FB7570" w:rsidRDefault="00CA5CE0" w:rsidP="004228D5">
            <w:pPr>
              <w:jc w:val="both"/>
              <w:rPr>
                <w:rFonts w:eastAsiaTheme="minorEastAsia"/>
                <w:lang w:eastAsia="zh-CN"/>
              </w:rPr>
            </w:pPr>
            <w:r>
              <w:rPr>
                <w:rFonts w:eastAsiaTheme="minorEastAsia" w:hint="eastAsia"/>
                <w:lang w:eastAsia="zh-CN"/>
              </w:rPr>
              <w:t>0</w:t>
            </w:r>
            <w:r>
              <w:rPr>
                <w:rFonts w:eastAsiaTheme="minorEastAsia"/>
                <w:lang w:eastAsia="zh-CN"/>
              </w:rPr>
              <w:t>.07us</w:t>
            </w:r>
          </w:p>
        </w:tc>
      </w:tr>
      <w:tr w:rsidR="00CA5CE0" w14:paraId="6EF0EC26" w14:textId="77777777" w:rsidTr="004228D5">
        <w:trPr>
          <w:trHeight w:val="262"/>
          <w:jc w:val="center"/>
        </w:trPr>
        <w:tc>
          <w:tcPr>
            <w:tcW w:w="3360" w:type="dxa"/>
          </w:tcPr>
          <w:p w14:paraId="74487437" w14:textId="77777777" w:rsidR="00CA5CE0" w:rsidRDefault="00CA5CE0" w:rsidP="004228D5">
            <w:pPr>
              <w:jc w:val="both"/>
              <w:rPr>
                <w:lang w:eastAsia="zh-CN"/>
              </w:rPr>
            </w:pPr>
            <w:r>
              <w:rPr>
                <w:rFonts w:hint="eastAsia"/>
                <w:lang w:eastAsia="zh-CN"/>
              </w:rPr>
              <w:t>T</w:t>
            </w:r>
            <w:r>
              <w:rPr>
                <w:lang w:eastAsia="zh-CN"/>
              </w:rPr>
              <w:t xml:space="preserve">iming offset </w:t>
            </w:r>
          </w:p>
        </w:tc>
        <w:tc>
          <w:tcPr>
            <w:tcW w:w="3360" w:type="dxa"/>
          </w:tcPr>
          <w:p w14:paraId="709A6A67" w14:textId="2A4E18B1" w:rsidR="00CA5CE0" w:rsidRDefault="00CA5CE0">
            <w:pPr>
              <w:jc w:val="both"/>
              <w:rPr>
                <w:lang w:eastAsia="zh-CN"/>
              </w:rPr>
            </w:pPr>
            <w:r>
              <w:rPr>
                <w:lang w:eastAsia="zh-CN"/>
              </w:rPr>
              <w:t xml:space="preserve"> 4.8us with TO range 0:0.48:4.8 </w:t>
            </w:r>
          </w:p>
        </w:tc>
      </w:tr>
    </w:tbl>
    <w:p w14:paraId="790544E5" w14:textId="77777777" w:rsidR="00CA5CE0" w:rsidRPr="007635DD" w:rsidRDefault="00CA5CE0" w:rsidP="006E45A7">
      <w:pPr>
        <w:rPr>
          <w:lang w:eastAsia="zh-CN"/>
        </w:rPr>
      </w:pPr>
    </w:p>
    <w:p w14:paraId="5A30F668" w14:textId="77777777" w:rsidR="00CA5CE0" w:rsidRPr="00CA5CE0" w:rsidRDefault="00CA5CE0" w:rsidP="006E45A7">
      <w:pPr>
        <w:rPr>
          <w:lang w:val="en-US" w:eastAsia="zh-CN"/>
        </w:rPr>
      </w:pPr>
    </w:p>
    <w:p w14:paraId="5750C924" w14:textId="57EE3E44" w:rsidR="00127A4F" w:rsidRPr="00A74D5D" w:rsidRDefault="00CD203B" w:rsidP="004C4711">
      <w:pPr>
        <w:pStyle w:val="Heading1"/>
        <w:rPr>
          <w:lang w:val="en-US"/>
        </w:rPr>
      </w:pPr>
      <w:r w:rsidRPr="00A74D5D">
        <w:rPr>
          <w:lang w:val="en-US"/>
        </w:rPr>
        <w:t>CR work split</w:t>
      </w:r>
      <w:r w:rsidR="004C4711" w:rsidRPr="00A74D5D">
        <w:rPr>
          <w:lang w:val="en-US"/>
        </w:rPr>
        <w:t xml:space="preserve"> for FR2 HST</w:t>
      </w:r>
      <w:r w:rsidR="00A74D5D">
        <w:rPr>
          <w:lang w:val="en-US"/>
        </w:rPr>
        <w:t xml:space="preserve"> BS</w:t>
      </w:r>
      <w:r w:rsidR="004C4711" w:rsidRPr="00A74D5D">
        <w:rPr>
          <w:lang w:val="en-US"/>
        </w:rPr>
        <w:t xml:space="preserve"> </w:t>
      </w:r>
      <w:proofErr w:type="spellStart"/>
      <w:r w:rsidR="004C4711" w:rsidRPr="00A74D5D">
        <w:rPr>
          <w:lang w:val="en-US"/>
        </w:rPr>
        <w:t>demod</w:t>
      </w:r>
      <w:proofErr w:type="spellEnd"/>
      <w:r w:rsidR="002D0B03">
        <w:rPr>
          <w:lang w:val="en-US"/>
        </w:rPr>
        <w:t xml:space="preserve"> (Information)</w:t>
      </w:r>
    </w:p>
    <w:p w14:paraId="27CE1A78" w14:textId="7464D253" w:rsidR="00EA3FFA" w:rsidRPr="00A74D5D" w:rsidRDefault="00CD203B" w:rsidP="006E45A7">
      <w:pPr>
        <w:rPr>
          <w:lang w:val="en-US" w:eastAsia="zh-CN"/>
        </w:rPr>
      </w:pPr>
      <w:r w:rsidRPr="00A74D5D">
        <w:rPr>
          <w:lang w:val="en-US" w:eastAsia="zh-CN"/>
        </w:rPr>
        <w:t xml:space="preserve">The companies have indicated their interest to be responsible for </w:t>
      </w:r>
      <w:r w:rsidR="00AC5866" w:rsidRPr="00A74D5D">
        <w:rPr>
          <w:lang w:val="en-US" w:eastAsia="zh-CN"/>
        </w:rPr>
        <w:t>(draft)</w:t>
      </w:r>
      <w:r w:rsidRPr="00A74D5D">
        <w:rPr>
          <w:lang w:val="en-US" w:eastAsia="zh-CN"/>
        </w:rPr>
        <w:t xml:space="preserve">CRs to the </w:t>
      </w:r>
      <w:r w:rsidR="008C246A" w:rsidRPr="00A74D5D">
        <w:rPr>
          <w:lang w:val="en-US" w:eastAsia="zh-CN"/>
        </w:rPr>
        <w:t>following</w:t>
      </w:r>
      <w:r w:rsidRPr="00A74D5D">
        <w:rPr>
          <w:lang w:val="en-US" w:eastAsia="zh-CN"/>
        </w:rPr>
        <w:t xml:space="preserve"> section of TS </w:t>
      </w:r>
      <w:r w:rsidR="00AC5866" w:rsidRPr="00A74D5D">
        <w:rPr>
          <w:lang w:val="en-US" w:eastAsia="zh-CN"/>
        </w:rPr>
        <w:t>38.104 and TS 38.101-4</w:t>
      </w:r>
    </w:p>
    <w:tbl>
      <w:tblPr>
        <w:tblStyle w:val="TableGrid"/>
        <w:tblW w:w="9680" w:type="dxa"/>
        <w:tblLook w:val="04A0" w:firstRow="1" w:lastRow="0" w:firstColumn="1" w:lastColumn="0" w:noHBand="0" w:noVBand="1"/>
      </w:tblPr>
      <w:tblGrid>
        <w:gridCol w:w="1885"/>
        <w:gridCol w:w="5310"/>
        <w:gridCol w:w="2485"/>
      </w:tblGrid>
      <w:tr w:rsidR="00AC5866" w:rsidRPr="00A74D5D" w14:paraId="32EA3B38"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5E7BE2EA" w14:textId="77777777" w:rsidR="00AC5866" w:rsidRPr="00A74D5D" w:rsidRDefault="00AC5866">
            <w:pPr>
              <w:rPr>
                <w:b/>
                <w:bCs/>
                <w:lang w:val="en-US" w:eastAsia="zh-CN"/>
              </w:rPr>
            </w:pPr>
            <w:r w:rsidRPr="00A74D5D">
              <w:rPr>
                <w:b/>
                <w:bCs/>
                <w:lang w:val="en-US" w:eastAsia="zh-CN"/>
              </w:rPr>
              <w:t>Section number</w:t>
            </w:r>
          </w:p>
        </w:tc>
        <w:tc>
          <w:tcPr>
            <w:tcW w:w="531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51BD1F98" w14:textId="77777777" w:rsidR="00AC5866" w:rsidRPr="00A74D5D" w:rsidRDefault="00AC5866">
            <w:pPr>
              <w:rPr>
                <w:b/>
                <w:bCs/>
                <w:lang w:val="en-US" w:eastAsia="zh-CN"/>
              </w:rPr>
            </w:pPr>
            <w:r w:rsidRPr="00A74D5D">
              <w:rPr>
                <w:b/>
                <w:bCs/>
                <w:lang w:val="en-US" w:eastAsia="zh-CN"/>
              </w:rPr>
              <w:t>Section title</w:t>
            </w:r>
          </w:p>
        </w:tc>
        <w:tc>
          <w:tcPr>
            <w:tcW w:w="248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F71FC55" w14:textId="77777777" w:rsidR="00AC5866" w:rsidRPr="00A74D5D" w:rsidRDefault="00AC5866">
            <w:pPr>
              <w:rPr>
                <w:b/>
                <w:bCs/>
                <w:lang w:val="en-US" w:eastAsia="zh-CN"/>
              </w:rPr>
            </w:pPr>
            <w:r w:rsidRPr="00A74D5D">
              <w:rPr>
                <w:b/>
                <w:bCs/>
                <w:lang w:val="en-US" w:eastAsia="zh-CN"/>
              </w:rPr>
              <w:t>Responsible company</w:t>
            </w:r>
          </w:p>
        </w:tc>
      </w:tr>
      <w:tr w:rsidR="00AC5866" w:rsidRPr="00A74D5D" w14:paraId="0684E998" w14:textId="77777777" w:rsidTr="00AC5866">
        <w:trPr>
          <w:trHeight w:val="288"/>
        </w:trPr>
        <w:tc>
          <w:tcPr>
            <w:tcW w:w="968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5EEEB439" w14:textId="77777777" w:rsidR="00AC5866" w:rsidRPr="00A74D5D" w:rsidRDefault="00AC5866">
            <w:pPr>
              <w:rPr>
                <w:b/>
                <w:bCs/>
                <w:lang w:val="en-US" w:eastAsia="zh-CN"/>
              </w:rPr>
            </w:pPr>
            <w:r w:rsidRPr="00A74D5D">
              <w:rPr>
                <w:b/>
                <w:bCs/>
                <w:lang w:val="en-US" w:eastAsia="zh-CN"/>
              </w:rPr>
              <w:lastRenderedPageBreak/>
              <w:t>TS 38.104</w:t>
            </w:r>
          </w:p>
        </w:tc>
      </w:tr>
      <w:tr w:rsidR="00AC5866" w:rsidRPr="00A74D5D" w14:paraId="41FF5EB9"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tcPr>
          <w:p w14:paraId="34021B80" w14:textId="77777777" w:rsidR="00AC5866" w:rsidRPr="00A74D5D" w:rsidRDefault="00AC5866">
            <w:pPr>
              <w:rPr>
                <w:lang w:val="en-US" w:eastAsia="zh-CN"/>
              </w:rPr>
            </w:pPr>
          </w:p>
        </w:tc>
        <w:tc>
          <w:tcPr>
            <w:tcW w:w="5310" w:type="dxa"/>
            <w:tcBorders>
              <w:top w:val="single" w:sz="4" w:space="0" w:color="auto"/>
              <w:left w:val="single" w:sz="4" w:space="0" w:color="auto"/>
              <w:bottom w:val="single" w:sz="4" w:space="0" w:color="auto"/>
              <w:right w:val="single" w:sz="4" w:space="0" w:color="auto"/>
            </w:tcBorders>
            <w:noWrap/>
            <w:hideMark/>
          </w:tcPr>
          <w:p w14:paraId="4FE5C894" w14:textId="77777777" w:rsidR="00AC5866" w:rsidRPr="00A74D5D" w:rsidRDefault="00AC5866">
            <w:pPr>
              <w:rPr>
                <w:rFonts w:eastAsiaTheme="minorEastAsia"/>
                <w:i/>
                <w:lang w:val="en-US" w:eastAsia="zh-CN"/>
              </w:rPr>
            </w:pPr>
            <w:r w:rsidRPr="00A74D5D">
              <w:rPr>
                <w:rFonts w:eastAsiaTheme="minorEastAsia"/>
                <w:i/>
                <w:lang w:val="en-US" w:eastAsia="zh-CN"/>
              </w:rPr>
              <w:t>Big CR</w:t>
            </w:r>
          </w:p>
        </w:tc>
        <w:tc>
          <w:tcPr>
            <w:tcW w:w="2485" w:type="dxa"/>
            <w:tcBorders>
              <w:top w:val="single" w:sz="4" w:space="0" w:color="auto"/>
              <w:left w:val="single" w:sz="4" w:space="0" w:color="auto"/>
              <w:bottom w:val="single" w:sz="4" w:space="0" w:color="auto"/>
              <w:right w:val="single" w:sz="4" w:space="0" w:color="auto"/>
            </w:tcBorders>
            <w:hideMark/>
          </w:tcPr>
          <w:p w14:paraId="3D4CAFC1" w14:textId="78D70480" w:rsidR="00AC5866" w:rsidRPr="00A74D5D" w:rsidRDefault="00AC5866">
            <w:pPr>
              <w:rPr>
                <w:rFonts w:eastAsiaTheme="minorEastAsia"/>
                <w:lang w:val="en-US" w:eastAsia="zh-CN"/>
              </w:rPr>
            </w:pPr>
            <w:proofErr w:type="gramStart"/>
            <w:r w:rsidRPr="00A74D5D">
              <w:rPr>
                <w:rFonts w:eastAsiaTheme="minorEastAsia"/>
                <w:lang w:val="en-US" w:eastAsia="zh-CN"/>
              </w:rPr>
              <w:t>Huawei</w:t>
            </w:r>
            <w:r w:rsidR="004B44F5">
              <w:rPr>
                <w:rFonts w:eastAsiaTheme="minorEastAsia"/>
                <w:lang w:val="en-US" w:eastAsia="zh-CN"/>
              </w:rPr>
              <w:t xml:space="preserve"> ,</w:t>
            </w:r>
            <w:proofErr w:type="gramEnd"/>
            <w:r w:rsidR="004B44F5">
              <w:rPr>
                <w:rFonts w:eastAsiaTheme="minorEastAsia"/>
                <w:lang w:val="en-US" w:eastAsia="zh-CN"/>
              </w:rPr>
              <w:t xml:space="preserve"> [Samsung]</w:t>
            </w:r>
          </w:p>
        </w:tc>
      </w:tr>
      <w:tr w:rsidR="00AC5866" w:rsidRPr="00A74D5D" w14:paraId="5CB8B821"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7CE1B05A" w14:textId="77777777" w:rsidR="00AC5866" w:rsidRPr="00A74D5D" w:rsidRDefault="00AC5866">
            <w:pPr>
              <w:rPr>
                <w:lang w:val="en-US" w:eastAsia="zh-CN"/>
              </w:rPr>
            </w:pPr>
            <w:r w:rsidRPr="00A74D5D">
              <w:rPr>
                <w:lang w:val="en-US" w:eastAsia="zh-CN"/>
              </w:rPr>
              <w:t>11</w:t>
            </w:r>
          </w:p>
        </w:tc>
        <w:tc>
          <w:tcPr>
            <w:tcW w:w="7795" w:type="dxa"/>
            <w:gridSpan w:val="2"/>
            <w:tcBorders>
              <w:top w:val="single" w:sz="4" w:space="0" w:color="auto"/>
              <w:left w:val="single" w:sz="4" w:space="0" w:color="auto"/>
              <w:bottom w:val="single" w:sz="4" w:space="0" w:color="auto"/>
              <w:right w:val="single" w:sz="4" w:space="0" w:color="auto"/>
            </w:tcBorders>
            <w:noWrap/>
            <w:hideMark/>
          </w:tcPr>
          <w:p w14:paraId="79376208" w14:textId="6D0DA643" w:rsidR="00AC5866" w:rsidRPr="00A74D5D" w:rsidRDefault="00AC5866">
            <w:pPr>
              <w:rPr>
                <w:lang w:val="en-US" w:eastAsia="zh-CN"/>
              </w:rPr>
            </w:pPr>
            <w:r w:rsidRPr="00A74D5D">
              <w:rPr>
                <w:lang w:val="en-US" w:eastAsia="zh-CN"/>
              </w:rPr>
              <w:t>Radiated performance requirements</w:t>
            </w:r>
          </w:p>
        </w:tc>
      </w:tr>
      <w:tr w:rsidR="00AC5866" w:rsidRPr="00A74D5D" w14:paraId="36E9CE44"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357CA121" w14:textId="77777777" w:rsidR="00AC5866" w:rsidRPr="00A74D5D" w:rsidRDefault="00AC5866">
            <w:pPr>
              <w:rPr>
                <w:lang w:val="en-US" w:eastAsia="zh-CN"/>
              </w:rPr>
            </w:pPr>
            <w:r w:rsidRPr="00A74D5D">
              <w:rPr>
                <w:lang w:val="en-US" w:eastAsia="zh-CN"/>
              </w:rPr>
              <w:t>11.2</w:t>
            </w:r>
          </w:p>
        </w:tc>
        <w:tc>
          <w:tcPr>
            <w:tcW w:w="7795" w:type="dxa"/>
            <w:gridSpan w:val="2"/>
            <w:tcBorders>
              <w:top w:val="single" w:sz="4" w:space="0" w:color="auto"/>
              <w:left w:val="single" w:sz="4" w:space="0" w:color="auto"/>
              <w:bottom w:val="single" w:sz="4" w:space="0" w:color="auto"/>
              <w:right w:val="single" w:sz="4" w:space="0" w:color="auto"/>
            </w:tcBorders>
            <w:noWrap/>
            <w:hideMark/>
          </w:tcPr>
          <w:p w14:paraId="093E5259" w14:textId="77777777" w:rsidR="00AC5866" w:rsidRPr="00A74D5D" w:rsidRDefault="00AC5866">
            <w:pPr>
              <w:rPr>
                <w:lang w:val="en-US" w:eastAsia="zh-CN"/>
              </w:rPr>
            </w:pPr>
            <w:r w:rsidRPr="00A74D5D">
              <w:rPr>
                <w:lang w:val="en-US" w:eastAsia="zh-CN"/>
              </w:rPr>
              <w:t>Performance requirements for PUSCH</w:t>
            </w:r>
          </w:p>
        </w:tc>
      </w:tr>
      <w:tr w:rsidR="00AC5866" w:rsidRPr="00A74D5D" w14:paraId="69C5E7A3"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429AC771" w14:textId="77777777" w:rsidR="00AC5866" w:rsidRPr="00A74D5D" w:rsidRDefault="00AC5866">
            <w:pPr>
              <w:rPr>
                <w:lang w:val="en-US" w:eastAsia="zh-CN"/>
              </w:rPr>
            </w:pPr>
            <w:r w:rsidRPr="00A74D5D">
              <w:rPr>
                <w:lang w:val="en-US" w:eastAsia="zh-CN"/>
              </w:rPr>
              <w:t>11.2.2</w:t>
            </w:r>
          </w:p>
        </w:tc>
        <w:tc>
          <w:tcPr>
            <w:tcW w:w="7795" w:type="dxa"/>
            <w:gridSpan w:val="2"/>
            <w:tcBorders>
              <w:top w:val="single" w:sz="4" w:space="0" w:color="auto"/>
              <w:left w:val="single" w:sz="4" w:space="0" w:color="auto"/>
              <w:bottom w:val="single" w:sz="4" w:space="0" w:color="auto"/>
              <w:right w:val="single" w:sz="4" w:space="0" w:color="auto"/>
            </w:tcBorders>
            <w:noWrap/>
            <w:hideMark/>
          </w:tcPr>
          <w:p w14:paraId="46E2117E" w14:textId="77777777" w:rsidR="00AC5866" w:rsidRPr="00A74D5D" w:rsidRDefault="00AC5866">
            <w:pPr>
              <w:rPr>
                <w:lang w:val="en-US" w:eastAsia="zh-CN"/>
              </w:rPr>
            </w:pPr>
            <w:r w:rsidRPr="00A74D5D">
              <w:rPr>
                <w:lang w:val="en-US" w:eastAsia="zh-CN"/>
              </w:rPr>
              <w:t>Requirements for BS type 2-O</w:t>
            </w:r>
          </w:p>
        </w:tc>
      </w:tr>
      <w:tr w:rsidR="00AC5866" w:rsidRPr="00A74D5D" w14:paraId="5F737213"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68544263" w14:textId="77777777" w:rsidR="00AC5866" w:rsidRPr="00A74D5D" w:rsidRDefault="00AC5866">
            <w:pPr>
              <w:rPr>
                <w:i/>
                <w:iCs/>
                <w:lang w:val="en-US" w:eastAsia="zh-CN"/>
              </w:rPr>
            </w:pPr>
            <w:r w:rsidRPr="00A74D5D">
              <w:rPr>
                <w:i/>
                <w:iCs/>
                <w:lang w:val="en-US" w:eastAsia="zh-CN"/>
              </w:rPr>
              <w:t>11.2.2.x</w:t>
            </w:r>
          </w:p>
        </w:tc>
        <w:tc>
          <w:tcPr>
            <w:tcW w:w="5310" w:type="dxa"/>
            <w:tcBorders>
              <w:top w:val="single" w:sz="4" w:space="0" w:color="auto"/>
              <w:left w:val="single" w:sz="4" w:space="0" w:color="auto"/>
              <w:bottom w:val="single" w:sz="4" w:space="0" w:color="auto"/>
              <w:right w:val="single" w:sz="4" w:space="0" w:color="auto"/>
            </w:tcBorders>
            <w:noWrap/>
            <w:hideMark/>
          </w:tcPr>
          <w:p w14:paraId="0383B892" w14:textId="77777777" w:rsidR="00AC5866" w:rsidRPr="00A74D5D" w:rsidRDefault="00AC5866">
            <w:pPr>
              <w:rPr>
                <w:i/>
                <w:iCs/>
                <w:lang w:val="en-US" w:eastAsia="zh-CN"/>
              </w:rPr>
            </w:pPr>
            <w:r w:rsidRPr="00A74D5D">
              <w:rPr>
                <w:i/>
                <w:iCs/>
                <w:lang w:val="en-US" w:eastAsia="zh-CN"/>
              </w:rPr>
              <w:t xml:space="preserve">Requirements for PUSCH for </w:t>
            </w:r>
            <w:proofErr w:type="gramStart"/>
            <w:r w:rsidRPr="00A74D5D">
              <w:rPr>
                <w:i/>
                <w:iCs/>
                <w:lang w:val="en-US" w:eastAsia="zh-CN"/>
              </w:rPr>
              <w:t>high speed</w:t>
            </w:r>
            <w:proofErr w:type="gramEnd"/>
            <w:r w:rsidRPr="00A74D5D">
              <w:rPr>
                <w:i/>
                <w:iCs/>
                <w:lang w:val="en-US" w:eastAsia="zh-CN"/>
              </w:rPr>
              <w:t xml:space="preserve"> train</w:t>
            </w:r>
          </w:p>
        </w:tc>
        <w:tc>
          <w:tcPr>
            <w:tcW w:w="2485" w:type="dxa"/>
            <w:tcBorders>
              <w:top w:val="single" w:sz="4" w:space="0" w:color="auto"/>
              <w:left w:val="single" w:sz="4" w:space="0" w:color="auto"/>
              <w:bottom w:val="single" w:sz="4" w:space="0" w:color="auto"/>
              <w:right w:val="single" w:sz="4" w:space="0" w:color="auto"/>
            </w:tcBorders>
            <w:noWrap/>
            <w:hideMark/>
          </w:tcPr>
          <w:p w14:paraId="6F4C5C07" w14:textId="77777777" w:rsidR="00AC5866" w:rsidRPr="00A74D5D" w:rsidRDefault="00AC5866">
            <w:pPr>
              <w:rPr>
                <w:rFonts w:eastAsiaTheme="minorEastAsia"/>
                <w:i/>
                <w:iCs/>
                <w:lang w:val="en-US" w:eastAsia="zh-CN"/>
              </w:rPr>
            </w:pPr>
            <w:r w:rsidRPr="00A74D5D">
              <w:rPr>
                <w:rFonts w:eastAsiaTheme="minorEastAsia"/>
                <w:i/>
                <w:iCs/>
                <w:lang w:val="en-US" w:eastAsia="zh-CN"/>
              </w:rPr>
              <w:t>Intel</w:t>
            </w:r>
          </w:p>
        </w:tc>
      </w:tr>
      <w:tr w:rsidR="00AC5866" w:rsidRPr="00A74D5D" w14:paraId="1B423BF1"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6AEC34B7" w14:textId="77777777" w:rsidR="00AC5866" w:rsidRPr="00A74D5D" w:rsidRDefault="00AC5866">
            <w:pPr>
              <w:rPr>
                <w:i/>
                <w:iCs/>
                <w:lang w:val="en-US" w:eastAsia="zh-CN"/>
              </w:rPr>
            </w:pPr>
            <w:r w:rsidRPr="00A74D5D">
              <w:rPr>
                <w:i/>
                <w:iCs/>
                <w:lang w:val="en-US" w:eastAsia="zh-CN"/>
              </w:rPr>
              <w:t>11.2.</w:t>
            </w:r>
            <w:proofErr w:type="gramStart"/>
            <w:r w:rsidRPr="00A74D5D">
              <w:rPr>
                <w:i/>
                <w:iCs/>
                <w:lang w:val="en-US" w:eastAsia="zh-CN"/>
              </w:rPr>
              <w:t>2.y</w:t>
            </w:r>
            <w:proofErr w:type="gramEnd"/>
          </w:p>
        </w:tc>
        <w:tc>
          <w:tcPr>
            <w:tcW w:w="5310" w:type="dxa"/>
            <w:tcBorders>
              <w:top w:val="single" w:sz="4" w:space="0" w:color="auto"/>
              <w:left w:val="single" w:sz="4" w:space="0" w:color="auto"/>
              <w:bottom w:val="single" w:sz="4" w:space="0" w:color="auto"/>
              <w:right w:val="single" w:sz="4" w:space="0" w:color="auto"/>
            </w:tcBorders>
            <w:noWrap/>
            <w:hideMark/>
          </w:tcPr>
          <w:p w14:paraId="02AF4D51" w14:textId="77777777" w:rsidR="00AC5866" w:rsidRPr="00A74D5D" w:rsidRDefault="00AC5866">
            <w:pPr>
              <w:rPr>
                <w:i/>
                <w:iCs/>
                <w:lang w:val="en-US" w:eastAsia="zh-CN"/>
              </w:rPr>
            </w:pPr>
            <w:r w:rsidRPr="00A74D5D">
              <w:rPr>
                <w:i/>
                <w:iCs/>
                <w:lang w:val="en-US" w:eastAsia="zh-CN"/>
              </w:rPr>
              <w:t>Requirements for UL timing adjustment</w:t>
            </w:r>
          </w:p>
        </w:tc>
        <w:tc>
          <w:tcPr>
            <w:tcW w:w="2485" w:type="dxa"/>
            <w:tcBorders>
              <w:top w:val="single" w:sz="4" w:space="0" w:color="auto"/>
              <w:left w:val="single" w:sz="4" w:space="0" w:color="auto"/>
              <w:bottom w:val="single" w:sz="4" w:space="0" w:color="auto"/>
              <w:right w:val="single" w:sz="4" w:space="0" w:color="auto"/>
            </w:tcBorders>
            <w:noWrap/>
            <w:hideMark/>
          </w:tcPr>
          <w:p w14:paraId="1A35C138" w14:textId="77777777" w:rsidR="00AC5866" w:rsidRPr="00A74D5D" w:rsidRDefault="00AC5866">
            <w:pPr>
              <w:rPr>
                <w:rFonts w:eastAsiaTheme="minorEastAsia"/>
                <w:i/>
                <w:iCs/>
                <w:lang w:val="en-US" w:eastAsia="zh-CN"/>
              </w:rPr>
            </w:pPr>
            <w:r w:rsidRPr="00A74D5D">
              <w:rPr>
                <w:rFonts w:eastAsiaTheme="minorEastAsia"/>
                <w:i/>
                <w:iCs/>
                <w:lang w:val="en-US" w:eastAsia="zh-CN"/>
              </w:rPr>
              <w:t>CATT</w:t>
            </w:r>
          </w:p>
        </w:tc>
      </w:tr>
      <w:tr w:rsidR="00AC5866" w:rsidRPr="00A74D5D" w14:paraId="70951365"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570258AD" w14:textId="77777777" w:rsidR="00AC5866" w:rsidRPr="00A74D5D" w:rsidRDefault="00AC5866">
            <w:pPr>
              <w:rPr>
                <w:lang w:val="en-US" w:eastAsia="zh-CN"/>
              </w:rPr>
            </w:pPr>
            <w:r w:rsidRPr="00A74D5D">
              <w:rPr>
                <w:lang w:val="en-US" w:eastAsia="zh-CN"/>
              </w:rPr>
              <w:t>11.4</w:t>
            </w:r>
          </w:p>
        </w:tc>
        <w:tc>
          <w:tcPr>
            <w:tcW w:w="7795" w:type="dxa"/>
            <w:gridSpan w:val="2"/>
            <w:tcBorders>
              <w:top w:val="single" w:sz="4" w:space="0" w:color="auto"/>
              <w:left w:val="single" w:sz="4" w:space="0" w:color="auto"/>
              <w:bottom w:val="single" w:sz="4" w:space="0" w:color="auto"/>
              <w:right w:val="single" w:sz="4" w:space="0" w:color="auto"/>
            </w:tcBorders>
            <w:noWrap/>
            <w:hideMark/>
          </w:tcPr>
          <w:p w14:paraId="1010D3AB" w14:textId="77777777" w:rsidR="00AC5866" w:rsidRPr="00A74D5D" w:rsidRDefault="00AC5866">
            <w:pPr>
              <w:rPr>
                <w:lang w:val="en-US" w:eastAsia="zh-CN"/>
              </w:rPr>
            </w:pPr>
            <w:r w:rsidRPr="00A74D5D">
              <w:rPr>
                <w:lang w:val="en-US" w:eastAsia="zh-CN"/>
              </w:rPr>
              <w:t>Performance requirements for PRACH</w:t>
            </w:r>
          </w:p>
        </w:tc>
      </w:tr>
      <w:tr w:rsidR="00AC5866" w:rsidRPr="00A74D5D" w14:paraId="68A73B93"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22160673" w14:textId="77777777" w:rsidR="00AC5866" w:rsidRPr="00A74D5D" w:rsidRDefault="00AC5866">
            <w:pPr>
              <w:rPr>
                <w:lang w:val="en-US" w:eastAsia="zh-CN"/>
              </w:rPr>
            </w:pPr>
            <w:r w:rsidRPr="00A74D5D">
              <w:rPr>
                <w:lang w:val="en-US" w:eastAsia="zh-CN"/>
              </w:rPr>
              <w:t>11.4.2</w:t>
            </w:r>
          </w:p>
        </w:tc>
        <w:tc>
          <w:tcPr>
            <w:tcW w:w="7795" w:type="dxa"/>
            <w:gridSpan w:val="2"/>
            <w:tcBorders>
              <w:top w:val="single" w:sz="4" w:space="0" w:color="auto"/>
              <w:left w:val="single" w:sz="4" w:space="0" w:color="auto"/>
              <w:bottom w:val="single" w:sz="4" w:space="0" w:color="auto"/>
              <w:right w:val="single" w:sz="4" w:space="0" w:color="auto"/>
            </w:tcBorders>
            <w:noWrap/>
            <w:hideMark/>
          </w:tcPr>
          <w:p w14:paraId="42022DE3" w14:textId="77777777" w:rsidR="00AC5866" w:rsidRPr="00A74D5D" w:rsidRDefault="00AC5866">
            <w:pPr>
              <w:rPr>
                <w:lang w:val="en-US" w:eastAsia="zh-CN"/>
              </w:rPr>
            </w:pPr>
            <w:r w:rsidRPr="00A74D5D">
              <w:rPr>
                <w:lang w:val="en-US" w:eastAsia="zh-CN"/>
              </w:rPr>
              <w:t>Requirements for BS type 2-O</w:t>
            </w:r>
          </w:p>
        </w:tc>
      </w:tr>
      <w:tr w:rsidR="00AC5866" w:rsidRPr="00A74D5D" w14:paraId="7DEE1BD4"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72A555A2" w14:textId="77777777" w:rsidR="00AC5866" w:rsidRPr="00A74D5D" w:rsidRDefault="00AC5866">
            <w:pPr>
              <w:rPr>
                <w:lang w:val="en-US" w:eastAsia="zh-CN"/>
              </w:rPr>
            </w:pPr>
            <w:r w:rsidRPr="00A74D5D">
              <w:rPr>
                <w:lang w:val="en-US" w:eastAsia="zh-CN"/>
              </w:rPr>
              <w:t>11.4.2.2</w:t>
            </w:r>
          </w:p>
        </w:tc>
        <w:tc>
          <w:tcPr>
            <w:tcW w:w="7795" w:type="dxa"/>
            <w:gridSpan w:val="2"/>
            <w:tcBorders>
              <w:top w:val="single" w:sz="4" w:space="0" w:color="auto"/>
              <w:left w:val="single" w:sz="4" w:space="0" w:color="auto"/>
              <w:bottom w:val="single" w:sz="4" w:space="0" w:color="auto"/>
              <w:right w:val="single" w:sz="4" w:space="0" w:color="auto"/>
            </w:tcBorders>
            <w:noWrap/>
            <w:hideMark/>
          </w:tcPr>
          <w:p w14:paraId="4BD322E2" w14:textId="77777777" w:rsidR="00AC5866" w:rsidRPr="00A74D5D" w:rsidRDefault="00AC5866">
            <w:pPr>
              <w:rPr>
                <w:lang w:val="en-US" w:eastAsia="zh-CN"/>
              </w:rPr>
            </w:pPr>
            <w:r w:rsidRPr="00A74D5D">
              <w:rPr>
                <w:lang w:val="en-US" w:eastAsia="zh-CN"/>
              </w:rPr>
              <w:t>PRACH detection requirements</w:t>
            </w:r>
          </w:p>
        </w:tc>
      </w:tr>
      <w:tr w:rsidR="00AC5866" w:rsidRPr="00A74D5D" w14:paraId="4F04CC17"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32AE8B27" w14:textId="77777777" w:rsidR="00AC5866" w:rsidRPr="00A74D5D" w:rsidRDefault="00AC5866">
            <w:pPr>
              <w:rPr>
                <w:i/>
                <w:iCs/>
                <w:lang w:val="en-US" w:eastAsia="zh-CN"/>
              </w:rPr>
            </w:pPr>
            <w:r w:rsidRPr="00A74D5D">
              <w:rPr>
                <w:i/>
                <w:iCs/>
                <w:lang w:val="en-US" w:eastAsia="zh-CN"/>
              </w:rPr>
              <w:t>11.4.2.2.x</w:t>
            </w:r>
          </w:p>
        </w:tc>
        <w:tc>
          <w:tcPr>
            <w:tcW w:w="5310" w:type="dxa"/>
            <w:tcBorders>
              <w:top w:val="single" w:sz="4" w:space="0" w:color="auto"/>
              <w:left w:val="single" w:sz="4" w:space="0" w:color="auto"/>
              <w:bottom w:val="single" w:sz="4" w:space="0" w:color="auto"/>
              <w:right w:val="single" w:sz="4" w:space="0" w:color="auto"/>
            </w:tcBorders>
            <w:noWrap/>
            <w:hideMark/>
          </w:tcPr>
          <w:p w14:paraId="6D1D29D0" w14:textId="77777777" w:rsidR="00AC5866" w:rsidRPr="00A74D5D" w:rsidRDefault="00AC5866">
            <w:pPr>
              <w:rPr>
                <w:i/>
                <w:iCs/>
                <w:lang w:val="en-US" w:eastAsia="zh-CN"/>
              </w:rPr>
            </w:pPr>
            <w:r w:rsidRPr="00A74D5D">
              <w:rPr>
                <w:i/>
                <w:iCs/>
                <w:lang w:val="en-US" w:eastAsia="zh-CN"/>
              </w:rPr>
              <w:t xml:space="preserve">Minimum requirements for </w:t>
            </w:r>
            <w:proofErr w:type="gramStart"/>
            <w:r w:rsidRPr="00A74D5D">
              <w:rPr>
                <w:i/>
                <w:iCs/>
                <w:lang w:val="en-US" w:eastAsia="zh-CN"/>
              </w:rPr>
              <w:t>high speed</w:t>
            </w:r>
            <w:proofErr w:type="gramEnd"/>
            <w:r w:rsidRPr="00A74D5D">
              <w:rPr>
                <w:i/>
                <w:iCs/>
                <w:lang w:val="en-US" w:eastAsia="zh-CN"/>
              </w:rPr>
              <w:t xml:space="preserve"> train</w:t>
            </w:r>
          </w:p>
        </w:tc>
        <w:tc>
          <w:tcPr>
            <w:tcW w:w="2485" w:type="dxa"/>
            <w:tcBorders>
              <w:top w:val="single" w:sz="4" w:space="0" w:color="auto"/>
              <w:left w:val="single" w:sz="4" w:space="0" w:color="auto"/>
              <w:bottom w:val="single" w:sz="4" w:space="0" w:color="auto"/>
              <w:right w:val="single" w:sz="4" w:space="0" w:color="auto"/>
            </w:tcBorders>
            <w:noWrap/>
            <w:hideMark/>
          </w:tcPr>
          <w:p w14:paraId="12D9F7D1" w14:textId="77777777" w:rsidR="00AC5866" w:rsidRPr="00A74D5D" w:rsidRDefault="00AC5866">
            <w:pPr>
              <w:rPr>
                <w:rFonts w:eastAsiaTheme="minorEastAsia"/>
                <w:i/>
                <w:iCs/>
                <w:lang w:val="en-US" w:eastAsia="zh-CN"/>
              </w:rPr>
            </w:pPr>
            <w:r w:rsidRPr="00A74D5D">
              <w:rPr>
                <w:rFonts w:eastAsiaTheme="minorEastAsia"/>
                <w:i/>
                <w:iCs/>
                <w:lang w:val="en-US" w:eastAsia="zh-CN"/>
              </w:rPr>
              <w:t>Huawei</w:t>
            </w:r>
          </w:p>
        </w:tc>
      </w:tr>
      <w:tr w:rsidR="00AC5866" w:rsidRPr="00A74D5D" w14:paraId="7F021159"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06166CEB" w14:textId="77777777" w:rsidR="00AC5866" w:rsidRPr="00A74D5D" w:rsidRDefault="00AC5866">
            <w:pPr>
              <w:rPr>
                <w:i/>
                <w:iCs/>
                <w:lang w:val="en-US" w:eastAsia="zh-CN"/>
              </w:rPr>
            </w:pPr>
            <w:r w:rsidRPr="00A74D5D">
              <w:rPr>
                <w:i/>
                <w:iCs/>
                <w:lang w:val="en-US" w:eastAsia="zh-CN"/>
              </w:rPr>
              <w:t>Annex A</w:t>
            </w:r>
          </w:p>
        </w:tc>
        <w:tc>
          <w:tcPr>
            <w:tcW w:w="5310" w:type="dxa"/>
            <w:tcBorders>
              <w:top w:val="single" w:sz="4" w:space="0" w:color="auto"/>
              <w:left w:val="single" w:sz="4" w:space="0" w:color="auto"/>
              <w:bottom w:val="single" w:sz="4" w:space="0" w:color="auto"/>
              <w:right w:val="single" w:sz="4" w:space="0" w:color="auto"/>
            </w:tcBorders>
            <w:noWrap/>
            <w:hideMark/>
          </w:tcPr>
          <w:p w14:paraId="255D2FB1" w14:textId="77777777" w:rsidR="00AC5866" w:rsidRPr="00A74D5D" w:rsidRDefault="00AC5866">
            <w:pPr>
              <w:rPr>
                <w:i/>
                <w:iCs/>
                <w:lang w:val="en-US" w:eastAsia="zh-CN"/>
              </w:rPr>
            </w:pPr>
            <w:r w:rsidRPr="00A74D5D">
              <w:rPr>
                <w:i/>
                <w:iCs/>
                <w:lang w:val="en-US" w:eastAsia="zh-CN"/>
              </w:rPr>
              <w:t>Reference measurement channels</w:t>
            </w:r>
          </w:p>
        </w:tc>
        <w:tc>
          <w:tcPr>
            <w:tcW w:w="2485" w:type="dxa"/>
            <w:tcBorders>
              <w:top w:val="single" w:sz="4" w:space="0" w:color="auto"/>
              <w:left w:val="single" w:sz="4" w:space="0" w:color="auto"/>
              <w:bottom w:val="single" w:sz="4" w:space="0" w:color="auto"/>
              <w:right w:val="single" w:sz="4" w:space="0" w:color="auto"/>
            </w:tcBorders>
            <w:noWrap/>
            <w:hideMark/>
          </w:tcPr>
          <w:p w14:paraId="02FB553F" w14:textId="77777777" w:rsidR="00AC5866" w:rsidRPr="00A74D5D" w:rsidRDefault="00AC5866">
            <w:pPr>
              <w:rPr>
                <w:rFonts w:eastAsiaTheme="minorEastAsia"/>
                <w:i/>
                <w:iCs/>
                <w:lang w:val="en-US" w:eastAsia="zh-CN"/>
              </w:rPr>
            </w:pPr>
            <w:r w:rsidRPr="00A74D5D">
              <w:rPr>
                <w:rFonts w:eastAsiaTheme="minorEastAsia"/>
                <w:i/>
                <w:iCs/>
                <w:lang w:val="en-US" w:eastAsia="zh-CN"/>
              </w:rPr>
              <w:t>Intel</w:t>
            </w:r>
          </w:p>
        </w:tc>
      </w:tr>
      <w:tr w:rsidR="00AC5866" w:rsidRPr="00A74D5D" w14:paraId="04811BFE"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0D607DC5" w14:textId="77777777" w:rsidR="00AC5866" w:rsidRPr="00A74D5D" w:rsidRDefault="00AC5866">
            <w:pPr>
              <w:rPr>
                <w:i/>
                <w:iCs/>
                <w:lang w:val="en-US" w:eastAsia="zh-CN"/>
              </w:rPr>
            </w:pPr>
            <w:r w:rsidRPr="00A74D5D">
              <w:rPr>
                <w:i/>
                <w:iCs/>
                <w:lang w:val="en-US" w:eastAsia="zh-CN"/>
              </w:rPr>
              <w:t>Annex G.3</w:t>
            </w:r>
          </w:p>
        </w:tc>
        <w:tc>
          <w:tcPr>
            <w:tcW w:w="5310" w:type="dxa"/>
            <w:tcBorders>
              <w:top w:val="single" w:sz="4" w:space="0" w:color="auto"/>
              <w:left w:val="single" w:sz="4" w:space="0" w:color="auto"/>
              <w:bottom w:val="single" w:sz="4" w:space="0" w:color="auto"/>
              <w:right w:val="single" w:sz="4" w:space="0" w:color="auto"/>
            </w:tcBorders>
            <w:noWrap/>
            <w:hideMark/>
          </w:tcPr>
          <w:p w14:paraId="49C5B17A" w14:textId="77777777" w:rsidR="00AC5866" w:rsidRPr="00A74D5D" w:rsidRDefault="00AC5866">
            <w:pPr>
              <w:rPr>
                <w:i/>
                <w:iCs/>
                <w:lang w:val="en-US" w:eastAsia="zh-CN"/>
              </w:rPr>
            </w:pPr>
            <w:r w:rsidRPr="00A74D5D">
              <w:rPr>
                <w:i/>
                <w:iCs/>
                <w:lang w:val="en-US" w:eastAsia="zh-CN"/>
              </w:rPr>
              <w:t>High speed train condition</w:t>
            </w:r>
          </w:p>
        </w:tc>
        <w:tc>
          <w:tcPr>
            <w:tcW w:w="2485" w:type="dxa"/>
            <w:tcBorders>
              <w:top w:val="single" w:sz="4" w:space="0" w:color="auto"/>
              <w:left w:val="single" w:sz="4" w:space="0" w:color="auto"/>
              <w:bottom w:val="single" w:sz="4" w:space="0" w:color="auto"/>
              <w:right w:val="single" w:sz="4" w:space="0" w:color="auto"/>
            </w:tcBorders>
            <w:noWrap/>
            <w:hideMark/>
          </w:tcPr>
          <w:p w14:paraId="40367707" w14:textId="77777777" w:rsidR="00AC5866" w:rsidRPr="00A74D5D" w:rsidRDefault="00AC5866">
            <w:pPr>
              <w:rPr>
                <w:rFonts w:ascii="Calibri" w:hAnsi="Calibri" w:cs="Calibri"/>
                <w:i/>
                <w:iCs/>
                <w:lang w:val="en-US" w:eastAsia="zh-CN"/>
              </w:rPr>
            </w:pPr>
            <w:r w:rsidRPr="00A74D5D">
              <w:rPr>
                <w:rFonts w:ascii="Calibri" w:hAnsi="Calibri" w:cs="Calibri"/>
                <w:i/>
                <w:iCs/>
                <w:lang w:val="en-US" w:eastAsia="zh-CN"/>
              </w:rPr>
              <w:t>Nokia</w:t>
            </w:r>
          </w:p>
        </w:tc>
      </w:tr>
      <w:tr w:rsidR="00AC5866" w:rsidRPr="00A74D5D" w14:paraId="72326B23"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681B8795" w14:textId="77777777" w:rsidR="00AC5866" w:rsidRPr="00A74D5D" w:rsidRDefault="00AC5866">
            <w:pPr>
              <w:rPr>
                <w:i/>
                <w:iCs/>
                <w:lang w:val="en-US" w:eastAsia="zh-CN"/>
              </w:rPr>
            </w:pPr>
            <w:r w:rsidRPr="00A74D5D">
              <w:rPr>
                <w:i/>
                <w:iCs/>
                <w:lang w:val="en-US" w:eastAsia="zh-CN"/>
              </w:rPr>
              <w:t>Annex G.4</w:t>
            </w:r>
          </w:p>
        </w:tc>
        <w:tc>
          <w:tcPr>
            <w:tcW w:w="5310" w:type="dxa"/>
            <w:tcBorders>
              <w:top w:val="single" w:sz="4" w:space="0" w:color="auto"/>
              <w:left w:val="single" w:sz="4" w:space="0" w:color="auto"/>
              <w:bottom w:val="single" w:sz="4" w:space="0" w:color="auto"/>
              <w:right w:val="single" w:sz="4" w:space="0" w:color="auto"/>
            </w:tcBorders>
            <w:noWrap/>
            <w:hideMark/>
          </w:tcPr>
          <w:p w14:paraId="032D54B2" w14:textId="77777777" w:rsidR="00AC5866" w:rsidRPr="00A74D5D" w:rsidRDefault="00AC5866">
            <w:pPr>
              <w:rPr>
                <w:i/>
                <w:iCs/>
                <w:lang w:val="en-US" w:eastAsia="zh-CN"/>
              </w:rPr>
            </w:pPr>
            <w:r w:rsidRPr="00A74D5D">
              <w:rPr>
                <w:i/>
                <w:iCs/>
                <w:lang w:val="en-US" w:eastAsia="zh-CN"/>
              </w:rPr>
              <w:t>Moving propagation conditions</w:t>
            </w:r>
          </w:p>
        </w:tc>
        <w:tc>
          <w:tcPr>
            <w:tcW w:w="2485" w:type="dxa"/>
            <w:tcBorders>
              <w:top w:val="single" w:sz="4" w:space="0" w:color="auto"/>
              <w:left w:val="single" w:sz="4" w:space="0" w:color="auto"/>
              <w:bottom w:val="single" w:sz="4" w:space="0" w:color="auto"/>
              <w:right w:val="single" w:sz="4" w:space="0" w:color="auto"/>
            </w:tcBorders>
            <w:noWrap/>
            <w:hideMark/>
          </w:tcPr>
          <w:p w14:paraId="7D16E3E9" w14:textId="77777777" w:rsidR="00AC5866" w:rsidRPr="00A74D5D" w:rsidRDefault="00AC5866">
            <w:pPr>
              <w:rPr>
                <w:rFonts w:ascii="Calibri" w:eastAsiaTheme="minorEastAsia" w:hAnsi="Calibri" w:cs="Calibri"/>
                <w:i/>
                <w:iCs/>
                <w:lang w:val="en-US" w:eastAsia="zh-CN"/>
              </w:rPr>
            </w:pPr>
            <w:r w:rsidRPr="00A74D5D">
              <w:rPr>
                <w:rFonts w:ascii="Calibri" w:eastAsiaTheme="minorEastAsia" w:hAnsi="Calibri" w:cs="Calibri"/>
                <w:i/>
                <w:iCs/>
                <w:lang w:val="en-US" w:eastAsia="zh-CN"/>
              </w:rPr>
              <w:t>CATT</w:t>
            </w:r>
          </w:p>
        </w:tc>
      </w:tr>
      <w:tr w:rsidR="00AC5866" w:rsidRPr="00A74D5D" w14:paraId="5D155811" w14:textId="77777777" w:rsidTr="00AC5866">
        <w:trPr>
          <w:trHeight w:val="288"/>
        </w:trPr>
        <w:tc>
          <w:tcPr>
            <w:tcW w:w="968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13451A79" w14:textId="77777777" w:rsidR="00AC5866" w:rsidRPr="00A74D5D" w:rsidRDefault="00AC5866">
            <w:pPr>
              <w:rPr>
                <w:b/>
                <w:bCs/>
                <w:lang w:val="en-US" w:eastAsia="zh-CN"/>
              </w:rPr>
            </w:pPr>
            <w:r w:rsidRPr="00A74D5D">
              <w:rPr>
                <w:b/>
                <w:bCs/>
                <w:lang w:val="en-US" w:eastAsia="zh-CN"/>
              </w:rPr>
              <w:t>TS 38.141-2</w:t>
            </w:r>
          </w:p>
        </w:tc>
      </w:tr>
      <w:tr w:rsidR="00AC5866" w:rsidRPr="00A74D5D" w14:paraId="7B4C0D3C"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tcPr>
          <w:p w14:paraId="16E0624A" w14:textId="77777777" w:rsidR="00AC5866" w:rsidRPr="00A74D5D" w:rsidRDefault="00AC5866">
            <w:pPr>
              <w:rPr>
                <w:i/>
                <w:iCs/>
                <w:lang w:val="en-US" w:eastAsia="zh-CN"/>
              </w:rPr>
            </w:pPr>
          </w:p>
        </w:tc>
        <w:tc>
          <w:tcPr>
            <w:tcW w:w="5310" w:type="dxa"/>
            <w:tcBorders>
              <w:top w:val="single" w:sz="4" w:space="0" w:color="auto"/>
              <w:left w:val="single" w:sz="4" w:space="0" w:color="auto"/>
              <w:bottom w:val="single" w:sz="4" w:space="0" w:color="auto"/>
              <w:right w:val="single" w:sz="4" w:space="0" w:color="auto"/>
            </w:tcBorders>
            <w:noWrap/>
            <w:hideMark/>
          </w:tcPr>
          <w:p w14:paraId="392769C1" w14:textId="77777777" w:rsidR="00AC5866" w:rsidRPr="00A74D5D" w:rsidRDefault="00AC5866">
            <w:pPr>
              <w:rPr>
                <w:rFonts w:eastAsiaTheme="minorEastAsia"/>
                <w:i/>
                <w:iCs/>
                <w:lang w:val="en-US" w:eastAsia="zh-CN"/>
              </w:rPr>
            </w:pPr>
            <w:r w:rsidRPr="00A74D5D">
              <w:rPr>
                <w:rFonts w:eastAsiaTheme="minorEastAsia"/>
                <w:i/>
                <w:lang w:val="en-US" w:eastAsia="zh-CN"/>
              </w:rPr>
              <w:t xml:space="preserve">Big CR </w:t>
            </w:r>
          </w:p>
        </w:tc>
        <w:tc>
          <w:tcPr>
            <w:tcW w:w="2485" w:type="dxa"/>
            <w:tcBorders>
              <w:top w:val="single" w:sz="4" w:space="0" w:color="auto"/>
              <w:left w:val="single" w:sz="4" w:space="0" w:color="auto"/>
              <w:bottom w:val="single" w:sz="4" w:space="0" w:color="auto"/>
              <w:right w:val="single" w:sz="4" w:space="0" w:color="auto"/>
            </w:tcBorders>
            <w:noWrap/>
            <w:hideMark/>
          </w:tcPr>
          <w:p w14:paraId="3810E5C8" w14:textId="485A3FA3" w:rsidR="00AC5866" w:rsidRPr="00A74D5D" w:rsidRDefault="00AC5866">
            <w:pPr>
              <w:rPr>
                <w:rFonts w:ascii="Calibri" w:hAnsi="Calibri" w:cs="Calibri"/>
                <w:i/>
                <w:iCs/>
                <w:lang w:val="en-US" w:eastAsia="zh-CN"/>
              </w:rPr>
            </w:pPr>
            <w:r w:rsidRPr="00A74D5D">
              <w:rPr>
                <w:rFonts w:ascii="Calibri" w:hAnsi="Calibri" w:cs="Calibri"/>
                <w:i/>
                <w:iCs/>
                <w:lang w:val="en-US" w:eastAsia="zh-CN"/>
              </w:rPr>
              <w:t>Nokia</w:t>
            </w:r>
            <w:r w:rsidR="004B44F5">
              <w:rPr>
                <w:rFonts w:ascii="Calibri" w:hAnsi="Calibri" w:cs="Calibri"/>
                <w:i/>
                <w:iCs/>
                <w:lang w:val="en-US" w:eastAsia="zh-CN"/>
              </w:rPr>
              <w:t>, [Samsung]</w:t>
            </w:r>
          </w:p>
        </w:tc>
      </w:tr>
      <w:tr w:rsidR="00AC5866" w:rsidRPr="00A74D5D" w14:paraId="53D8A05A"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2FA49FFF" w14:textId="77777777" w:rsidR="00AC5866" w:rsidRPr="00A74D5D" w:rsidRDefault="00AC5866">
            <w:pPr>
              <w:rPr>
                <w:i/>
                <w:iCs/>
                <w:lang w:val="en-US" w:eastAsia="zh-CN"/>
              </w:rPr>
            </w:pPr>
            <w:r w:rsidRPr="00A74D5D">
              <w:rPr>
                <w:i/>
                <w:iCs/>
                <w:lang w:val="en-US" w:eastAsia="zh-CN"/>
              </w:rPr>
              <w:t>4.6</w:t>
            </w:r>
          </w:p>
        </w:tc>
        <w:tc>
          <w:tcPr>
            <w:tcW w:w="5310" w:type="dxa"/>
            <w:tcBorders>
              <w:top w:val="single" w:sz="4" w:space="0" w:color="auto"/>
              <w:left w:val="single" w:sz="4" w:space="0" w:color="auto"/>
              <w:bottom w:val="single" w:sz="4" w:space="0" w:color="auto"/>
              <w:right w:val="single" w:sz="4" w:space="0" w:color="auto"/>
            </w:tcBorders>
            <w:noWrap/>
            <w:hideMark/>
          </w:tcPr>
          <w:p w14:paraId="599AD460" w14:textId="77777777" w:rsidR="00AC5866" w:rsidRPr="00A74D5D" w:rsidRDefault="00AC5866">
            <w:pPr>
              <w:rPr>
                <w:i/>
                <w:iCs/>
                <w:lang w:val="en-US" w:eastAsia="zh-CN"/>
              </w:rPr>
            </w:pPr>
            <w:r w:rsidRPr="00A74D5D">
              <w:rPr>
                <w:i/>
                <w:iCs/>
                <w:lang w:val="en-US" w:eastAsia="zh-CN"/>
              </w:rPr>
              <w:t>Manufacturer's declarations</w:t>
            </w:r>
          </w:p>
        </w:tc>
        <w:tc>
          <w:tcPr>
            <w:tcW w:w="2485" w:type="dxa"/>
            <w:tcBorders>
              <w:top w:val="single" w:sz="4" w:space="0" w:color="auto"/>
              <w:left w:val="single" w:sz="4" w:space="0" w:color="auto"/>
              <w:bottom w:val="single" w:sz="4" w:space="0" w:color="auto"/>
              <w:right w:val="single" w:sz="4" w:space="0" w:color="auto"/>
            </w:tcBorders>
            <w:noWrap/>
            <w:hideMark/>
          </w:tcPr>
          <w:p w14:paraId="23D23F71" w14:textId="7AF77A67" w:rsidR="00AC5866" w:rsidRPr="00A74D5D" w:rsidRDefault="00AC5866">
            <w:pPr>
              <w:rPr>
                <w:rFonts w:ascii="Calibri" w:hAnsi="Calibri" w:cs="Calibri"/>
                <w:i/>
                <w:iCs/>
                <w:lang w:val="en-US" w:eastAsia="zh-CN"/>
              </w:rPr>
            </w:pPr>
          </w:p>
        </w:tc>
      </w:tr>
      <w:tr w:rsidR="00AC5866" w:rsidRPr="00A74D5D" w14:paraId="20B677D4"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388C6F6B" w14:textId="77777777" w:rsidR="00AC5866" w:rsidRPr="00A74D5D" w:rsidRDefault="00AC5866">
            <w:pPr>
              <w:rPr>
                <w:b/>
                <w:bCs/>
                <w:lang w:val="en-US" w:eastAsia="zh-CN"/>
              </w:rPr>
            </w:pPr>
            <w:r w:rsidRPr="00A74D5D">
              <w:rPr>
                <w:lang w:val="en-US" w:eastAsia="zh-CN"/>
              </w:rPr>
              <w:t>8</w:t>
            </w:r>
          </w:p>
        </w:tc>
        <w:tc>
          <w:tcPr>
            <w:tcW w:w="7795" w:type="dxa"/>
            <w:gridSpan w:val="2"/>
            <w:tcBorders>
              <w:top w:val="single" w:sz="4" w:space="0" w:color="auto"/>
              <w:left w:val="single" w:sz="4" w:space="0" w:color="auto"/>
              <w:bottom w:val="single" w:sz="4" w:space="0" w:color="auto"/>
              <w:right w:val="single" w:sz="4" w:space="0" w:color="auto"/>
            </w:tcBorders>
            <w:noWrap/>
            <w:hideMark/>
          </w:tcPr>
          <w:p w14:paraId="7E9B23B9" w14:textId="77777777" w:rsidR="00AC5866" w:rsidRPr="00A74D5D" w:rsidRDefault="00AC5866">
            <w:pPr>
              <w:rPr>
                <w:rFonts w:ascii="Calibri" w:hAnsi="Calibri" w:cs="Calibri"/>
                <w:lang w:val="en-US" w:eastAsia="zh-CN"/>
              </w:rPr>
            </w:pPr>
            <w:r w:rsidRPr="00A74D5D">
              <w:rPr>
                <w:lang w:val="en-US" w:eastAsia="zh-CN"/>
              </w:rPr>
              <w:t>Radiated performance requirements</w:t>
            </w:r>
          </w:p>
        </w:tc>
      </w:tr>
      <w:tr w:rsidR="00AC5866" w:rsidRPr="00A74D5D" w14:paraId="372A4D82"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131FD12B" w14:textId="77777777" w:rsidR="00AC5866" w:rsidRPr="00A74D5D" w:rsidRDefault="00AC5866">
            <w:pPr>
              <w:rPr>
                <w:b/>
                <w:bCs/>
                <w:lang w:val="en-US" w:eastAsia="zh-CN"/>
              </w:rPr>
            </w:pPr>
            <w:r w:rsidRPr="00A74D5D">
              <w:rPr>
                <w:lang w:val="en-US" w:eastAsia="zh-CN"/>
              </w:rPr>
              <w:t>8.1.2</w:t>
            </w:r>
          </w:p>
        </w:tc>
        <w:tc>
          <w:tcPr>
            <w:tcW w:w="7795" w:type="dxa"/>
            <w:gridSpan w:val="2"/>
            <w:tcBorders>
              <w:top w:val="single" w:sz="4" w:space="0" w:color="auto"/>
              <w:left w:val="single" w:sz="4" w:space="0" w:color="auto"/>
              <w:bottom w:val="single" w:sz="4" w:space="0" w:color="auto"/>
              <w:right w:val="single" w:sz="4" w:space="0" w:color="auto"/>
            </w:tcBorders>
            <w:noWrap/>
            <w:hideMark/>
          </w:tcPr>
          <w:p w14:paraId="46A8073B" w14:textId="77777777" w:rsidR="00AC5866" w:rsidRPr="00A74D5D" w:rsidRDefault="00AC5866">
            <w:pPr>
              <w:rPr>
                <w:rFonts w:ascii="Calibri" w:hAnsi="Calibri" w:cs="Calibri"/>
                <w:lang w:val="en-US" w:eastAsia="zh-CN"/>
              </w:rPr>
            </w:pPr>
            <w:r w:rsidRPr="00A74D5D">
              <w:rPr>
                <w:lang w:val="en-US" w:eastAsia="zh-CN"/>
              </w:rPr>
              <w:t>Applicability rule</w:t>
            </w:r>
          </w:p>
        </w:tc>
      </w:tr>
      <w:tr w:rsidR="00AC5866" w:rsidRPr="00A74D5D" w14:paraId="58540C96"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6CEC3D5B" w14:textId="77777777" w:rsidR="00AC5866" w:rsidRPr="00A74D5D" w:rsidRDefault="00AC5866">
            <w:pPr>
              <w:rPr>
                <w:i/>
                <w:iCs/>
                <w:lang w:val="en-US" w:eastAsia="zh-CN"/>
              </w:rPr>
            </w:pPr>
            <w:r w:rsidRPr="00A74D5D">
              <w:rPr>
                <w:i/>
                <w:iCs/>
                <w:lang w:val="en-US" w:eastAsia="zh-CN"/>
              </w:rPr>
              <w:t>8.1.2.4</w:t>
            </w:r>
          </w:p>
        </w:tc>
        <w:tc>
          <w:tcPr>
            <w:tcW w:w="5310" w:type="dxa"/>
            <w:tcBorders>
              <w:top w:val="single" w:sz="4" w:space="0" w:color="auto"/>
              <w:left w:val="single" w:sz="4" w:space="0" w:color="auto"/>
              <w:bottom w:val="single" w:sz="4" w:space="0" w:color="auto"/>
              <w:right w:val="single" w:sz="4" w:space="0" w:color="auto"/>
            </w:tcBorders>
            <w:noWrap/>
            <w:hideMark/>
          </w:tcPr>
          <w:p w14:paraId="3DFAB0B0" w14:textId="77777777" w:rsidR="00AC5866" w:rsidRPr="00A74D5D" w:rsidRDefault="00AC5866">
            <w:pPr>
              <w:rPr>
                <w:i/>
                <w:iCs/>
                <w:lang w:val="en-US" w:eastAsia="zh-CN"/>
              </w:rPr>
            </w:pPr>
            <w:r w:rsidRPr="00A74D5D">
              <w:rPr>
                <w:i/>
                <w:iCs/>
                <w:lang w:val="en-US" w:eastAsia="zh-CN"/>
              </w:rPr>
              <w:t xml:space="preserve">Applicability of PUSCH for </w:t>
            </w:r>
            <w:proofErr w:type="gramStart"/>
            <w:r w:rsidRPr="00A74D5D">
              <w:rPr>
                <w:i/>
                <w:iCs/>
                <w:lang w:val="en-US" w:eastAsia="zh-CN"/>
              </w:rPr>
              <w:t>high speed</w:t>
            </w:r>
            <w:proofErr w:type="gramEnd"/>
            <w:r w:rsidRPr="00A74D5D">
              <w:rPr>
                <w:i/>
                <w:iCs/>
                <w:lang w:val="en-US" w:eastAsia="zh-CN"/>
              </w:rPr>
              <w:t xml:space="preserve"> train performance requirements</w:t>
            </w:r>
          </w:p>
        </w:tc>
        <w:tc>
          <w:tcPr>
            <w:tcW w:w="2485" w:type="dxa"/>
            <w:tcBorders>
              <w:top w:val="single" w:sz="4" w:space="0" w:color="auto"/>
              <w:left w:val="single" w:sz="4" w:space="0" w:color="auto"/>
              <w:bottom w:val="single" w:sz="4" w:space="0" w:color="auto"/>
              <w:right w:val="single" w:sz="4" w:space="0" w:color="auto"/>
            </w:tcBorders>
            <w:noWrap/>
            <w:hideMark/>
          </w:tcPr>
          <w:p w14:paraId="555927AD" w14:textId="031FB530" w:rsidR="00AC5866" w:rsidRPr="00A74D5D" w:rsidRDefault="00AC5866">
            <w:pPr>
              <w:rPr>
                <w:rFonts w:ascii="Calibri" w:hAnsi="Calibri" w:cs="Calibri"/>
                <w:i/>
                <w:iCs/>
                <w:lang w:val="en-US" w:eastAsia="zh-CN"/>
              </w:rPr>
            </w:pPr>
          </w:p>
        </w:tc>
      </w:tr>
      <w:tr w:rsidR="00AC5866" w:rsidRPr="00A74D5D" w14:paraId="38B6ECD5"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2B73B02F" w14:textId="77777777" w:rsidR="00AC5866" w:rsidRPr="00A74D5D" w:rsidRDefault="00AC5866">
            <w:pPr>
              <w:rPr>
                <w:b/>
                <w:bCs/>
                <w:lang w:val="en-US" w:eastAsia="zh-CN"/>
              </w:rPr>
            </w:pPr>
            <w:r w:rsidRPr="00A74D5D">
              <w:rPr>
                <w:lang w:val="en-US" w:eastAsia="zh-CN"/>
              </w:rPr>
              <w:t>8.2</w:t>
            </w:r>
          </w:p>
        </w:tc>
        <w:tc>
          <w:tcPr>
            <w:tcW w:w="7795" w:type="dxa"/>
            <w:gridSpan w:val="2"/>
            <w:tcBorders>
              <w:top w:val="single" w:sz="4" w:space="0" w:color="auto"/>
              <w:left w:val="single" w:sz="4" w:space="0" w:color="auto"/>
              <w:bottom w:val="single" w:sz="4" w:space="0" w:color="auto"/>
              <w:right w:val="single" w:sz="4" w:space="0" w:color="auto"/>
            </w:tcBorders>
            <w:noWrap/>
            <w:hideMark/>
          </w:tcPr>
          <w:p w14:paraId="103ABED0" w14:textId="77777777" w:rsidR="00AC5866" w:rsidRPr="00A74D5D" w:rsidRDefault="00AC5866">
            <w:pPr>
              <w:rPr>
                <w:rFonts w:ascii="Calibri" w:hAnsi="Calibri" w:cs="Calibri"/>
                <w:lang w:val="en-US" w:eastAsia="zh-CN"/>
              </w:rPr>
            </w:pPr>
            <w:r w:rsidRPr="00A74D5D">
              <w:rPr>
                <w:lang w:val="en-US" w:eastAsia="zh-CN"/>
              </w:rPr>
              <w:t>OTA performance requirements for PUSCH</w:t>
            </w:r>
          </w:p>
        </w:tc>
      </w:tr>
      <w:tr w:rsidR="00AC5866" w:rsidRPr="00A74D5D" w14:paraId="4B63D03D"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5CA874DA" w14:textId="77777777" w:rsidR="00AC5866" w:rsidRPr="00A74D5D" w:rsidRDefault="00AC5866">
            <w:pPr>
              <w:rPr>
                <w:i/>
                <w:iCs/>
                <w:lang w:val="en-US" w:eastAsia="zh-CN"/>
              </w:rPr>
            </w:pPr>
            <w:r w:rsidRPr="00A74D5D">
              <w:rPr>
                <w:i/>
                <w:iCs/>
                <w:lang w:val="en-US" w:eastAsia="zh-CN"/>
              </w:rPr>
              <w:t>8.2.4</w:t>
            </w:r>
          </w:p>
        </w:tc>
        <w:tc>
          <w:tcPr>
            <w:tcW w:w="5310" w:type="dxa"/>
            <w:tcBorders>
              <w:top w:val="single" w:sz="4" w:space="0" w:color="auto"/>
              <w:left w:val="single" w:sz="4" w:space="0" w:color="auto"/>
              <w:bottom w:val="single" w:sz="4" w:space="0" w:color="auto"/>
              <w:right w:val="single" w:sz="4" w:space="0" w:color="auto"/>
            </w:tcBorders>
            <w:noWrap/>
            <w:hideMark/>
          </w:tcPr>
          <w:p w14:paraId="4597C85B" w14:textId="77777777" w:rsidR="00AC5866" w:rsidRPr="00A74D5D" w:rsidRDefault="00AC5866">
            <w:pPr>
              <w:rPr>
                <w:i/>
                <w:iCs/>
                <w:lang w:val="en-US" w:eastAsia="zh-CN"/>
              </w:rPr>
            </w:pPr>
            <w:r w:rsidRPr="00A74D5D">
              <w:rPr>
                <w:i/>
                <w:iCs/>
                <w:lang w:val="en-US" w:eastAsia="zh-CN"/>
              </w:rPr>
              <w:t xml:space="preserve">Performance requirements for PUSCH for </w:t>
            </w:r>
            <w:proofErr w:type="gramStart"/>
            <w:r w:rsidRPr="00A74D5D">
              <w:rPr>
                <w:i/>
                <w:iCs/>
                <w:lang w:val="en-US" w:eastAsia="zh-CN"/>
              </w:rPr>
              <w:t>high speed</w:t>
            </w:r>
            <w:proofErr w:type="gramEnd"/>
            <w:r w:rsidRPr="00A74D5D">
              <w:rPr>
                <w:i/>
                <w:iCs/>
                <w:lang w:val="en-US" w:eastAsia="zh-CN"/>
              </w:rPr>
              <w:t xml:space="preserve"> train</w:t>
            </w:r>
          </w:p>
        </w:tc>
        <w:tc>
          <w:tcPr>
            <w:tcW w:w="2485" w:type="dxa"/>
            <w:tcBorders>
              <w:top w:val="single" w:sz="4" w:space="0" w:color="auto"/>
              <w:left w:val="single" w:sz="4" w:space="0" w:color="auto"/>
              <w:bottom w:val="single" w:sz="4" w:space="0" w:color="auto"/>
              <w:right w:val="single" w:sz="4" w:space="0" w:color="auto"/>
            </w:tcBorders>
            <w:noWrap/>
          </w:tcPr>
          <w:p w14:paraId="6AEE19E2" w14:textId="2D131206" w:rsidR="00AC5866" w:rsidRPr="00A74D5D" w:rsidRDefault="00C6469C">
            <w:pPr>
              <w:rPr>
                <w:rFonts w:ascii="Calibri" w:eastAsiaTheme="minorEastAsia" w:hAnsi="Calibri" w:cs="Calibri"/>
                <w:i/>
                <w:iCs/>
                <w:lang w:val="en-US" w:eastAsia="zh-CN"/>
              </w:rPr>
            </w:pPr>
            <w:r>
              <w:rPr>
                <w:rFonts w:ascii="Calibri" w:eastAsiaTheme="minorEastAsia" w:hAnsi="Calibri" w:cs="Calibri"/>
                <w:i/>
                <w:iCs/>
                <w:lang w:val="en-US" w:eastAsia="zh-CN"/>
              </w:rPr>
              <w:t>Ericsson</w:t>
            </w:r>
            <w:r w:rsidR="004B44F5">
              <w:rPr>
                <w:rFonts w:ascii="Calibri" w:eastAsiaTheme="minorEastAsia" w:hAnsi="Calibri" w:cs="Calibri"/>
                <w:i/>
                <w:iCs/>
                <w:lang w:val="en-US" w:eastAsia="zh-CN"/>
              </w:rPr>
              <w:t>, [Samsung]</w:t>
            </w:r>
          </w:p>
        </w:tc>
      </w:tr>
      <w:tr w:rsidR="00AC5866" w:rsidRPr="00A74D5D" w14:paraId="29D4EAE4"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4F38859B" w14:textId="77777777" w:rsidR="00AC5866" w:rsidRPr="00A74D5D" w:rsidRDefault="00AC5866">
            <w:pPr>
              <w:rPr>
                <w:i/>
                <w:iCs/>
                <w:lang w:val="en-US" w:eastAsia="zh-CN"/>
              </w:rPr>
            </w:pPr>
            <w:r w:rsidRPr="00A74D5D">
              <w:rPr>
                <w:i/>
                <w:iCs/>
                <w:lang w:val="en-US" w:eastAsia="zh-CN"/>
              </w:rPr>
              <w:t>8.2.5</w:t>
            </w:r>
          </w:p>
        </w:tc>
        <w:tc>
          <w:tcPr>
            <w:tcW w:w="5310" w:type="dxa"/>
            <w:tcBorders>
              <w:top w:val="single" w:sz="4" w:space="0" w:color="auto"/>
              <w:left w:val="single" w:sz="4" w:space="0" w:color="auto"/>
              <w:bottom w:val="single" w:sz="4" w:space="0" w:color="auto"/>
              <w:right w:val="single" w:sz="4" w:space="0" w:color="auto"/>
            </w:tcBorders>
            <w:noWrap/>
            <w:hideMark/>
          </w:tcPr>
          <w:p w14:paraId="466A7628" w14:textId="77777777" w:rsidR="00AC5866" w:rsidRPr="00A74D5D" w:rsidRDefault="00AC5866">
            <w:pPr>
              <w:rPr>
                <w:i/>
                <w:iCs/>
                <w:lang w:val="en-US" w:eastAsia="zh-CN"/>
              </w:rPr>
            </w:pPr>
            <w:r w:rsidRPr="00A74D5D">
              <w:rPr>
                <w:i/>
                <w:iCs/>
                <w:lang w:val="en-US" w:eastAsia="zh-CN"/>
              </w:rPr>
              <w:t>Performance requirements for UL timing adjustment</w:t>
            </w:r>
          </w:p>
        </w:tc>
        <w:tc>
          <w:tcPr>
            <w:tcW w:w="2485" w:type="dxa"/>
            <w:tcBorders>
              <w:top w:val="single" w:sz="4" w:space="0" w:color="auto"/>
              <w:left w:val="single" w:sz="4" w:space="0" w:color="auto"/>
              <w:bottom w:val="single" w:sz="4" w:space="0" w:color="auto"/>
              <w:right w:val="single" w:sz="4" w:space="0" w:color="auto"/>
            </w:tcBorders>
            <w:noWrap/>
            <w:hideMark/>
          </w:tcPr>
          <w:p w14:paraId="7D43B71E" w14:textId="77777777" w:rsidR="00AC5866" w:rsidRPr="00A74D5D" w:rsidRDefault="00AC5866">
            <w:pPr>
              <w:rPr>
                <w:rFonts w:ascii="Calibri" w:eastAsiaTheme="minorEastAsia" w:hAnsi="Calibri" w:cs="Calibri"/>
                <w:i/>
                <w:iCs/>
                <w:lang w:val="en-US" w:eastAsia="zh-CN"/>
              </w:rPr>
            </w:pPr>
            <w:r w:rsidRPr="00A74D5D">
              <w:rPr>
                <w:rFonts w:ascii="Calibri" w:eastAsiaTheme="minorEastAsia" w:hAnsi="Calibri" w:cs="Calibri"/>
                <w:i/>
                <w:iCs/>
                <w:lang w:val="en-US" w:eastAsia="zh-CN"/>
              </w:rPr>
              <w:t>CATT</w:t>
            </w:r>
          </w:p>
        </w:tc>
      </w:tr>
      <w:tr w:rsidR="00AC5866" w:rsidRPr="00A74D5D" w14:paraId="48A4D4F2"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6844035E" w14:textId="77777777" w:rsidR="00AC5866" w:rsidRPr="00A74D5D" w:rsidRDefault="00AC5866">
            <w:pPr>
              <w:rPr>
                <w:b/>
                <w:bCs/>
                <w:lang w:val="en-US" w:eastAsia="zh-CN"/>
              </w:rPr>
            </w:pPr>
            <w:r w:rsidRPr="00A74D5D">
              <w:rPr>
                <w:lang w:val="en-US" w:eastAsia="zh-CN"/>
              </w:rPr>
              <w:t>8.4</w:t>
            </w:r>
          </w:p>
        </w:tc>
        <w:tc>
          <w:tcPr>
            <w:tcW w:w="7795" w:type="dxa"/>
            <w:gridSpan w:val="2"/>
            <w:tcBorders>
              <w:top w:val="single" w:sz="4" w:space="0" w:color="auto"/>
              <w:left w:val="single" w:sz="4" w:space="0" w:color="auto"/>
              <w:bottom w:val="single" w:sz="4" w:space="0" w:color="auto"/>
              <w:right w:val="single" w:sz="4" w:space="0" w:color="auto"/>
            </w:tcBorders>
            <w:noWrap/>
            <w:hideMark/>
          </w:tcPr>
          <w:p w14:paraId="1442257C" w14:textId="77777777" w:rsidR="00AC5866" w:rsidRPr="00A74D5D" w:rsidRDefault="00AC5866">
            <w:pPr>
              <w:rPr>
                <w:rFonts w:ascii="Calibri" w:hAnsi="Calibri" w:cs="Calibri"/>
                <w:lang w:val="en-US" w:eastAsia="zh-CN"/>
              </w:rPr>
            </w:pPr>
            <w:r w:rsidRPr="00A74D5D">
              <w:rPr>
                <w:lang w:val="en-US" w:eastAsia="zh-CN"/>
              </w:rPr>
              <w:t>OTA performance requirements for PRACH</w:t>
            </w:r>
          </w:p>
        </w:tc>
      </w:tr>
      <w:tr w:rsidR="00AC5866" w:rsidRPr="00A74D5D" w14:paraId="5AE23581"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768A2C04" w14:textId="77777777" w:rsidR="00AC5866" w:rsidRPr="00A74D5D" w:rsidRDefault="00AC5866">
            <w:pPr>
              <w:rPr>
                <w:b/>
                <w:bCs/>
                <w:lang w:val="en-US" w:eastAsia="zh-CN"/>
              </w:rPr>
            </w:pPr>
            <w:r w:rsidRPr="00A74D5D">
              <w:rPr>
                <w:lang w:val="en-US" w:eastAsia="zh-CN"/>
              </w:rPr>
              <w:t>8.4.1</w:t>
            </w:r>
          </w:p>
        </w:tc>
        <w:tc>
          <w:tcPr>
            <w:tcW w:w="7795" w:type="dxa"/>
            <w:gridSpan w:val="2"/>
            <w:tcBorders>
              <w:top w:val="single" w:sz="4" w:space="0" w:color="auto"/>
              <w:left w:val="single" w:sz="4" w:space="0" w:color="auto"/>
              <w:bottom w:val="single" w:sz="4" w:space="0" w:color="auto"/>
              <w:right w:val="single" w:sz="4" w:space="0" w:color="auto"/>
            </w:tcBorders>
            <w:noWrap/>
            <w:hideMark/>
          </w:tcPr>
          <w:p w14:paraId="2DC78912" w14:textId="77777777" w:rsidR="00AC5866" w:rsidRPr="00A74D5D" w:rsidRDefault="00AC5866">
            <w:pPr>
              <w:rPr>
                <w:rFonts w:ascii="Calibri" w:hAnsi="Calibri" w:cs="Calibri"/>
                <w:lang w:val="en-US" w:eastAsia="zh-CN"/>
              </w:rPr>
            </w:pPr>
            <w:r w:rsidRPr="00A74D5D">
              <w:rPr>
                <w:lang w:val="en-US" w:eastAsia="zh-CN"/>
              </w:rPr>
              <w:t>PRACH false alarm probability and missed detection</w:t>
            </w:r>
          </w:p>
        </w:tc>
      </w:tr>
      <w:tr w:rsidR="00AC5866" w:rsidRPr="00A74D5D" w14:paraId="34BDD0A0"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332B7805" w14:textId="77777777" w:rsidR="00AC5866" w:rsidRPr="00A74D5D" w:rsidRDefault="00AC5866">
            <w:pPr>
              <w:rPr>
                <w:i/>
                <w:iCs/>
                <w:lang w:val="en-US" w:eastAsia="zh-CN"/>
              </w:rPr>
            </w:pPr>
            <w:r w:rsidRPr="00A74D5D">
              <w:rPr>
                <w:i/>
                <w:iCs/>
                <w:lang w:val="en-US" w:eastAsia="zh-CN"/>
              </w:rPr>
              <w:t>8.4.1.6</w:t>
            </w:r>
          </w:p>
        </w:tc>
        <w:tc>
          <w:tcPr>
            <w:tcW w:w="5310" w:type="dxa"/>
            <w:tcBorders>
              <w:top w:val="single" w:sz="4" w:space="0" w:color="auto"/>
              <w:left w:val="single" w:sz="4" w:space="0" w:color="auto"/>
              <w:bottom w:val="single" w:sz="4" w:space="0" w:color="auto"/>
              <w:right w:val="single" w:sz="4" w:space="0" w:color="auto"/>
            </w:tcBorders>
            <w:noWrap/>
            <w:hideMark/>
          </w:tcPr>
          <w:p w14:paraId="25A82FB6" w14:textId="77777777" w:rsidR="00AC5866" w:rsidRPr="00A74D5D" w:rsidRDefault="00AC5866">
            <w:pPr>
              <w:rPr>
                <w:i/>
                <w:iCs/>
                <w:lang w:val="en-US" w:eastAsia="zh-CN"/>
              </w:rPr>
            </w:pPr>
            <w:r w:rsidRPr="00A74D5D">
              <w:rPr>
                <w:i/>
                <w:iCs/>
                <w:lang w:val="en-US" w:eastAsia="zh-CN"/>
              </w:rPr>
              <w:t xml:space="preserve">Test requirement for </w:t>
            </w:r>
            <w:proofErr w:type="gramStart"/>
            <w:r w:rsidRPr="00A74D5D">
              <w:rPr>
                <w:i/>
                <w:iCs/>
                <w:lang w:val="en-US" w:eastAsia="zh-CN"/>
              </w:rPr>
              <w:t>high speed</w:t>
            </w:r>
            <w:proofErr w:type="gramEnd"/>
            <w:r w:rsidRPr="00A74D5D">
              <w:rPr>
                <w:i/>
                <w:iCs/>
                <w:lang w:val="en-US" w:eastAsia="zh-CN"/>
              </w:rPr>
              <w:t xml:space="preserve"> train</w:t>
            </w:r>
          </w:p>
        </w:tc>
        <w:tc>
          <w:tcPr>
            <w:tcW w:w="2485" w:type="dxa"/>
            <w:tcBorders>
              <w:top w:val="single" w:sz="4" w:space="0" w:color="auto"/>
              <w:left w:val="single" w:sz="4" w:space="0" w:color="auto"/>
              <w:bottom w:val="single" w:sz="4" w:space="0" w:color="auto"/>
              <w:right w:val="single" w:sz="4" w:space="0" w:color="auto"/>
            </w:tcBorders>
            <w:noWrap/>
            <w:hideMark/>
          </w:tcPr>
          <w:p w14:paraId="403B0F11" w14:textId="77777777" w:rsidR="00AC5866" w:rsidRPr="00A74D5D" w:rsidRDefault="00AC5866">
            <w:pPr>
              <w:rPr>
                <w:rFonts w:ascii="Calibri" w:eastAsiaTheme="minorEastAsia" w:hAnsi="Calibri" w:cs="Calibri"/>
                <w:i/>
                <w:iCs/>
                <w:lang w:val="en-US" w:eastAsia="zh-CN"/>
              </w:rPr>
            </w:pPr>
            <w:r w:rsidRPr="00A74D5D">
              <w:rPr>
                <w:rFonts w:ascii="Calibri" w:eastAsiaTheme="minorEastAsia" w:hAnsi="Calibri" w:cs="Calibri"/>
                <w:i/>
                <w:iCs/>
                <w:lang w:val="en-US" w:eastAsia="zh-CN"/>
              </w:rPr>
              <w:t>Huawei</w:t>
            </w:r>
          </w:p>
        </w:tc>
      </w:tr>
      <w:tr w:rsidR="00AC5866" w:rsidRPr="00A74D5D" w14:paraId="2DC7BD82"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70F94E9B" w14:textId="77777777" w:rsidR="00AC5866" w:rsidRPr="00A74D5D" w:rsidRDefault="00AC5866">
            <w:pPr>
              <w:rPr>
                <w:i/>
                <w:iCs/>
                <w:lang w:val="en-US" w:eastAsia="zh-CN"/>
              </w:rPr>
            </w:pPr>
            <w:r w:rsidRPr="00A74D5D">
              <w:rPr>
                <w:i/>
                <w:iCs/>
                <w:lang w:val="en-US" w:eastAsia="zh-CN"/>
              </w:rPr>
              <w:t>Annex A</w:t>
            </w:r>
          </w:p>
        </w:tc>
        <w:tc>
          <w:tcPr>
            <w:tcW w:w="5310" w:type="dxa"/>
            <w:tcBorders>
              <w:top w:val="single" w:sz="4" w:space="0" w:color="auto"/>
              <w:left w:val="single" w:sz="4" w:space="0" w:color="auto"/>
              <w:bottom w:val="single" w:sz="4" w:space="0" w:color="auto"/>
              <w:right w:val="single" w:sz="4" w:space="0" w:color="auto"/>
            </w:tcBorders>
            <w:noWrap/>
            <w:hideMark/>
          </w:tcPr>
          <w:p w14:paraId="27499143" w14:textId="77777777" w:rsidR="00AC5866" w:rsidRPr="00A74D5D" w:rsidRDefault="00AC5866">
            <w:pPr>
              <w:rPr>
                <w:i/>
                <w:iCs/>
                <w:lang w:val="en-US" w:eastAsia="zh-CN"/>
              </w:rPr>
            </w:pPr>
            <w:r w:rsidRPr="00A74D5D">
              <w:rPr>
                <w:i/>
                <w:iCs/>
                <w:lang w:val="en-US" w:eastAsia="zh-CN"/>
              </w:rPr>
              <w:t>Reference measurement channels</w:t>
            </w:r>
          </w:p>
        </w:tc>
        <w:tc>
          <w:tcPr>
            <w:tcW w:w="2485" w:type="dxa"/>
            <w:tcBorders>
              <w:top w:val="single" w:sz="4" w:space="0" w:color="auto"/>
              <w:left w:val="single" w:sz="4" w:space="0" w:color="auto"/>
              <w:bottom w:val="single" w:sz="4" w:space="0" w:color="auto"/>
              <w:right w:val="single" w:sz="4" w:space="0" w:color="auto"/>
            </w:tcBorders>
            <w:noWrap/>
            <w:hideMark/>
          </w:tcPr>
          <w:p w14:paraId="4C56820B" w14:textId="77777777" w:rsidR="00AC5866" w:rsidRPr="00A74D5D" w:rsidRDefault="00AC5866">
            <w:pPr>
              <w:rPr>
                <w:rFonts w:ascii="Calibri" w:eastAsiaTheme="minorEastAsia" w:hAnsi="Calibri" w:cs="Calibri"/>
                <w:i/>
                <w:iCs/>
                <w:lang w:val="en-US" w:eastAsia="zh-CN"/>
              </w:rPr>
            </w:pPr>
            <w:r w:rsidRPr="00A74D5D">
              <w:rPr>
                <w:rFonts w:ascii="Calibri" w:eastAsiaTheme="minorEastAsia" w:hAnsi="Calibri" w:cs="Calibri"/>
                <w:i/>
                <w:iCs/>
                <w:lang w:val="en-US" w:eastAsia="zh-CN"/>
              </w:rPr>
              <w:t>Intel</w:t>
            </w:r>
          </w:p>
        </w:tc>
      </w:tr>
      <w:tr w:rsidR="00AC5866" w:rsidRPr="00A74D5D" w14:paraId="56B1597D"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62BDF213" w14:textId="77777777" w:rsidR="00AC5866" w:rsidRPr="00A74D5D" w:rsidRDefault="00AC5866">
            <w:pPr>
              <w:rPr>
                <w:i/>
                <w:iCs/>
                <w:lang w:val="en-US" w:eastAsia="zh-CN"/>
              </w:rPr>
            </w:pPr>
            <w:r w:rsidRPr="00A74D5D">
              <w:rPr>
                <w:i/>
                <w:iCs/>
                <w:lang w:val="en-US" w:eastAsia="zh-CN"/>
              </w:rPr>
              <w:t>Annex E</w:t>
            </w:r>
          </w:p>
        </w:tc>
        <w:tc>
          <w:tcPr>
            <w:tcW w:w="5310" w:type="dxa"/>
            <w:tcBorders>
              <w:top w:val="single" w:sz="4" w:space="0" w:color="auto"/>
              <w:left w:val="single" w:sz="4" w:space="0" w:color="auto"/>
              <w:bottom w:val="single" w:sz="4" w:space="0" w:color="auto"/>
              <w:right w:val="single" w:sz="4" w:space="0" w:color="auto"/>
            </w:tcBorders>
            <w:noWrap/>
            <w:hideMark/>
          </w:tcPr>
          <w:p w14:paraId="2BFCB88B" w14:textId="77777777" w:rsidR="00AC5866" w:rsidRPr="00A74D5D" w:rsidRDefault="00AC5866">
            <w:pPr>
              <w:rPr>
                <w:i/>
                <w:iCs/>
                <w:lang w:val="en-US" w:eastAsia="zh-CN"/>
              </w:rPr>
            </w:pPr>
            <w:r w:rsidRPr="00A74D5D">
              <w:rPr>
                <w:i/>
                <w:iCs/>
                <w:lang w:val="en-US" w:eastAsia="zh-CN"/>
              </w:rPr>
              <w:t>OTA measurement system set-up</w:t>
            </w:r>
          </w:p>
        </w:tc>
        <w:tc>
          <w:tcPr>
            <w:tcW w:w="2485" w:type="dxa"/>
            <w:tcBorders>
              <w:top w:val="single" w:sz="4" w:space="0" w:color="auto"/>
              <w:left w:val="single" w:sz="4" w:space="0" w:color="auto"/>
              <w:bottom w:val="single" w:sz="4" w:space="0" w:color="auto"/>
              <w:right w:val="single" w:sz="4" w:space="0" w:color="auto"/>
            </w:tcBorders>
            <w:noWrap/>
          </w:tcPr>
          <w:p w14:paraId="194066B8" w14:textId="3269182A" w:rsidR="00AC5866" w:rsidRPr="00A74D5D" w:rsidRDefault="00C6469C">
            <w:pPr>
              <w:rPr>
                <w:rFonts w:ascii="Calibri" w:hAnsi="Calibri" w:cs="Calibri"/>
                <w:i/>
                <w:iCs/>
                <w:lang w:val="en-US" w:eastAsia="zh-CN"/>
              </w:rPr>
            </w:pPr>
            <w:r>
              <w:rPr>
                <w:rFonts w:ascii="Calibri" w:hAnsi="Calibri" w:cs="Calibri"/>
                <w:i/>
                <w:iCs/>
                <w:lang w:val="en-US" w:eastAsia="zh-CN"/>
              </w:rPr>
              <w:t>[Ericsson]</w:t>
            </w:r>
          </w:p>
        </w:tc>
      </w:tr>
      <w:tr w:rsidR="00AC5866" w:rsidRPr="00A74D5D" w14:paraId="6CA6EFD8"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6CC2F689" w14:textId="77777777" w:rsidR="00AC5866" w:rsidRPr="00A74D5D" w:rsidRDefault="00AC5866">
            <w:pPr>
              <w:rPr>
                <w:i/>
                <w:iCs/>
                <w:lang w:val="en-US" w:eastAsia="zh-CN"/>
              </w:rPr>
            </w:pPr>
            <w:r w:rsidRPr="00A74D5D">
              <w:rPr>
                <w:i/>
                <w:iCs/>
                <w:lang w:val="en-US" w:eastAsia="zh-CN"/>
              </w:rPr>
              <w:t xml:space="preserve">Annex J.3 </w:t>
            </w:r>
          </w:p>
        </w:tc>
        <w:tc>
          <w:tcPr>
            <w:tcW w:w="5310" w:type="dxa"/>
            <w:tcBorders>
              <w:top w:val="single" w:sz="4" w:space="0" w:color="auto"/>
              <w:left w:val="single" w:sz="4" w:space="0" w:color="auto"/>
              <w:bottom w:val="single" w:sz="4" w:space="0" w:color="auto"/>
              <w:right w:val="single" w:sz="4" w:space="0" w:color="auto"/>
            </w:tcBorders>
            <w:noWrap/>
            <w:hideMark/>
          </w:tcPr>
          <w:p w14:paraId="0E78D5B7" w14:textId="77777777" w:rsidR="00AC5866" w:rsidRPr="00A74D5D" w:rsidRDefault="00AC5866">
            <w:pPr>
              <w:tabs>
                <w:tab w:val="left" w:pos="1164"/>
              </w:tabs>
              <w:rPr>
                <w:i/>
                <w:iCs/>
                <w:lang w:val="en-US" w:eastAsia="zh-CN"/>
              </w:rPr>
            </w:pPr>
            <w:r w:rsidRPr="00A74D5D">
              <w:rPr>
                <w:i/>
                <w:iCs/>
                <w:lang w:val="en-US" w:eastAsia="zh-CN"/>
              </w:rPr>
              <w:t>High speed train condition</w:t>
            </w:r>
          </w:p>
        </w:tc>
        <w:tc>
          <w:tcPr>
            <w:tcW w:w="2485" w:type="dxa"/>
            <w:tcBorders>
              <w:top w:val="single" w:sz="4" w:space="0" w:color="auto"/>
              <w:left w:val="single" w:sz="4" w:space="0" w:color="auto"/>
              <w:bottom w:val="single" w:sz="4" w:space="0" w:color="auto"/>
              <w:right w:val="single" w:sz="4" w:space="0" w:color="auto"/>
            </w:tcBorders>
            <w:noWrap/>
            <w:hideMark/>
          </w:tcPr>
          <w:p w14:paraId="4CAB8F58" w14:textId="77777777" w:rsidR="00AC5866" w:rsidRPr="00A74D5D" w:rsidRDefault="00AC5866">
            <w:pPr>
              <w:rPr>
                <w:rFonts w:ascii="Calibri" w:hAnsi="Calibri" w:cs="Calibri"/>
                <w:i/>
                <w:iCs/>
                <w:lang w:val="en-US" w:eastAsia="zh-CN"/>
              </w:rPr>
            </w:pPr>
            <w:r w:rsidRPr="00A74D5D">
              <w:rPr>
                <w:rFonts w:ascii="Calibri" w:hAnsi="Calibri" w:cs="Calibri"/>
                <w:i/>
                <w:iCs/>
                <w:lang w:val="en-US" w:eastAsia="zh-CN"/>
              </w:rPr>
              <w:t>Nokia</w:t>
            </w:r>
          </w:p>
        </w:tc>
      </w:tr>
      <w:tr w:rsidR="00AC5866" w:rsidRPr="00A74D5D" w14:paraId="6154DBBF" w14:textId="77777777" w:rsidTr="00AC5866">
        <w:trPr>
          <w:trHeight w:val="288"/>
        </w:trPr>
        <w:tc>
          <w:tcPr>
            <w:tcW w:w="1885" w:type="dxa"/>
            <w:tcBorders>
              <w:top w:val="single" w:sz="4" w:space="0" w:color="auto"/>
              <w:left w:val="single" w:sz="4" w:space="0" w:color="auto"/>
              <w:bottom w:val="single" w:sz="4" w:space="0" w:color="auto"/>
              <w:right w:val="single" w:sz="4" w:space="0" w:color="auto"/>
            </w:tcBorders>
            <w:noWrap/>
            <w:hideMark/>
          </w:tcPr>
          <w:p w14:paraId="5B4C193E" w14:textId="77777777" w:rsidR="00AC5866" w:rsidRPr="00A74D5D" w:rsidRDefault="00AC5866">
            <w:pPr>
              <w:rPr>
                <w:i/>
                <w:iCs/>
                <w:lang w:val="en-US" w:eastAsia="zh-CN"/>
              </w:rPr>
            </w:pPr>
            <w:r w:rsidRPr="00A74D5D">
              <w:rPr>
                <w:i/>
                <w:iCs/>
                <w:lang w:val="en-US" w:eastAsia="zh-CN"/>
              </w:rPr>
              <w:t>Annex J.4</w:t>
            </w:r>
          </w:p>
        </w:tc>
        <w:tc>
          <w:tcPr>
            <w:tcW w:w="5310" w:type="dxa"/>
            <w:tcBorders>
              <w:top w:val="single" w:sz="4" w:space="0" w:color="auto"/>
              <w:left w:val="single" w:sz="4" w:space="0" w:color="auto"/>
              <w:bottom w:val="single" w:sz="4" w:space="0" w:color="auto"/>
              <w:right w:val="single" w:sz="4" w:space="0" w:color="auto"/>
            </w:tcBorders>
            <w:noWrap/>
            <w:hideMark/>
          </w:tcPr>
          <w:p w14:paraId="11714F65" w14:textId="77777777" w:rsidR="00AC5866" w:rsidRPr="00A74D5D" w:rsidRDefault="00AC5866">
            <w:pPr>
              <w:rPr>
                <w:i/>
                <w:iCs/>
                <w:lang w:val="en-US" w:eastAsia="zh-CN"/>
              </w:rPr>
            </w:pPr>
            <w:r w:rsidRPr="00A74D5D">
              <w:rPr>
                <w:i/>
                <w:iCs/>
                <w:lang w:val="en-US" w:eastAsia="zh-CN"/>
              </w:rPr>
              <w:t>Moving propagation conditions</w:t>
            </w:r>
          </w:p>
        </w:tc>
        <w:tc>
          <w:tcPr>
            <w:tcW w:w="2485" w:type="dxa"/>
            <w:tcBorders>
              <w:top w:val="single" w:sz="4" w:space="0" w:color="auto"/>
              <w:left w:val="single" w:sz="4" w:space="0" w:color="auto"/>
              <w:bottom w:val="single" w:sz="4" w:space="0" w:color="auto"/>
              <w:right w:val="single" w:sz="4" w:space="0" w:color="auto"/>
            </w:tcBorders>
            <w:noWrap/>
            <w:hideMark/>
          </w:tcPr>
          <w:p w14:paraId="42FF906F" w14:textId="77777777" w:rsidR="00AC5866" w:rsidRPr="00A74D5D" w:rsidRDefault="00AC5866">
            <w:pPr>
              <w:rPr>
                <w:rFonts w:ascii="Calibri" w:eastAsiaTheme="minorEastAsia" w:hAnsi="Calibri" w:cs="Calibri"/>
                <w:i/>
                <w:iCs/>
                <w:lang w:val="en-US" w:eastAsia="zh-CN"/>
              </w:rPr>
            </w:pPr>
            <w:r w:rsidRPr="00A74D5D">
              <w:rPr>
                <w:rFonts w:ascii="Calibri" w:eastAsiaTheme="minorEastAsia" w:hAnsi="Calibri" w:cs="Calibri"/>
                <w:i/>
                <w:iCs/>
                <w:lang w:val="en-US" w:eastAsia="zh-CN"/>
              </w:rPr>
              <w:t>CATT</w:t>
            </w:r>
          </w:p>
        </w:tc>
      </w:tr>
    </w:tbl>
    <w:p w14:paraId="45690A57" w14:textId="77777777" w:rsidR="004C4711" w:rsidRDefault="004C4711" w:rsidP="006E45A7">
      <w:pPr>
        <w:rPr>
          <w:lang w:val="en-US" w:eastAsia="zh-CN"/>
        </w:rPr>
      </w:pPr>
    </w:p>
    <w:p w14:paraId="5B9E689E" w14:textId="77777777" w:rsidR="00ED136C" w:rsidRPr="00A74D5D" w:rsidRDefault="00ED136C" w:rsidP="006E45A7">
      <w:pPr>
        <w:rPr>
          <w:lang w:val="en-US" w:eastAsia="zh-CN"/>
        </w:rPr>
      </w:pPr>
    </w:p>
    <w:p w14:paraId="3BD7A495" w14:textId="5D6070C9" w:rsidR="00A35CEB" w:rsidRPr="00A74D5D" w:rsidRDefault="00A35CEB" w:rsidP="00A35CEB">
      <w:pPr>
        <w:pStyle w:val="Heading1"/>
        <w:numPr>
          <w:ilvl w:val="0"/>
          <w:numId w:val="0"/>
        </w:numPr>
        <w:rPr>
          <w:lang w:val="en-US" w:eastAsia="ja-JP"/>
        </w:rPr>
      </w:pPr>
      <w:r w:rsidRPr="00A74D5D">
        <w:rPr>
          <w:lang w:val="en-US" w:eastAsia="ja-JP"/>
        </w:rPr>
        <w:lastRenderedPageBreak/>
        <w:t xml:space="preserve">Annex </w:t>
      </w:r>
    </w:p>
    <w:p w14:paraId="5AD1ADD0" w14:textId="77777777" w:rsidR="00A35CEB" w:rsidRPr="00A74D5D" w:rsidRDefault="00A35CEB" w:rsidP="00A35CEB">
      <w:pPr>
        <w:jc w:val="center"/>
        <w:rPr>
          <w:lang w:val="en-US" w:eastAsia="ja-JP"/>
        </w:rPr>
      </w:pPr>
      <w:r w:rsidRPr="00A74D5D">
        <w:rPr>
          <w:lang w:val="en-US" w:eastAsia="ja-JP"/>
        </w:rPr>
        <w:t>Contact information</w:t>
      </w:r>
    </w:p>
    <w:tbl>
      <w:tblPr>
        <w:tblStyle w:val="TableGrid"/>
        <w:tblW w:w="0" w:type="auto"/>
        <w:jc w:val="center"/>
        <w:tblLook w:val="04A0" w:firstRow="1" w:lastRow="0" w:firstColumn="1" w:lastColumn="0" w:noHBand="0" w:noVBand="1"/>
      </w:tblPr>
      <w:tblGrid>
        <w:gridCol w:w="2651"/>
        <w:gridCol w:w="2626"/>
        <w:gridCol w:w="3019"/>
      </w:tblGrid>
      <w:tr w:rsidR="00A35CEB" w:rsidRPr="00A74D5D" w14:paraId="2E9C23E8" w14:textId="77777777" w:rsidTr="000914A3">
        <w:trPr>
          <w:jc w:val="center"/>
        </w:trPr>
        <w:tc>
          <w:tcPr>
            <w:tcW w:w="2651" w:type="dxa"/>
            <w:tcBorders>
              <w:top w:val="single" w:sz="4" w:space="0" w:color="auto"/>
              <w:left w:val="single" w:sz="4" w:space="0" w:color="auto"/>
              <w:bottom w:val="single" w:sz="4" w:space="0" w:color="auto"/>
              <w:right w:val="single" w:sz="4" w:space="0" w:color="auto"/>
            </w:tcBorders>
            <w:hideMark/>
          </w:tcPr>
          <w:p w14:paraId="3905DB8E" w14:textId="77777777" w:rsidR="00A35CEB" w:rsidRPr="00A74D5D" w:rsidRDefault="00A35CEB">
            <w:pPr>
              <w:spacing w:after="120"/>
              <w:rPr>
                <w:rFonts w:eastAsiaTheme="minorEastAsia"/>
                <w:b/>
                <w:bCs/>
                <w:color w:val="0070C0"/>
                <w:lang w:val="en-US" w:eastAsia="zh-CN"/>
              </w:rPr>
            </w:pPr>
            <w:r w:rsidRPr="00A74D5D">
              <w:rPr>
                <w:rFonts w:eastAsiaTheme="minorEastAsia"/>
                <w:b/>
                <w:bCs/>
                <w:color w:val="0070C0"/>
                <w:lang w:val="en-US" w:eastAsia="zh-CN"/>
              </w:rPr>
              <w:t>Company</w:t>
            </w:r>
          </w:p>
        </w:tc>
        <w:tc>
          <w:tcPr>
            <w:tcW w:w="2626" w:type="dxa"/>
            <w:tcBorders>
              <w:top w:val="single" w:sz="4" w:space="0" w:color="auto"/>
              <w:left w:val="single" w:sz="4" w:space="0" w:color="auto"/>
              <w:bottom w:val="single" w:sz="4" w:space="0" w:color="auto"/>
              <w:right w:val="single" w:sz="4" w:space="0" w:color="auto"/>
            </w:tcBorders>
            <w:hideMark/>
          </w:tcPr>
          <w:p w14:paraId="30C4AC01" w14:textId="77777777" w:rsidR="00A35CEB" w:rsidRPr="00A74D5D" w:rsidRDefault="00A35CEB">
            <w:pPr>
              <w:spacing w:after="120"/>
              <w:rPr>
                <w:rFonts w:eastAsiaTheme="minorEastAsia"/>
                <w:b/>
                <w:bCs/>
                <w:color w:val="0070C0"/>
                <w:lang w:val="en-US" w:eastAsia="zh-CN"/>
              </w:rPr>
            </w:pPr>
            <w:r w:rsidRPr="00A74D5D">
              <w:rPr>
                <w:rFonts w:eastAsiaTheme="minorEastAsia"/>
                <w:b/>
                <w:bCs/>
                <w:color w:val="0070C0"/>
                <w:lang w:val="en-US" w:eastAsia="zh-CN"/>
              </w:rPr>
              <w:t>Name</w:t>
            </w:r>
          </w:p>
        </w:tc>
        <w:tc>
          <w:tcPr>
            <w:tcW w:w="3019" w:type="dxa"/>
            <w:tcBorders>
              <w:top w:val="single" w:sz="4" w:space="0" w:color="auto"/>
              <w:left w:val="single" w:sz="4" w:space="0" w:color="auto"/>
              <w:bottom w:val="single" w:sz="4" w:space="0" w:color="auto"/>
              <w:right w:val="single" w:sz="4" w:space="0" w:color="auto"/>
            </w:tcBorders>
            <w:hideMark/>
          </w:tcPr>
          <w:p w14:paraId="04077EE7" w14:textId="77777777" w:rsidR="00A35CEB" w:rsidRPr="00A74D5D" w:rsidRDefault="00A35CEB">
            <w:pPr>
              <w:spacing w:after="120"/>
              <w:rPr>
                <w:rFonts w:eastAsiaTheme="minorEastAsia"/>
                <w:b/>
                <w:bCs/>
                <w:color w:val="0070C0"/>
                <w:lang w:val="en-US" w:eastAsia="zh-CN"/>
              </w:rPr>
            </w:pPr>
            <w:r w:rsidRPr="00A74D5D">
              <w:rPr>
                <w:rFonts w:eastAsiaTheme="minorEastAsia"/>
                <w:b/>
                <w:bCs/>
                <w:color w:val="0070C0"/>
                <w:lang w:val="en-US" w:eastAsia="zh-CN"/>
              </w:rPr>
              <w:t>Email address</w:t>
            </w:r>
          </w:p>
        </w:tc>
      </w:tr>
      <w:tr w:rsidR="00A35CEB" w:rsidRPr="00A74D5D" w14:paraId="653989C6" w14:textId="77777777" w:rsidTr="000914A3">
        <w:trPr>
          <w:jc w:val="center"/>
        </w:trPr>
        <w:tc>
          <w:tcPr>
            <w:tcW w:w="2651" w:type="dxa"/>
            <w:tcBorders>
              <w:top w:val="single" w:sz="4" w:space="0" w:color="auto"/>
              <w:left w:val="single" w:sz="4" w:space="0" w:color="auto"/>
              <w:bottom w:val="single" w:sz="4" w:space="0" w:color="auto"/>
              <w:right w:val="single" w:sz="4" w:space="0" w:color="auto"/>
            </w:tcBorders>
            <w:hideMark/>
          </w:tcPr>
          <w:p w14:paraId="371A59C4" w14:textId="755A37E9" w:rsidR="00A35CEB" w:rsidRPr="00A74D5D" w:rsidRDefault="00E006EA">
            <w:pPr>
              <w:spacing w:after="120"/>
              <w:rPr>
                <w:rFonts w:eastAsiaTheme="minorEastAsia"/>
                <w:lang w:val="en-US" w:eastAsia="zh-CN"/>
              </w:rPr>
            </w:pPr>
            <w:r>
              <w:rPr>
                <w:rFonts w:eastAsiaTheme="minorEastAsia"/>
                <w:lang w:val="en-US" w:eastAsia="zh-CN"/>
              </w:rPr>
              <w:t>Editor</w:t>
            </w:r>
            <w:r w:rsidR="00A35CEB" w:rsidRPr="00A74D5D">
              <w:rPr>
                <w:rFonts w:eastAsiaTheme="minorEastAsia"/>
                <w:lang w:val="en-US" w:eastAsia="zh-CN"/>
              </w:rPr>
              <w:t xml:space="preserve"> (</w:t>
            </w:r>
            <w:r w:rsidR="00800069" w:rsidRPr="00A74D5D">
              <w:rPr>
                <w:rFonts w:eastAsiaTheme="minorEastAsia"/>
                <w:lang w:val="en-US" w:eastAsia="zh-CN"/>
              </w:rPr>
              <w:t>Nokia, Nokia Shanghai Bell</w:t>
            </w:r>
            <w:r w:rsidR="00A35CEB" w:rsidRPr="00A74D5D">
              <w:rPr>
                <w:rFonts w:eastAsiaTheme="minorEastAsia"/>
                <w:lang w:val="en-US" w:eastAsia="zh-CN"/>
              </w:rPr>
              <w:t>)</w:t>
            </w:r>
          </w:p>
        </w:tc>
        <w:tc>
          <w:tcPr>
            <w:tcW w:w="2626" w:type="dxa"/>
            <w:tcBorders>
              <w:top w:val="single" w:sz="4" w:space="0" w:color="auto"/>
              <w:left w:val="single" w:sz="4" w:space="0" w:color="auto"/>
              <w:bottom w:val="single" w:sz="4" w:space="0" w:color="auto"/>
              <w:right w:val="single" w:sz="4" w:space="0" w:color="auto"/>
            </w:tcBorders>
            <w:hideMark/>
          </w:tcPr>
          <w:p w14:paraId="08F28FEB" w14:textId="117243A5" w:rsidR="00A35CEB" w:rsidRPr="00A74D5D" w:rsidRDefault="00800069">
            <w:pPr>
              <w:spacing w:after="120"/>
              <w:rPr>
                <w:rFonts w:eastAsiaTheme="minorEastAsia"/>
                <w:lang w:val="en-US" w:eastAsia="zh-CN"/>
              </w:rPr>
            </w:pPr>
            <w:r w:rsidRPr="00A74D5D">
              <w:rPr>
                <w:rFonts w:eastAsiaTheme="minorEastAsia"/>
                <w:lang w:val="en-US" w:eastAsia="zh-CN"/>
              </w:rPr>
              <w:t>Dmitry Petrov</w:t>
            </w:r>
          </w:p>
        </w:tc>
        <w:tc>
          <w:tcPr>
            <w:tcW w:w="3019" w:type="dxa"/>
            <w:tcBorders>
              <w:top w:val="single" w:sz="4" w:space="0" w:color="auto"/>
              <w:left w:val="single" w:sz="4" w:space="0" w:color="auto"/>
              <w:bottom w:val="single" w:sz="4" w:space="0" w:color="auto"/>
              <w:right w:val="single" w:sz="4" w:space="0" w:color="auto"/>
            </w:tcBorders>
            <w:hideMark/>
          </w:tcPr>
          <w:p w14:paraId="5C87EA6F" w14:textId="625C4768" w:rsidR="00A35CEB" w:rsidRPr="00A74D5D" w:rsidRDefault="00C33FDF">
            <w:pPr>
              <w:spacing w:after="120"/>
              <w:rPr>
                <w:rFonts w:eastAsiaTheme="minorEastAsia"/>
                <w:lang w:val="en-US" w:eastAsia="zh-CN"/>
              </w:rPr>
            </w:pPr>
            <w:hyperlink r:id="rId14" w:history="1">
              <w:r w:rsidR="00800069" w:rsidRPr="00A74D5D">
                <w:rPr>
                  <w:rStyle w:val="Hyperlink"/>
                  <w:rFonts w:eastAsiaTheme="minorEastAsia"/>
                  <w:lang w:val="en-US" w:eastAsia="zh-CN"/>
                </w:rPr>
                <w:t>d</w:t>
              </w:r>
              <w:r w:rsidR="00800069" w:rsidRPr="00A74D5D">
                <w:rPr>
                  <w:rStyle w:val="Hyperlink"/>
                  <w:lang w:val="en-US"/>
                </w:rPr>
                <w:t>mitry.a.petrov@nokia-bell-labs.com</w:t>
              </w:r>
            </w:hyperlink>
            <w:r w:rsidR="00800069" w:rsidRPr="00A74D5D">
              <w:rPr>
                <w:lang w:val="en-US"/>
              </w:rPr>
              <w:t xml:space="preserve"> </w:t>
            </w:r>
          </w:p>
        </w:tc>
      </w:tr>
      <w:tr w:rsidR="00800069" w:rsidRPr="00A74D5D" w14:paraId="620EFA50" w14:textId="77777777" w:rsidTr="000914A3">
        <w:trPr>
          <w:jc w:val="center"/>
        </w:trPr>
        <w:tc>
          <w:tcPr>
            <w:tcW w:w="2651" w:type="dxa"/>
            <w:tcBorders>
              <w:top w:val="single" w:sz="4" w:space="0" w:color="auto"/>
              <w:left w:val="single" w:sz="4" w:space="0" w:color="auto"/>
              <w:bottom w:val="single" w:sz="4" w:space="0" w:color="auto"/>
              <w:right w:val="single" w:sz="4" w:space="0" w:color="auto"/>
            </w:tcBorders>
          </w:tcPr>
          <w:p w14:paraId="5BF5ED8E" w14:textId="3105E215" w:rsidR="00800069" w:rsidRPr="001F39EB" w:rsidRDefault="001F39EB">
            <w:pPr>
              <w:spacing w:after="120"/>
              <w:rPr>
                <w:rFonts w:eastAsiaTheme="minorEastAsia"/>
                <w:color w:val="000000" w:themeColor="text1"/>
                <w:lang w:val="en-US" w:eastAsia="zh-CN"/>
              </w:rPr>
            </w:pPr>
            <w:r w:rsidRPr="001F39EB">
              <w:rPr>
                <w:rFonts w:eastAsiaTheme="minorEastAsia"/>
                <w:color w:val="000000" w:themeColor="text1"/>
                <w:lang w:val="en-US" w:eastAsia="zh-CN"/>
              </w:rPr>
              <w:t>Ericsson</w:t>
            </w:r>
          </w:p>
        </w:tc>
        <w:tc>
          <w:tcPr>
            <w:tcW w:w="2626" w:type="dxa"/>
            <w:tcBorders>
              <w:top w:val="single" w:sz="4" w:space="0" w:color="auto"/>
              <w:left w:val="single" w:sz="4" w:space="0" w:color="auto"/>
              <w:bottom w:val="single" w:sz="4" w:space="0" w:color="auto"/>
              <w:right w:val="single" w:sz="4" w:space="0" w:color="auto"/>
            </w:tcBorders>
          </w:tcPr>
          <w:p w14:paraId="04A75541" w14:textId="08E973C8" w:rsidR="00800069" w:rsidRPr="001F39EB" w:rsidRDefault="001F39EB">
            <w:pPr>
              <w:spacing w:after="120"/>
              <w:rPr>
                <w:rFonts w:eastAsiaTheme="minorEastAsia"/>
                <w:color w:val="000000" w:themeColor="text1"/>
                <w:lang w:val="en-US" w:eastAsia="zh-CN"/>
              </w:rPr>
            </w:pPr>
            <w:r w:rsidRPr="001F39EB">
              <w:rPr>
                <w:rFonts w:eastAsiaTheme="minorEastAsia"/>
                <w:color w:val="000000" w:themeColor="text1"/>
                <w:lang w:val="en-US" w:eastAsia="zh-CN"/>
              </w:rPr>
              <w:t xml:space="preserve">Kazuyoshi </w:t>
            </w:r>
            <w:proofErr w:type="spellStart"/>
            <w:r w:rsidRPr="001F39EB">
              <w:rPr>
                <w:rFonts w:eastAsiaTheme="minorEastAsia"/>
                <w:color w:val="000000" w:themeColor="text1"/>
                <w:lang w:val="en-US" w:eastAsia="zh-CN"/>
              </w:rPr>
              <w:t>Uesaka</w:t>
            </w:r>
            <w:proofErr w:type="spellEnd"/>
          </w:p>
        </w:tc>
        <w:tc>
          <w:tcPr>
            <w:tcW w:w="3019" w:type="dxa"/>
            <w:tcBorders>
              <w:top w:val="single" w:sz="4" w:space="0" w:color="auto"/>
              <w:left w:val="single" w:sz="4" w:space="0" w:color="auto"/>
              <w:bottom w:val="single" w:sz="4" w:space="0" w:color="auto"/>
              <w:right w:val="single" w:sz="4" w:space="0" w:color="auto"/>
            </w:tcBorders>
          </w:tcPr>
          <w:p w14:paraId="227E4AF9" w14:textId="7AE85495" w:rsidR="00800069" w:rsidRPr="001F39EB" w:rsidRDefault="001F39EB">
            <w:pPr>
              <w:spacing w:after="120"/>
              <w:rPr>
                <w:rFonts w:eastAsiaTheme="minorEastAsia"/>
                <w:color w:val="000000" w:themeColor="text1"/>
                <w:lang w:val="en-US" w:eastAsia="zh-CN"/>
              </w:rPr>
            </w:pPr>
            <w:r w:rsidRPr="001F39EB">
              <w:rPr>
                <w:rFonts w:eastAsiaTheme="minorEastAsia"/>
                <w:color w:val="000000" w:themeColor="text1"/>
                <w:lang w:val="en-US" w:eastAsia="zh-CN"/>
              </w:rPr>
              <w:t>kazuyoshi.uesaka@ericsson.com</w:t>
            </w:r>
          </w:p>
        </w:tc>
      </w:tr>
      <w:tr w:rsidR="00ED136C" w:rsidRPr="00A74D5D" w14:paraId="33CD9F97" w14:textId="77777777" w:rsidTr="000914A3">
        <w:trPr>
          <w:jc w:val="center"/>
        </w:trPr>
        <w:tc>
          <w:tcPr>
            <w:tcW w:w="2651" w:type="dxa"/>
            <w:tcBorders>
              <w:top w:val="single" w:sz="4" w:space="0" w:color="auto"/>
              <w:left w:val="single" w:sz="4" w:space="0" w:color="auto"/>
              <w:bottom w:val="single" w:sz="4" w:space="0" w:color="auto"/>
              <w:right w:val="single" w:sz="4" w:space="0" w:color="auto"/>
            </w:tcBorders>
          </w:tcPr>
          <w:p w14:paraId="056D871E" w14:textId="200A04D6" w:rsidR="00ED136C" w:rsidRPr="001F39EB" w:rsidRDefault="00ED136C">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2626" w:type="dxa"/>
            <w:tcBorders>
              <w:top w:val="single" w:sz="4" w:space="0" w:color="auto"/>
              <w:left w:val="single" w:sz="4" w:space="0" w:color="auto"/>
              <w:bottom w:val="single" w:sz="4" w:space="0" w:color="auto"/>
              <w:right w:val="single" w:sz="4" w:space="0" w:color="auto"/>
            </w:tcBorders>
          </w:tcPr>
          <w:p w14:paraId="55E53907" w14:textId="5DBDAD91" w:rsidR="00ED136C" w:rsidRPr="001F39EB" w:rsidRDefault="00ED136C">
            <w:pPr>
              <w:spacing w:after="120"/>
              <w:rPr>
                <w:rFonts w:eastAsiaTheme="minorEastAsia"/>
                <w:color w:val="000000" w:themeColor="text1"/>
                <w:lang w:val="en-US" w:eastAsia="zh-CN"/>
              </w:rPr>
            </w:pPr>
            <w:r>
              <w:rPr>
                <w:rFonts w:eastAsiaTheme="minorEastAsia"/>
                <w:color w:val="000000" w:themeColor="text1"/>
                <w:lang w:val="en-US" w:eastAsia="zh-CN"/>
              </w:rPr>
              <w:t>Yunchuan Yang</w:t>
            </w:r>
          </w:p>
        </w:tc>
        <w:tc>
          <w:tcPr>
            <w:tcW w:w="3019" w:type="dxa"/>
            <w:tcBorders>
              <w:top w:val="single" w:sz="4" w:space="0" w:color="auto"/>
              <w:left w:val="single" w:sz="4" w:space="0" w:color="auto"/>
              <w:bottom w:val="single" w:sz="4" w:space="0" w:color="auto"/>
              <w:right w:val="single" w:sz="4" w:space="0" w:color="auto"/>
            </w:tcBorders>
          </w:tcPr>
          <w:p w14:paraId="55C9A50C" w14:textId="6BF9C2AD" w:rsidR="00ED136C" w:rsidRPr="001F39EB" w:rsidRDefault="00ED136C">
            <w:pPr>
              <w:spacing w:after="120"/>
              <w:rPr>
                <w:rFonts w:eastAsiaTheme="minorEastAsia"/>
                <w:color w:val="000000" w:themeColor="text1"/>
                <w:lang w:val="en-US" w:eastAsia="zh-CN"/>
              </w:rPr>
            </w:pPr>
            <w:r>
              <w:rPr>
                <w:rFonts w:eastAsiaTheme="minorEastAsia"/>
                <w:color w:val="000000" w:themeColor="text1"/>
                <w:lang w:val="en-US" w:eastAsia="zh-CN"/>
              </w:rPr>
              <w:t>yc0301.yang@samsung.com</w:t>
            </w:r>
          </w:p>
        </w:tc>
      </w:tr>
      <w:tr w:rsidR="00E97F46" w:rsidRPr="00A74D5D" w14:paraId="1F6069B5" w14:textId="77777777" w:rsidTr="000914A3">
        <w:trPr>
          <w:jc w:val="center"/>
        </w:trPr>
        <w:tc>
          <w:tcPr>
            <w:tcW w:w="2651" w:type="dxa"/>
            <w:tcBorders>
              <w:top w:val="single" w:sz="4" w:space="0" w:color="auto"/>
              <w:left w:val="single" w:sz="4" w:space="0" w:color="auto"/>
              <w:bottom w:val="single" w:sz="4" w:space="0" w:color="auto"/>
              <w:right w:val="single" w:sz="4" w:space="0" w:color="auto"/>
            </w:tcBorders>
          </w:tcPr>
          <w:p w14:paraId="16A9D39E" w14:textId="6A2C9FAC" w:rsidR="00E97F46" w:rsidRDefault="00E97F46">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2626" w:type="dxa"/>
            <w:tcBorders>
              <w:top w:val="single" w:sz="4" w:space="0" w:color="auto"/>
              <w:left w:val="single" w:sz="4" w:space="0" w:color="auto"/>
              <w:bottom w:val="single" w:sz="4" w:space="0" w:color="auto"/>
              <w:right w:val="single" w:sz="4" w:space="0" w:color="auto"/>
            </w:tcBorders>
          </w:tcPr>
          <w:p w14:paraId="0C280AA6" w14:textId="5E509200" w:rsidR="00E97F46" w:rsidRDefault="00E97F46">
            <w:pPr>
              <w:spacing w:after="120"/>
              <w:rPr>
                <w:rFonts w:eastAsiaTheme="minorEastAsia"/>
                <w:color w:val="000000" w:themeColor="text1"/>
                <w:lang w:val="en-US" w:eastAsia="zh-CN"/>
              </w:rPr>
            </w:pPr>
            <w:r>
              <w:rPr>
                <w:rFonts w:eastAsiaTheme="minorEastAsia"/>
                <w:color w:val="000000" w:themeColor="text1"/>
                <w:lang w:val="en-US" w:eastAsia="zh-CN"/>
              </w:rPr>
              <w:t>Artyom Putilin</w:t>
            </w:r>
          </w:p>
        </w:tc>
        <w:tc>
          <w:tcPr>
            <w:tcW w:w="3019" w:type="dxa"/>
            <w:tcBorders>
              <w:top w:val="single" w:sz="4" w:space="0" w:color="auto"/>
              <w:left w:val="single" w:sz="4" w:space="0" w:color="auto"/>
              <w:bottom w:val="single" w:sz="4" w:space="0" w:color="auto"/>
              <w:right w:val="single" w:sz="4" w:space="0" w:color="auto"/>
            </w:tcBorders>
          </w:tcPr>
          <w:p w14:paraId="772D4942" w14:textId="38688855" w:rsidR="00E97F46" w:rsidRDefault="00E97F46">
            <w:pPr>
              <w:spacing w:after="120"/>
              <w:rPr>
                <w:rFonts w:eastAsiaTheme="minorEastAsia"/>
                <w:color w:val="000000" w:themeColor="text1"/>
                <w:lang w:val="en-US" w:eastAsia="zh-CN"/>
              </w:rPr>
            </w:pPr>
            <w:r>
              <w:rPr>
                <w:rFonts w:eastAsiaTheme="minorEastAsia"/>
                <w:color w:val="000000" w:themeColor="text1"/>
                <w:lang w:val="en-US" w:eastAsia="zh-CN"/>
              </w:rPr>
              <w:t>artyom.putilin@intel.com</w:t>
            </w:r>
          </w:p>
        </w:tc>
      </w:tr>
    </w:tbl>
    <w:p w14:paraId="6B676EE2" w14:textId="77777777" w:rsidR="00A35CEB" w:rsidRPr="00A74D5D" w:rsidRDefault="00A35CEB" w:rsidP="00A35CEB">
      <w:pPr>
        <w:rPr>
          <w:rFonts w:eastAsia="Yu Mincho"/>
          <w:lang w:val="en-US" w:eastAsia="ja-JP"/>
        </w:rPr>
      </w:pPr>
    </w:p>
    <w:p w14:paraId="7A15BAE6" w14:textId="77777777" w:rsidR="00A35CEB" w:rsidRPr="00A74D5D" w:rsidRDefault="00A35CEB" w:rsidP="00A35CEB">
      <w:pPr>
        <w:rPr>
          <w:rFonts w:eastAsiaTheme="minorEastAsia"/>
          <w:color w:val="0070C0"/>
          <w:lang w:val="en-US" w:eastAsia="zh-CN"/>
        </w:rPr>
      </w:pPr>
      <w:r w:rsidRPr="00A74D5D">
        <w:rPr>
          <w:rFonts w:eastAsiaTheme="minorEastAsia"/>
          <w:color w:val="0070C0"/>
          <w:lang w:val="en-US" w:eastAsia="zh-CN"/>
        </w:rPr>
        <w:t>Note:</w:t>
      </w:r>
    </w:p>
    <w:p w14:paraId="2EB011DA" w14:textId="77777777" w:rsidR="00A35CEB" w:rsidRPr="00A74D5D" w:rsidRDefault="00A35CEB" w:rsidP="00384AB1">
      <w:pPr>
        <w:pStyle w:val="ListParagraph"/>
        <w:numPr>
          <w:ilvl w:val="0"/>
          <w:numId w:val="2"/>
        </w:numPr>
        <w:ind w:firstLineChars="0"/>
        <w:textAlignment w:val="auto"/>
        <w:rPr>
          <w:rFonts w:eastAsiaTheme="minorEastAsia"/>
          <w:color w:val="0070C0"/>
          <w:lang w:val="en-US" w:eastAsia="zh-CN"/>
        </w:rPr>
      </w:pPr>
      <w:r w:rsidRPr="00A74D5D">
        <w:rPr>
          <w:rFonts w:eastAsiaTheme="minorEastAsia"/>
          <w:color w:val="0070C0"/>
          <w:lang w:val="en-US" w:eastAsia="zh-CN"/>
        </w:rPr>
        <w:t xml:space="preserve">Please add your contact information in above table once you make comments on this email thread. </w:t>
      </w:r>
    </w:p>
    <w:p w14:paraId="33A99B42" w14:textId="77777777" w:rsidR="00A35CEB" w:rsidRPr="00A74D5D" w:rsidRDefault="00A35CEB" w:rsidP="00384AB1">
      <w:pPr>
        <w:pStyle w:val="ListParagraph"/>
        <w:numPr>
          <w:ilvl w:val="0"/>
          <w:numId w:val="2"/>
        </w:numPr>
        <w:ind w:firstLineChars="0"/>
        <w:textAlignment w:val="auto"/>
        <w:rPr>
          <w:rFonts w:eastAsiaTheme="minorEastAsia"/>
          <w:color w:val="0070C0"/>
          <w:lang w:val="en-US" w:eastAsia="zh-CN"/>
        </w:rPr>
      </w:pPr>
      <w:r w:rsidRPr="00A74D5D">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74D5D">
        <w:rPr>
          <w:rFonts w:eastAsiaTheme="minorEastAsia"/>
          <w:color w:val="0070C0"/>
          <w:lang w:val="en-US" w:eastAsia="zh-CN"/>
        </w:rPr>
        <w:t>i.e.</w:t>
      </w:r>
      <w:proofErr w:type="gramEnd"/>
      <w:r w:rsidRPr="00A74D5D">
        <w:rPr>
          <w:rFonts w:eastAsiaTheme="minorEastAsia"/>
          <w:color w:val="0070C0"/>
          <w:lang w:val="en-US" w:eastAsia="zh-CN"/>
        </w:rPr>
        <w:t xml:space="preserve"> Company A (XX, XX)</w:t>
      </w:r>
    </w:p>
    <w:p w14:paraId="4C7CF34C" w14:textId="77777777" w:rsidR="006E45A7" w:rsidRPr="00A74D5D" w:rsidRDefault="006E45A7" w:rsidP="006E45A7">
      <w:pPr>
        <w:rPr>
          <w:lang w:val="en-US" w:eastAsia="zh-CN"/>
        </w:rPr>
      </w:pPr>
    </w:p>
    <w:sectPr w:rsidR="006E45A7" w:rsidRPr="00A74D5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41DEE" w14:textId="77777777" w:rsidR="00B64C85" w:rsidRDefault="00B64C85">
      <w:r>
        <w:separator/>
      </w:r>
    </w:p>
  </w:endnote>
  <w:endnote w:type="continuationSeparator" w:id="0">
    <w:p w14:paraId="48628EF4" w14:textId="77777777" w:rsidR="00B64C85" w:rsidRDefault="00B64C85">
      <w:r>
        <w:continuationSeparator/>
      </w:r>
    </w:p>
  </w:endnote>
  <w:endnote w:type="continuationNotice" w:id="1">
    <w:p w14:paraId="5D876F06" w14:textId="77777777" w:rsidR="00B64C85" w:rsidRDefault="00B64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14282" w14:textId="77777777" w:rsidR="00B64C85" w:rsidRDefault="00B64C85">
      <w:r>
        <w:separator/>
      </w:r>
    </w:p>
  </w:footnote>
  <w:footnote w:type="continuationSeparator" w:id="0">
    <w:p w14:paraId="374D511B" w14:textId="77777777" w:rsidR="00B64C85" w:rsidRDefault="00B64C85">
      <w:r>
        <w:continuationSeparator/>
      </w:r>
    </w:p>
  </w:footnote>
  <w:footnote w:type="continuationNotice" w:id="1">
    <w:p w14:paraId="62F36E86" w14:textId="77777777" w:rsidR="00B64C85" w:rsidRDefault="00B64C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5364B"/>
    <w:multiLevelType w:val="hybridMultilevel"/>
    <w:tmpl w:val="10D6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06DCD"/>
    <w:multiLevelType w:val="hybridMultilevel"/>
    <w:tmpl w:val="4BE28BF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BB72D1C"/>
    <w:multiLevelType w:val="hybridMultilevel"/>
    <w:tmpl w:val="6E96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6D04EC"/>
    <w:multiLevelType w:val="multilevel"/>
    <w:tmpl w:val="1D6D04EC"/>
    <w:lvl w:ilvl="0">
      <w:start w:val="2691"/>
      <w:numFmt w:val="bullet"/>
      <w:lvlText w:val="-"/>
      <w:lvlJc w:val="left"/>
      <w:pPr>
        <w:ind w:left="2280" w:hanging="420"/>
      </w:pPr>
      <w:rPr>
        <w:rFonts w:ascii="Arial" w:hAnsi="Arial" w:cs="Times New Roman"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4" w15:restartNumberingAfterBreak="0">
    <w:nsid w:val="1FC15713"/>
    <w:multiLevelType w:val="hybridMultilevel"/>
    <w:tmpl w:val="FF80910E"/>
    <w:lvl w:ilvl="0" w:tplc="B71C4F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74C4B"/>
    <w:multiLevelType w:val="hybridMultilevel"/>
    <w:tmpl w:val="19F08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5D3F2E"/>
    <w:multiLevelType w:val="hybridMultilevel"/>
    <w:tmpl w:val="ED96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277AF"/>
    <w:multiLevelType w:val="hybridMultilevel"/>
    <w:tmpl w:val="3FD897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AE3C71"/>
    <w:multiLevelType w:val="hybridMultilevel"/>
    <w:tmpl w:val="F0AE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37A42"/>
    <w:multiLevelType w:val="hybridMultilevel"/>
    <w:tmpl w:val="08AA9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5302D68"/>
    <w:multiLevelType w:val="hybridMultilevel"/>
    <w:tmpl w:val="4906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26A8C"/>
    <w:multiLevelType w:val="hybridMultilevel"/>
    <w:tmpl w:val="AF06F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E9DEAC0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B847407"/>
    <w:multiLevelType w:val="hybridMultilevel"/>
    <w:tmpl w:val="EDF2D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946CE"/>
    <w:multiLevelType w:val="hybridMultilevel"/>
    <w:tmpl w:val="3878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783549"/>
    <w:multiLevelType w:val="hybridMultilevel"/>
    <w:tmpl w:val="C262B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5D0C643A"/>
    <w:multiLevelType w:val="hybridMultilevel"/>
    <w:tmpl w:val="B38CB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C95F20"/>
    <w:multiLevelType w:val="hybridMultilevel"/>
    <w:tmpl w:val="23468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E63BF"/>
    <w:multiLevelType w:val="hybridMultilevel"/>
    <w:tmpl w:val="BE26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F56CB8"/>
    <w:multiLevelType w:val="hybridMultilevel"/>
    <w:tmpl w:val="1A9C3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3"/>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22"/>
  </w:num>
  <w:num w:numId="5">
    <w:abstractNumId w:val="23"/>
  </w:num>
  <w:num w:numId="6">
    <w:abstractNumId w:val="17"/>
  </w:num>
  <w:num w:numId="7">
    <w:abstractNumId w:val="3"/>
  </w:num>
  <w:num w:numId="8">
    <w:abstractNumId w:val="10"/>
  </w:num>
  <w:num w:numId="9">
    <w:abstractNumId w:val="20"/>
  </w:num>
  <w:num w:numId="10">
    <w:abstractNumId w:val="11"/>
  </w:num>
  <w:num w:numId="11">
    <w:abstractNumId w:val="19"/>
  </w:num>
  <w:num w:numId="12">
    <w:abstractNumId w:val="16"/>
  </w:num>
  <w:num w:numId="13">
    <w:abstractNumId w:val="2"/>
  </w:num>
  <w:num w:numId="14">
    <w:abstractNumId w:val="7"/>
  </w:num>
  <w:num w:numId="15">
    <w:abstractNumId w:val="4"/>
  </w:num>
  <w:num w:numId="16">
    <w:abstractNumId w:val="12"/>
  </w:num>
  <w:num w:numId="17">
    <w:abstractNumId w:val="20"/>
  </w:num>
  <w:num w:numId="18">
    <w:abstractNumId w:val="1"/>
  </w:num>
  <w:num w:numId="19">
    <w:abstractNumId w:val="21"/>
  </w:num>
  <w:num w:numId="20">
    <w:abstractNumId w:val="5"/>
  </w:num>
  <w:num w:numId="21">
    <w:abstractNumId w:val="20"/>
  </w:num>
  <w:num w:numId="22">
    <w:abstractNumId w:val="6"/>
  </w:num>
  <w:num w:numId="23">
    <w:abstractNumId w:val="15"/>
  </w:num>
  <w:num w:numId="24">
    <w:abstractNumId w:val="8"/>
  </w:num>
  <w:num w:numId="25">
    <w:abstractNumId w:val="18"/>
  </w:num>
  <w:num w:numId="26">
    <w:abstractNumId w:val="9"/>
  </w:num>
  <w:num w:numId="27">
    <w:abstractNumId w:val="0"/>
  </w:num>
  <w:num w:numId="2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0MLUwNLMwNzMwNTRX0lEKTi0uzszPAykwtKgFAFRgXVUtAAAA"/>
  </w:docVars>
  <w:rsids>
    <w:rsidRoot w:val="00282213"/>
    <w:rsid w:val="00000265"/>
    <w:rsid w:val="0000223C"/>
    <w:rsid w:val="00004165"/>
    <w:rsid w:val="00005709"/>
    <w:rsid w:val="000102AE"/>
    <w:rsid w:val="00010BBB"/>
    <w:rsid w:val="0001727E"/>
    <w:rsid w:val="00020C56"/>
    <w:rsid w:val="00021201"/>
    <w:rsid w:val="00023868"/>
    <w:rsid w:val="00026ACC"/>
    <w:rsid w:val="0003171D"/>
    <w:rsid w:val="00031956"/>
    <w:rsid w:val="00031B1A"/>
    <w:rsid w:val="00031C1D"/>
    <w:rsid w:val="000330D1"/>
    <w:rsid w:val="000346F9"/>
    <w:rsid w:val="00035440"/>
    <w:rsid w:val="00035C50"/>
    <w:rsid w:val="000441C6"/>
    <w:rsid w:val="000457A1"/>
    <w:rsid w:val="000462EC"/>
    <w:rsid w:val="00050001"/>
    <w:rsid w:val="00050D19"/>
    <w:rsid w:val="00052041"/>
    <w:rsid w:val="0005326A"/>
    <w:rsid w:val="00056EB2"/>
    <w:rsid w:val="00057562"/>
    <w:rsid w:val="00061672"/>
    <w:rsid w:val="0006266D"/>
    <w:rsid w:val="00065506"/>
    <w:rsid w:val="00070B41"/>
    <w:rsid w:val="000720F5"/>
    <w:rsid w:val="0007382E"/>
    <w:rsid w:val="00074CA6"/>
    <w:rsid w:val="000754D4"/>
    <w:rsid w:val="000766E1"/>
    <w:rsid w:val="00077FF6"/>
    <w:rsid w:val="00080D82"/>
    <w:rsid w:val="00081692"/>
    <w:rsid w:val="00082C46"/>
    <w:rsid w:val="00085A0E"/>
    <w:rsid w:val="00087548"/>
    <w:rsid w:val="000914A3"/>
    <w:rsid w:val="000927F9"/>
    <w:rsid w:val="00093E7E"/>
    <w:rsid w:val="000A0EBC"/>
    <w:rsid w:val="000A1830"/>
    <w:rsid w:val="000A4121"/>
    <w:rsid w:val="000A4AA3"/>
    <w:rsid w:val="000A550E"/>
    <w:rsid w:val="000A68C0"/>
    <w:rsid w:val="000A7021"/>
    <w:rsid w:val="000B0960"/>
    <w:rsid w:val="000B198B"/>
    <w:rsid w:val="000B1A55"/>
    <w:rsid w:val="000B20BB"/>
    <w:rsid w:val="000B2EF6"/>
    <w:rsid w:val="000B2FA6"/>
    <w:rsid w:val="000B4AA0"/>
    <w:rsid w:val="000C2553"/>
    <w:rsid w:val="000C38C3"/>
    <w:rsid w:val="000C79F8"/>
    <w:rsid w:val="000D09FD"/>
    <w:rsid w:val="000D44FB"/>
    <w:rsid w:val="000D574B"/>
    <w:rsid w:val="000D6CFC"/>
    <w:rsid w:val="000D7235"/>
    <w:rsid w:val="000E1E8F"/>
    <w:rsid w:val="000E1F98"/>
    <w:rsid w:val="000E537B"/>
    <w:rsid w:val="000E57D0"/>
    <w:rsid w:val="000E7858"/>
    <w:rsid w:val="000F39CA"/>
    <w:rsid w:val="000F6793"/>
    <w:rsid w:val="001007CD"/>
    <w:rsid w:val="00106062"/>
    <w:rsid w:val="00107927"/>
    <w:rsid w:val="00110E26"/>
    <w:rsid w:val="00111321"/>
    <w:rsid w:val="001153B1"/>
    <w:rsid w:val="00115DAD"/>
    <w:rsid w:val="00117BD6"/>
    <w:rsid w:val="001206C2"/>
    <w:rsid w:val="00120C77"/>
    <w:rsid w:val="00121978"/>
    <w:rsid w:val="00123422"/>
    <w:rsid w:val="00124B6A"/>
    <w:rsid w:val="00127A4F"/>
    <w:rsid w:val="00127CB4"/>
    <w:rsid w:val="00127DC4"/>
    <w:rsid w:val="00130528"/>
    <w:rsid w:val="00134C93"/>
    <w:rsid w:val="00136D4C"/>
    <w:rsid w:val="00142538"/>
    <w:rsid w:val="00142BB9"/>
    <w:rsid w:val="00144F96"/>
    <w:rsid w:val="00151EAC"/>
    <w:rsid w:val="00153528"/>
    <w:rsid w:val="00154CAC"/>
    <w:rsid w:val="00154E68"/>
    <w:rsid w:val="00160123"/>
    <w:rsid w:val="00162548"/>
    <w:rsid w:val="0016283C"/>
    <w:rsid w:val="00166AC2"/>
    <w:rsid w:val="00170415"/>
    <w:rsid w:val="00172183"/>
    <w:rsid w:val="001751AB"/>
    <w:rsid w:val="00175A3F"/>
    <w:rsid w:val="00175CE6"/>
    <w:rsid w:val="00180B9C"/>
    <w:rsid w:val="00180E09"/>
    <w:rsid w:val="00183D4C"/>
    <w:rsid w:val="00183F6D"/>
    <w:rsid w:val="0018670E"/>
    <w:rsid w:val="00186A55"/>
    <w:rsid w:val="00190F5C"/>
    <w:rsid w:val="0019219A"/>
    <w:rsid w:val="00195077"/>
    <w:rsid w:val="00195B9B"/>
    <w:rsid w:val="00197127"/>
    <w:rsid w:val="001A032A"/>
    <w:rsid w:val="001A033F"/>
    <w:rsid w:val="001A08AA"/>
    <w:rsid w:val="001A46EA"/>
    <w:rsid w:val="001A59CB"/>
    <w:rsid w:val="001B1A48"/>
    <w:rsid w:val="001B3A5F"/>
    <w:rsid w:val="001B7991"/>
    <w:rsid w:val="001C0BB9"/>
    <w:rsid w:val="001C13D0"/>
    <w:rsid w:val="001C1409"/>
    <w:rsid w:val="001C1703"/>
    <w:rsid w:val="001C2160"/>
    <w:rsid w:val="001C2AE6"/>
    <w:rsid w:val="001C4A89"/>
    <w:rsid w:val="001C6177"/>
    <w:rsid w:val="001C61EA"/>
    <w:rsid w:val="001D0363"/>
    <w:rsid w:val="001D12B4"/>
    <w:rsid w:val="001D5742"/>
    <w:rsid w:val="001D7D94"/>
    <w:rsid w:val="001E0A0D"/>
    <w:rsid w:val="001E0A28"/>
    <w:rsid w:val="001E0F4B"/>
    <w:rsid w:val="001E4218"/>
    <w:rsid w:val="001E5641"/>
    <w:rsid w:val="001F0B20"/>
    <w:rsid w:val="001F2989"/>
    <w:rsid w:val="001F3445"/>
    <w:rsid w:val="001F39EB"/>
    <w:rsid w:val="001F3C4B"/>
    <w:rsid w:val="001F5EE9"/>
    <w:rsid w:val="00200A62"/>
    <w:rsid w:val="00203740"/>
    <w:rsid w:val="0021367D"/>
    <w:rsid w:val="002138EA"/>
    <w:rsid w:val="002139EA"/>
    <w:rsid w:val="00213F84"/>
    <w:rsid w:val="00214FBD"/>
    <w:rsid w:val="002209DE"/>
    <w:rsid w:val="00221E08"/>
    <w:rsid w:val="00222897"/>
    <w:rsid w:val="00222B0C"/>
    <w:rsid w:val="00222DD7"/>
    <w:rsid w:val="00235394"/>
    <w:rsid w:val="00235577"/>
    <w:rsid w:val="002371B2"/>
    <w:rsid w:val="00240E5A"/>
    <w:rsid w:val="0024247A"/>
    <w:rsid w:val="002432D4"/>
    <w:rsid w:val="002435CA"/>
    <w:rsid w:val="0024469F"/>
    <w:rsid w:val="00250B5B"/>
    <w:rsid w:val="00252DB8"/>
    <w:rsid w:val="002537BC"/>
    <w:rsid w:val="00255538"/>
    <w:rsid w:val="00255C58"/>
    <w:rsid w:val="00260EC7"/>
    <w:rsid w:val="00261539"/>
    <w:rsid w:val="0026179F"/>
    <w:rsid w:val="00262C01"/>
    <w:rsid w:val="002666AE"/>
    <w:rsid w:val="00267119"/>
    <w:rsid w:val="00271FA4"/>
    <w:rsid w:val="00274E1A"/>
    <w:rsid w:val="002775B1"/>
    <w:rsid w:val="002775B9"/>
    <w:rsid w:val="002811C4"/>
    <w:rsid w:val="00282213"/>
    <w:rsid w:val="00283EC1"/>
    <w:rsid w:val="00284016"/>
    <w:rsid w:val="002858BF"/>
    <w:rsid w:val="002909F3"/>
    <w:rsid w:val="00291DCF"/>
    <w:rsid w:val="002939AF"/>
    <w:rsid w:val="00294491"/>
    <w:rsid w:val="002948CF"/>
    <w:rsid w:val="00294BDE"/>
    <w:rsid w:val="00296AAB"/>
    <w:rsid w:val="002A0CED"/>
    <w:rsid w:val="002A14C0"/>
    <w:rsid w:val="002A3C1E"/>
    <w:rsid w:val="002A4CD0"/>
    <w:rsid w:val="002A61DD"/>
    <w:rsid w:val="002A7DA6"/>
    <w:rsid w:val="002B0F16"/>
    <w:rsid w:val="002B516C"/>
    <w:rsid w:val="002B5E1D"/>
    <w:rsid w:val="002B60C1"/>
    <w:rsid w:val="002C334B"/>
    <w:rsid w:val="002C3A58"/>
    <w:rsid w:val="002C4B52"/>
    <w:rsid w:val="002C6578"/>
    <w:rsid w:val="002D03E5"/>
    <w:rsid w:val="002D0B03"/>
    <w:rsid w:val="002D1C7A"/>
    <w:rsid w:val="002D36EB"/>
    <w:rsid w:val="002D375B"/>
    <w:rsid w:val="002D3E20"/>
    <w:rsid w:val="002D5BF1"/>
    <w:rsid w:val="002D6BDF"/>
    <w:rsid w:val="002E2CE9"/>
    <w:rsid w:val="002E3BF7"/>
    <w:rsid w:val="002E403E"/>
    <w:rsid w:val="002E4C74"/>
    <w:rsid w:val="002F09B9"/>
    <w:rsid w:val="002F158C"/>
    <w:rsid w:val="002F391A"/>
    <w:rsid w:val="002F4093"/>
    <w:rsid w:val="002F412D"/>
    <w:rsid w:val="002F43B5"/>
    <w:rsid w:val="002F5636"/>
    <w:rsid w:val="002F7142"/>
    <w:rsid w:val="00300542"/>
    <w:rsid w:val="003022A5"/>
    <w:rsid w:val="00307660"/>
    <w:rsid w:val="00307E51"/>
    <w:rsid w:val="003107B7"/>
    <w:rsid w:val="00311363"/>
    <w:rsid w:val="00312098"/>
    <w:rsid w:val="003122D0"/>
    <w:rsid w:val="00313F1A"/>
    <w:rsid w:val="00315867"/>
    <w:rsid w:val="003160C3"/>
    <w:rsid w:val="00321150"/>
    <w:rsid w:val="003260D7"/>
    <w:rsid w:val="00336697"/>
    <w:rsid w:val="00336EF2"/>
    <w:rsid w:val="003418CB"/>
    <w:rsid w:val="00342336"/>
    <w:rsid w:val="003426FE"/>
    <w:rsid w:val="00355873"/>
    <w:rsid w:val="0035639F"/>
    <w:rsid w:val="0035660F"/>
    <w:rsid w:val="003628B9"/>
    <w:rsid w:val="00362D8F"/>
    <w:rsid w:val="00363F21"/>
    <w:rsid w:val="00367724"/>
    <w:rsid w:val="003710BA"/>
    <w:rsid w:val="00373984"/>
    <w:rsid w:val="00373D28"/>
    <w:rsid w:val="003770F6"/>
    <w:rsid w:val="00377A69"/>
    <w:rsid w:val="00381A58"/>
    <w:rsid w:val="00382B59"/>
    <w:rsid w:val="00383E37"/>
    <w:rsid w:val="00384AB1"/>
    <w:rsid w:val="00392E79"/>
    <w:rsid w:val="00393042"/>
    <w:rsid w:val="00394AD5"/>
    <w:rsid w:val="003951FB"/>
    <w:rsid w:val="0039642D"/>
    <w:rsid w:val="003A0780"/>
    <w:rsid w:val="003A0C8A"/>
    <w:rsid w:val="003A2E40"/>
    <w:rsid w:val="003A3631"/>
    <w:rsid w:val="003B0158"/>
    <w:rsid w:val="003B40B6"/>
    <w:rsid w:val="003B517B"/>
    <w:rsid w:val="003B56DB"/>
    <w:rsid w:val="003B6030"/>
    <w:rsid w:val="003B755E"/>
    <w:rsid w:val="003C187A"/>
    <w:rsid w:val="003C228E"/>
    <w:rsid w:val="003C51E7"/>
    <w:rsid w:val="003C6893"/>
    <w:rsid w:val="003C6DE2"/>
    <w:rsid w:val="003D1EFD"/>
    <w:rsid w:val="003D28BF"/>
    <w:rsid w:val="003D4215"/>
    <w:rsid w:val="003D4816"/>
    <w:rsid w:val="003D4C47"/>
    <w:rsid w:val="003D7593"/>
    <w:rsid w:val="003D7719"/>
    <w:rsid w:val="003D79A5"/>
    <w:rsid w:val="003E0EA5"/>
    <w:rsid w:val="003E28D8"/>
    <w:rsid w:val="003E40EE"/>
    <w:rsid w:val="003F15AD"/>
    <w:rsid w:val="003F1C1B"/>
    <w:rsid w:val="003F3A2F"/>
    <w:rsid w:val="003F58CF"/>
    <w:rsid w:val="004002F8"/>
    <w:rsid w:val="00401144"/>
    <w:rsid w:val="00404831"/>
    <w:rsid w:val="00405563"/>
    <w:rsid w:val="00407661"/>
    <w:rsid w:val="00410314"/>
    <w:rsid w:val="00412063"/>
    <w:rsid w:val="00412EB1"/>
    <w:rsid w:val="00413DDE"/>
    <w:rsid w:val="00414118"/>
    <w:rsid w:val="00416084"/>
    <w:rsid w:val="004228D5"/>
    <w:rsid w:val="00422960"/>
    <w:rsid w:val="00424F8C"/>
    <w:rsid w:val="004271BA"/>
    <w:rsid w:val="00430497"/>
    <w:rsid w:val="00430EA5"/>
    <w:rsid w:val="004327E5"/>
    <w:rsid w:val="00434DC1"/>
    <w:rsid w:val="004350F4"/>
    <w:rsid w:val="004412A0"/>
    <w:rsid w:val="00442337"/>
    <w:rsid w:val="00442891"/>
    <w:rsid w:val="00446408"/>
    <w:rsid w:val="00447568"/>
    <w:rsid w:val="00447997"/>
    <w:rsid w:val="00450D04"/>
    <w:rsid w:val="00450F27"/>
    <w:rsid w:val="004510E5"/>
    <w:rsid w:val="00452647"/>
    <w:rsid w:val="00452B7F"/>
    <w:rsid w:val="0045500C"/>
    <w:rsid w:val="00456387"/>
    <w:rsid w:val="004565CA"/>
    <w:rsid w:val="00456A75"/>
    <w:rsid w:val="00456BA9"/>
    <w:rsid w:val="00460A44"/>
    <w:rsid w:val="00461E39"/>
    <w:rsid w:val="00462D3A"/>
    <w:rsid w:val="00463521"/>
    <w:rsid w:val="004678C6"/>
    <w:rsid w:val="00471125"/>
    <w:rsid w:val="0047437A"/>
    <w:rsid w:val="00480E42"/>
    <w:rsid w:val="00481AAD"/>
    <w:rsid w:val="00484C5D"/>
    <w:rsid w:val="0048543E"/>
    <w:rsid w:val="004868C1"/>
    <w:rsid w:val="0048750F"/>
    <w:rsid w:val="00487DA6"/>
    <w:rsid w:val="00493A60"/>
    <w:rsid w:val="00497B2A"/>
    <w:rsid w:val="004A495F"/>
    <w:rsid w:val="004A5D71"/>
    <w:rsid w:val="004A7544"/>
    <w:rsid w:val="004B0038"/>
    <w:rsid w:val="004B44F5"/>
    <w:rsid w:val="004B55ED"/>
    <w:rsid w:val="004B6B0F"/>
    <w:rsid w:val="004C4711"/>
    <w:rsid w:val="004C54E5"/>
    <w:rsid w:val="004C5572"/>
    <w:rsid w:val="004C7DC8"/>
    <w:rsid w:val="004D21B0"/>
    <w:rsid w:val="004D34BB"/>
    <w:rsid w:val="004D737D"/>
    <w:rsid w:val="004E2659"/>
    <w:rsid w:val="004E39EE"/>
    <w:rsid w:val="004E4133"/>
    <w:rsid w:val="004E475C"/>
    <w:rsid w:val="004E56E0"/>
    <w:rsid w:val="004E7329"/>
    <w:rsid w:val="004F1865"/>
    <w:rsid w:val="004F2CB0"/>
    <w:rsid w:val="004F5976"/>
    <w:rsid w:val="004F5BD6"/>
    <w:rsid w:val="004F6804"/>
    <w:rsid w:val="004F69DF"/>
    <w:rsid w:val="004F7F7B"/>
    <w:rsid w:val="00500CA8"/>
    <w:rsid w:val="005017F7"/>
    <w:rsid w:val="00501FA7"/>
    <w:rsid w:val="0050258A"/>
    <w:rsid w:val="005034DC"/>
    <w:rsid w:val="00503DCC"/>
    <w:rsid w:val="00505BFA"/>
    <w:rsid w:val="005071B4"/>
    <w:rsid w:val="00507687"/>
    <w:rsid w:val="00510CAB"/>
    <w:rsid w:val="005117A9"/>
    <w:rsid w:val="0051196E"/>
    <w:rsid w:val="00511F57"/>
    <w:rsid w:val="00515CBE"/>
    <w:rsid w:val="00515E2B"/>
    <w:rsid w:val="00522A7E"/>
    <w:rsid w:val="00522F20"/>
    <w:rsid w:val="00530015"/>
    <w:rsid w:val="00530850"/>
    <w:rsid w:val="005308DB"/>
    <w:rsid w:val="00530A2E"/>
    <w:rsid w:val="00530FBE"/>
    <w:rsid w:val="00531908"/>
    <w:rsid w:val="00531946"/>
    <w:rsid w:val="00533159"/>
    <w:rsid w:val="005339DB"/>
    <w:rsid w:val="00534968"/>
    <w:rsid w:val="00534C89"/>
    <w:rsid w:val="00541573"/>
    <w:rsid w:val="00542625"/>
    <w:rsid w:val="0054348A"/>
    <w:rsid w:val="00544968"/>
    <w:rsid w:val="00552DD0"/>
    <w:rsid w:val="005607A8"/>
    <w:rsid w:val="0056160D"/>
    <w:rsid w:val="00571777"/>
    <w:rsid w:val="005766CE"/>
    <w:rsid w:val="00580FF5"/>
    <w:rsid w:val="0058519C"/>
    <w:rsid w:val="0059149A"/>
    <w:rsid w:val="005917BE"/>
    <w:rsid w:val="005956EE"/>
    <w:rsid w:val="005A083E"/>
    <w:rsid w:val="005A317E"/>
    <w:rsid w:val="005A525C"/>
    <w:rsid w:val="005B1409"/>
    <w:rsid w:val="005B2577"/>
    <w:rsid w:val="005B4802"/>
    <w:rsid w:val="005B7465"/>
    <w:rsid w:val="005C1EA6"/>
    <w:rsid w:val="005C5BD8"/>
    <w:rsid w:val="005C694B"/>
    <w:rsid w:val="005C77E5"/>
    <w:rsid w:val="005D0B99"/>
    <w:rsid w:val="005D1F08"/>
    <w:rsid w:val="005D308E"/>
    <w:rsid w:val="005D3A48"/>
    <w:rsid w:val="005D6055"/>
    <w:rsid w:val="005D7AF8"/>
    <w:rsid w:val="005E17BF"/>
    <w:rsid w:val="005E366A"/>
    <w:rsid w:val="005E38F3"/>
    <w:rsid w:val="005E5B23"/>
    <w:rsid w:val="005E7266"/>
    <w:rsid w:val="005F2145"/>
    <w:rsid w:val="005F4DCF"/>
    <w:rsid w:val="005F59DC"/>
    <w:rsid w:val="006016E1"/>
    <w:rsid w:val="006024F6"/>
    <w:rsid w:val="00602D27"/>
    <w:rsid w:val="00603EE7"/>
    <w:rsid w:val="0060701F"/>
    <w:rsid w:val="006108B4"/>
    <w:rsid w:val="006144A1"/>
    <w:rsid w:val="00615EBB"/>
    <w:rsid w:val="00616096"/>
    <w:rsid w:val="006160A2"/>
    <w:rsid w:val="006256AE"/>
    <w:rsid w:val="00627C22"/>
    <w:rsid w:val="006302AA"/>
    <w:rsid w:val="0063545F"/>
    <w:rsid w:val="006363BD"/>
    <w:rsid w:val="006412DC"/>
    <w:rsid w:val="00642BC6"/>
    <w:rsid w:val="00644790"/>
    <w:rsid w:val="006464E9"/>
    <w:rsid w:val="006501AF"/>
    <w:rsid w:val="00650DDE"/>
    <w:rsid w:val="0065505B"/>
    <w:rsid w:val="00663169"/>
    <w:rsid w:val="00666113"/>
    <w:rsid w:val="006670AC"/>
    <w:rsid w:val="00672307"/>
    <w:rsid w:val="00673F58"/>
    <w:rsid w:val="006768BA"/>
    <w:rsid w:val="006808C6"/>
    <w:rsid w:val="00682668"/>
    <w:rsid w:val="006833CB"/>
    <w:rsid w:val="0069145E"/>
    <w:rsid w:val="00692A68"/>
    <w:rsid w:val="00695D85"/>
    <w:rsid w:val="00696BB9"/>
    <w:rsid w:val="006A09FD"/>
    <w:rsid w:val="006A1A2B"/>
    <w:rsid w:val="006A30A2"/>
    <w:rsid w:val="006A45C3"/>
    <w:rsid w:val="006A51B2"/>
    <w:rsid w:val="006A5277"/>
    <w:rsid w:val="006A582B"/>
    <w:rsid w:val="006A6D23"/>
    <w:rsid w:val="006B25DE"/>
    <w:rsid w:val="006B45AB"/>
    <w:rsid w:val="006C11E7"/>
    <w:rsid w:val="006C1C3B"/>
    <w:rsid w:val="006C1E33"/>
    <w:rsid w:val="006C4E43"/>
    <w:rsid w:val="006C643E"/>
    <w:rsid w:val="006C79A5"/>
    <w:rsid w:val="006D2932"/>
    <w:rsid w:val="006D3671"/>
    <w:rsid w:val="006D4176"/>
    <w:rsid w:val="006D5DA3"/>
    <w:rsid w:val="006E0A73"/>
    <w:rsid w:val="006E0FEE"/>
    <w:rsid w:val="006E1DE2"/>
    <w:rsid w:val="006E3F8D"/>
    <w:rsid w:val="006E45A7"/>
    <w:rsid w:val="006E6C11"/>
    <w:rsid w:val="006E744B"/>
    <w:rsid w:val="006F2CE3"/>
    <w:rsid w:val="006F39BD"/>
    <w:rsid w:val="006F7C0C"/>
    <w:rsid w:val="00700755"/>
    <w:rsid w:val="0070646B"/>
    <w:rsid w:val="00711EC4"/>
    <w:rsid w:val="007130A2"/>
    <w:rsid w:val="00715463"/>
    <w:rsid w:val="00724BE0"/>
    <w:rsid w:val="00727870"/>
    <w:rsid w:val="00730655"/>
    <w:rsid w:val="00731D77"/>
    <w:rsid w:val="00732360"/>
    <w:rsid w:val="0073390A"/>
    <w:rsid w:val="00734E64"/>
    <w:rsid w:val="00736B37"/>
    <w:rsid w:val="00737FB1"/>
    <w:rsid w:val="00740A35"/>
    <w:rsid w:val="0074178D"/>
    <w:rsid w:val="0074222B"/>
    <w:rsid w:val="00742E72"/>
    <w:rsid w:val="0074464C"/>
    <w:rsid w:val="00744E74"/>
    <w:rsid w:val="007474E4"/>
    <w:rsid w:val="007520B4"/>
    <w:rsid w:val="00757C55"/>
    <w:rsid w:val="007601A3"/>
    <w:rsid w:val="00760D32"/>
    <w:rsid w:val="007635DD"/>
    <w:rsid w:val="00764803"/>
    <w:rsid w:val="007655D5"/>
    <w:rsid w:val="0077325B"/>
    <w:rsid w:val="0077486B"/>
    <w:rsid w:val="007763C1"/>
    <w:rsid w:val="00777E82"/>
    <w:rsid w:val="00781359"/>
    <w:rsid w:val="00782095"/>
    <w:rsid w:val="00786921"/>
    <w:rsid w:val="007A1EAA"/>
    <w:rsid w:val="007A79FD"/>
    <w:rsid w:val="007B0B9D"/>
    <w:rsid w:val="007B26E3"/>
    <w:rsid w:val="007B53B9"/>
    <w:rsid w:val="007B54CA"/>
    <w:rsid w:val="007B5A43"/>
    <w:rsid w:val="007B709B"/>
    <w:rsid w:val="007C1343"/>
    <w:rsid w:val="007C5126"/>
    <w:rsid w:val="007C5EF1"/>
    <w:rsid w:val="007C7BF5"/>
    <w:rsid w:val="007D161F"/>
    <w:rsid w:val="007D19B7"/>
    <w:rsid w:val="007D6231"/>
    <w:rsid w:val="007D75E5"/>
    <w:rsid w:val="007D773E"/>
    <w:rsid w:val="007E066E"/>
    <w:rsid w:val="007E1356"/>
    <w:rsid w:val="007E20FC"/>
    <w:rsid w:val="007E3196"/>
    <w:rsid w:val="007E7062"/>
    <w:rsid w:val="007E786E"/>
    <w:rsid w:val="007F0E1E"/>
    <w:rsid w:val="007F0F40"/>
    <w:rsid w:val="007F29A7"/>
    <w:rsid w:val="007F40A5"/>
    <w:rsid w:val="007F780B"/>
    <w:rsid w:val="007F7C4E"/>
    <w:rsid w:val="007F7E11"/>
    <w:rsid w:val="007F7E75"/>
    <w:rsid w:val="00800069"/>
    <w:rsid w:val="008004B4"/>
    <w:rsid w:val="00805BE8"/>
    <w:rsid w:val="00816078"/>
    <w:rsid w:val="008177E3"/>
    <w:rsid w:val="00823AA9"/>
    <w:rsid w:val="00823AE2"/>
    <w:rsid w:val="0082494E"/>
    <w:rsid w:val="008255B9"/>
    <w:rsid w:val="00825CD8"/>
    <w:rsid w:val="00827324"/>
    <w:rsid w:val="00827A2D"/>
    <w:rsid w:val="00830C00"/>
    <w:rsid w:val="00834A49"/>
    <w:rsid w:val="008355EA"/>
    <w:rsid w:val="00837458"/>
    <w:rsid w:val="00837AAE"/>
    <w:rsid w:val="008429AD"/>
    <w:rsid w:val="008429DB"/>
    <w:rsid w:val="00850C75"/>
    <w:rsid w:val="00850E39"/>
    <w:rsid w:val="0085477A"/>
    <w:rsid w:val="00855107"/>
    <w:rsid w:val="00855173"/>
    <w:rsid w:val="008557D9"/>
    <w:rsid w:val="00855BF7"/>
    <w:rsid w:val="00856214"/>
    <w:rsid w:val="00856AF3"/>
    <w:rsid w:val="00856E84"/>
    <w:rsid w:val="00862089"/>
    <w:rsid w:val="008623CB"/>
    <w:rsid w:val="00866D5B"/>
    <w:rsid w:val="00866FF5"/>
    <w:rsid w:val="008706ED"/>
    <w:rsid w:val="0087332D"/>
    <w:rsid w:val="00873E1F"/>
    <w:rsid w:val="00874C16"/>
    <w:rsid w:val="00874C1E"/>
    <w:rsid w:val="0087648D"/>
    <w:rsid w:val="00880600"/>
    <w:rsid w:val="00886D1F"/>
    <w:rsid w:val="00891EE1"/>
    <w:rsid w:val="00892466"/>
    <w:rsid w:val="00893987"/>
    <w:rsid w:val="00894230"/>
    <w:rsid w:val="008963EF"/>
    <w:rsid w:val="0089688E"/>
    <w:rsid w:val="008A1FBE"/>
    <w:rsid w:val="008B038F"/>
    <w:rsid w:val="008B1271"/>
    <w:rsid w:val="008B206E"/>
    <w:rsid w:val="008B3194"/>
    <w:rsid w:val="008B5039"/>
    <w:rsid w:val="008B5AE7"/>
    <w:rsid w:val="008C246A"/>
    <w:rsid w:val="008C3CB9"/>
    <w:rsid w:val="008C5CD4"/>
    <w:rsid w:val="008C60E9"/>
    <w:rsid w:val="008D0FB9"/>
    <w:rsid w:val="008D1B7C"/>
    <w:rsid w:val="008D3D58"/>
    <w:rsid w:val="008D6657"/>
    <w:rsid w:val="008E1F60"/>
    <w:rsid w:val="008E307E"/>
    <w:rsid w:val="008E61A0"/>
    <w:rsid w:val="008E6857"/>
    <w:rsid w:val="008E770F"/>
    <w:rsid w:val="008F2760"/>
    <w:rsid w:val="008F4DD1"/>
    <w:rsid w:val="008F6056"/>
    <w:rsid w:val="008F79D0"/>
    <w:rsid w:val="0090010D"/>
    <w:rsid w:val="00902C07"/>
    <w:rsid w:val="00903853"/>
    <w:rsid w:val="00903B21"/>
    <w:rsid w:val="00905804"/>
    <w:rsid w:val="00907A2D"/>
    <w:rsid w:val="009101E2"/>
    <w:rsid w:val="00915D73"/>
    <w:rsid w:val="00916077"/>
    <w:rsid w:val="00916130"/>
    <w:rsid w:val="009170A2"/>
    <w:rsid w:val="009208A6"/>
    <w:rsid w:val="00920B92"/>
    <w:rsid w:val="00924514"/>
    <w:rsid w:val="00927316"/>
    <w:rsid w:val="0093133D"/>
    <w:rsid w:val="0093276D"/>
    <w:rsid w:val="00933D12"/>
    <w:rsid w:val="00937065"/>
    <w:rsid w:val="0093771C"/>
    <w:rsid w:val="00940285"/>
    <w:rsid w:val="0094048F"/>
    <w:rsid w:val="009415B0"/>
    <w:rsid w:val="00945FD4"/>
    <w:rsid w:val="00947E7E"/>
    <w:rsid w:val="009505CF"/>
    <w:rsid w:val="0095139A"/>
    <w:rsid w:val="00953096"/>
    <w:rsid w:val="009533B5"/>
    <w:rsid w:val="00953DDA"/>
    <w:rsid w:val="00953E16"/>
    <w:rsid w:val="009542AC"/>
    <w:rsid w:val="00956711"/>
    <w:rsid w:val="00961BB2"/>
    <w:rsid w:val="00962108"/>
    <w:rsid w:val="0096271B"/>
    <w:rsid w:val="00963588"/>
    <w:rsid w:val="009638D6"/>
    <w:rsid w:val="00965690"/>
    <w:rsid w:val="00970504"/>
    <w:rsid w:val="00972DB6"/>
    <w:rsid w:val="0097408E"/>
    <w:rsid w:val="00974BB2"/>
    <w:rsid w:val="00974FA7"/>
    <w:rsid w:val="009756E5"/>
    <w:rsid w:val="00977A8C"/>
    <w:rsid w:val="00983910"/>
    <w:rsid w:val="009932AC"/>
    <w:rsid w:val="00994351"/>
    <w:rsid w:val="009957C9"/>
    <w:rsid w:val="00996A8F"/>
    <w:rsid w:val="009A159A"/>
    <w:rsid w:val="009A1DBF"/>
    <w:rsid w:val="009A68E6"/>
    <w:rsid w:val="009A7598"/>
    <w:rsid w:val="009B0BDD"/>
    <w:rsid w:val="009B1DF8"/>
    <w:rsid w:val="009B20A9"/>
    <w:rsid w:val="009B273A"/>
    <w:rsid w:val="009B39E9"/>
    <w:rsid w:val="009B3D20"/>
    <w:rsid w:val="009B5418"/>
    <w:rsid w:val="009C03F1"/>
    <w:rsid w:val="009C0727"/>
    <w:rsid w:val="009C3C80"/>
    <w:rsid w:val="009C492F"/>
    <w:rsid w:val="009D2FF2"/>
    <w:rsid w:val="009D3226"/>
    <w:rsid w:val="009D3385"/>
    <w:rsid w:val="009D793C"/>
    <w:rsid w:val="009E16A9"/>
    <w:rsid w:val="009E3064"/>
    <w:rsid w:val="009E375F"/>
    <w:rsid w:val="009E39D4"/>
    <w:rsid w:val="009E433B"/>
    <w:rsid w:val="009E5401"/>
    <w:rsid w:val="009F0043"/>
    <w:rsid w:val="009F02CC"/>
    <w:rsid w:val="009F191F"/>
    <w:rsid w:val="009F3FC1"/>
    <w:rsid w:val="009F6968"/>
    <w:rsid w:val="00A016FE"/>
    <w:rsid w:val="00A022B7"/>
    <w:rsid w:val="00A02B71"/>
    <w:rsid w:val="00A0547F"/>
    <w:rsid w:val="00A06E76"/>
    <w:rsid w:val="00A0758F"/>
    <w:rsid w:val="00A1570A"/>
    <w:rsid w:val="00A15F31"/>
    <w:rsid w:val="00A211B4"/>
    <w:rsid w:val="00A21F7D"/>
    <w:rsid w:val="00A3099F"/>
    <w:rsid w:val="00A3341B"/>
    <w:rsid w:val="00A33DDF"/>
    <w:rsid w:val="00A34547"/>
    <w:rsid w:val="00A35CEB"/>
    <w:rsid w:val="00A367DC"/>
    <w:rsid w:val="00A376B7"/>
    <w:rsid w:val="00A41BF5"/>
    <w:rsid w:val="00A44778"/>
    <w:rsid w:val="00A469E7"/>
    <w:rsid w:val="00A471E3"/>
    <w:rsid w:val="00A5275E"/>
    <w:rsid w:val="00A568C0"/>
    <w:rsid w:val="00A5784D"/>
    <w:rsid w:val="00A5797C"/>
    <w:rsid w:val="00A604A4"/>
    <w:rsid w:val="00A610BF"/>
    <w:rsid w:val="00A61B7D"/>
    <w:rsid w:val="00A6605B"/>
    <w:rsid w:val="00A66ADC"/>
    <w:rsid w:val="00A70FF7"/>
    <w:rsid w:val="00A7147D"/>
    <w:rsid w:val="00A7402C"/>
    <w:rsid w:val="00A74D5D"/>
    <w:rsid w:val="00A81B15"/>
    <w:rsid w:val="00A820DA"/>
    <w:rsid w:val="00A837FF"/>
    <w:rsid w:val="00A84052"/>
    <w:rsid w:val="00A8427A"/>
    <w:rsid w:val="00A84DC8"/>
    <w:rsid w:val="00A85DBC"/>
    <w:rsid w:val="00A87FEB"/>
    <w:rsid w:val="00A9093A"/>
    <w:rsid w:val="00A92204"/>
    <w:rsid w:val="00A93F9F"/>
    <w:rsid w:val="00A9420E"/>
    <w:rsid w:val="00A97648"/>
    <w:rsid w:val="00AA1CFD"/>
    <w:rsid w:val="00AA2239"/>
    <w:rsid w:val="00AA33D2"/>
    <w:rsid w:val="00AB0C57"/>
    <w:rsid w:val="00AB1195"/>
    <w:rsid w:val="00AB1378"/>
    <w:rsid w:val="00AB1405"/>
    <w:rsid w:val="00AB4182"/>
    <w:rsid w:val="00AC056C"/>
    <w:rsid w:val="00AC27DB"/>
    <w:rsid w:val="00AC5866"/>
    <w:rsid w:val="00AC6D6B"/>
    <w:rsid w:val="00AD7736"/>
    <w:rsid w:val="00AE10CE"/>
    <w:rsid w:val="00AE1660"/>
    <w:rsid w:val="00AE2A41"/>
    <w:rsid w:val="00AE3932"/>
    <w:rsid w:val="00AE70D4"/>
    <w:rsid w:val="00AE7868"/>
    <w:rsid w:val="00AF0407"/>
    <w:rsid w:val="00AF049B"/>
    <w:rsid w:val="00AF4D8B"/>
    <w:rsid w:val="00AF77DE"/>
    <w:rsid w:val="00B02AB8"/>
    <w:rsid w:val="00B067CA"/>
    <w:rsid w:val="00B12B26"/>
    <w:rsid w:val="00B13126"/>
    <w:rsid w:val="00B1426E"/>
    <w:rsid w:val="00B163F8"/>
    <w:rsid w:val="00B2472D"/>
    <w:rsid w:val="00B24CA0"/>
    <w:rsid w:val="00B2549F"/>
    <w:rsid w:val="00B4108D"/>
    <w:rsid w:val="00B46AC9"/>
    <w:rsid w:val="00B47CDC"/>
    <w:rsid w:val="00B51D99"/>
    <w:rsid w:val="00B57265"/>
    <w:rsid w:val="00B573EF"/>
    <w:rsid w:val="00B61FF2"/>
    <w:rsid w:val="00B633AE"/>
    <w:rsid w:val="00B63F39"/>
    <w:rsid w:val="00B64C85"/>
    <w:rsid w:val="00B64CAB"/>
    <w:rsid w:val="00B665D2"/>
    <w:rsid w:val="00B66A41"/>
    <w:rsid w:val="00B6737C"/>
    <w:rsid w:val="00B7214D"/>
    <w:rsid w:val="00B73663"/>
    <w:rsid w:val="00B74372"/>
    <w:rsid w:val="00B75525"/>
    <w:rsid w:val="00B76850"/>
    <w:rsid w:val="00B80283"/>
    <w:rsid w:val="00B8048B"/>
    <w:rsid w:val="00B8095F"/>
    <w:rsid w:val="00B80B0C"/>
    <w:rsid w:val="00B80B11"/>
    <w:rsid w:val="00B82128"/>
    <w:rsid w:val="00B831AE"/>
    <w:rsid w:val="00B8446C"/>
    <w:rsid w:val="00B87725"/>
    <w:rsid w:val="00BA259A"/>
    <w:rsid w:val="00BA259C"/>
    <w:rsid w:val="00BA29D3"/>
    <w:rsid w:val="00BA307F"/>
    <w:rsid w:val="00BA5280"/>
    <w:rsid w:val="00BB14F1"/>
    <w:rsid w:val="00BB336A"/>
    <w:rsid w:val="00BB572E"/>
    <w:rsid w:val="00BB74FD"/>
    <w:rsid w:val="00BC402A"/>
    <w:rsid w:val="00BC5982"/>
    <w:rsid w:val="00BC60BF"/>
    <w:rsid w:val="00BC64B8"/>
    <w:rsid w:val="00BD04E0"/>
    <w:rsid w:val="00BD28BF"/>
    <w:rsid w:val="00BD6404"/>
    <w:rsid w:val="00BD77B9"/>
    <w:rsid w:val="00BE1EE3"/>
    <w:rsid w:val="00BE1FE9"/>
    <w:rsid w:val="00BE23F9"/>
    <w:rsid w:val="00BE33AE"/>
    <w:rsid w:val="00BF046F"/>
    <w:rsid w:val="00BF3B38"/>
    <w:rsid w:val="00C01CC1"/>
    <w:rsid w:val="00C01D50"/>
    <w:rsid w:val="00C056DC"/>
    <w:rsid w:val="00C117C2"/>
    <w:rsid w:val="00C1329B"/>
    <w:rsid w:val="00C142E2"/>
    <w:rsid w:val="00C1572F"/>
    <w:rsid w:val="00C16274"/>
    <w:rsid w:val="00C2382D"/>
    <w:rsid w:val="00C24C05"/>
    <w:rsid w:val="00C24D2F"/>
    <w:rsid w:val="00C26222"/>
    <w:rsid w:val="00C26822"/>
    <w:rsid w:val="00C31283"/>
    <w:rsid w:val="00C318CF"/>
    <w:rsid w:val="00C33C48"/>
    <w:rsid w:val="00C33FDF"/>
    <w:rsid w:val="00C340E5"/>
    <w:rsid w:val="00C350E3"/>
    <w:rsid w:val="00C35AA7"/>
    <w:rsid w:val="00C3681E"/>
    <w:rsid w:val="00C43BA1"/>
    <w:rsid w:val="00C43DAB"/>
    <w:rsid w:val="00C47F08"/>
    <w:rsid w:val="00C514A6"/>
    <w:rsid w:val="00C5189C"/>
    <w:rsid w:val="00C5739F"/>
    <w:rsid w:val="00C57CF0"/>
    <w:rsid w:val="00C63557"/>
    <w:rsid w:val="00C6469C"/>
    <w:rsid w:val="00C649BD"/>
    <w:rsid w:val="00C65891"/>
    <w:rsid w:val="00C66AC9"/>
    <w:rsid w:val="00C67910"/>
    <w:rsid w:val="00C71B71"/>
    <w:rsid w:val="00C71BDD"/>
    <w:rsid w:val="00C724D3"/>
    <w:rsid w:val="00C73636"/>
    <w:rsid w:val="00C77DD9"/>
    <w:rsid w:val="00C83BE6"/>
    <w:rsid w:val="00C85354"/>
    <w:rsid w:val="00C86ABA"/>
    <w:rsid w:val="00C93818"/>
    <w:rsid w:val="00C943F3"/>
    <w:rsid w:val="00C95C31"/>
    <w:rsid w:val="00C96B6F"/>
    <w:rsid w:val="00CA08C6"/>
    <w:rsid w:val="00CA0A77"/>
    <w:rsid w:val="00CA0F32"/>
    <w:rsid w:val="00CA2729"/>
    <w:rsid w:val="00CA3057"/>
    <w:rsid w:val="00CA45F8"/>
    <w:rsid w:val="00CA5CE0"/>
    <w:rsid w:val="00CA66AB"/>
    <w:rsid w:val="00CB0305"/>
    <w:rsid w:val="00CB33C7"/>
    <w:rsid w:val="00CB6DA7"/>
    <w:rsid w:val="00CB7E4C"/>
    <w:rsid w:val="00CC0093"/>
    <w:rsid w:val="00CC0F53"/>
    <w:rsid w:val="00CC25B4"/>
    <w:rsid w:val="00CC4BBB"/>
    <w:rsid w:val="00CC5F88"/>
    <w:rsid w:val="00CC69C8"/>
    <w:rsid w:val="00CC6DE8"/>
    <w:rsid w:val="00CC77A2"/>
    <w:rsid w:val="00CD203B"/>
    <w:rsid w:val="00CD307E"/>
    <w:rsid w:val="00CD3F99"/>
    <w:rsid w:val="00CD4B70"/>
    <w:rsid w:val="00CD629F"/>
    <w:rsid w:val="00CD6A1B"/>
    <w:rsid w:val="00CD7FED"/>
    <w:rsid w:val="00CE0A7F"/>
    <w:rsid w:val="00CE1718"/>
    <w:rsid w:val="00CE3250"/>
    <w:rsid w:val="00CF23F5"/>
    <w:rsid w:val="00CF4156"/>
    <w:rsid w:val="00D0036C"/>
    <w:rsid w:val="00D03D00"/>
    <w:rsid w:val="00D05C30"/>
    <w:rsid w:val="00D10052"/>
    <w:rsid w:val="00D11359"/>
    <w:rsid w:val="00D23D75"/>
    <w:rsid w:val="00D3188C"/>
    <w:rsid w:val="00D3372C"/>
    <w:rsid w:val="00D35F9B"/>
    <w:rsid w:val="00D36B69"/>
    <w:rsid w:val="00D408DD"/>
    <w:rsid w:val="00D40FF0"/>
    <w:rsid w:val="00D412C9"/>
    <w:rsid w:val="00D45D72"/>
    <w:rsid w:val="00D520E4"/>
    <w:rsid w:val="00D53A38"/>
    <w:rsid w:val="00D575DD"/>
    <w:rsid w:val="00D57DFA"/>
    <w:rsid w:val="00D6043A"/>
    <w:rsid w:val="00D663FE"/>
    <w:rsid w:val="00D67540"/>
    <w:rsid w:val="00D67FCF"/>
    <w:rsid w:val="00D709CE"/>
    <w:rsid w:val="00D70A29"/>
    <w:rsid w:val="00D71F73"/>
    <w:rsid w:val="00D73B69"/>
    <w:rsid w:val="00D80786"/>
    <w:rsid w:val="00D81CAB"/>
    <w:rsid w:val="00D841D7"/>
    <w:rsid w:val="00D8576F"/>
    <w:rsid w:val="00D8677F"/>
    <w:rsid w:val="00D91B4D"/>
    <w:rsid w:val="00D9309A"/>
    <w:rsid w:val="00D97F0C"/>
    <w:rsid w:val="00DA0C81"/>
    <w:rsid w:val="00DA3A86"/>
    <w:rsid w:val="00DB1333"/>
    <w:rsid w:val="00DB6998"/>
    <w:rsid w:val="00DC2500"/>
    <w:rsid w:val="00DC4274"/>
    <w:rsid w:val="00DC4F72"/>
    <w:rsid w:val="00DC6C4E"/>
    <w:rsid w:val="00DC77DC"/>
    <w:rsid w:val="00DC7A72"/>
    <w:rsid w:val="00DD0453"/>
    <w:rsid w:val="00DD0A65"/>
    <w:rsid w:val="00DD0C2C"/>
    <w:rsid w:val="00DD0CB7"/>
    <w:rsid w:val="00DD19DE"/>
    <w:rsid w:val="00DD260D"/>
    <w:rsid w:val="00DD28BC"/>
    <w:rsid w:val="00DE1106"/>
    <w:rsid w:val="00DE31F0"/>
    <w:rsid w:val="00DE3785"/>
    <w:rsid w:val="00DE3D1C"/>
    <w:rsid w:val="00DE5123"/>
    <w:rsid w:val="00DE58F0"/>
    <w:rsid w:val="00DE5E1F"/>
    <w:rsid w:val="00DE6E93"/>
    <w:rsid w:val="00DF0338"/>
    <w:rsid w:val="00DF3635"/>
    <w:rsid w:val="00DF5847"/>
    <w:rsid w:val="00E006EA"/>
    <w:rsid w:val="00E00E6D"/>
    <w:rsid w:val="00E01821"/>
    <w:rsid w:val="00E0227D"/>
    <w:rsid w:val="00E04B33"/>
    <w:rsid w:val="00E04B84"/>
    <w:rsid w:val="00E06466"/>
    <w:rsid w:val="00E06835"/>
    <w:rsid w:val="00E06FDA"/>
    <w:rsid w:val="00E160A5"/>
    <w:rsid w:val="00E1713D"/>
    <w:rsid w:val="00E20A43"/>
    <w:rsid w:val="00E21B55"/>
    <w:rsid w:val="00E23898"/>
    <w:rsid w:val="00E25101"/>
    <w:rsid w:val="00E319F1"/>
    <w:rsid w:val="00E33CD2"/>
    <w:rsid w:val="00E37E73"/>
    <w:rsid w:val="00E40E90"/>
    <w:rsid w:val="00E45C7E"/>
    <w:rsid w:val="00E531EB"/>
    <w:rsid w:val="00E54874"/>
    <w:rsid w:val="00E54B6F"/>
    <w:rsid w:val="00E55ACA"/>
    <w:rsid w:val="00E57B74"/>
    <w:rsid w:val="00E57E91"/>
    <w:rsid w:val="00E6245E"/>
    <w:rsid w:val="00E63353"/>
    <w:rsid w:val="00E64566"/>
    <w:rsid w:val="00E65BC6"/>
    <w:rsid w:val="00E661FF"/>
    <w:rsid w:val="00E70742"/>
    <w:rsid w:val="00E726EB"/>
    <w:rsid w:val="00E72CF1"/>
    <w:rsid w:val="00E7491A"/>
    <w:rsid w:val="00E74B3B"/>
    <w:rsid w:val="00E80B52"/>
    <w:rsid w:val="00E824C3"/>
    <w:rsid w:val="00E840B3"/>
    <w:rsid w:val="00E84D10"/>
    <w:rsid w:val="00E8629F"/>
    <w:rsid w:val="00E901C8"/>
    <w:rsid w:val="00E91008"/>
    <w:rsid w:val="00E91697"/>
    <w:rsid w:val="00E9374E"/>
    <w:rsid w:val="00E9387E"/>
    <w:rsid w:val="00E947B7"/>
    <w:rsid w:val="00E94F54"/>
    <w:rsid w:val="00E9721A"/>
    <w:rsid w:val="00E97658"/>
    <w:rsid w:val="00E97AD5"/>
    <w:rsid w:val="00E97F46"/>
    <w:rsid w:val="00E97F7E"/>
    <w:rsid w:val="00EA10DD"/>
    <w:rsid w:val="00EA1111"/>
    <w:rsid w:val="00EA1937"/>
    <w:rsid w:val="00EA3B4F"/>
    <w:rsid w:val="00EA3C24"/>
    <w:rsid w:val="00EA3E50"/>
    <w:rsid w:val="00EA3FFA"/>
    <w:rsid w:val="00EA520A"/>
    <w:rsid w:val="00EA52EA"/>
    <w:rsid w:val="00EA73DF"/>
    <w:rsid w:val="00EB0666"/>
    <w:rsid w:val="00EB1577"/>
    <w:rsid w:val="00EB42CF"/>
    <w:rsid w:val="00EB4662"/>
    <w:rsid w:val="00EB61AE"/>
    <w:rsid w:val="00EC0D7F"/>
    <w:rsid w:val="00EC322D"/>
    <w:rsid w:val="00EC38DB"/>
    <w:rsid w:val="00EC3F95"/>
    <w:rsid w:val="00ED136C"/>
    <w:rsid w:val="00ED383A"/>
    <w:rsid w:val="00ED6DC4"/>
    <w:rsid w:val="00EE1080"/>
    <w:rsid w:val="00EE1977"/>
    <w:rsid w:val="00EE6AEE"/>
    <w:rsid w:val="00EF0214"/>
    <w:rsid w:val="00EF1EC5"/>
    <w:rsid w:val="00EF4C88"/>
    <w:rsid w:val="00EF5238"/>
    <w:rsid w:val="00EF55EB"/>
    <w:rsid w:val="00EF7837"/>
    <w:rsid w:val="00F00DCC"/>
    <w:rsid w:val="00F0156F"/>
    <w:rsid w:val="00F0384A"/>
    <w:rsid w:val="00F05AC8"/>
    <w:rsid w:val="00F07167"/>
    <w:rsid w:val="00F072D8"/>
    <w:rsid w:val="00F07CE0"/>
    <w:rsid w:val="00F107F5"/>
    <w:rsid w:val="00F115F5"/>
    <w:rsid w:val="00F13D05"/>
    <w:rsid w:val="00F1679D"/>
    <w:rsid w:val="00F1682C"/>
    <w:rsid w:val="00F20B91"/>
    <w:rsid w:val="00F21139"/>
    <w:rsid w:val="00F216A8"/>
    <w:rsid w:val="00F24B8B"/>
    <w:rsid w:val="00F30D2E"/>
    <w:rsid w:val="00F3417D"/>
    <w:rsid w:val="00F35516"/>
    <w:rsid w:val="00F35790"/>
    <w:rsid w:val="00F41299"/>
    <w:rsid w:val="00F4136D"/>
    <w:rsid w:val="00F41A92"/>
    <w:rsid w:val="00F41BF2"/>
    <w:rsid w:val="00F4212E"/>
    <w:rsid w:val="00F427A4"/>
    <w:rsid w:val="00F42B58"/>
    <w:rsid w:val="00F42C20"/>
    <w:rsid w:val="00F43E34"/>
    <w:rsid w:val="00F463D0"/>
    <w:rsid w:val="00F53053"/>
    <w:rsid w:val="00F53FE2"/>
    <w:rsid w:val="00F563C7"/>
    <w:rsid w:val="00F575FF"/>
    <w:rsid w:val="00F57F22"/>
    <w:rsid w:val="00F618A6"/>
    <w:rsid w:val="00F618EF"/>
    <w:rsid w:val="00F61C9C"/>
    <w:rsid w:val="00F64CE5"/>
    <w:rsid w:val="00F65582"/>
    <w:rsid w:val="00F66E75"/>
    <w:rsid w:val="00F70E7F"/>
    <w:rsid w:val="00F73680"/>
    <w:rsid w:val="00F73F53"/>
    <w:rsid w:val="00F75200"/>
    <w:rsid w:val="00F77EB0"/>
    <w:rsid w:val="00F87CDD"/>
    <w:rsid w:val="00F933F0"/>
    <w:rsid w:val="00F937A3"/>
    <w:rsid w:val="00F93905"/>
    <w:rsid w:val="00F94715"/>
    <w:rsid w:val="00F96A3D"/>
    <w:rsid w:val="00FA4718"/>
    <w:rsid w:val="00FA4CD8"/>
    <w:rsid w:val="00FA5848"/>
    <w:rsid w:val="00FA6899"/>
    <w:rsid w:val="00FA7F3D"/>
    <w:rsid w:val="00FB02B1"/>
    <w:rsid w:val="00FB38D8"/>
    <w:rsid w:val="00FC051F"/>
    <w:rsid w:val="00FC06FF"/>
    <w:rsid w:val="00FC1722"/>
    <w:rsid w:val="00FC69B4"/>
    <w:rsid w:val="00FD0694"/>
    <w:rsid w:val="00FD25BE"/>
    <w:rsid w:val="00FD2E70"/>
    <w:rsid w:val="00FD6624"/>
    <w:rsid w:val="00FD7AA7"/>
    <w:rsid w:val="00FE340E"/>
    <w:rsid w:val="00FE5371"/>
    <w:rsid w:val="00FF18DB"/>
    <w:rsid w:val="00FF1FCB"/>
    <w:rsid w:val="00FF484F"/>
    <w:rsid w:val="00FF52D4"/>
    <w:rsid w:val="00FF6AA4"/>
    <w:rsid w:val="00FF6B09"/>
    <w:rsid w:val="3B6BF871"/>
    <w:rsid w:val="537D41FE"/>
    <w:rsid w:val="589CAD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8AB19868-221F-4E61-97DB-2227F4DAF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63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820D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820D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800069"/>
    <w:rPr>
      <w:color w:val="605E5C"/>
      <w:shd w:val="clear" w:color="auto" w:fill="E1DFDD"/>
    </w:rPr>
  </w:style>
  <w:style w:type="character" w:customStyle="1" w:styleId="normaltextrun">
    <w:name w:val="normaltextrun"/>
    <w:basedOn w:val="DefaultParagraphFont"/>
    <w:qFormat/>
    <w:rsid w:val="005F4DCF"/>
  </w:style>
  <w:style w:type="character" w:customStyle="1" w:styleId="eop">
    <w:name w:val="eop"/>
    <w:basedOn w:val="DefaultParagraphFont"/>
    <w:qFormat/>
    <w:rsid w:val="005F4DCF"/>
  </w:style>
  <w:style w:type="paragraph" w:customStyle="1" w:styleId="paragraph">
    <w:name w:val="paragraph"/>
    <w:basedOn w:val="Normal"/>
    <w:rsid w:val="00E7491A"/>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854154">
      <w:bodyDiv w:val="1"/>
      <w:marLeft w:val="0"/>
      <w:marRight w:val="0"/>
      <w:marTop w:val="0"/>
      <w:marBottom w:val="0"/>
      <w:divBdr>
        <w:top w:val="none" w:sz="0" w:space="0" w:color="auto"/>
        <w:left w:val="none" w:sz="0" w:space="0" w:color="auto"/>
        <w:bottom w:val="none" w:sz="0" w:space="0" w:color="auto"/>
        <w:right w:val="none" w:sz="0" w:space="0" w:color="auto"/>
      </w:divBdr>
    </w:div>
    <w:div w:id="125009724">
      <w:bodyDiv w:val="1"/>
      <w:marLeft w:val="0"/>
      <w:marRight w:val="0"/>
      <w:marTop w:val="0"/>
      <w:marBottom w:val="0"/>
      <w:divBdr>
        <w:top w:val="none" w:sz="0" w:space="0" w:color="auto"/>
        <w:left w:val="none" w:sz="0" w:space="0" w:color="auto"/>
        <w:bottom w:val="none" w:sz="0" w:space="0" w:color="auto"/>
        <w:right w:val="none" w:sz="0" w:space="0" w:color="auto"/>
      </w:divBdr>
    </w:div>
    <w:div w:id="12767311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87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64989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48131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1973645">
      <w:bodyDiv w:val="1"/>
      <w:marLeft w:val="0"/>
      <w:marRight w:val="0"/>
      <w:marTop w:val="0"/>
      <w:marBottom w:val="0"/>
      <w:divBdr>
        <w:top w:val="none" w:sz="0" w:space="0" w:color="auto"/>
        <w:left w:val="none" w:sz="0" w:space="0" w:color="auto"/>
        <w:bottom w:val="none" w:sz="0" w:space="0" w:color="auto"/>
        <w:right w:val="none" w:sz="0" w:space="0" w:color="auto"/>
      </w:divBdr>
    </w:div>
    <w:div w:id="398332794">
      <w:bodyDiv w:val="1"/>
      <w:marLeft w:val="0"/>
      <w:marRight w:val="0"/>
      <w:marTop w:val="0"/>
      <w:marBottom w:val="0"/>
      <w:divBdr>
        <w:top w:val="none" w:sz="0" w:space="0" w:color="auto"/>
        <w:left w:val="none" w:sz="0" w:space="0" w:color="auto"/>
        <w:bottom w:val="none" w:sz="0" w:space="0" w:color="auto"/>
        <w:right w:val="none" w:sz="0" w:space="0" w:color="auto"/>
      </w:divBdr>
    </w:div>
    <w:div w:id="412555166">
      <w:bodyDiv w:val="1"/>
      <w:marLeft w:val="0"/>
      <w:marRight w:val="0"/>
      <w:marTop w:val="0"/>
      <w:marBottom w:val="0"/>
      <w:divBdr>
        <w:top w:val="none" w:sz="0" w:space="0" w:color="auto"/>
        <w:left w:val="none" w:sz="0" w:space="0" w:color="auto"/>
        <w:bottom w:val="none" w:sz="0" w:space="0" w:color="auto"/>
        <w:right w:val="none" w:sz="0" w:space="0" w:color="auto"/>
      </w:divBdr>
    </w:div>
    <w:div w:id="500583515">
      <w:bodyDiv w:val="1"/>
      <w:marLeft w:val="0"/>
      <w:marRight w:val="0"/>
      <w:marTop w:val="0"/>
      <w:marBottom w:val="0"/>
      <w:divBdr>
        <w:top w:val="none" w:sz="0" w:space="0" w:color="auto"/>
        <w:left w:val="none" w:sz="0" w:space="0" w:color="auto"/>
        <w:bottom w:val="none" w:sz="0" w:space="0" w:color="auto"/>
        <w:right w:val="none" w:sz="0" w:space="0" w:color="auto"/>
      </w:divBdr>
    </w:div>
    <w:div w:id="50987785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4316660">
      <w:bodyDiv w:val="1"/>
      <w:marLeft w:val="0"/>
      <w:marRight w:val="0"/>
      <w:marTop w:val="0"/>
      <w:marBottom w:val="0"/>
      <w:divBdr>
        <w:top w:val="none" w:sz="0" w:space="0" w:color="auto"/>
        <w:left w:val="none" w:sz="0" w:space="0" w:color="auto"/>
        <w:bottom w:val="none" w:sz="0" w:space="0" w:color="auto"/>
        <w:right w:val="none" w:sz="0" w:space="0" w:color="auto"/>
      </w:divBdr>
    </w:div>
    <w:div w:id="635768298">
      <w:bodyDiv w:val="1"/>
      <w:marLeft w:val="0"/>
      <w:marRight w:val="0"/>
      <w:marTop w:val="0"/>
      <w:marBottom w:val="0"/>
      <w:divBdr>
        <w:top w:val="none" w:sz="0" w:space="0" w:color="auto"/>
        <w:left w:val="none" w:sz="0" w:space="0" w:color="auto"/>
        <w:bottom w:val="none" w:sz="0" w:space="0" w:color="auto"/>
        <w:right w:val="none" w:sz="0" w:space="0" w:color="auto"/>
      </w:divBdr>
    </w:div>
    <w:div w:id="67353127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4097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8263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0723979">
      <w:bodyDiv w:val="1"/>
      <w:marLeft w:val="0"/>
      <w:marRight w:val="0"/>
      <w:marTop w:val="0"/>
      <w:marBottom w:val="0"/>
      <w:divBdr>
        <w:top w:val="none" w:sz="0" w:space="0" w:color="auto"/>
        <w:left w:val="none" w:sz="0" w:space="0" w:color="auto"/>
        <w:bottom w:val="none" w:sz="0" w:space="0" w:color="auto"/>
        <w:right w:val="none" w:sz="0" w:space="0" w:color="auto"/>
      </w:divBdr>
    </w:div>
    <w:div w:id="892234514">
      <w:bodyDiv w:val="1"/>
      <w:marLeft w:val="0"/>
      <w:marRight w:val="0"/>
      <w:marTop w:val="0"/>
      <w:marBottom w:val="0"/>
      <w:divBdr>
        <w:top w:val="none" w:sz="0" w:space="0" w:color="auto"/>
        <w:left w:val="none" w:sz="0" w:space="0" w:color="auto"/>
        <w:bottom w:val="none" w:sz="0" w:space="0" w:color="auto"/>
        <w:right w:val="none" w:sz="0" w:space="0" w:color="auto"/>
      </w:divBdr>
    </w:div>
    <w:div w:id="952059671">
      <w:bodyDiv w:val="1"/>
      <w:marLeft w:val="0"/>
      <w:marRight w:val="0"/>
      <w:marTop w:val="0"/>
      <w:marBottom w:val="0"/>
      <w:divBdr>
        <w:top w:val="none" w:sz="0" w:space="0" w:color="auto"/>
        <w:left w:val="none" w:sz="0" w:space="0" w:color="auto"/>
        <w:bottom w:val="none" w:sz="0" w:space="0" w:color="auto"/>
        <w:right w:val="none" w:sz="0" w:space="0" w:color="auto"/>
      </w:divBdr>
    </w:div>
    <w:div w:id="1005715647">
      <w:bodyDiv w:val="1"/>
      <w:marLeft w:val="0"/>
      <w:marRight w:val="0"/>
      <w:marTop w:val="0"/>
      <w:marBottom w:val="0"/>
      <w:divBdr>
        <w:top w:val="none" w:sz="0" w:space="0" w:color="auto"/>
        <w:left w:val="none" w:sz="0" w:space="0" w:color="auto"/>
        <w:bottom w:val="none" w:sz="0" w:space="0" w:color="auto"/>
        <w:right w:val="none" w:sz="0" w:space="0" w:color="auto"/>
      </w:divBdr>
    </w:div>
    <w:div w:id="10057456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16721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332010">
      <w:bodyDiv w:val="1"/>
      <w:marLeft w:val="0"/>
      <w:marRight w:val="0"/>
      <w:marTop w:val="0"/>
      <w:marBottom w:val="0"/>
      <w:divBdr>
        <w:top w:val="none" w:sz="0" w:space="0" w:color="auto"/>
        <w:left w:val="none" w:sz="0" w:space="0" w:color="auto"/>
        <w:bottom w:val="none" w:sz="0" w:space="0" w:color="auto"/>
        <w:right w:val="none" w:sz="0" w:space="0" w:color="auto"/>
      </w:divBdr>
    </w:div>
    <w:div w:id="1110776927">
      <w:bodyDiv w:val="1"/>
      <w:marLeft w:val="0"/>
      <w:marRight w:val="0"/>
      <w:marTop w:val="0"/>
      <w:marBottom w:val="0"/>
      <w:divBdr>
        <w:top w:val="none" w:sz="0" w:space="0" w:color="auto"/>
        <w:left w:val="none" w:sz="0" w:space="0" w:color="auto"/>
        <w:bottom w:val="none" w:sz="0" w:space="0" w:color="auto"/>
        <w:right w:val="none" w:sz="0" w:space="0" w:color="auto"/>
      </w:divBdr>
    </w:div>
    <w:div w:id="11411159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96654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343203">
      <w:bodyDiv w:val="1"/>
      <w:marLeft w:val="0"/>
      <w:marRight w:val="0"/>
      <w:marTop w:val="0"/>
      <w:marBottom w:val="0"/>
      <w:divBdr>
        <w:top w:val="none" w:sz="0" w:space="0" w:color="auto"/>
        <w:left w:val="none" w:sz="0" w:space="0" w:color="auto"/>
        <w:bottom w:val="none" w:sz="0" w:space="0" w:color="auto"/>
        <w:right w:val="none" w:sz="0" w:space="0" w:color="auto"/>
      </w:divBdr>
    </w:div>
    <w:div w:id="141913419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53897">
      <w:bodyDiv w:val="1"/>
      <w:marLeft w:val="0"/>
      <w:marRight w:val="0"/>
      <w:marTop w:val="0"/>
      <w:marBottom w:val="0"/>
      <w:divBdr>
        <w:top w:val="none" w:sz="0" w:space="0" w:color="auto"/>
        <w:left w:val="none" w:sz="0" w:space="0" w:color="auto"/>
        <w:bottom w:val="none" w:sz="0" w:space="0" w:color="auto"/>
        <w:right w:val="none" w:sz="0" w:space="0" w:color="auto"/>
      </w:divBdr>
    </w:div>
    <w:div w:id="1455443643">
      <w:bodyDiv w:val="1"/>
      <w:marLeft w:val="0"/>
      <w:marRight w:val="0"/>
      <w:marTop w:val="0"/>
      <w:marBottom w:val="0"/>
      <w:divBdr>
        <w:top w:val="none" w:sz="0" w:space="0" w:color="auto"/>
        <w:left w:val="none" w:sz="0" w:space="0" w:color="auto"/>
        <w:bottom w:val="none" w:sz="0" w:space="0" w:color="auto"/>
        <w:right w:val="none" w:sz="0" w:space="0" w:color="auto"/>
      </w:divBdr>
    </w:div>
    <w:div w:id="1470131210">
      <w:bodyDiv w:val="1"/>
      <w:marLeft w:val="0"/>
      <w:marRight w:val="0"/>
      <w:marTop w:val="0"/>
      <w:marBottom w:val="0"/>
      <w:divBdr>
        <w:top w:val="none" w:sz="0" w:space="0" w:color="auto"/>
        <w:left w:val="none" w:sz="0" w:space="0" w:color="auto"/>
        <w:bottom w:val="none" w:sz="0" w:space="0" w:color="auto"/>
        <w:right w:val="none" w:sz="0" w:space="0" w:color="auto"/>
      </w:divBdr>
    </w:div>
    <w:div w:id="1482649266">
      <w:bodyDiv w:val="1"/>
      <w:marLeft w:val="0"/>
      <w:marRight w:val="0"/>
      <w:marTop w:val="0"/>
      <w:marBottom w:val="0"/>
      <w:divBdr>
        <w:top w:val="none" w:sz="0" w:space="0" w:color="auto"/>
        <w:left w:val="none" w:sz="0" w:space="0" w:color="auto"/>
        <w:bottom w:val="none" w:sz="0" w:space="0" w:color="auto"/>
        <w:right w:val="none" w:sz="0" w:space="0" w:color="auto"/>
      </w:divBdr>
    </w:div>
    <w:div w:id="1509250725">
      <w:bodyDiv w:val="1"/>
      <w:marLeft w:val="0"/>
      <w:marRight w:val="0"/>
      <w:marTop w:val="0"/>
      <w:marBottom w:val="0"/>
      <w:divBdr>
        <w:top w:val="none" w:sz="0" w:space="0" w:color="auto"/>
        <w:left w:val="none" w:sz="0" w:space="0" w:color="auto"/>
        <w:bottom w:val="none" w:sz="0" w:space="0" w:color="auto"/>
        <w:right w:val="none" w:sz="0" w:space="0" w:color="auto"/>
      </w:divBdr>
    </w:div>
    <w:div w:id="1552620544">
      <w:bodyDiv w:val="1"/>
      <w:marLeft w:val="0"/>
      <w:marRight w:val="0"/>
      <w:marTop w:val="0"/>
      <w:marBottom w:val="0"/>
      <w:divBdr>
        <w:top w:val="none" w:sz="0" w:space="0" w:color="auto"/>
        <w:left w:val="none" w:sz="0" w:space="0" w:color="auto"/>
        <w:bottom w:val="none" w:sz="0" w:space="0" w:color="auto"/>
        <w:right w:val="none" w:sz="0" w:space="0" w:color="auto"/>
      </w:divBdr>
    </w:div>
    <w:div w:id="1617180293">
      <w:bodyDiv w:val="1"/>
      <w:marLeft w:val="0"/>
      <w:marRight w:val="0"/>
      <w:marTop w:val="0"/>
      <w:marBottom w:val="0"/>
      <w:divBdr>
        <w:top w:val="none" w:sz="0" w:space="0" w:color="auto"/>
        <w:left w:val="none" w:sz="0" w:space="0" w:color="auto"/>
        <w:bottom w:val="none" w:sz="0" w:space="0" w:color="auto"/>
        <w:right w:val="none" w:sz="0" w:space="0" w:color="auto"/>
      </w:divBdr>
    </w:div>
    <w:div w:id="16900662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935930">
      <w:bodyDiv w:val="1"/>
      <w:marLeft w:val="0"/>
      <w:marRight w:val="0"/>
      <w:marTop w:val="0"/>
      <w:marBottom w:val="0"/>
      <w:divBdr>
        <w:top w:val="none" w:sz="0" w:space="0" w:color="auto"/>
        <w:left w:val="none" w:sz="0" w:space="0" w:color="auto"/>
        <w:bottom w:val="none" w:sz="0" w:space="0" w:color="auto"/>
        <w:right w:val="none" w:sz="0" w:space="0" w:color="auto"/>
      </w:divBdr>
    </w:div>
    <w:div w:id="1801723884">
      <w:bodyDiv w:val="1"/>
      <w:marLeft w:val="0"/>
      <w:marRight w:val="0"/>
      <w:marTop w:val="0"/>
      <w:marBottom w:val="0"/>
      <w:divBdr>
        <w:top w:val="none" w:sz="0" w:space="0" w:color="auto"/>
        <w:left w:val="none" w:sz="0" w:space="0" w:color="auto"/>
        <w:bottom w:val="none" w:sz="0" w:space="0" w:color="auto"/>
        <w:right w:val="none" w:sz="0" w:space="0" w:color="auto"/>
      </w:divBdr>
    </w:div>
    <w:div w:id="1803965306">
      <w:bodyDiv w:val="1"/>
      <w:marLeft w:val="0"/>
      <w:marRight w:val="0"/>
      <w:marTop w:val="0"/>
      <w:marBottom w:val="0"/>
      <w:divBdr>
        <w:top w:val="none" w:sz="0" w:space="0" w:color="auto"/>
        <w:left w:val="none" w:sz="0" w:space="0" w:color="auto"/>
        <w:bottom w:val="none" w:sz="0" w:space="0" w:color="auto"/>
        <w:right w:val="none" w:sz="0" w:space="0" w:color="auto"/>
      </w:divBdr>
    </w:div>
    <w:div w:id="18060022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26925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961693">
      <w:bodyDiv w:val="1"/>
      <w:marLeft w:val="0"/>
      <w:marRight w:val="0"/>
      <w:marTop w:val="0"/>
      <w:marBottom w:val="0"/>
      <w:divBdr>
        <w:top w:val="none" w:sz="0" w:space="0" w:color="auto"/>
        <w:left w:val="none" w:sz="0" w:space="0" w:color="auto"/>
        <w:bottom w:val="none" w:sz="0" w:space="0" w:color="auto"/>
        <w:right w:val="none" w:sz="0" w:space="0" w:color="auto"/>
      </w:divBdr>
    </w:div>
    <w:div w:id="1958833526">
      <w:bodyDiv w:val="1"/>
      <w:marLeft w:val="0"/>
      <w:marRight w:val="0"/>
      <w:marTop w:val="0"/>
      <w:marBottom w:val="0"/>
      <w:divBdr>
        <w:top w:val="none" w:sz="0" w:space="0" w:color="auto"/>
        <w:left w:val="none" w:sz="0" w:space="0" w:color="auto"/>
        <w:bottom w:val="none" w:sz="0" w:space="0" w:color="auto"/>
        <w:right w:val="none" w:sz="0" w:space="0" w:color="auto"/>
      </w:divBdr>
    </w:div>
    <w:div w:id="20006908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971203">
      <w:bodyDiv w:val="1"/>
      <w:marLeft w:val="0"/>
      <w:marRight w:val="0"/>
      <w:marTop w:val="0"/>
      <w:marBottom w:val="0"/>
      <w:divBdr>
        <w:top w:val="none" w:sz="0" w:space="0" w:color="auto"/>
        <w:left w:val="none" w:sz="0" w:space="0" w:color="auto"/>
        <w:bottom w:val="none" w:sz="0" w:space="0" w:color="auto"/>
        <w:right w:val="none" w:sz="0" w:space="0" w:color="auto"/>
      </w:divBdr>
    </w:div>
    <w:div w:id="2022048361">
      <w:bodyDiv w:val="1"/>
      <w:marLeft w:val="0"/>
      <w:marRight w:val="0"/>
      <w:marTop w:val="0"/>
      <w:marBottom w:val="0"/>
      <w:divBdr>
        <w:top w:val="none" w:sz="0" w:space="0" w:color="auto"/>
        <w:left w:val="none" w:sz="0" w:space="0" w:color="auto"/>
        <w:bottom w:val="none" w:sz="0" w:space="0" w:color="auto"/>
        <w:right w:val="none" w:sz="0" w:space="0" w:color="auto"/>
      </w:divBdr>
      <w:divsChild>
        <w:div w:id="651252175">
          <w:marLeft w:val="0"/>
          <w:marRight w:val="0"/>
          <w:marTop w:val="0"/>
          <w:marBottom w:val="0"/>
          <w:divBdr>
            <w:top w:val="none" w:sz="0" w:space="0" w:color="auto"/>
            <w:left w:val="none" w:sz="0" w:space="0" w:color="auto"/>
            <w:bottom w:val="none" w:sz="0" w:space="0" w:color="auto"/>
            <w:right w:val="none" w:sz="0" w:space="0" w:color="auto"/>
          </w:divBdr>
        </w:div>
        <w:div w:id="2139446725">
          <w:marLeft w:val="0"/>
          <w:marRight w:val="0"/>
          <w:marTop w:val="0"/>
          <w:marBottom w:val="0"/>
          <w:divBdr>
            <w:top w:val="none" w:sz="0" w:space="0" w:color="auto"/>
            <w:left w:val="none" w:sz="0" w:space="0" w:color="auto"/>
            <w:bottom w:val="none" w:sz="0" w:space="0" w:color="auto"/>
            <w:right w:val="none" w:sz="0" w:space="0" w:color="auto"/>
          </w:divBdr>
        </w:div>
      </w:divsChild>
    </w:div>
    <w:div w:id="2091803352">
      <w:bodyDiv w:val="1"/>
      <w:marLeft w:val="0"/>
      <w:marRight w:val="0"/>
      <w:marTop w:val="0"/>
      <w:marBottom w:val="0"/>
      <w:divBdr>
        <w:top w:val="none" w:sz="0" w:space="0" w:color="auto"/>
        <w:left w:val="none" w:sz="0" w:space="0" w:color="auto"/>
        <w:bottom w:val="none" w:sz="0" w:space="0" w:color="auto"/>
        <w:right w:val="none" w:sz="0" w:space="0" w:color="auto"/>
      </w:divBdr>
    </w:div>
    <w:div w:id="210187608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dmitry.a.petrov@nokia-bell-lab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5AIRPNAIUNRU-1328258698-8372</_dlc_DocId>
    <HideFromDelve xmlns="71c5aaf6-e6ce-465b-b873-5148d2a4c105">false</HideFromDelve>
    <_dlc_DocIdUrl xmlns="71c5aaf6-e6ce-465b-b873-5148d2a4c105">
      <Url>https://nokia.sharepoint.com/sites/c5g/5gradio/_layouts/15/DocIdRedir.aspx?ID=5AIRPNAIUNRU-1328258698-8372</Url>
      <Description>5AIRPNAIUNRU-1328258698-8372</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6D98AED-F698-48B1-B7F9-4826FD7FA227}">
  <ds:schemaRefs>
    <ds:schemaRef ds:uri="http://schemas.microsoft.com/sharepoint/v3/contenttype/forms"/>
  </ds:schemaRefs>
</ds:datastoreItem>
</file>

<file path=customXml/itemProps2.xml><?xml version="1.0" encoding="utf-8"?>
<ds:datastoreItem xmlns:ds="http://schemas.openxmlformats.org/officeDocument/2006/customXml" ds:itemID="{A0DD99EB-253C-4C5B-865B-C5C2C169E701}">
  <ds:schemaRefs>
    <ds:schemaRef ds:uri="http://schemas.openxmlformats.org/officeDocument/2006/bibliography"/>
  </ds:schemaRefs>
</ds:datastoreItem>
</file>

<file path=customXml/itemProps3.xml><?xml version="1.0" encoding="utf-8"?>
<ds:datastoreItem xmlns:ds="http://schemas.openxmlformats.org/officeDocument/2006/customXml" ds:itemID="{0CBB1EA6-4CC7-410C-9729-02CAF78258FE}">
  <ds:schemaRefs>
    <ds:schemaRef ds:uri="http://schemas.microsoft.com/sharepoint/events"/>
  </ds:schemaRefs>
</ds:datastoreItem>
</file>

<file path=customXml/itemProps4.xml><?xml version="1.0" encoding="utf-8"?>
<ds:datastoreItem xmlns:ds="http://schemas.openxmlformats.org/officeDocument/2006/customXml" ds:itemID="{025B3633-E9B1-4B0D-8A0A-6574CBB5E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83B59F-D464-47C7-8629-AD9B6E6019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5C9B021-F331-469E-BC50-7752C1CB38C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1145</Words>
  <Characters>6573</Characters>
  <Application>Microsoft Office Word</Application>
  <DocSecurity>4</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7703</CharactersWithSpaces>
  <SharedDoc>false</SharedDoc>
  <HyperlinkBase/>
  <HLinks>
    <vt:vector size="6" baseType="variant">
      <vt:variant>
        <vt:i4>2555917</vt:i4>
      </vt:variant>
      <vt:variant>
        <vt:i4>0</vt:i4>
      </vt:variant>
      <vt:variant>
        <vt:i4>0</vt:i4>
      </vt:variant>
      <vt:variant>
        <vt:i4>5</vt:i4>
      </vt:variant>
      <vt:variant>
        <vt:lpwstr>mailto:dmitry.a.petrov@nokia-bell-labs.com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 (Dmitry Petrov)</cp:lastModifiedBy>
  <cp:revision>2</cp:revision>
  <cp:lastPrinted>2019-04-25T01:09:00Z</cp:lastPrinted>
  <dcterms:created xsi:type="dcterms:W3CDTF">2021-11-11T16:00:00Z</dcterms:created>
  <dcterms:modified xsi:type="dcterms:W3CDTF">2021-11-11T16:00:00Z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(3)OGrcXPBqUZpCyIkZ1xC5txsN2bdj9kMhZD4NO6zWJbSyoH6Lvg/VplMF/y4rnu7D0DOu348c
us7Vouz+HA0aTsICYfewslTJG1HV3aBgl/aC8COUoe8iZj9OKIIPSZjShk22UwjyXNGZ3sCz
xWZykGF8rdl/wKrp+LUgzO1xNl0aheqOVK0iKizjN+q/jg/zm71/9KDfOEPRPi18nnIfPRzn
7r2FGjtvMFSEZKHUr+</vt:lpwstr>
  </property>
  <property fmtid="{D5CDD505-2E9C-101B-9397-08002B2CF9AE}" pid="9" name="_2015_ms_pID_7253431">
    <vt:lpwstr>uwjAerCrX2Hu5DEEbWNmuyAYcyRAemnDB25d+ooehslhUutVwtEtn/
n5Z1+Aur3x2p0w5KBnqxCDOxGz7EfDRjxWCOOVkR11TuZKPMclXqfa5aOIZ5eyAvemnRR3SO
fdJWjod3FWdtNOdV3KQeizoJhMHuokij1LR0c9T1Ay8tkyA5maYIN2ilh4XvjGMfOTAdN6eJ
oc22Srp8+yJT0jb2uyNA+lJgmE/QJecU7vJC</vt:lpwstr>
  </property>
  <property fmtid="{D5CDD505-2E9C-101B-9397-08002B2CF9AE}" pid="10" name="ContentTypeId">
    <vt:lpwstr>0x01010000E5007003D3004E92B8EDD86D20E8CD</vt:lpwstr>
  </property>
  <property fmtid="{D5CDD505-2E9C-101B-9397-08002B2CF9AE}" pid="11" name="_dlc_DocIdItemGuid">
    <vt:lpwstr>53847804-8fe1-49ed-ac66-6a6734c70a39</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1636643563</vt:lpwstr>
  </property>
  <property fmtid="{D5CDD505-2E9C-101B-9397-08002B2CF9AE}" pid="16" name="_2015_ms_pID_7253432">
    <vt:lpwstr>IQ==</vt:lpwstr>
  </property>
</Properties>
</file>