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3C33AE" w14:textId="20107459" w:rsidR="00A90FF2" w:rsidRPr="00DB3907" w:rsidRDefault="004A03A2" w:rsidP="00B007F2">
      <w:pPr>
        <w:pStyle w:val="Header"/>
        <w:tabs>
          <w:tab w:val="right" w:pos="9639"/>
        </w:tabs>
        <w:jc w:val="both"/>
        <w:rPr>
          <w:rFonts w:cs="Courier New"/>
          <w:sz w:val="24"/>
          <w:szCs w:val="24"/>
          <w:lang w:val="de-DE"/>
        </w:rPr>
      </w:pPr>
      <w:r w:rsidRPr="00A72E20">
        <w:rPr>
          <w:rFonts w:cs="Arial"/>
          <w:sz w:val="24"/>
          <w:szCs w:val="24"/>
          <w:lang w:val="de-DE"/>
        </w:rPr>
        <w:t xml:space="preserve">3GPP TSG-RAN WG4 </w:t>
      </w:r>
      <w:r w:rsidR="00335B9C">
        <w:rPr>
          <w:rFonts w:cs="Arial"/>
          <w:sz w:val="24"/>
          <w:szCs w:val="24"/>
          <w:lang w:val="de-DE"/>
        </w:rPr>
        <w:t xml:space="preserve">Meeting </w:t>
      </w:r>
      <w:r w:rsidRPr="00A72E20">
        <w:rPr>
          <w:rFonts w:cs="Arial"/>
          <w:sz w:val="24"/>
          <w:szCs w:val="24"/>
          <w:lang w:val="de-DE"/>
        </w:rPr>
        <w:t>#</w:t>
      </w:r>
      <w:r w:rsidR="00956A22">
        <w:rPr>
          <w:rFonts w:cs="Arial"/>
          <w:sz w:val="24"/>
          <w:szCs w:val="24"/>
          <w:lang w:val="de-DE"/>
        </w:rPr>
        <w:t>10</w:t>
      </w:r>
      <w:r w:rsidR="000F56C9">
        <w:rPr>
          <w:rFonts w:cs="Arial"/>
          <w:sz w:val="24"/>
          <w:szCs w:val="24"/>
          <w:lang w:val="de-DE"/>
        </w:rPr>
        <w:t>1</w:t>
      </w:r>
      <w:r w:rsidR="00956A22">
        <w:rPr>
          <w:rFonts w:cs="Arial"/>
          <w:sz w:val="24"/>
          <w:szCs w:val="24"/>
          <w:lang w:val="de-DE"/>
        </w:rPr>
        <w:t>-e</w:t>
      </w:r>
      <w:r w:rsidR="00A90FF2" w:rsidRPr="00DB3907">
        <w:rPr>
          <w:rFonts w:cs="Courier New"/>
          <w:sz w:val="24"/>
          <w:szCs w:val="24"/>
          <w:lang w:val="de-DE"/>
        </w:rPr>
        <w:tab/>
      </w:r>
      <w:r w:rsidR="00A14107" w:rsidRPr="00A14107">
        <w:rPr>
          <w:rFonts w:cs="Courier New"/>
          <w:sz w:val="24"/>
          <w:szCs w:val="24"/>
          <w:lang w:val="de-DE"/>
        </w:rPr>
        <w:t>R4-</w:t>
      </w:r>
      <w:r w:rsidR="00C66597">
        <w:rPr>
          <w:rFonts w:cs="Courier New"/>
          <w:sz w:val="24"/>
          <w:szCs w:val="24"/>
          <w:lang w:val="de-DE"/>
        </w:rPr>
        <w:t>211</w:t>
      </w:r>
      <w:r w:rsidR="00CC1C40">
        <w:rPr>
          <w:rFonts w:cs="Courier New"/>
          <w:sz w:val="24"/>
          <w:szCs w:val="24"/>
          <w:lang w:val="de-DE"/>
        </w:rPr>
        <w:t>9696</w:t>
      </w:r>
    </w:p>
    <w:p w14:paraId="5D02A89A" w14:textId="78E75A1D" w:rsidR="00140677" w:rsidRPr="00A42435" w:rsidRDefault="00335B9C" w:rsidP="00B007F2">
      <w:pPr>
        <w:pStyle w:val="Footer"/>
        <w:jc w:val="both"/>
        <w:rPr>
          <w:bCs/>
          <w:i w:val="0"/>
          <w:sz w:val="22"/>
        </w:rPr>
      </w:pPr>
      <w:r>
        <w:rPr>
          <w:rFonts w:cs="Arial"/>
          <w:i w:val="0"/>
          <w:sz w:val="22"/>
          <w:szCs w:val="24"/>
        </w:rPr>
        <w:t xml:space="preserve">Electronic </w:t>
      </w:r>
      <w:r w:rsidR="00140677" w:rsidRPr="00A42435">
        <w:rPr>
          <w:rFonts w:cs="Arial"/>
          <w:i w:val="0"/>
          <w:sz w:val="22"/>
          <w:szCs w:val="24"/>
        </w:rPr>
        <w:t xml:space="preserve">Meeting, </w:t>
      </w:r>
      <w:bookmarkStart w:id="0" w:name="_Hlk40268029"/>
      <w:r w:rsidR="000F56C9">
        <w:rPr>
          <w:rFonts w:cs="Arial"/>
          <w:i w:val="0"/>
          <w:sz w:val="22"/>
          <w:szCs w:val="24"/>
        </w:rPr>
        <w:t>November 01</w:t>
      </w:r>
      <w:r w:rsidR="00140677" w:rsidRPr="00A42435">
        <w:rPr>
          <w:rFonts w:cs="Arial"/>
          <w:i w:val="0"/>
          <w:sz w:val="22"/>
          <w:szCs w:val="24"/>
        </w:rPr>
        <w:t xml:space="preserve"> –</w:t>
      </w:r>
      <w:r w:rsidR="00140677">
        <w:rPr>
          <w:rFonts w:cs="Arial"/>
          <w:i w:val="0"/>
          <w:sz w:val="22"/>
          <w:szCs w:val="24"/>
        </w:rPr>
        <w:t xml:space="preserve"> </w:t>
      </w:r>
      <w:r w:rsidR="000F56C9">
        <w:rPr>
          <w:rFonts w:cs="Arial"/>
          <w:i w:val="0"/>
          <w:sz w:val="22"/>
          <w:szCs w:val="24"/>
        </w:rPr>
        <w:t>12</w:t>
      </w:r>
      <w:r w:rsidR="00140677" w:rsidRPr="00A42435">
        <w:rPr>
          <w:rFonts w:cs="Arial"/>
          <w:i w:val="0"/>
          <w:sz w:val="22"/>
          <w:szCs w:val="24"/>
        </w:rPr>
        <w:t>, 202</w:t>
      </w:r>
      <w:bookmarkEnd w:id="0"/>
      <w:r w:rsidR="00140677">
        <w:rPr>
          <w:rFonts w:cs="Arial"/>
          <w:i w:val="0"/>
          <w:sz w:val="22"/>
          <w:szCs w:val="24"/>
        </w:rPr>
        <w:t>1</w:t>
      </w:r>
    </w:p>
    <w:p w14:paraId="1440FE4C" w14:textId="77777777" w:rsidR="00E43D4D" w:rsidRPr="00F56E56" w:rsidRDefault="00E43D4D" w:rsidP="00B007F2">
      <w:pPr>
        <w:pStyle w:val="Header"/>
        <w:jc w:val="both"/>
        <w:rPr>
          <w:rFonts w:cs="Arial"/>
          <w:b w:val="0"/>
        </w:rPr>
      </w:pPr>
    </w:p>
    <w:p w14:paraId="1C685452" w14:textId="77777777" w:rsidR="00E43D4D" w:rsidRPr="00E53F32" w:rsidRDefault="00E43D4D" w:rsidP="00B007F2">
      <w:pPr>
        <w:pStyle w:val="Footer"/>
        <w:jc w:val="both"/>
      </w:pPr>
    </w:p>
    <w:p w14:paraId="697795CB" w14:textId="26682FA6" w:rsidR="00E43D4D" w:rsidRDefault="00E43D4D" w:rsidP="00B007F2">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924DC0">
        <w:rPr>
          <w:rFonts w:ascii="Arial" w:hAnsi="Arial"/>
          <w:sz w:val="24"/>
          <w:lang w:val="en-US"/>
        </w:rPr>
        <w:t>8</w:t>
      </w:r>
      <w:r w:rsidR="00076B72" w:rsidRPr="0068619D">
        <w:rPr>
          <w:rFonts w:ascii="Arial" w:hAnsi="Arial"/>
          <w:sz w:val="24"/>
          <w:lang w:val="en-US"/>
        </w:rPr>
        <w:t>.1</w:t>
      </w:r>
      <w:r w:rsidR="00335B9C">
        <w:rPr>
          <w:rFonts w:ascii="Arial" w:hAnsi="Arial"/>
          <w:sz w:val="24"/>
          <w:lang w:val="en-US"/>
        </w:rPr>
        <w:t>6</w:t>
      </w:r>
      <w:r w:rsidR="00076B72" w:rsidRPr="0068619D">
        <w:rPr>
          <w:rFonts w:ascii="Arial" w:hAnsi="Arial"/>
          <w:sz w:val="24"/>
          <w:lang w:val="en-US"/>
        </w:rPr>
        <w:t>.</w:t>
      </w:r>
      <w:r w:rsidR="00924DC0">
        <w:rPr>
          <w:rFonts w:ascii="Arial" w:hAnsi="Arial"/>
          <w:sz w:val="24"/>
          <w:lang w:val="en-US"/>
        </w:rPr>
        <w:t>5</w:t>
      </w:r>
      <w:r w:rsidR="00335B9C">
        <w:rPr>
          <w:rFonts w:ascii="Arial" w:hAnsi="Arial"/>
          <w:sz w:val="24"/>
          <w:lang w:val="en-US"/>
        </w:rPr>
        <w:t xml:space="preserve"> – Co-existence simulations</w:t>
      </w:r>
      <w:r w:rsidR="00076B72">
        <w:rPr>
          <w:rFonts w:ascii="Arial" w:hAnsi="Arial" w:cs="Arial"/>
          <w:color w:val="000000"/>
          <w:sz w:val="18"/>
          <w:szCs w:val="18"/>
        </w:rPr>
        <w:t> </w:t>
      </w:r>
    </w:p>
    <w:p w14:paraId="2BBA7BF1" w14:textId="43D48924" w:rsidR="00E43D4D" w:rsidRDefault="00E43D4D" w:rsidP="00B007F2">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956A22">
        <w:rPr>
          <w:rFonts w:ascii="Arial" w:hAnsi="Arial"/>
          <w:sz w:val="24"/>
          <w:lang w:val="en-US"/>
        </w:rPr>
        <w:t>Korea Testing Laboratory</w:t>
      </w:r>
    </w:p>
    <w:p w14:paraId="2C31954F" w14:textId="0C7A2DB6" w:rsidR="00E43D4D" w:rsidRDefault="00E43D4D" w:rsidP="00B007F2">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24DC0" w:rsidRPr="00924DC0">
        <w:rPr>
          <w:rFonts w:ascii="Arial" w:hAnsi="Arial" w:hint="eastAsia"/>
          <w:sz w:val="24"/>
          <w:lang w:val="en-US"/>
        </w:rPr>
        <w:t>Coexistence simulation results for NR DL at 60 GHz</w:t>
      </w:r>
      <w:r w:rsidR="00B62C25" w:rsidRPr="00B62C25">
        <w:rPr>
          <w:rFonts w:ascii="Arial" w:hAnsi="Arial"/>
          <w:sz w:val="24"/>
          <w:lang w:val="en-US"/>
        </w:rPr>
        <w:t xml:space="preserve"> </w:t>
      </w:r>
      <w:r w:rsidRPr="00996774">
        <w:rPr>
          <w:rFonts w:ascii="Arial" w:hAnsi="Arial"/>
          <w:sz w:val="24"/>
          <w:lang w:val="en-US"/>
        </w:rPr>
        <w:t xml:space="preserve"> </w:t>
      </w:r>
    </w:p>
    <w:p w14:paraId="0539B97D" w14:textId="260C4611" w:rsidR="00E43D4D" w:rsidRDefault="00E43D4D" w:rsidP="00B007F2">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B007F2">
      <w:pPr>
        <w:pStyle w:val="Heading1"/>
        <w:tabs>
          <w:tab w:val="clear" w:pos="432"/>
          <w:tab w:val="num" w:pos="522"/>
        </w:tabs>
        <w:ind w:left="522" w:hanging="522"/>
        <w:jc w:val="both"/>
        <w:rPr>
          <w:lang w:val="en-US"/>
        </w:rPr>
      </w:pPr>
      <w:bookmarkStart w:id="1" w:name="_Ref463014664"/>
      <w:r>
        <w:rPr>
          <w:lang w:val="en-US"/>
        </w:rPr>
        <w:t>Introduction</w:t>
      </w:r>
      <w:bookmarkEnd w:id="1"/>
    </w:p>
    <w:p w14:paraId="094220E6" w14:textId="4E1C14FC" w:rsidR="009D7888" w:rsidRPr="009D7888" w:rsidRDefault="007613A8" w:rsidP="00C94ACF">
      <w:pPr>
        <w:rPr>
          <w:lang w:eastAsia="ko-KR"/>
        </w:rPr>
      </w:pPr>
      <w:r w:rsidRPr="00D82F58">
        <w:rPr>
          <w:rFonts w:eastAsia="Malgun Gothic" w:hint="eastAsia"/>
          <w:lang w:val="en-US" w:eastAsia="ko-KR"/>
        </w:rPr>
        <w:t>After 3GPP TSG-RAN WG4 meeting #100-bis-e</w:t>
      </w:r>
      <w:r w:rsidR="005F3B9C" w:rsidRPr="00D82F58">
        <w:rPr>
          <w:rFonts w:eastAsia="Malgun Gothic"/>
          <w:lang w:val="en-US" w:eastAsia="ko-KR"/>
        </w:rPr>
        <w:t xml:space="preserve">, </w:t>
      </w:r>
      <w:r w:rsidR="00E22C14">
        <w:rPr>
          <w:rFonts w:eastAsia="Malgun Gothic" w:hint="eastAsia"/>
          <w:lang w:val="en-US" w:eastAsia="ko-KR"/>
        </w:rPr>
        <w:t>the system</w:t>
      </w:r>
      <w:r w:rsidR="005F3B9C" w:rsidRPr="00D82F58">
        <w:rPr>
          <w:rFonts w:eastAsia="Malgun Gothic"/>
          <w:lang w:val="en-US" w:eastAsia="ko-KR"/>
        </w:rPr>
        <w:t xml:space="preserve"> calibration </w:t>
      </w:r>
      <w:r w:rsidR="00E22C14">
        <w:rPr>
          <w:rFonts w:eastAsia="Malgun Gothic"/>
          <w:lang w:val="en-US" w:eastAsia="ko-KR"/>
        </w:rPr>
        <w:t xml:space="preserve">process </w:t>
      </w:r>
      <w:r w:rsidR="005F3B9C" w:rsidRPr="00D82F58">
        <w:rPr>
          <w:rFonts w:eastAsia="Malgun Gothic"/>
          <w:lang w:val="en-US" w:eastAsia="ko-KR"/>
        </w:rPr>
        <w:t xml:space="preserve">was conducted </w:t>
      </w:r>
      <w:r w:rsidR="00E22C14">
        <w:rPr>
          <w:rFonts w:eastAsia="Malgun Gothic"/>
          <w:lang w:val="en-US" w:eastAsia="ko-KR"/>
        </w:rPr>
        <w:t xml:space="preserve">among the interesting parties </w:t>
      </w:r>
      <w:r w:rsidR="005F3B9C" w:rsidRPr="00D82F58">
        <w:rPr>
          <w:rFonts w:eastAsia="Malgun Gothic"/>
          <w:lang w:val="en-US" w:eastAsia="ko-KR"/>
        </w:rPr>
        <w:t>for co-existence simulation. This paper contributes simulation results</w:t>
      </w:r>
      <w:r w:rsidR="00D82F58">
        <w:rPr>
          <w:rFonts w:eastAsia="Malgun Gothic"/>
          <w:lang w:val="en-US" w:eastAsia="ko-KR"/>
        </w:rPr>
        <w:t xml:space="preserve"> of DL ACIR</w:t>
      </w:r>
      <w:r w:rsidR="005F3B9C" w:rsidRPr="00D82F58">
        <w:rPr>
          <w:rFonts w:eastAsia="Malgun Gothic"/>
          <w:lang w:val="en-US" w:eastAsia="ko-KR"/>
        </w:rPr>
        <w:t xml:space="preserve"> after the calibratio</w:t>
      </w:r>
      <w:r w:rsidR="00D82F58">
        <w:rPr>
          <w:rFonts w:eastAsia="Malgun Gothic"/>
          <w:lang w:val="en-US" w:eastAsia="ko-KR"/>
        </w:rPr>
        <w:t>n.</w:t>
      </w:r>
    </w:p>
    <w:p w14:paraId="67305E97" w14:textId="6E45D589" w:rsidR="00781440" w:rsidRDefault="00981D0D" w:rsidP="00B007F2">
      <w:pPr>
        <w:pStyle w:val="Heading1"/>
        <w:tabs>
          <w:tab w:val="clear" w:pos="432"/>
          <w:tab w:val="num" w:pos="522"/>
        </w:tabs>
        <w:ind w:left="522" w:hanging="522"/>
        <w:jc w:val="both"/>
        <w:rPr>
          <w:lang w:val="en-US"/>
        </w:rPr>
      </w:pPr>
      <w:r>
        <w:rPr>
          <w:lang w:val="en-US"/>
        </w:rPr>
        <w:t>Discussion</w:t>
      </w:r>
    </w:p>
    <w:p w14:paraId="73E5C4A0" w14:textId="69AEFC18" w:rsidR="005F3B9C" w:rsidRDefault="005F3B9C" w:rsidP="005F3B9C">
      <w:pPr>
        <w:rPr>
          <w:rFonts w:eastAsia="Malgun Gothic"/>
          <w:lang w:val="en-US" w:eastAsia="ko-KR"/>
        </w:rPr>
      </w:pPr>
      <w:r w:rsidRPr="005F3B9C">
        <w:rPr>
          <w:rFonts w:eastAsia="Malgun Gothic"/>
          <w:lang w:val="en-US" w:eastAsia="ko-KR"/>
        </w:rPr>
        <w:t xml:space="preserve">As the agreement of </w:t>
      </w:r>
      <w:r w:rsidR="00C54966">
        <w:rPr>
          <w:rFonts w:eastAsia="Malgun Gothic"/>
          <w:lang w:val="en-US" w:eastAsia="ko-KR"/>
        </w:rPr>
        <w:t xml:space="preserve">the </w:t>
      </w:r>
      <w:r w:rsidRPr="005F3B9C">
        <w:rPr>
          <w:rFonts w:eastAsia="Malgun Gothic"/>
          <w:lang w:val="en-US" w:eastAsia="ko-KR"/>
        </w:rPr>
        <w:t xml:space="preserve">previous meeting, the simulations are conducted </w:t>
      </w:r>
      <w:r w:rsidR="00D82F58">
        <w:rPr>
          <w:rFonts w:eastAsia="Malgun Gothic"/>
          <w:lang w:val="en-US" w:eastAsia="ko-KR"/>
        </w:rPr>
        <w:t xml:space="preserve">for DL ACIR with </w:t>
      </w:r>
      <w:r w:rsidRPr="005F3B9C">
        <w:rPr>
          <w:rFonts w:eastAsia="Malgun Gothic"/>
          <w:lang w:val="en-US" w:eastAsia="ko-KR"/>
        </w:rPr>
        <w:t>the indoor office C scenario</w:t>
      </w:r>
      <w:r>
        <w:rPr>
          <w:rFonts w:eastAsia="Malgun Gothic"/>
          <w:lang w:val="en-US" w:eastAsia="ko-KR"/>
        </w:rPr>
        <w:t xml:space="preserve"> at 60 GHz</w:t>
      </w:r>
      <w:r w:rsidR="00C54966">
        <w:rPr>
          <w:rFonts w:eastAsia="Malgun Gothic"/>
          <w:lang w:val="en-US" w:eastAsia="ko-KR"/>
        </w:rPr>
        <w:t xml:space="preserve"> and 70 GHz</w:t>
      </w:r>
      <w:r w:rsidRPr="005F3B9C">
        <w:rPr>
          <w:rFonts w:eastAsia="Malgun Gothic"/>
          <w:lang w:val="en-US" w:eastAsia="ko-KR"/>
        </w:rPr>
        <w:t xml:space="preserve">. </w:t>
      </w:r>
      <w:r w:rsidR="00933AAD">
        <w:rPr>
          <w:rFonts w:eastAsia="Malgun Gothic"/>
          <w:lang w:val="en-US" w:eastAsia="ko-KR"/>
        </w:rPr>
        <w:t>Refer</w:t>
      </w:r>
      <w:r w:rsidR="00C54966">
        <w:rPr>
          <w:rFonts w:eastAsia="Malgun Gothic"/>
          <w:lang w:val="en-US" w:eastAsia="ko-KR"/>
        </w:rPr>
        <w:t xml:space="preserve"> to the</w:t>
      </w:r>
      <w:r w:rsidR="00933AAD">
        <w:rPr>
          <w:rFonts w:eastAsia="Malgun Gothic"/>
          <w:lang w:val="en-US" w:eastAsia="ko-KR"/>
        </w:rPr>
        <w:t xml:space="preserve"> WF from last meeting for detailed simulation parameters</w:t>
      </w:r>
      <w:r>
        <w:rPr>
          <w:rFonts w:eastAsia="Malgun Gothic"/>
          <w:lang w:val="en-US" w:eastAsia="ko-KR"/>
        </w:rPr>
        <w:t xml:space="preserve"> [1].</w:t>
      </w:r>
    </w:p>
    <w:p w14:paraId="14BE6E9B" w14:textId="77777777" w:rsidR="00A76110" w:rsidRDefault="00A76110" w:rsidP="00A76110">
      <w:pPr>
        <w:keepNext/>
        <w:jc w:val="center"/>
      </w:pPr>
      <w:r w:rsidRPr="00A76110">
        <w:rPr>
          <w:rFonts w:eastAsia="Malgun Gothic"/>
          <w:noProof/>
          <w:lang w:val="en-US" w:eastAsia="ko-KR"/>
        </w:rPr>
        <w:drawing>
          <wp:inline distT="0" distB="0" distL="0" distR="0" wp14:anchorId="02E7E2DD" wp14:editId="541A7C8F">
            <wp:extent cx="3234905" cy="2504020"/>
            <wp:effectExtent l="0" t="0" r="3810" b="0"/>
            <wp:docPr id="1" name="그림 1" descr="C:\HANSSAK\SecureGate\download\ACIR_60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NSSAK\SecureGate\download\ACIR_60G.png"/>
                    <pic:cNvPicPr>
                      <a:picLocks noChangeAspect="1" noChangeArrowheads="1"/>
                    </pic:cNvPicPr>
                  </pic:nvPicPr>
                  <pic:blipFill rotWithShape="1">
                    <a:blip r:embed="rId8">
                      <a:extLst>
                        <a:ext uri="{28A0092B-C50C-407E-A947-70E740481C1C}">
                          <a14:useLocalDpi xmlns:a14="http://schemas.microsoft.com/office/drawing/2010/main" val="0"/>
                        </a:ext>
                      </a:extLst>
                    </a:blip>
                    <a:srcRect l="3319" t="4420" r="3973"/>
                    <a:stretch/>
                  </pic:blipFill>
                  <pic:spPr bwMode="auto">
                    <a:xfrm>
                      <a:off x="0" y="0"/>
                      <a:ext cx="3255561" cy="2520009"/>
                    </a:xfrm>
                    <a:prstGeom prst="rect">
                      <a:avLst/>
                    </a:prstGeom>
                    <a:noFill/>
                    <a:ln>
                      <a:noFill/>
                    </a:ln>
                    <a:extLst>
                      <a:ext uri="{53640926-AAD7-44D8-BBD7-CCE9431645EC}">
                        <a14:shadowObscured xmlns:a14="http://schemas.microsoft.com/office/drawing/2010/main"/>
                      </a:ext>
                    </a:extLst>
                  </pic:spPr>
                </pic:pic>
              </a:graphicData>
            </a:graphic>
          </wp:inline>
        </w:drawing>
      </w:r>
    </w:p>
    <w:p w14:paraId="7145A66D" w14:textId="7105584B" w:rsidR="00A76110" w:rsidRDefault="00A76110" w:rsidP="00A76110">
      <w:pPr>
        <w:pStyle w:val="Caption"/>
        <w:jc w:val="center"/>
        <w:rPr>
          <w:b w:val="0"/>
        </w:rPr>
      </w:pPr>
      <w:r w:rsidRPr="00A76110">
        <w:rPr>
          <w:b w:val="0"/>
        </w:rPr>
        <w:t xml:space="preserve">Figure. </w:t>
      </w:r>
      <w:r w:rsidRPr="00A76110">
        <w:rPr>
          <w:b w:val="0"/>
        </w:rPr>
        <w:fldChar w:fldCharType="begin"/>
      </w:r>
      <w:r w:rsidRPr="00A76110">
        <w:rPr>
          <w:b w:val="0"/>
        </w:rPr>
        <w:instrText xml:space="preserve"> SEQ Figure. \* ARABIC </w:instrText>
      </w:r>
      <w:r w:rsidRPr="00A76110">
        <w:rPr>
          <w:b w:val="0"/>
        </w:rPr>
        <w:fldChar w:fldCharType="separate"/>
      </w:r>
      <w:r w:rsidR="003E68CE">
        <w:rPr>
          <w:b w:val="0"/>
          <w:noProof/>
        </w:rPr>
        <w:t>1</w:t>
      </w:r>
      <w:r w:rsidRPr="00A76110">
        <w:rPr>
          <w:b w:val="0"/>
        </w:rPr>
        <w:fldChar w:fldCharType="end"/>
      </w:r>
      <w:r w:rsidRPr="00A76110">
        <w:rPr>
          <w:b w:val="0"/>
        </w:rPr>
        <w:t xml:space="preserve"> DL ACIR simulation results for throughput loss at 60 GHz </w:t>
      </w:r>
    </w:p>
    <w:p w14:paraId="308876EA" w14:textId="77777777" w:rsidR="003E68CE" w:rsidRDefault="003E68CE" w:rsidP="003E68CE">
      <w:pPr>
        <w:keepNext/>
        <w:jc w:val="center"/>
      </w:pPr>
      <w:r w:rsidRPr="003E68CE">
        <w:rPr>
          <w:noProof/>
          <w:lang w:val="en-US" w:eastAsia="ko-KR"/>
        </w:rPr>
        <w:drawing>
          <wp:inline distT="0" distB="0" distL="0" distR="0" wp14:anchorId="32E37F47" wp14:editId="50023E45">
            <wp:extent cx="3088257" cy="2409825"/>
            <wp:effectExtent l="0" t="0" r="0" b="0"/>
            <wp:docPr id="2" name="그림 2" descr="C:\HANSSAK\SecureGate\download\ACIR_70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NSSAK\SecureGate\download\ACIR_70G.png"/>
                    <pic:cNvPicPr>
                      <a:picLocks noChangeAspect="1" noChangeArrowheads="1"/>
                    </pic:cNvPicPr>
                  </pic:nvPicPr>
                  <pic:blipFill rotWithShape="1">
                    <a:blip r:embed="rId9">
                      <a:extLst>
                        <a:ext uri="{28A0092B-C50C-407E-A947-70E740481C1C}">
                          <a14:useLocalDpi xmlns:a14="http://schemas.microsoft.com/office/drawing/2010/main" val="0"/>
                        </a:ext>
                      </a:extLst>
                    </a:blip>
                    <a:srcRect l="3362" t="3788" r="4065"/>
                    <a:stretch/>
                  </pic:blipFill>
                  <pic:spPr bwMode="auto">
                    <a:xfrm>
                      <a:off x="0" y="0"/>
                      <a:ext cx="3089364" cy="2410689"/>
                    </a:xfrm>
                    <a:prstGeom prst="rect">
                      <a:avLst/>
                    </a:prstGeom>
                    <a:noFill/>
                    <a:ln>
                      <a:noFill/>
                    </a:ln>
                    <a:extLst>
                      <a:ext uri="{53640926-AAD7-44D8-BBD7-CCE9431645EC}">
                        <a14:shadowObscured xmlns:a14="http://schemas.microsoft.com/office/drawing/2010/main"/>
                      </a:ext>
                    </a:extLst>
                  </pic:spPr>
                </pic:pic>
              </a:graphicData>
            </a:graphic>
          </wp:inline>
        </w:drawing>
      </w:r>
    </w:p>
    <w:p w14:paraId="7F28EBF3" w14:textId="7265D305" w:rsidR="00A76110" w:rsidRPr="00A76110" w:rsidRDefault="003E68CE" w:rsidP="003E68CE">
      <w:pPr>
        <w:pStyle w:val="Caption"/>
        <w:jc w:val="center"/>
      </w:pPr>
      <w:r w:rsidRPr="003E68CE">
        <w:rPr>
          <w:b w:val="0"/>
        </w:rPr>
        <w:t xml:space="preserve">Figure. </w:t>
      </w:r>
      <w:r w:rsidRPr="003E68CE">
        <w:rPr>
          <w:b w:val="0"/>
        </w:rPr>
        <w:fldChar w:fldCharType="begin"/>
      </w:r>
      <w:r w:rsidRPr="003E68CE">
        <w:rPr>
          <w:b w:val="0"/>
        </w:rPr>
        <w:instrText xml:space="preserve"> SEQ Figure. \* ARABIC </w:instrText>
      </w:r>
      <w:r w:rsidRPr="003E68CE">
        <w:rPr>
          <w:b w:val="0"/>
        </w:rPr>
        <w:fldChar w:fldCharType="separate"/>
      </w:r>
      <w:r w:rsidRPr="003E68CE">
        <w:rPr>
          <w:b w:val="0"/>
          <w:noProof/>
        </w:rPr>
        <w:t>2</w:t>
      </w:r>
      <w:r w:rsidRPr="003E68CE">
        <w:rPr>
          <w:b w:val="0"/>
        </w:rPr>
        <w:fldChar w:fldCharType="end"/>
      </w:r>
      <w:r w:rsidRPr="003E68CE">
        <w:rPr>
          <w:b w:val="0"/>
        </w:rPr>
        <w:t xml:space="preserve"> </w:t>
      </w:r>
      <w:r w:rsidRPr="00A76110">
        <w:rPr>
          <w:b w:val="0"/>
        </w:rPr>
        <w:t>DL ACIR simulation results for throughput loss at 60 GHz</w:t>
      </w:r>
    </w:p>
    <w:p w14:paraId="2603B009" w14:textId="6D7309A3" w:rsidR="00D82F58" w:rsidRDefault="00D82F58" w:rsidP="005F3B9C">
      <w:pPr>
        <w:rPr>
          <w:rFonts w:eastAsia="Malgun Gothic"/>
          <w:lang w:val="en-US" w:eastAsia="ko-KR"/>
        </w:rPr>
      </w:pPr>
      <w:r>
        <w:rPr>
          <w:rFonts w:eastAsia="Malgun Gothic"/>
          <w:lang w:val="en-US" w:eastAsia="ko-KR"/>
        </w:rPr>
        <w:lastRenderedPageBreak/>
        <w:t>The DL ACIR results are summarized in Table 1.</w:t>
      </w:r>
    </w:p>
    <w:p w14:paraId="3F94EE63" w14:textId="2A776086" w:rsidR="00D82F58" w:rsidRDefault="00D82F58" w:rsidP="00D82F58">
      <w:pPr>
        <w:jc w:val="center"/>
        <w:rPr>
          <w:rFonts w:eastAsia="Malgun Gothic"/>
          <w:lang w:val="en-US" w:eastAsia="ko-KR"/>
        </w:rPr>
      </w:pPr>
      <w:r>
        <w:rPr>
          <w:rFonts w:eastAsia="Malgun Gothic"/>
          <w:lang w:val="en-US" w:eastAsia="ko-KR"/>
        </w:rPr>
        <w:t>Table 1 :</w:t>
      </w:r>
      <w:r w:rsidR="000E41AC">
        <w:rPr>
          <w:rFonts w:eastAsia="Malgun Gothic"/>
          <w:lang w:val="en-US" w:eastAsia="ko-KR"/>
        </w:rPr>
        <w:t xml:space="preserve"> </w:t>
      </w:r>
      <w:r w:rsidR="00A76110">
        <w:rPr>
          <w:rFonts w:eastAsia="Malgun Gothic"/>
          <w:lang w:val="en-US" w:eastAsia="ko-KR"/>
        </w:rPr>
        <w:t xml:space="preserve">Summary of </w:t>
      </w:r>
      <w:r w:rsidR="000E41AC">
        <w:rPr>
          <w:rFonts w:eastAsia="Malgun Gothic" w:hint="eastAsia"/>
          <w:lang w:val="en-US" w:eastAsia="ko-KR"/>
        </w:rPr>
        <w:t>DL</w:t>
      </w:r>
      <w:r w:rsidR="000E41AC">
        <w:rPr>
          <w:rFonts w:eastAsia="Malgun Gothic"/>
          <w:lang w:val="en-US" w:eastAsia="ko-KR"/>
        </w:rPr>
        <w:t xml:space="preserve"> </w:t>
      </w:r>
      <w:r w:rsidR="000E41AC">
        <w:rPr>
          <w:rFonts w:eastAsia="Malgun Gothic" w:hint="eastAsia"/>
          <w:lang w:val="en-US" w:eastAsia="ko-KR"/>
        </w:rPr>
        <w:t>ACIR</w:t>
      </w:r>
      <w:r>
        <w:rPr>
          <w:rFonts w:eastAsia="Malgun Gothic"/>
          <w:lang w:val="en-US" w:eastAsia="ko-KR"/>
        </w:rPr>
        <w:t xml:space="preserve"> </w:t>
      </w:r>
      <w:r w:rsidR="00CA14BF">
        <w:rPr>
          <w:rFonts w:eastAsia="Malgun Gothic"/>
          <w:lang w:val="en-US" w:eastAsia="ko-KR"/>
        </w:rPr>
        <w:t>simulation results</w:t>
      </w:r>
    </w:p>
    <w:tbl>
      <w:tblPr>
        <w:tblStyle w:val="TableGrid"/>
        <w:tblW w:w="0" w:type="auto"/>
        <w:jc w:val="center"/>
        <w:tblLook w:val="04A0" w:firstRow="1" w:lastRow="0" w:firstColumn="1" w:lastColumn="0" w:noHBand="0" w:noVBand="1"/>
      </w:tblPr>
      <w:tblGrid>
        <w:gridCol w:w="1793"/>
        <w:gridCol w:w="1793"/>
        <w:gridCol w:w="1793"/>
      </w:tblGrid>
      <w:tr w:rsidR="00D82F58" w14:paraId="714A3D11" w14:textId="77777777" w:rsidTr="00D82F58">
        <w:trPr>
          <w:trHeight w:val="698"/>
          <w:jc w:val="center"/>
        </w:trPr>
        <w:tc>
          <w:tcPr>
            <w:tcW w:w="1793" w:type="dxa"/>
            <w:vAlign w:val="center"/>
          </w:tcPr>
          <w:p w14:paraId="0F17A1AC" w14:textId="0E839072" w:rsidR="00D82F58" w:rsidRPr="00D82F58" w:rsidRDefault="00D82F58" w:rsidP="00D82F58">
            <w:pPr>
              <w:jc w:val="center"/>
              <w:rPr>
                <w:rFonts w:eastAsia="Malgun Gothic"/>
                <w:lang w:val="en-US" w:eastAsia="ko-KR"/>
              </w:rPr>
            </w:pPr>
            <w:r w:rsidRPr="00D82F58">
              <w:rPr>
                <w:rFonts w:eastAsia="Malgun Gothic" w:hint="eastAsia"/>
                <w:lang w:val="en-US" w:eastAsia="ko-KR"/>
              </w:rPr>
              <w:t>Bandwidth</w:t>
            </w:r>
          </w:p>
        </w:tc>
        <w:tc>
          <w:tcPr>
            <w:tcW w:w="1793" w:type="dxa"/>
            <w:vAlign w:val="center"/>
          </w:tcPr>
          <w:p w14:paraId="18A1F8FC" w14:textId="061B812E" w:rsidR="00D82F58" w:rsidRPr="00D82F58" w:rsidRDefault="00D82F58" w:rsidP="00D82F58">
            <w:pPr>
              <w:jc w:val="center"/>
              <w:rPr>
                <w:rFonts w:eastAsia="Malgun Gothic"/>
                <w:lang w:val="en-US" w:eastAsia="ko-KR"/>
              </w:rPr>
            </w:pPr>
            <w:r w:rsidRPr="00D82F58">
              <w:rPr>
                <w:rFonts w:eastAsia="Malgun Gothic" w:hint="eastAsia"/>
                <w:lang w:val="en-US" w:eastAsia="ko-KR"/>
              </w:rPr>
              <w:t>100 MHz</w:t>
            </w:r>
          </w:p>
        </w:tc>
        <w:tc>
          <w:tcPr>
            <w:tcW w:w="1793" w:type="dxa"/>
            <w:vAlign w:val="center"/>
          </w:tcPr>
          <w:p w14:paraId="18D9A98D" w14:textId="28EB8E18" w:rsidR="00D82F58" w:rsidRPr="00D82F58" w:rsidRDefault="00D82F58" w:rsidP="00D82F58">
            <w:pPr>
              <w:jc w:val="center"/>
              <w:rPr>
                <w:rFonts w:eastAsia="Malgun Gothic"/>
                <w:lang w:val="en-US" w:eastAsia="ko-KR"/>
              </w:rPr>
            </w:pPr>
            <w:r w:rsidRPr="00D82F58">
              <w:rPr>
                <w:rFonts w:eastAsia="Malgun Gothic" w:hint="eastAsia"/>
                <w:lang w:val="en-US" w:eastAsia="ko-KR"/>
              </w:rPr>
              <w:t>400 MHz</w:t>
            </w:r>
          </w:p>
        </w:tc>
      </w:tr>
      <w:tr w:rsidR="00D82F58" w14:paraId="6B90B454" w14:textId="77777777" w:rsidTr="00933AAD">
        <w:trPr>
          <w:trHeight w:val="698"/>
          <w:jc w:val="center"/>
        </w:trPr>
        <w:tc>
          <w:tcPr>
            <w:tcW w:w="1793" w:type="dxa"/>
            <w:vAlign w:val="center"/>
          </w:tcPr>
          <w:p w14:paraId="4815B3E1" w14:textId="6EFAD49C" w:rsidR="00D82F58" w:rsidRPr="00D82F58" w:rsidRDefault="00D82F58" w:rsidP="00D82F58">
            <w:pPr>
              <w:jc w:val="center"/>
              <w:rPr>
                <w:rFonts w:eastAsia="Malgun Gothic"/>
                <w:lang w:val="en-US" w:eastAsia="ko-KR"/>
              </w:rPr>
            </w:pPr>
            <w:r w:rsidRPr="00D82F58">
              <w:rPr>
                <w:rFonts w:eastAsia="Malgun Gothic" w:hint="eastAsia"/>
                <w:lang w:val="en-US" w:eastAsia="ko-KR"/>
              </w:rPr>
              <w:t>60 GHz Average</w:t>
            </w:r>
          </w:p>
        </w:tc>
        <w:tc>
          <w:tcPr>
            <w:tcW w:w="1793" w:type="dxa"/>
            <w:vAlign w:val="center"/>
          </w:tcPr>
          <w:p w14:paraId="03A29E93" w14:textId="4E5886E3" w:rsidR="00D82F58" w:rsidRPr="005F41FF" w:rsidRDefault="00F97830" w:rsidP="00933AAD">
            <w:pPr>
              <w:jc w:val="center"/>
              <w:rPr>
                <w:rFonts w:eastAsia="Malgun Gothic"/>
                <w:lang w:eastAsia="ko-KR"/>
              </w:rPr>
            </w:pPr>
            <w:r>
              <w:rPr>
                <w:rFonts w:eastAsia="Malgun Gothic"/>
                <w:lang w:eastAsia="ko-KR"/>
              </w:rPr>
              <w:t>18.0</w:t>
            </w:r>
          </w:p>
        </w:tc>
        <w:tc>
          <w:tcPr>
            <w:tcW w:w="1793" w:type="dxa"/>
            <w:vAlign w:val="center"/>
          </w:tcPr>
          <w:p w14:paraId="10AA2D18" w14:textId="28401135" w:rsidR="00D82F58" w:rsidRPr="005F41FF" w:rsidRDefault="00AD6ACD" w:rsidP="00AD6ACD">
            <w:pPr>
              <w:jc w:val="center"/>
              <w:rPr>
                <w:rFonts w:eastAsia="Malgun Gothic"/>
                <w:lang w:eastAsia="ko-KR"/>
              </w:rPr>
            </w:pPr>
            <w:r>
              <w:rPr>
                <w:rFonts w:eastAsia="Malgun Gothic"/>
                <w:lang w:eastAsia="ko-KR"/>
              </w:rPr>
              <w:t>17.8</w:t>
            </w:r>
          </w:p>
        </w:tc>
      </w:tr>
      <w:tr w:rsidR="00D82F58" w14:paraId="4E0C3B0E" w14:textId="77777777" w:rsidTr="00933AAD">
        <w:trPr>
          <w:trHeight w:val="698"/>
          <w:jc w:val="center"/>
        </w:trPr>
        <w:tc>
          <w:tcPr>
            <w:tcW w:w="1793" w:type="dxa"/>
            <w:vAlign w:val="center"/>
          </w:tcPr>
          <w:p w14:paraId="2962E6B7" w14:textId="4F21F71E" w:rsidR="00D82F58" w:rsidRPr="00D82F58" w:rsidRDefault="00D82F58" w:rsidP="00D82F58">
            <w:pPr>
              <w:jc w:val="center"/>
              <w:rPr>
                <w:rFonts w:eastAsia="Malgun Gothic"/>
                <w:lang w:val="en-US" w:eastAsia="ko-KR"/>
              </w:rPr>
            </w:pPr>
            <w:r w:rsidRPr="00D82F58">
              <w:rPr>
                <w:rFonts w:eastAsia="Malgun Gothic" w:hint="eastAsia"/>
                <w:lang w:val="en-US" w:eastAsia="ko-KR"/>
              </w:rPr>
              <w:t>60 GHz 5%-tile</w:t>
            </w:r>
          </w:p>
        </w:tc>
        <w:tc>
          <w:tcPr>
            <w:tcW w:w="1793" w:type="dxa"/>
            <w:vAlign w:val="center"/>
          </w:tcPr>
          <w:p w14:paraId="5239B90B" w14:textId="3DD2ED42" w:rsidR="00D82F58" w:rsidRPr="005F41FF" w:rsidRDefault="00F97830" w:rsidP="00933AAD">
            <w:pPr>
              <w:jc w:val="center"/>
              <w:rPr>
                <w:rFonts w:eastAsia="Malgun Gothic"/>
                <w:lang w:eastAsia="ko-KR"/>
              </w:rPr>
            </w:pPr>
            <w:r>
              <w:rPr>
                <w:rFonts w:eastAsia="Malgun Gothic"/>
                <w:lang w:eastAsia="ko-KR"/>
              </w:rPr>
              <w:t>19.8</w:t>
            </w:r>
          </w:p>
        </w:tc>
        <w:tc>
          <w:tcPr>
            <w:tcW w:w="1793" w:type="dxa"/>
            <w:vAlign w:val="center"/>
          </w:tcPr>
          <w:p w14:paraId="0B7CCE8A" w14:textId="418FF99D" w:rsidR="00D82F58" w:rsidRPr="005F41FF" w:rsidRDefault="00AD6ACD" w:rsidP="00933AAD">
            <w:pPr>
              <w:jc w:val="center"/>
              <w:rPr>
                <w:rFonts w:eastAsia="Malgun Gothic"/>
                <w:lang w:eastAsia="ko-KR"/>
              </w:rPr>
            </w:pPr>
            <w:r>
              <w:rPr>
                <w:rFonts w:eastAsia="Malgun Gothic"/>
                <w:lang w:eastAsia="ko-KR"/>
              </w:rPr>
              <w:t>19.9</w:t>
            </w:r>
          </w:p>
        </w:tc>
      </w:tr>
      <w:tr w:rsidR="00D82F58" w14:paraId="55142C2E" w14:textId="77777777" w:rsidTr="00933AAD">
        <w:trPr>
          <w:trHeight w:val="698"/>
          <w:jc w:val="center"/>
        </w:trPr>
        <w:tc>
          <w:tcPr>
            <w:tcW w:w="1793" w:type="dxa"/>
            <w:vAlign w:val="center"/>
          </w:tcPr>
          <w:p w14:paraId="46426765" w14:textId="0773E2F7" w:rsidR="00D82F58" w:rsidRPr="00D82F58" w:rsidRDefault="00D82F58" w:rsidP="007D0327">
            <w:pPr>
              <w:jc w:val="center"/>
              <w:rPr>
                <w:rFonts w:eastAsia="Malgun Gothic"/>
                <w:lang w:val="en-US" w:eastAsia="ko-KR"/>
              </w:rPr>
            </w:pPr>
            <w:r w:rsidRPr="00D82F58">
              <w:rPr>
                <w:rFonts w:eastAsia="Malgun Gothic" w:hint="eastAsia"/>
                <w:lang w:val="en-US" w:eastAsia="ko-KR"/>
              </w:rPr>
              <w:t>70 GH</w:t>
            </w:r>
            <w:r w:rsidR="007D0327">
              <w:rPr>
                <w:rFonts w:eastAsia="Malgun Gothic"/>
                <w:lang w:val="en-US" w:eastAsia="ko-KR"/>
              </w:rPr>
              <w:t>z</w:t>
            </w:r>
            <w:r w:rsidRPr="00D82F58">
              <w:rPr>
                <w:rFonts w:eastAsia="Malgun Gothic" w:hint="eastAsia"/>
                <w:lang w:val="en-US" w:eastAsia="ko-KR"/>
              </w:rPr>
              <w:t xml:space="preserve"> Average</w:t>
            </w:r>
          </w:p>
        </w:tc>
        <w:tc>
          <w:tcPr>
            <w:tcW w:w="1793" w:type="dxa"/>
            <w:vAlign w:val="center"/>
          </w:tcPr>
          <w:p w14:paraId="7C856953" w14:textId="4080AF38" w:rsidR="00D82F58" w:rsidRPr="005F41FF" w:rsidRDefault="00F97830" w:rsidP="00933AAD">
            <w:pPr>
              <w:jc w:val="center"/>
              <w:rPr>
                <w:rFonts w:eastAsia="Malgun Gothic"/>
                <w:lang w:eastAsia="ko-KR"/>
              </w:rPr>
            </w:pPr>
            <w:r>
              <w:rPr>
                <w:rFonts w:eastAsia="Malgun Gothic"/>
                <w:lang w:eastAsia="ko-KR"/>
              </w:rPr>
              <w:t>18.5</w:t>
            </w:r>
          </w:p>
        </w:tc>
        <w:tc>
          <w:tcPr>
            <w:tcW w:w="1793" w:type="dxa"/>
            <w:vAlign w:val="center"/>
          </w:tcPr>
          <w:p w14:paraId="25269AFA" w14:textId="4195C18C" w:rsidR="00D82F58" w:rsidRPr="005F41FF" w:rsidRDefault="00D65CFA" w:rsidP="00933AAD">
            <w:pPr>
              <w:jc w:val="center"/>
              <w:rPr>
                <w:rFonts w:eastAsia="Malgun Gothic"/>
                <w:lang w:eastAsia="ko-KR"/>
              </w:rPr>
            </w:pPr>
            <w:r>
              <w:rPr>
                <w:rFonts w:eastAsia="Malgun Gothic"/>
                <w:lang w:eastAsia="ko-KR"/>
              </w:rPr>
              <w:t>17.6</w:t>
            </w:r>
          </w:p>
        </w:tc>
      </w:tr>
      <w:tr w:rsidR="00D82F58" w14:paraId="79D46DF9" w14:textId="77777777" w:rsidTr="00933AAD">
        <w:trPr>
          <w:trHeight w:val="698"/>
          <w:jc w:val="center"/>
        </w:trPr>
        <w:tc>
          <w:tcPr>
            <w:tcW w:w="1793" w:type="dxa"/>
            <w:vAlign w:val="center"/>
          </w:tcPr>
          <w:p w14:paraId="01EFC5DE" w14:textId="46AC9BB4" w:rsidR="00D82F58" w:rsidRPr="00D82F58" w:rsidRDefault="00D82F58" w:rsidP="00D82F58">
            <w:pPr>
              <w:jc w:val="center"/>
              <w:rPr>
                <w:rFonts w:eastAsia="Malgun Gothic"/>
                <w:lang w:val="en-US" w:eastAsia="ko-KR"/>
              </w:rPr>
            </w:pPr>
            <w:r w:rsidRPr="00D82F58">
              <w:rPr>
                <w:rFonts w:eastAsia="Malgun Gothic" w:hint="eastAsia"/>
                <w:lang w:val="en-US" w:eastAsia="ko-KR"/>
              </w:rPr>
              <w:t>70 GHz 5%-tile</w:t>
            </w:r>
          </w:p>
        </w:tc>
        <w:tc>
          <w:tcPr>
            <w:tcW w:w="1793" w:type="dxa"/>
            <w:vAlign w:val="center"/>
          </w:tcPr>
          <w:p w14:paraId="6686915D" w14:textId="0C57504A" w:rsidR="00D82F58" w:rsidRPr="005F41FF" w:rsidRDefault="00F97830" w:rsidP="00933AAD">
            <w:pPr>
              <w:jc w:val="center"/>
              <w:rPr>
                <w:rFonts w:eastAsia="Malgun Gothic"/>
                <w:lang w:eastAsia="ko-KR"/>
              </w:rPr>
            </w:pPr>
            <w:r>
              <w:rPr>
                <w:rFonts w:eastAsia="Malgun Gothic"/>
                <w:lang w:eastAsia="ko-KR"/>
              </w:rPr>
              <w:t>20.8</w:t>
            </w:r>
          </w:p>
        </w:tc>
        <w:tc>
          <w:tcPr>
            <w:tcW w:w="1793" w:type="dxa"/>
            <w:vAlign w:val="center"/>
          </w:tcPr>
          <w:p w14:paraId="53839413" w14:textId="748A02EA" w:rsidR="00D82F58" w:rsidRPr="005F41FF" w:rsidRDefault="00D65CFA" w:rsidP="00D65CFA">
            <w:pPr>
              <w:jc w:val="center"/>
              <w:rPr>
                <w:rFonts w:eastAsia="Malgun Gothic"/>
                <w:lang w:eastAsia="ko-KR"/>
              </w:rPr>
            </w:pPr>
            <w:r>
              <w:rPr>
                <w:rFonts w:eastAsia="Malgun Gothic"/>
                <w:lang w:eastAsia="ko-KR"/>
              </w:rPr>
              <w:t>19.3</w:t>
            </w:r>
          </w:p>
        </w:tc>
      </w:tr>
    </w:tbl>
    <w:p w14:paraId="4B0AD1E2" w14:textId="77777777" w:rsidR="00F177A8" w:rsidRDefault="00F177A8" w:rsidP="008B35AC">
      <w:pPr>
        <w:rPr>
          <w:rFonts w:eastAsia="Malgun Gothic"/>
          <w:lang w:eastAsia="ko-KR"/>
        </w:rPr>
      </w:pPr>
    </w:p>
    <w:p w14:paraId="6E6AACEC" w14:textId="3523975C" w:rsidR="00C63C52" w:rsidRPr="00E37585" w:rsidRDefault="00EC7C6C" w:rsidP="008B35AC">
      <w:pPr>
        <w:rPr>
          <w:rFonts w:eastAsia="Malgun Gothic"/>
          <w:lang w:val="en-US" w:eastAsia="ko-KR"/>
        </w:rPr>
      </w:pPr>
      <w:r>
        <w:rPr>
          <w:rFonts w:eastAsia="Malgun Gothic"/>
          <w:lang w:val="en-US" w:eastAsia="ko-KR"/>
        </w:rPr>
        <w:t xml:space="preserve">The </w:t>
      </w:r>
      <w:r w:rsidR="00C54966">
        <w:rPr>
          <w:rFonts w:eastAsia="Malgun Gothic"/>
          <w:lang w:val="en-US" w:eastAsia="ko-KR"/>
        </w:rPr>
        <w:t>DL ACIR</w:t>
      </w:r>
      <w:r w:rsidR="00F177A8">
        <w:rPr>
          <w:rFonts w:eastAsia="Malgun Gothic"/>
          <w:lang w:val="en-US" w:eastAsia="ko-KR"/>
        </w:rPr>
        <w:t xml:space="preserve"> has </w:t>
      </w:r>
      <w:r w:rsidR="00C54966">
        <w:rPr>
          <w:rFonts w:eastAsia="Malgun Gothic"/>
          <w:lang w:val="en-US" w:eastAsia="ko-KR"/>
        </w:rPr>
        <w:t>slight</w:t>
      </w:r>
      <w:r w:rsidR="00F177A8">
        <w:rPr>
          <w:rFonts w:eastAsia="Malgun Gothic"/>
          <w:lang w:val="en-US" w:eastAsia="ko-KR"/>
        </w:rPr>
        <w:t xml:space="preserve"> difference</w:t>
      </w:r>
      <w:r w:rsidR="00C54966">
        <w:rPr>
          <w:rFonts w:eastAsia="Malgun Gothic"/>
          <w:lang w:val="en-US" w:eastAsia="ko-KR"/>
        </w:rPr>
        <w:t>s</w:t>
      </w:r>
      <w:r w:rsidR="00F177A8">
        <w:rPr>
          <w:rFonts w:eastAsia="Malgun Gothic"/>
          <w:lang w:val="en-US" w:eastAsia="ko-KR"/>
        </w:rPr>
        <w:t xml:space="preserve"> between 100 MHz and 400 MHz bandwidth</w:t>
      </w:r>
      <w:r w:rsidR="00C54966">
        <w:rPr>
          <w:rFonts w:eastAsia="Malgun Gothic"/>
          <w:lang w:val="en-US" w:eastAsia="ko-KR"/>
        </w:rPr>
        <w:t xml:space="preserve"> and </w:t>
      </w:r>
      <w:r w:rsidR="00D64070">
        <w:rPr>
          <w:rFonts w:eastAsia="Malgun Gothic"/>
          <w:lang w:val="en-US" w:eastAsia="ko-KR"/>
        </w:rPr>
        <w:t>60 GHz and 70 GHz carrier frequencies</w:t>
      </w:r>
      <w:r>
        <w:rPr>
          <w:rFonts w:eastAsia="Malgun Gothic"/>
          <w:lang w:val="en-US" w:eastAsia="ko-KR"/>
        </w:rPr>
        <w:t>.</w:t>
      </w:r>
      <w:r w:rsidR="00F177A8">
        <w:rPr>
          <w:rFonts w:eastAsia="Malgun Gothic"/>
          <w:lang w:val="en-US" w:eastAsia="ko-KR"/>
        </w:rPr>
        <w:t xml:space="preserve"> </w:t>
      </w:r>
      <w:r w:rsidRPr="00D82F58">
        <w:rPr>
          <w:rFonts w:eastAsia="Malgun Gothic" w:hint="eastAsia"/>
          <w:lang w:val="en-US" w:eastAsia="ko-KR"/>
        </w:rPr>
        <w:t>Based on the</w:t>
      </w:r>
      <w:r>
        <w:rPr>
          <w:rFonts w:eastAsia="Malgun Gothic"/>
          <w:lang w:val="en-US" w:eastAsia="ko-KR"/>
        </w:rPr>
        <w:t>se</w:t>
      </w:r>
      <w:r w:rsidRPr="00D82F58">
        <w:rPr>
          <w:rFonts w:eastAsia="Malgun Gothic" w:hint="eastAsia"/>
          <w:lang w:val="en-US" w:eastAsia="ko-KR"/>
        </w:rPr>
        <w:t xml:space="preserve"> simulation results</w:t>
      </w:r>
      <w:r>
        <w:rPr>
          <w:rFonts w:eastAsia="Malgun Gothic"/>
          <w:lang w:val="en-US" w:eastAsia="ko-KR"/>
        </w:rPr>
        <w:t>,</w:t>
      </w:r>
      <w:r>
        <w:rPr>
          <w:rFonts w:eastAsia="Malgun Gothic" w:hint="eastAsia"/>
          <w:lang w:val="en-US" w:eastAsia="ko-KR"/>
        </w:rPr>
        <w:t xml:space="preserve"> both bandwidth and carrier frequency are not a dominant factor to DL ACIR.</w:t>
      </w:r>
      <w:r>
        <w:rPr>
          <w:rFonts w:eastAsia="Malgun Gothic"/>
          <w:lang w:val="en-US" w:eastAsia="ko-KR"/>
        </w:rPr>
        <w:t xml:space="preserve"> </w:t>
      </w:r>
    </w:p>
    <w:p w14:paraId="4FE9C204" w14:textId="4F8599DF" w:rsidR="000364DC" w:rsidRDefault="008E7EB5" w:rsidP="007A064A">
      <w:pPr>
        <w:pStyle w:val="Heading1"/>
        <w:tabs>
          <w:tab w:val="clear" w:pos="432"/>
          <w:tab w:val="num" w:pos="522"/>
        </w:tabs>
        <w:ind w:left="522" w:hanging="522"/>
        <w:jc w:val="both"/>
        <w:rPr>
          <w:lang w:val="en-US"/>
        </w:rPr>
      </w:pPr>
      <w:r>
        <w:rPr>
          <w:lang w:val="en-US"/>
        </w:rPr>
        <w:t>Conclusion</w:t>
      </w:r>
    </w:p>
    <w:p w14:paraId="67E25B21" w14:textId="5C1DF872" w:rsidR="00B55219" w:rsidRPr="00E37585" w:rsidRDefault="00673AFB" w:rsidP="00B007F2">
      <w:pPr>
        <w:jc w:val="both"/>
        <w:rPr>
          <w:rFonts w:eastAsia="Malgun Gothic"/>
          <w:lang w:eastAsia="ko-KR"/>
        </w:rPr>
      </w:pPr>
      <w:r>
        <w:rPr>
          <w:rFonts w:eastAsia="Malgun Gothic" w:hint="eastAsia"/>
          <w:lang w:eastAsia="ko-KR"/>
        </w:rPr>
        <w:t xml:space="preserve">In this </w:t>
      </w:r>
      <w:r w:rsidR="00C435B1">
        <w:rPr>
          <w:rFonts w:eastAsia="Malgun Gothic"/>
          <w:lang w:eastAsia="ko-KR"/>
        </w:rPr>
        <w:t>contribution</w:t>
      </w:r>
      <w:r>
        <w:rPr>
          <w:rFonts w:eastAsia="Malgun Gothic" w:hint="eastAsia"/>
          <w:lang w:eastAsia="ko-KR"/>
        </w:rPr>
        <w:t xml:space="preserve"> we </w:t>
      </w:r>
      <w:r w:rsidR="00C435B1">
        <w:rPr>
          <w:rFonts w:eastAsia="Malgun Gothic"/>
          <w:lang w:eastAsia="ko-KR"/>
        </w:rPr>
        <w:t xml:space="preserve">present </w:t>
      </w:r>
      <w:r w:rsidR="00E37585">
        <w:rPr>
          <w:rFonts w:eastAsia="Malgun Gothic"/>
          <w:lang w:eastAsia="ko-KR"/>
        </w:rPr>
        <w:t>our</w:t>
      </w:r>
      <w:r>
        <w:rPr>
          <w:rFonts w:eastAsia="Malgun Gothic" w:hint="eastAsia"/>
          <w:lang w:eastAsia="ko-KR"/>
        </w:rPr>
        <w:t xml:space="preserve"> simulation results </w:t>
      </w:r>
      <w:r w:rsidR="00E37585">
        <w:rPr>
          <w:rFonts w:eastAsia="Malgun Gothic"/>
          <w:lang w:eastAsia="ko-KR"/>
        </w:rPr>
        <w:t>for coexistence study</w:t>
      </w:r>
      <w:r w:rsidR="00C435B1">
        <w:rPr>
          <w:rFonts w:eastAsia="Malgun Gothic"/>
          <w:lang w:eastAsia="ko-KR"/>
        </w:rPr>
        <w:t>.</w:t>
      </w:r>
      <w:r>
        <w:rPr>
          <w:rFonts w:eastAsia="Malgun Gothic"/>
          <w:lang w:eastAsia="ko-KR"/>
        </w:rPr>
        <w:t xml:space="preserve"> </w:t>
      </w:r>
      <w:r w:rsidR="00EC7C6C">
        <w:rPr>
          <w:rFonts w:eastAsia="Malgun Gothic"/>
          <w:lang w:val="en-US" w:eastAsia="ko-KR"/>
        </w:rPr>
        <w:t>To keep less than 5% throughput degradation, the DL ACIR</w:t>
      </w:r>
      <w:r w:rsidR="008E7EB5">
        <w:rPr>
          <w:rFonts w:eastAsia="Malgun Gothic"/>
          <w:lang w:val="en-US" w:eastAsia="ko-KR"/>
        </w:rPr>
        <w:t xml:space="preserve"> shall be stringent</w:t>
      </w:r>
      <w:r w:rsidR="00EC7C6C">
        <w:rPr>
          <w:rFonts w:eastAsia="Malgun Gothic"/>
          <w:lang w:val="en-US" w:eastAsia="ko-KR"/>
        </w:rPr>
        <w:t xml:space="preserve"> </w:t>
      </w:r>
      <w:r w:rsidR="008E7EB5">
        <w:rPr>
          <w:rFonts w:eastAsia="Malgun Gothic"/>
          <w:lang w:val="en-US" w:eastAsia="ko-KR"/>
        </w:rPr>
        <w:t xml:space="preserve">as </w:t>
      </w:r>
      <w:r w:rsidR="00EC7C6C">
        <w:rPr>
          <w:rFonts w:eastAsia="Malgun Gothic"/>
          <w:lang w:val="en-US" w:eastAsia="ko-KR"/>
        </w:rPr>
        <w:t>19.9 dB for 60 GHz and 20.8 dB for 70 GHz.</w:t>
      </w:r>
    </w:p>
    <w:p w14:paraId="0B2EF26A" w14:textId="77777777" w:rsidR="00A43791" w:rsidRDefault="00A43791" w:rsidP="00B007F2">
      <w:pPr>
        <w:pStyle w:val="Heading1"/>
        <w:numPr>
          <w:ilvl w:val="0"/>
          <w:numId w:val="0"/>
        </w:numPr>
        <w:tabs>
          <w:tab w:val="num" w:pos="432"/>
        </w:tabs>
        <w:ind w:left="432" w:hanging="432"/>
        <w:jc w:val="both"/>
        <w:rPr>
          <w:lang w:val="en-US"/>
        </w:rPr>
      </w:pPr>
      <w:r>
        <w:rPr>
          <w:lang w:val="en-US"/>
        </w:rPr>
        <w:t>Reference</w:t>
      </w:r>
    </w:p>
    <w:p w14:paraId="2E1639BA" w14:textId="061232FF" w:rsidR="00ED2954" w:rsidRPr="00F34028" w:rsidRDefault="00D86F92" w:rsidP="00E37585">
      <w:pPr>
        <w:pStyle w:val="ListParagraph"/>
        <w:numPr>
          <w:ilvl w:val="0"/>
          <w:numId w:val="2"/>
        </w:numPr>
        <w:jc w:val="both"/>
        <w:rPr>
          <w:lang w:val="en-US"/>
        </w:rPr>
      </w:pPr>
      <w:bookmarkStart w:id="2" w:name="_Ref67646176"/>
      <w:bookmarkStart w:id="3" w:name="_Ref465947021"/>
      <w:r>
        <w:rPr>
          <w:rFonts w:eastAsia="Malgun Gothic" w:hint="eastAsia"/>
          <w:lang w:val="en-US" w:eastAsia="ko-KR"/>
        </w:rPr>
        <w:t>R4-21</w:t>
      </w:r>
      <w:r w:rsidR="00924DC0">
        <w:rPr>
          <w:rFonts w:eastAsia="Malgun Gothic"/>
          <w:lang w:val="en-US" w:eastAsia="ko-KR"/>
        </w:rPr>
        <w:t>114993</w:t>
      </w:r>
      <w:r>
        <w:rPr>
          <w:rFonts w:eastAsia="Malgun Gothic" w:hint="eastAsia"/>
          <w:lang w:val="en-US" w:eastAsia="ko-KR"/>
        </w:rPr>
        <w:t xml:space="preserve">, </w:t>
      </w:r>
      <w:r>
        <w:rPr>
          <w:rFonts w:eastAsia="Malgun Gothic"/>
          <w:lang w:val="en-US" w:eastAsia="ko-KR"/>
        </w:rPr>
        <w:t>“</w:t>
      </w:r>
      <w:r w:rsidR="00F57AB2" w:rsidRPr="00F57AB2">
        <w:rPr>
          <w:lang w:eastAsia="ja-JP"/>
        </w:rPr>
        <w:t xml:space="preserve">WF on </w:t>
      </w:r>
      <w:r w:rsidR="00924DC0">
        <w:rPr>
          <w:lang w:eastAsia="ja-JP"/>
        </w:rPr>
        <w:t>co-existence simulation for NR_ext_to_71GHz</w:t>
      </w:r>
      <w:r w:rsidRPr="00F57AB2">
        <w:rPr>
          <w:lang w:eastAsia="ja-JP"/>
        </w:rPr>
        <w:t xml:space="preserve">”, </w:t>
      </w:r>
      <w:r>
        <w:rPr>
          <w:rFonts w:eastAsia="Malgun Gothic"/>
          <w:lang w:val="en-US" w:eastAsia="ko-KR"/>
        </w:rPr>
        <w:t>Qualcomm.</w:t>
      </w:r>
      <w:bookmarkEnd w:id="2"/>
      <w:bookmarkEnd w:id="3"/>
    </w:p>
    <w:sectPr w:rsidR="00ED2954" w:rsidRPr="00F34028"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D2BBB0" w14:textId="77777777" w:rsidR="0073520F" w:rsidRDefault="0073520F">
      <w:r>
        <w:separator/>
      </w:r>
    </w:p>
  </w:endnote>
  <w:endnote w:type="continuationSeparator" w:id="0">
    <w:p w14:paraId="4AD21517" w14:textId="77777777" w:rsidR="0073520F" w:rsidRDefault="00735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A30E8"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D00987" w:rsidRDefault="00D009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95FBD" w14:textId="121F18D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E68CE">
      <w:rPr>
        <w:rStyle w:val="PageNumber"/>
      </w:rPr>
      <w:t>2</w:t>
    </w:r>
    <w:r>
      <w:rPr>
        <w:rStyle w:val="PageNumber"/>
      </w:rPr>
      <w:fldChar w:fldCharType="end"/>
    </w:r>
  </w:p>
  <w:p w14:paraId="40DAC66D" w14:textId="77777777" w:rsidR="00D00987" w:rsidRDefault="00D009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EFF5F" w14:textId="77777777" w:rsidR="0073520F" w:rsidRDefault="0073520F">
      <w:r>
        <w:separator/>
      </w:r>
    </w:p>
  </w:footnote>
  <w:footnote w:type="continuationSeparator" w:id="0">
    <w:p w14:paraId="4408CE07" w14:textId="77777777" w:rsidR="0073520F" w:rsidRDefault="00735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7"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13285"/>
    <w:multiLevelType w:val="hybridMultilevel"/>
    <w:tmpl w:val="99028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6F5CC0"/>
    <w:multiLevelType w:val="hybridMultilevel"/>
    <w:tmpl w:val="EEFA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74CB3"/>
    <w:multiLevelType w:val="hybridMultilevel"/>
    <w:tmpl w:val="860A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9"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F77E8"/>
    <w:multiLevelType w:val="hybridMultilevel"/>
    <w:tmpl w:val="C2A6F09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D632F2"/>
    <w:multiLevelType w:val="hybridMultilevel"/>
    <w:tmpl w:val="3DFEC952"/>
    <w:lvl w:ilvl="0" w:tplc="EC842546">
      <w:start w:val="1"/>
      <w:numFmt w:val="bullet"/>
      <w:lvlText w:val="•"/>
      <w:lvlJc w:val="left"/>
      <w:pPr>
        <w:tabs>
          <w:tab w:val="num" w:pos="720"/>
        </w:tabs>
        <w:ind w:left="720" w:hanging="360"/>
      </w:pPr>
      <w:rPr>
        <w:rFonts w:ascii="Arial" w:hAnsi="Arial" w:hint="default"/>
      </w:rPr>
    </w:lvl>
    <w:lvl w:ilvl="1" w:tplc="5C12A57E">
      <w:start w:val="23"/>
      <w:numFmt w:val="bullet"/>
      <w:lvlText w:val="•"/>
      <w:lvlJc w:val="left"/>
      <w:pPr>
        <w:tabs>
          <w:tab w:val="num" w:pos="1440"/>
        </w:tabs>
        <w:ind w:left="1440" w:hanging="360"/>
      </w:pPr>
      <w:rPr>
        <w:rFonts w:ascii="Arial" w:hAnsi="Arial" w:hint="default"/>
      </w:rPr>
    </w:lvl>
    <w:lvl w:ilvl="2" w:tplc="77989232">
      <w:start w:val="23"/>
      <w:numFmt w:val="bullet"/>
      <w:lvlText w:val="•"/>
      <w:lvlJc w:val="left"/>
      <w:pPr>
        <w:tabs>
          <w:tab w:val="num" w:pos="2160"/>
        </w:tabs>
        <w:ind w:left="2160" w:hanging="360"/>
      </w:pPr>
      <w:rPr>
        <w:rFonts w:ascii="Arial" w:hAnsi="Arial" w:hint="default"/>
      </w:rPr>
    </w:lvl>
    <w:lvl w:ilvl="3" w:tplc="20E09AD4" w:tentative="1">
      <w:start w:val="1"/>
      <w:numFmt w:val="bullet"/>
      <w:lvlText w:val="•"/>
      <w:lvlJc w:val="left"/>
      <w:pPr>
        <w:tabs>
          <w:tab w:val="num" w:pos="2880"/>
        </w:tabs>
        <w:ind w:left="2880" w:hanging="360"/>
      </w:pPr>
      <w:rPr>
        <w:rFonts w:ascii="Arial" w:hAnsi="Arial" w:hint="default"/>
      </w:rPr>
    </w:lvl>
    <w:lvl w:ilvl="4" w:tplc="48C62D3A" w:tentative="1">
      <w:start w:val="1"/>
      <w:numFmt w:val="bullet"/>
      <w:lvlText w:val="•"/>
      <w:lvlJc w:val="left"/>
      <w:pPr>
        <w:tabs>
          <w:tab w:val="num" w:pos="3600"/>
        </w:tabs>
        <w:ind w:left="3600" w:hanging="360"/>
      </w:pPr>
      <w:rPr>
        <w:rFonts w:ascii="Arial" w:hAnsi="Arial" w:hint="default"/>
      </w:rPr>
    </w:lvl>
    <w:lvl w:ilvl="5" w:tplc="623C1014" w:tentative="1">
      <w:start w:val="1"/>
      <w:numFmt w:val="bullet"/>
      <w:lvlText w:val="•"/>
      <w:lvlJc w:val="left"/>
      <w:pPr>
        <w:tabs>
          <w:tab w:val="num" w:pos="4320"/>
        </w:tabs>
        <w:ind w:left="4320" w:hanging="360"/>
      </w:pPr>
      <w:rPr>
        <w:rFonts w:ascii="Arial" w:hAnsi="Arial" w:hint="default"/>
      </w:rPr>
    </w:lvl>
    <w:lvl w:ilvl="6" w:tplc="2E5E5B2C" w:tentative="1">
      <w:start w:val="1"/>
      <w:numFmt w:val="bullet"/>
      <w:lvlText w:val="•"/>
      <w:lvlJc w:val="left"/>
      <w:pPr>
        <w:tabs>
          <w:tab w:val="num" w:pos="5040"/>
        </w:tabs>
        <w:ind w:left="5040" w:hanging="360"/>
      </w:pPr>
      <w:rPr>
        <w:rFonts w:ascii="Arial" w:hAnsi="Arial" w:hint="default"/>
      </w:rPr>
    </w:lvl>
    <w:lvl w:ilvl="7" w:tplc="30A2196C" w:tentative="1">
      <w:start w:val="1"/>
      <w:numFmt w:val="bullet"/>
      <w:lvlText w:val="•"/>
      <w:lvlJc w:val="left"/>
      <w:pPr>
        <w:tabs>
          <w:tab w:val="num" w:pos="5760"/>
        </w:tabs>
        <w:ind w:left="5760" w:hanging="360"/>
      </w:pPr>
      <w:rPr>
        <w:rFonts w:ascii="Arial" w:hAnsi="Arial" w:hint="default"/>
      </w:rPr>
    </w:lvl>
    <w:lvl w:ilvl="8" w:tplc="CC4E64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3025D17"/>
    <w:multiLevelType w:val="hybridMultilevel"/>
    <w:tmpl w:val="FF9A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BB49A7"/>
    <w:multiLevelType w:val="hybridMultilevel"/>
    <w:tmpl w:val="BE9C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8"/>
  </w:num>
  <w:num w:numId="3">
    <w:abstractNumId w:val="41"/>
  </w:num>
  <w:num w:numId="4">
    <w:abstractNumId w:val="44"/>
  </w:num>
  <w:num w:numId="5">
    <w:abstractNumId w:val="34"/>
  </w:num>
  <w:num w:numId="6">
    <w:abstractNumId w:val="20"/>
  </w:num>
  <w:num w:numId="7">
    <w:abstractNumId w:val="8"/>
  </w:num>
  <w:num w:numId="8">
    <w:abstractNumId w:val="40"/>
  </w:num>
  <w:num w:numId="9">
    <w:abstractNumId w:val="21"/>
  </w:num>
  <w:num w:numId="10">
    <w:abstractNumId w:val="31"/>
  </w:num>
  <w:num w:numId="11">
    <w:abstractNumId w:val="45"/>
  </w:num>
  <w:num w:numId="12">
    <w:abstractNumId w:val="5"/>
  </w:num>
  <w:num w:numId="13">
    <w:abstractNumId w:val="14"/>
  </w:num>
  <w:num w:numId="14">
    <w:abstractNumId w:val="3"/>
  </w:num>
  <w:num w:numId="15">
    <w:abstractNumId w:val="11"/>
  </w:num>
  <w:num w:numId="16">
    <w:abstractNumId w:val="12"/>
  </w:num>
  <w:num w:numId="17">
    <w:abstractNumId w:val="0"/>
  </w:num>
  <w:num w:numId="18">
    <w:abstractNumId w:val="22"/>
  </w:num>
  <w:num w:numId="19">
    <w:abstractNumId w:val="29"/>
  </w:num>
  <w:num w:numId="20">
    <w:abstractNumId w:val="9"/>
  </w:num>
  <w:num w:numId="21">
    <w:abstractNumId w:val="4"/>
  </w:num>
  <w:num w:numId="22">
    <w:abstractNumId w:val="16"/>
  </w:num>
  <w:num w:numId="23">
    <w:abstractNumId w:val="35"/>
  </w:num>
  <w:num w:numId="24">
    <w:abstractNumId w:val="25"/>
  </w:num>
  <w:num w:numId="25">
    <w:abstractNumId w:val="39"/>
  </w:num>
  <w:num w:numId="26">
    <w:abstractNumId w:val="10"/>
  </w:num>
  <w:num w:numId="27">
    <w:abstractNumId w:val="24"/>
  </w:num>
  <w:num w:numId="28">
    <w:abstractNumId w:val="28"/>
  </w:num>
  <w:num w:numId="29">
    <w:abstractNumId w:val="15"/>
  </w:num>
  <w:num w:numId="30">
    <w:abstractNumId w:val="19"/>
  </w:num>
  <w:num w:numId="31">
    <w:abstractNumId w:val="27"/>
  </w:num>
  <w:num w:numId="32">
    <w:abstractNumId w:val="7"/>
  </w:num>
  <w:num w:numId="33">
    <w:abstractNumId w:val="18"/>
  </w:num>
  <w:num w:numId="34">
    <w:abstractNumId w:val="2"/>
  </w:num>
  <w:num w:numId="35">
    <w:abstractNumId w:val="27"/>
  </w:num>
  <w:num w:numId="36">
    <w:abstractNumId w:val="26"/>
  </w:num>
  <w:num w:numId="37">
    <w:abstractNumId w:val="33"/>
  </w:num>
  <w:num w:numId="38">
    <w:abstractNumId w:val="37"/>
  </w:num>
  <w:num w:numId="39">
    <w:abstractNumId w:val="32"/>
  </w:num>
  <w:num w:numId="40">
    <w:abstractNumId w:val="1"/>
  </w:num>
  <w:num w:numId="41">
    <w:abstractNumId w:val="6"/>
  </w:num>
  <w:num w:numId="42">
    <w:abstractNumId w:val="13"/>
  </w:num>
  <w:num w:numId="43">
    <w:abstractNumId w:val="43"/>
  </w:num>
  <w:num w:numId="44">
    <w:abstractNumId w:val="23"/>
  </w:num>
  <w:num w:numId="45">
    <w:abstractNumId w:val="36"/>
  </w:num>
  <w:num w:numId="46">
    <w:abstractNumId w:val="17"/>
  </w:num>
  <w:num w:numId="47">
    <w:abstractNumId w:val="42"/>
  </w:num>
  <w:num w:numId="48">
    <w:abstractNumId w:val="30"/>
  </w:num>
  <w:num w:numId="49">
    <w:abstractNumId w:val="27"/>
  </w:num>
  <w:num w:numId="50">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3B5D"/>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7DA"/>
    <w:rsid w:val="0002180A"/>
    <w:rsid w:val="00021DD2"/>
    <w:rsid w:val="00022E7C"/>
    <w:rsid w:val="000233AC"/>
    <w:rsid w:val="0002395B"/>
    <w:rsid w:val="00023BE6"/>
    <w:rsid w:val="000246F5"/>
    <w:rsid w:val="000248EA"/>
    <w:rsid w:val="00024B6A"/>
    <w:rsid w:val="00025819"/>
    <w:rsid w:val="00025D84"/>
    <w:rsid w:val="00026854"/>
    <w:rsid w:val="00026A8A"/>
    <w:rsid w:val="00026BDF"/>
    <w:rsid w:val="00026DB4"/>
    <w:rsid w:val="00027229"/>
    <w:rsid w:val="00027F27"/>
    <w:rsid w:val="00030390"/>
    <w:rsid w:val="00030480"/>
    <w:rsid w:val="00030D82"/>
    <w:rsid w:val="0003108E"/>
    <w:rsid w:val="000311C6"/>
    <w:rsid w:val="000317A7"/>
    <w:rsid w:val="0003352E"/>
    <w:rsid w:val="0003375A"/>
    <w:rsid w:val="00033B9A"/>
    <w:rsid w:val="00034928"/>
    <w:rsid w:val="000349EA"/>
    <w:rsid w:val="00034D4C"/>
    <w:rsid w:val="00034E57"/>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927"/>
    <w:rsid w:val="00055B21"/>
    <w:rsid w:val="00057D6E"/>
    <w:rsid w:val="000601B0"/>
    <w:rsid w:val="0006181A"/>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9D9"/>
    <w:rsid w:val="00076B72"/>
    <w:rsid w:val="00076DB9"/>
    <w:rsid w:val="00077FE0"/>
    <w:rsid w:val="00080292"/>
    <w:rsid w:val="0008232D"/>
    <w:rsid w:val="00082CE8"/>
    <w:rsid w:val="000841A8"/>
    <w:rsid w:val="00084301"/>
    <w:rsid w:val="0008452A"/>
    <w:rsid w:val="00084BE4"/>
    <w:rsid w:val="000850D5"/>
    <w:rsid w:val="0008544F"/>
    <w:rsid w:val="00085797"/>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1FBF"/>
    <w:rsid w:val="000B2044"/>
    <w:rsid w:val="000B2203"/>
    <w:rsid w:val="000B24B0"/>
    <w:rsid w:val="000B2A42"/>
    <w:rsid w:val="000B2EFB"/>
    <w:rsid w:val="000B327D"/>
    <w:rsid w:val="000B37AA"/>
    <w:rsid w:val="000B3D7B"/>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BD4"/>
    <w:rsid w:val="000C347D"/>
    <w:rsid w:val="000C4A55"/>
    <w:rsid w:val="000C4A8B"/>
    <w:rsid w:val="000C5142"/>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02"/>
    <w:rsid w:val="000D3487"/>
    <w:rsid w:val="000D3CB5"/>
    <w:rsid w:val="000D4E0C"/>
    <w:rsid w:val="000D6053"/>
    <w:rsid w:val="000D692E"/>
    <w:rsid w:val="000D7224"/>
    <w:rsid w:val="000D7652"/>
    <w:rsid w:val="000E04BA"/>
    <w:rsid w:val="000E0602"/>
    <w:rsid w:val="000E1041"/>
    <w:rsid w:val="000E1046"/>
    <w:rsid w:val="000E2463"/>
    <w:rsid w:val="000E263E"/>
    <w:rsid w:val="000E2C23"/>
    <w:rsid w:val="000E2DE2"/>
    <w:rsid w:val="000E39A2"/>
    <w:rsid w:val="000E3B40"/>
    <w:rsid w:val="000E3D46"/>
    <w:rsid w:val="000E3DD1"/>
    <w:rsid w:val="000E41AC"/>
    <w:rsid w:val="000E4813"/>
    <w:rsid w:val="000E4C50"/>
    <w:rsid w:val="000E58CF"/>
    <w:rsid w:val="000E5C51"/>
    <w:rsid w:val="000E5DB5"/>
    <w:rsid w:val="000E6208"/>
    <w:rsid w:val="000E7250"/>
    <w:rsid w:val="000F0E0B"/>
    <w:rsid w:val="000F1DA5"/>
    <w:rsid w:val="000F56C9"/>
    <w:rsid w:val="000F5A74"/>
    <w:rsid w:val="000F5EAE"/>
    <w:rsid w:val="000F6693"/>
    <w:rsid w:val="000F771B"/>
    <w:rsid w:val="000F78E2"/>
    <w:rsid w:val="000F79D0"/>
    <w:rsid w:val="001005AA"/>
    <w:rsid w:val="0010071D"/>
    <w:rsid w:val="00101171"/>
    <w:rsid w:val="0010132C"/>
    <w:rsid w:val="00101DBD"/>
    <w:rsid w:val="00102320"/>
    <w:rsid w:val="00102563"/>
    <w:rsid w:val="00104258"/>
    <w:rsid w:val="00104417"/>
    <w:rsid w:val="00104483"/>
    <w:rsid w:val="00104B7E"/>
    <w:rsid w:val="00106117"/>
    <w:rsid w:val="0010664D"/>
    <w:rsid w:val="00106E80"/>
    <w:rsid w:val="001072D7"/>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4A49"/>
    <w:rsid w:val="00125C52"/>
    <w:rsid w:val="001266F1"/>
    <w:rsid w:val="00126A94"/>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754C"/>
    <w:rsid w:val="00140677"/>
    <w:rsid w:val="00141051"/>
    <w:rsid w:val="00142046"/>
    <w:rsid w:val="0014223E"/>
    <w:rsid w:val="00142612"/>
    <w:rsid w:val="0014281C"/>
    <w:rsid w:val="001430CD"/>
    <w:rsid w:val="00144026"/>
    <w:rsid w:val="00144095"/>
    <w:rsid w:val="001445CF"/>
    <w:rsid w:val="00145E7F"/>
    <w:rsid w:val="001469DA"/>
    <w:rsid w:val="0014774C"/>
    <w:rsid w:val="00150F51"/>
    <w:rsid w:val="001516D8"/>
    <w:rsid w:val="00151825"/>
    <w:rsid w:val="00151ABA"/>
    <w:rsid w:val="0015220E"/>
    <w:rsid w:val="0015239C"/>
    <w:rsid w:val="00153374"/>
    <w:rsid w:val="00154025"/>
    <w:rsid w:val="00154263"/>
    <w:rsid w:val="001553C6"/>
    <w:rsid w:val="001575B8"/>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D36"/>
    <w:rsid w:val="001724B8"/>
    <w:rsid w:val="00173BDB"/>
    <w:rsid w:val="00174BD8"/>
    <w:rsid w:val="00175C29"/>
    <w:rsid w:val="00175EB8"/>
    <w:rsid w:val="00176652"/>
    <w:rsid w:val="00176945"/>
    <w:rsid w:val="001770EF"/>
    <w:rsid w:val="001771D5"/>
    <w:rsid w:val="0017771E"/>
    <w:rsid w:val="00177970"/>
    <w:rsid w:val="00177F69"/>
    <w:rsid w:val="0018021E"/>
    <w:rsid w:val="00180E49"/>
    <w:rsid w:val="00181289"/>
    <w:rsid w:val="001813EF"/>
    <w:rsid w:val="00181A9B"/>
    <w:rsid w:val="0018249A"/>
    <w:rsid w:val="00182838"/>
    <w:rsid w:val="00182C46"/>
    <w:rsid w:val="001842E4"/>
    <w:rsid w:val="00184942"/>
    <w:rsid w:val="0018555B"/>
    <w:rsid w:val="00185893"/>
    <w:rsid w:val="00185C7E"/>
    <w:rsid w:val="00186488"/>
    <w:rsid w:val="0018788E"/>
    <w:rsid w:val="00187E14"/>
    <w:rsid w:val="001905F3"/>
    <w:rsid w:val="00190F12"/>
    <w:rsid w:val="00190F64"/>
    <w:rsid w:val="00191016"/>
    <w:rsid w:val="00192293"/>
    <w:rsid w:val="001925A9"/>
    <w:rsid w:val="001929E1"/>
    <w:rsid w:val="00193142"/>
    <w:rsid w:val="00193747"/>
    <w:rsid w:val="001942A9"/>
    <w:rsid w:val="00194403"/>
    <w:rsid w:val="00195150"/>
    <w:rsid w:val="00195C12"/>
    <w:rsid w:val="001A151F"/>
    <w:rsid w:val="001A164F"/>
    <w:rsid w:val="001A1B9D"/>
    <w:rsid w:val="001A1D6F"/>
    <w:rsid w:val="001A24F6"/>
    <w:rsid w:val="001A35DF"/>
    <w:rsid w:val="001A4813"/>
    <w:rsid w:val="001A4C57"/>
    <w:rsid w:val="001A50B1"/>
    <w:rsid w:val="001A658B"/>
    <w:rsid w:val="001A6604"/>
    <w:rsid w:val="001A79A4"/>
    <w:rsid w:val="001B0041"/>
    <w:rsid w:val="001B02F2"/>
    <w:rsid w:val="001B0DAA"/>
    <w:rsid w:val="001B0F6F"/>
    <w:rsid w:val="001B12B5"/>
    <w:rsid w:val="001B180F"/>
    <w:rsid w:val="001B219A"/>
    <w:rsid w:val="001B266C"/>
    <w:rsid w:val="001B2837"/>
    <w:rsid w:val="001B2F8C"/>
    <w:rsid w:val="001B3291"/>
    <w:rsid w:val="001B3B87"/>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C6369"/>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5A30"/>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7F9"/>
    <w:rsid w:val="001F099B"/>
    <w:rsid w:val="001F16E6"/>
    <w:rsid w:val="001F1AFB"/>
    <w:rsid w:val="001F1E8A"/>
    <w:rsid w:val="001F2C22"/>
    <w:rsid w:val="001F30D5"/>
    <w:rsid w:val="001F3907"/>
    <w:rsid w:val="001F4191"/>
    <w:rsid w:val="001F47F2"/>
    <w:rsid w:val="001F5A57"/>
    <w:rsid w:val="001F71DC"/>
    <w:rsid w:val="001F7246"/>
    <w:rsid w:val="001F728B"/>
    <w:rsid w:val="001F786D"/>
    <w:rsid w:val="001F7D63"/>
    <w:rsid w:val="00200D15"/>
    <w:rsid w:val="002019FF"/>
    <w:rsid w:val="00201CA6"/>
    <w:rsid w:val="0020242B"/>
    <w:rsid w:val="00202866"/>
    <w:rsid w:val="002029B6"/>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5E2"/>
    <w:rsid w:val="002127E6"/>
    <w:rsid w:val="00212C39"/>
    <w:rsid w:val="002133CA"/>
    <w:rsid w:val="002142D2"/>
    <w:rsid w:val="0021437D"/>
    <w:rsid w:val="00214749"/>
    <w:rsid w:val="00216158"/>
    <w:rsid w:val="0021749B"/>
    <w:rsid w:val="002175F8"/>
    <w:rsid w:val="00217E8A"/>
    <w:rsid w:val="00220952"/>
    <w:rsid w:val="00221BA7"/>
    <w:rsid w:val="00221D3E"/>
    <w:rsid w:val="00221D4F"/>
    <w:rsid w:val="002247C0"/>
    <w:rsid w:val="00225907"/>
    <w:rsid w:val="00225D96"/>
    <w:rsid w:val="0022639F"/>
    <w:rsid w:val="002278C8"/>
    <w:rsid w:val="00230C94"/>
    <w:rsid w:val="00230EB7"/>
    <w:rsid w:val="00230EC6"/>
    <w:rsid w:val="00231913"/>
    <w:rsid w:val="00233D89"/>
    <w:rsid w:val="00234C5F"/>
    <w:rsid w:val="0023565D"/>
    <w:rsid w:val="00236663"/>
    <w:rsid w:val="00236C6E"/>
    <w:rsid w:val="00236FAA"/>
    <w:rsid w:val="002370A2"/>
    <w:rsid w:val="00237C95"/>
    <w:rsid w:val="00237E42"/>
    <w:rsid w:val="0024002C"/>
    <w:rsid w:val="00240367"/>
    <w:rsid w:val="00240451"/>
    <w:rsid w:val="002407C5"/>
    <w:rsid w:val="002420FA"/>
    <w:rsid w:val="00243110"/>
    <w:rsid w:val="0024341E"/>
    <w:rsid w:val="00245065"/>
    <w:rsid w:val="00245579"/>
    <w:rsid w:val="002461C3"/>
    <w:rsid w:val="00250EF2"/>
    <w:rsid w:val="00251B67"/>
    <w:rsid w:val="00251BE3"/>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459"/>
    <w:rsid w:val="00267702"/>
    <w:rsid w:val="00267D26"/>
    <w:rsid w:val="00270820"/>
    <w:rsid w:val="00270F79"/>
    <w:rsid w:val="0027136E"/>
    <w:rsid w:val="00272474"/>
    <w:rsid w:val="002724C6"/>
    <w:rsid w:val="002728BF"/>
    <w:rsid w:val="00272CAE"/>
    <w:rsid w:val="002732DD"/>
    <w:rsid w:val="002739D3"/>
    <w:rsid w:val="00274205"/>
    <w:rsid w:val="0027453E"/>
    <w:rsid w:val="002746C8"/>
    <w:rsid w:val="00274925"/>
    <w:rsid w:val="0027504A"/>
    <w:rsid w:val="002778DC"/>
    <w:rsid w:val="00277B68"/>
    <w:rsid w:val="00280813"/>
    <w:rsid w:val="002817B9"/>
    <w:rsid w:val="002834C9"/>
    <w:rsid w:val="00283AAC"/>
    <w:rsid w:val="0028415F"/>
    <w:rsid w:val="0028417E"/>
    <w:rsid w:val="00284391"/>
    <w:rsid w:val="00285070"/>
    <w:rsid w:val="00285405"/>
    <w:rsid w:val="002854F2"/>
    <w:rsid w:val="0028581F"/>
    <w:rsid w:val="002865FA"/>
    <w:rsid w:val="002869C0"/>
    <w:rsid w:val="00290631"/>
    <w:rsid w:val="00290FB2"/>
    <w:rsid w:val="002917F5"/>
    <w:rsid w:val="002921C4"/>
    <w:rsid w:val="002932EC"/>
    <w:rsid w:val="00296186"/>
    <w:rsid w:val="00296805"/>
    <w:rsid w:val="00296B1B"/>
    <w:rsid w:val="00296B7E"/>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0E5"/>
    <w:rsid w:val="002E0B00"/>
    <w:rsid w:val="002E173F"/>
    <w:rsid w:val="002E1743"/>
    <w:rsid w:val="002E1E6C"/>
    <w:rsid w:val="002E272E"/>
    <w:rsid w:val="002E2BE9"/>
    <w:rsid w:val="002E3540"/>
    <w:rsid w:val="002E38E3"/>
    <w:rsid w:val="002E3BD7"/>
    <w:rsid w:val="002E407E"/>
    <w:rsid w:val="002E4880"/>
    <w:rsid w:val="002E4D02"/>
    <w:rsid w:val="002E55A2"/>
    <w:rsid w:val="002E6A97"/>
    <w:rsid w:val="002E72B6"/>
    <w:rsid w:val="002E7660"/>
    <w:rsid w:val="002E7B67"/>
    <w:rsid w:val="002F037C"/>
    <w:rsid w:val="002F09F6"/>
    <w:rsid w:val="002F1791"/>
    <w:rsid w:val="002F3A50"/>
    <w:rsid w:val="002F3B9B"/>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25D"/>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547B"/>
    <w:rsid w:val="00316A23"/>
    <w:rsid w:val="00320523"/>
    <w:rsid w:val="00320B8A"/>
    <w:rsid w:val="00322EBD"/>
    <w:rsid w:val="00322F49"/>
    <w:rsid w:val="00323F04"/>
    <w:rsid w:val="00324937"/>
    <w:rsid w:val="0032521F"/>
    <w:rsid w:val="00325C68"/>
    <w:rsid w:val="00325D20"/>
    <w:rsid w:val="00326129"/>
    <w:rsid w:val="0032671E"/>
    <w:rsid w:val="003267B9"/>
    <w:rsid w:val="00326F27"/>
    <w:rsid w:val="00327140"/>
    <w:rsid w:val="00327B03"/>
    <w:rsid w:val="00327EF9"/>
    <w:rsid w:val="00327FCD"/>
    <w:rsid w:val="00330243"/>
    <w:rsid w:val="00330712"/>
    <w:rsid w:val="00330DE0"/>
    <w:rsid w:val="00330EA3"/>
    <w:rsid w:val="00330F43"/>
    <w:rsid w:val="00331B89"/>
    <w:rsid w:val="00331C73"/>
    <w:rsid w:val="003324CA"/>
    <w:rsid w:val="003329FA"/>
    <w:rsid w:val="00332DD8"/>
    <w:rsid w:val="00332E3C"/>
    <w:rsid w:val="00333865"/>
    <w:rsid w:val="003348A8"/>
    <w:rsid w:val="003348EF"/>
    <w:rsid w:val="003359A3"/>
    <w:rsid w:val="00335B9C"/>
    <w:rsid w:val="00336D98"/>
    <w:rsid w:val="003370EF"/>
    <w:rsid w:val="00337613"/>
    <w:rsid w:val="00337A5E"/>
    <w:rsid w:val="00340D70"/>
    <w:rsid w:val="0034157C"/>
    <w:rsid w:val="00341F00"/>
    <w:rsid w:val="0034236C"/>
    <w:rsid w:val="003427F4"/>
    <w:rsid w:val="00343985"/>
    <w:rsid w:val="003459EB"/>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87FB7"/>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508"/>
    <w:rsid w:val="00396F0A"/>
    <w:rsid w:val="00396FEC"/>
    <w:rsid w:val="00397221"/>
    <w:rsid w:val="003975A6"/>
    <w:rsid w:val="003A06B7"/>
    <w:rsid w:val="003A196D"/>
    <w:rsid w:val="003A249A"/>
    <w:rsid w:val="003A3229"/>
    <w:rsid w:val="003A47FD"/>
    <w:rsid w:val="003A4826"/>
    <w:rsid w:val="003A52C4"/>
    <w:rsid w:val="003A5A21"/>
    <w:rsid w:val="003A5AA8"/>
    <w:rsid w:val="003A6236"/>
    <w:rsid w:val="003A6A23"/>
    <w:rsid w:val="003A6B12"/>
    <w:rsid w:val="003A73DF"/>
    <w:rsid w:val="003A79BE"/>
    <w:rsid w:val="003A7A72"/>
    <w:rsid w:val="003A7B83"/>
    <w:rsid w:val="003B0495"/>
    <w:rsid w:val="003B0C9D"/>
    <w:rsid w:val="003B1819"/>
    <w:rsid w:val="003B22DC"/>
    <w:rsid w:val="003B29CD"/>
    <w:rsid w:val="003B3BF9"/>
    <w:rsid w:val="003B3D77"/>
    <w:rsid w:val="003B53D8"/>
    <w:rsid w:val="003B5714"/>
    <w:rsid w:val="003B5F4D"/>
    <w:rsid w:val="003B73C1"/>
    <w:rsid w:val="003C0024"/>
    <w:rsid w:val="003C06DA"/>
    <w:rsid w:val="003C1867"/>
    <w:rsid w:val="003C1A67"/>
    <w:rsid w:val="003C1AEB"/>
    <w:rsid w:val="003C202A"/>
    <w:rsid w:val="003C2936"/>
    <w:rsid w:val="003C2F7F"/>
    <w:rsid w:val="003C37C2"/>
    <w:rsid w:val="003C4768"/>
    <w:rsid w:val="003C5081"/>
    <w:rsid w:val="003C50D8"/>
    <w:rsid w:val="003C51B6"/>
    <w:rsid w:val="003C5C72"/>
    <w:rsid w:val="003C6439"/>
    <w:rsid w:val="003C675A"/>
    <w:rsid w:val="003C7753"/>
    <w:rsid w:val="003C787E"/>
    <w:rsid w:val="003C7927"/>
    <w:rsid w:val="003D0345"/>
    <w:rsid w:val="003D0A93"/>
    <w:rsid w:val="003D1003"/>
    <w:rsid w:val="003D12D7"/>
    <w:rsid w:val="003D1991"/>
    <w:rsid w:val="003D1B4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8CE"/>
    <w:rsid w:val="003E69B9"/>
    <w:rsid w:val="003E6D79"/>
    <w:rsid w:val="003E7070"/>
    <w:rsid w:val="003E75CF"/>
    <w:rsid w:val="003E7A37"/>
    <w:rsid w:val="003F072F"/>
    <w:rsid w:val="003F0A53"/>
    <w:rsid w:val="003F0F90"/>
    <w:rsid w:val="003F1282"/>
    <w:rsid w:val="003F1508"/>
    <w:rsid w:val="003F1985"/>
    <w:rsid w:val="003F1A0E"/>
    <w:rsid w:val="003F1CE1"/>
    <w:rsid w:val="003F28F9"/>
    <w:rsid w:val="003F2DA5"/>
    <w:rsid w:val="003F2E56"/>
    <w:rsid w:val="003F30C3"/>
    <w:rsid w:val="003F3C05"/>
    <w:rsid w:val="003F491F"/>
    <w:rsid w:val="003F5079"/>
    <w:rsid w:val="003F5320"/>
    <w:rsid w:val="003F54D2"/>
    <w:rsid w:val="003F5ADC"/>
    <w:rsid w:val="003F795E"/>
    <w:rsid w:val="00400A7A"/>
    <w:rsid w:val="00400EC1"/>
    <w:rsid w:val="00402A31"/>
    <w:rsid w:val="00402DC6"/>
    <w:rsid w:val="00403F04"/>
    <w:rsid w:val="004045B3"/>
    <w:rsid w:val="004056A3"/>
    <w:rsid w:val="00405F8D"/>
    <w:rsid w:val="0040628C"/>
    <w:rsid w:val="00406DDB"/>
    <w:rsid w:val="004073F3"/>
    <w:rsid w:val="004076C8"/>
    <w:rsid w:val="004079A4"/>
    <w:rsid w:val="00407A40"/>
    <w:rsid w:val="00407D2B"/>
    <w:rsid w:val="004105DB"/>
    <w:rsid w:val="0041167D"/>
    <w:rsid w:val="00411DE9"/>
    <w:rsid w:val="00413026"/>
    <w:rsid w:val="004148FF"/>
    <w:rsid w:val="00414BD6"/>
    <w:rsid w:val="00414DFC"/>
    <w:rsid w:val="00415201"/>
    <w:rsid w:val="0041631D"/>
    <w:rsid w:val="00416B73"/>
    <w:rsid w:val="00416EE8"/>
    <w:rsid w:val="00417600"/>
    <w:rsid w:val="00417A99"/>
    <w:rsid w:val="00420863"/>
    <w:rsid w:val="0042110B"/>
    <w:rsid w:val="00422361"/>
    <w:rsid w:val="00422E0A"/>
    <w:rsid w:val="0042335E"/>
    <w:rsid w:val="0042352E"/>
    <w:rsid w:val="00423FE3"/>
    <w:rsid w:val="00427FFA"/>
    <w:rsid w:val="00430A00"/>
    <w:rsid w:val="004312BD"/>
    <w:rsid w:val="00431DD6"/>
    <w:rsid w:val="0043285A"/>
    <w:rsid w:val="004329D6"/>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329"/>
    <w:rsid w:val="00446644"/>
    <w:rsid w:val="00446EAF"/>
    <w:rsid w:val="004473B4"/>
    <w:rsid w:val="00447CBB"/>
    <w:rsid w:val="00450852"/>
    <w:rsid w:val="00450BBE"/>
    <w:rsid w:val="00450E7C"/>
    <w:rsid w:val="00451480"/>
    <w:rsid w:val="004517A7"/>
    <w:rsid w:val="00452501"/>
    <w:rsid w:val="004546BA"/>
    <w:rsid w:val="00454DF4"/>
    <w:rsid w:val="00454FAD"/>
    <w:rsid w:val="00455884"/>
    <w:rsid w:val="00456226"/>
    <w:rsid w:val="0045683A"/>
    <w:rsid w:val="00457EE2"/>
    <w:rsid w:val="004603DF"/>
    <w:rsid w:val="004611E1"/>
    <w:rsid w:val="0046187A"/>
    <w:rsid w:val="00461BEC"/>
    <w:rsid w:val="00461C55"/>
    <w:rsid w:val="00461ECB"/>
    <w:rsid w:val="00462F48"/>
    <w:rsid w:val="004637A0"/>
    <w:rsid w:val="00463B2B"/>
    <w:rsid w:val="00464A7D"/>
    <w:rsid w:val="00464E3D"/>
    <w:rsid w:val="00464F9A"/>
    <w:rsid w:val="00465074"/>
    <w:rsid w:val="00465BF2"/>
    <w:rsid w:val="00465E11"/>
    <w:rsid w:val="00465F0B"/>
    <w:rsid w:val="00466DA4"/>
    <w:rsid w:val="00467143"/>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22"/>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03A2"/>
    <w:rsid w:val="004A187C"/>
    <w:rsid w:val="004A204A"/>
    <w:rsid w:val="004A2341"/>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0D8"/>
    <w:rsid w:val="004B7689"/>
    <w:rsid w:val="004C01F2"/>
    <w:rsid w:val="004C0D02"/>
    <w:rsid w:val="004C149D"/>
    <w:rsid w:val="004C1A8E"/>
    <w:rsid w:val="004C226E"/>
    <w:rsid w:val="004C2D36"/>
    <w:rsid w:val="004C321F"/>
    <w:rsid w:val="004C6937"/>
    <w:rsid w:val="004C6A32"/>
    <w:rsid w:val="004C6DCA"/>
    <w:rsid w:val="004C72C7"/>
    <w:rsid w:val="004C7862"/>
    <w:rsid w:val="004C7A22"/>
    <w:rsid w:val="004D0378"/>
    <w:rsid w:val="004D071C"/>
    <w:rsid w:val="004D184D"/>
    <w:rsid w:val="004D2320"/>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14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A01"/>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2A54"/>
    <w:rsid w:val="00524D75"/>
    <w:rsid w:val="005250F6"/>
    <w:rsid w:val="0052587C"/>
    <w:rsid w:val="00525E31"/>
    <w:rsid w:val="005262F0"/>
    <w:rsid w:val="0052631A"/>
    <w:rsid w:val="00526D84"/>
    <w:rsid w:val="00526E66"/>
    <w:rsid w:val="0052707B"/>
    <w:rsid w:val="0052782A"/>
    <w:rsid w:val="0053019B"/>
    <w:rsid w:val="00531558"/>
    <w:rsid w:val="00531B46"/>
    <w:rsid w:val="00531E58"/>
    <w:rsid w:val="00532584"/>
    <w:rsid w:val="005327B6"/>
    <w:rsid w:val="00532855"/>
    <w:rsid w:val="00532FEC"/>
    <w:rsid w:val="005331CE"/>
    <w:rsid w:val="005335E6"/>
    <w:rsid w:val="005340DE"/>
    <w:rsid w:val="005342A2"/>
    <w:rsid w:val="00534C5F"/>
    <w:rsid w:val="0053509D"/>
    <w:rsid w:val="00535472"/>
    <w:rsid w:val="00535E13"/>
    <w:rsid w:val="00536089"/>
    <w:rsid w:val="0053650A"/>
    <w:rsid w:val="00536833"/>
    <w:rsid w:val="00537260"/>
    <w:rsid w:val="00537F2E"/>
    <w:rsid w:val="0054008E"/>
    <w:rsid w:val="005401DD"/>
    <w:rsid w:val="00540AD9"/>
    <w:rsid w:val="00541355"/>
    <w:rsid w:val="00541B5E"/>
    <w:rsid w:val="0054310D"/>
    <w:rsid w:val="00543144"/>
    <w:rsid w:val="00543899"/>
    <w:rsid w:val="00543B22"/>
    <w:rsid w:val="00543E5A"/>
    <w:rsid w:val="00544F7A"/>
    <w:rsid w:val="00545421"/>
    <w:rsid w:val="00547B0A"/>
    <w:rsid w:val="005502BC"/>
    <w:rsid w:val="00550BE5"/>
    <w:rsid w:val="00550CA9"/>
    <w:rsid w:val="00551763"/>
    <w:rsid w:val="00551FCA"/>
    <w:rsid w:val="00553913"/>
    <w:rsid w:val="00554B68"/>
    <w:rsid w:val="00554F48"/>
    <w:rsid w:val="00554F7D"/>
    <w:rsid w:val="005567C9"/>
    <w:rsid w:val="005576F7"/>
    <w:rsid w:val="00557E16"/>
    <w:rsid w:val="00560716"/>
    <w:rsid w:val="005607A9"/>
    <w:rsid w:val="00560DBF"/>
    <w:rsid w:val="00561722"/>
    <w:rsid w:val="0056188B"/>
    <w:rsid w:val="00562C3D"/>
    <w:rsid w:val="0056379F"/>
    <w:rsid w:val="00563F76"/>
    <w:rsid w:val="005641BA"/>
    <w:rsid w:val="005648D7"/>
    <w:rsid w:val="00565866"/>
    <w:rsid w:val="0056774B"/>
    <w:rsid w:val="00567FC0"/>
    <w:rsid w:val="00570586"/>
    <w:rsid w:val="005706DD"/>
    <w:rsid w:val="00570B23"/>
    <w:rsid w:val="00571375"/>
    <w:rsid w:val="005719CC"/>
    <w:rsid w:val="00571CF8"/>
    <w:rsid w:val="00572669"/>
    <w:rsid w:val="0057318B"/>
    <w:rsid w:val="00574170"/>
    <w:rsid w:val="00574420"/>
    <w:rsid w:val="005756B5"/>
    <w:rsid w:val="00575ED0"/>
    <w:rsid w:val="00576D83"/>
    <w:rsid w:val="0058025A"/>
    <w:rsid w:val="0058081E"/>
    <w:rsid w:val="005816AC"/>
    <w:rsid w:val="0058268D"/>
    <w:rsid w:val="00582A1A"/>
    <w:rsid w:val="00582C00"/>
    <w:rsid w:val="0058368D"/>
    <w:rsid w:val="00583984"/>
    <w:rsid w:val="00583FF2"/>
    <w:rsid w:val="00585287"/>
    <w:rsid w:val="00586B81"/>
    <w:rsid w:val="00586D95"/>
    <w:rsid w:val="005873E4"/>
    <w:rsid w:val="005877E7"/>
    <w:rsid w:val="00587F45"/>
    <w:rsid w:val="005930AF"/>
    <w:rsid w:val="0059323C"/>
    <w:rsid w:val="0059391C"/>
    <w:rsid w:val="005942B8"/>
    <w:rsid w:val="005942D5"/>
    <w:rsid w:val="0059466A"/>
    <w:rsid w:val="00594752"/>
    <w:rsid w:val="0059533D"/>
    <w:rsid w:val="005957D0"/>
    <w:rsid w:val="0059592B"/>
    <w:rsid w:val="005959E8"/>
    <w:rsid w:val="00596AB4"/>
    <w:rsid w:val="00597E5D"/>
    <w:rsid w:val="005A049E"/>
    <w:rsid w:val="005A085B"/>
    <w:rsid w:val="005A2608"/>
    <w:rsid w:val="005A29EA"/>
    <w:rsid w:val="005A2E56"/>
    <w:rsid w:val="005A329D"/>
    <w:rsid w:val="005A34DF"/>
    <w:rsid w:val="005A4A69"/>
    <w:rsid w:val="005A5278"/>
    <w:rsid w:val="005A5467"/>
    <w:rsid w:val="005A5966"/>
    <w:rsid w:val="005A5CD5"/>
    <w:rsid w:val="005A645F"/>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6D4"/>
    <w:rsid w:val="005C2BB3"/>
    <w:rsid w:val="005C30D3"/>
    <w:rsid w:val="005C3FD8"/>
    <w:rsid w:val="005C3FF1"/>
    <w:rsid w:val="005C4DCC"/>
    <w:rsid w:val="005C5F4D"/>
    <w:rsid w:val="005C6EA5"/>
    <w:rsid w:val="005C7809"/>
    <w:rsid w:val="005C78AF"/>
    <w:rsid w:val="005C7DA8"/>
    <w:rsid w:val="005D069F"/>
    <w:rsid w:val="005D12F9"/>
    <w:rsid w:val="005D1853"/>
    <w:rsid w:val="005D1A0F"/>
    <w:rsid w:val="005D2787"/>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29F"/>
    <w:rsid w:val="005F2549"/>
    <w:rsid w:val="005F2818"/>
    <w:rsid w:val="005F2A90"/>
    <w:rsid w:val="005F30B5"/>
    <w:rsid w:val="005F3B9C"/>
    <w:rsid w:val="005F3CB3"/>
    <w:rsid w:val="005F41FF"/>
    <w:rsid w:val="005F4370"/>
    <w:rsid w:val="005F4549"/>
    <w:rsid w:val="005F4FE7"/>
    <w:rsid w:val="005F5101"/>
    <w:rsid w:val="005F76A4"/>
    <w:rsid w:val="005F7971"/>
    <w:rsid w:val="00600856"/>
    <w:rsid w:val="0060086A"/>
    <w:rsid w:val="00600EAD"/>
    <w:rsid w:val="006010B2"/>
    <w:rsid w:val="006019F8"/>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2E29"/>
    <w:rsid w:val="00613458"/>
    <w:rsid w:val="00613713"/>
    <w:rsid w:val="00614FB7"/>
    <w:rsid w:val="006173AF"/>
    <w:rsid w:val="006178BC"/>
    <w:rsid w:val="006205C1"/>
    <w:rsid w:val="00620A6D"/>
    <w:rsid w:val="00620BAE"/>
    <w:rsid w:val="00620D81"/>
    <w:rsid w:val="00620EB2"/>
    <w:rsid w:val="0062180E"/>
    <w:rsid w:val="00622174"/>
    <w:rsid w:val="0062340D"/>
    <w:rsid w:val="00623FDF"/>
    <w:rsid w:val="0062416F"/>
    <w:rsid w:val="006244AB"/>
    <w:rsid w:val="006246D8"/>
    <w:rsid w:val="00624DF0"/>
    <w:rsid w:val="00624E83"/>
    <w:rsid w:val="006252F1"/>
    <w:rsid w:val="006258FC"/>
    <w:rsid w:val="00625C0A"/>
    <w:rsid w:val="0062606D"/>
    <w:rsid w:val="006261CB"/>
    <w:rsid w:val="0062624E"/>
    <w:rsid w:val="00626B3C"/>
    <w:rsid w:val="00630522"/>
    <w:rsid w:val="00630AAF"/>
    <w:rsid w:val="006312FE"/>
    <w:rsid w:val="006317B0"/>
    <w:rsid w:val="0063190E"/>
    <w:rsid w:val="006319B2"/>
    <w:rsid w:val="00631D70"/>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0DD3"/>
    <w:rsid w:val="006411FD"/>
    <w:rsid w:val="006412DC"/>
    <w:rsid w:val="006415CF"/>
    <w:rsid w:val="00641F5E"/>
    <w:rsid w:val="006430E1"/>
    <w:rsid w:val="00643CD3"/>
    <w:rsid w:val="006445E9"/>
    <w:rsid w:val="00644C82"/>
    <w:rsid w:val="00644DBE"/>
    <w:rsid w:val="0064505F"/>
    <w:rsid w:val="00646FB8"/>
    <w:rsid w:val="00647593"/>
    <w:rsid w:val="00647987"/>
    <w:rsid w:val="006508C4"/>
    <w:rsid w:val="00650B89"/>
    <w:rsid w:val="006523AD"/>
    <w:rsid w:val="006523C6"/>
    <w:rsid w:val="0065251A"/>
    <w:rsid w:val="00652BD8"/>
    <w:rsid w:val="006532D5"/>
    <w:rsid w:val="006538EB"/>
    <w:rsid w:val="00653CDA"/>
    <w:rsid w:val="0065418F"/>
    <w:rsid w:val="006551F3"/>
    <w:rsid w:val="00655E22"/>
    <w:rsid w:val="006567EA"/>
    <w:rsid w:val="00656812"/>
    <w:rsid w:val="0065711D"/>
    <w:rsid w:val="0065744C"/>
    <w:rsid w:val="006606E2"/>
    <w:rsid w:val="00660D10"/>
    <w:rsid w:val="00661EC0"/>
    <w:rsid w:val="00662BF9"/>
    <w:rsid w:val="006641E0"/>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AFB"/>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4DF1"/>
    <w:rsid w:val="0068619D"/>
    <w:rsid w:val="00686AB1"/>
    <w:rsid w:val="00686C73"/>
    <w:rsid w:val="0069074E"/>
    <w:rsid w:val="00690ECD"/>
    <w:rsid w:val="006913F1"/>
    <w:rsid w:val="0069257A"/>
    <w:rsid w:val="00693226"/>
    <w:rsid w:val="006937D5"/>
    <w:rsid w:val="0069399C"/>
    <w:rsid w:val="00693B21"/>
    <w:rsid w:val="006947F0"/>
    <w:rsid w:val="00694B07"/>
    <w:rsid w:val="00694BAD"/>
    <w:rsid w:val="00695C0A"/>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C61"/>
    <w:rsid w:val="006B7D70"/>
    <w:rsid w:val="006C03FF"/>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27DC"/>
    <w:rsid w:val="006D3D0F"/>
    <w:rsid w:val="006D4A70"/>
    <w:rsid w:val="006D54CC"/>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3D39"/>
    <w:rsid w:val="006E4356"/>
    <w:rsid w:val="006E46D0"/>
    <w:rsid w:val="006E6FE5"/>
    <w:rsid w:val="006E778F"/>
    <w:rsid w:val="006E7859"/>
    <w:rsid w:val="006F0ACE"/>
    <w:rsid w:val="006F119C"/>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0CB"/>
    <w:rsid w:val="0071018B"/>
    <w:rsid w:val="007108D8"/>
    <w:rsid w:val="00710978"/>
    <w:rsid w:val="007113BE"/>
    <w:rsid w:val="0071157E"/>
    <w:rsid w:val="00711F11"/>
    <w:rsid w:val="00712B7E"/>
    <w:rsid w:val="00712CBA"/>
    <w:rsid w:val="00715F13"/>
    <w:rsid w:val="00716001"/>
    <w:rsid w:val="00716FAF"/>
    <w:rsid w:val="00717421"/>
    <w:rsid w:val="007179E1"/>
    <w:rsid w:val="00721399"/>
    <w:rsid w:val="0072166E"/>
    <w:rsid w:val="00721679"/>
    <w:rsid w:val="00721D85"/>
    <w:rsid w:val="007225AD"/>
    <w:rsid w:val="007225D7"/>
    <w:rsid w:val="00722A0F"/>
    <w:rsid w:val="00723562"/>
    <w:rsid w:val="007236F8"/>
    <w:rsid w:val="0072477F"/>
    <w:rsid w:val="007251BC"/>
    <w:rsid w:val="0072557C"/>
    <w:rsid w:val="007255B7"/>
    <w:rsid w:val="0072664F"/>
    <w:rsid w:val="00727071"/>
    <w:rsid w:val="00727242"/>
    <w:rsid w:val="00730403"/>
    <w:rsid w:val="00731D02"/>
    <w:rsid w:val="007326A5"/>
    <w:rsid w:val="0073334B"/>
    <w:rsid w:val="0073413D"/>
    <w:rsid w:val="0073419D"/>
    <w:rsid w:val="0073520F"/>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3A8"/>
    <w:rsid w:val="00761C17"/>
    <w:rsid w:val="007620EB"/>
    <w:rsid w:val="0076227C"/>
    <w:rsid w:val="00762326"/>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7F"/>
    <w:rsid w:val="007754EA"/>
    <w:rsid w:val="00775BED"/>
    <w:rsid w:val="007771C3"/>
    <w:rsid w:val="0077781E"/>
    <w:rsid w:val="00777E61"/>
    <w:rsid w:val="007810F2"/>
    <w:rsid w:val="007813A4"/>
    <w:rsid w:val="00781440"/>
    <w:rsid w:val="007823BD"/>
    <w:rsid w:val="00782785"/>
    <w:rsid w:val="00782E40"/>
    <w:rsid w:val="00783498"/>
    <w:rsid w:val="007846F4"/>
    <w:rsid w:val="007850F8"/>
    <w:rsid w:val="00786A8F"/>
    <w:rsid w:val="00787DCB"/>
    <w:rsid w:val="00790FEC"/>
    <w:rsid w:val="00791761"/>
    <w:rsid w:val="00791A06"/>
    <w:rsid w:val="00791CC0"/>
    <w:rsid w:val="007933AC"/>
    <w:rsid w:val="00793759"/>
    <w:rsid w:val="007942B9"/>
    <w:rsid w:val="0079485D"/>
    <w:rsid w:val="007951C7"/>
    <w:rsid w:val="00795625"/>
    <w:rsid w:val="00796FBD"/>
    <w:rsid w:val="0079721E"/>
    <w:rsid w:val="0079758B"/>
    <w:rsid w:val="007A064A"/>
    <w:rsid w:val="007A065B"/>
    <w:rsid w:val="007A0BD1"/>
    <w:rsid w:val="007A0FA2"/>
    <w:rsid w:val="007A2462"/>
    <w:rsid w:val="007A323B"/>
    <w:rsid w:val="007A393B"/>
    <w:rsid w:val="007A4535"/>
    <w:rsid w:val="007A5B0B"/>
    <w:rsid w:val="007A5E77"/>
    <w:rsid w:val="007A6259"/>
    <w:rsid w:val="007A66A5"/>
    <w:rsid w:val="007A6809"/>
    <w:rsid w:val="007A68EC"/>
    <w:rsid w:val="007A72FB"/>
    <w:rsid w:val="007B0C6C"/>
    <w:rsid w:val="007B0D5D"/>
    <w:rsid w:val="007B0DE3"/>
    <w:rsid w:val="007B13F9"/>
    <w:rsid w:val="007B27D2"/>
    <w:rsid w:val="007B2EAC"/>
    <w:rsid w:val="007B4EF8"/>
    <w:rsid w:val="007B5195"/>
    <w:rsid w:val="007B58FA"/>
    <w:rsid w:val="007B63B7"/>
    <w:rsid w:val="007B6449"/>
    <w:rsid w:val="007C01B6"/>
    <w:rsid w:val="007C06DA"/>
    <w:rsid w:val="007C1173"/>
    <w:rsid w:val="007C118E"/>
    <w:rsid w:val="007C12C9"/>
    <w:rsid w:val="007C18C2"/>
    <w:rsid w:val="007C1DDC"/>
    <w:rsid w:val="007C1ECC"/>
    <w:rsid w:val="007C1F2A"/>
    <w:rsid w:val="007C2EFF"/>
    <w:rsid w:val="007C3016"/>
    <w:rsid w:val="007C4E56"/>
    <w:rsid w:val="007C54FC"/>
    <w:rsid w:val="007C5634"/>
    <w:rsid w:val="007C599A"/>
    <w:rsid w:val="007C5A4E"/>
    <w:rsid w:val="007C669D"/>
    <w:rsid w:val="007C6E00"/>
    <w:rsid w:val="007C72A8"/>
    <w:rsid w:val="007C7837"/>
    <w:rsid w:val="007C7FD9"/>
    <w:rsid w:val="007D0327"/>
    <w:rsid w:val="007D2289"/>
    <w:rsid w:val="007D2899"/>
    <w:rsid w:val="007D2CD1"/>
    <w:rsid w:val="007D47CD"/>
    <w:rsid w:val="007D6CE6"/>
    <w:rsid w:val="007D771E"/>
    <w:rsid w:val="007E1193"/>
    <w:rsid w:val="007E1275"/>
    <w:rsid w:val="007E1C51"/>
    <w:rsid w:val="007E211F"/>
    <w:rsid w:val="007E2178"/>
    <w:rsid w:val="007E32D9"/>
    <w:rsid w:val="007E3565"/>
    <w:rsid w:val="007E4B1F"/>
    <w:rsid w:val="007E521D"/>
    <w:rsid w:val="007E55AF"/>
    <w:rsid w:val="007E57E8"/>
    <w:rsid w:val="007E5B8D"/>
    <w:rsid w:val="007E67F4"/>
    <w:rsid w:val="007E74E4"/>
    <w:rsid w:val="007F0B26"/>
    <w:rsid w:val="007F1496"/>
    <w:rsid w:val="007F275A"/>
    <w:rsid w:val="007F296B"/>
    <w:rsid w:val="007F3190"/>
    <w:rsid w:val="007F4C47"/>
    <w:rsid w:val="007F51CC"/>
    <w:rsid w:val="007F5F94"/>
    <w:rsid w:val="007F6C25"/>
    <w:rsid w:val="007F7987"/>
    <w:rsid w:val="007F7A0E"/>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1C06"/>
    <w:rsid w:val="0083247C"/>
    <w:rsid w:val="00832CB5"/>
    <w:rsid w:val="008343EF"/>
    <w:rsid w:val="00834639"/>
    <w:rsid w:val="00834899"/>
    <w:rsid w:val="00835FD5"/>
    <w:rsid w:val="00836C03"/>
    <w:rsid w:val="00837AA5"/>
    <w:rsid w:val="0084009E"/>
    <w:rsid w:val="0084078A"/>
    <w:rsid w:val="00841439"/>
    <w:rsid w:val="00841619"/>
    <w:rsid w:val="0084182C"/>
    <w:rsid w:val="00842010"/>
    <w:rsid w:val="00842EC9"/>
    <w:rsid w:val="0084318E"/>
    <w:rsid w:val="008436A4"/>
    <w:rsid w:val="0084379E"/>
    <w:rsid w:val="00844161"/>
    <w:rsid w:val="00844F28"/>
    <w:rsid w:val="00846038"/>
    <w:rsid w:val="00846244"/>
    <w:rsid w:val="0084627F"/>
    <w:rsid w:val="00846A26"/>
    <w:rsid w:val="00847AFD"/>
    <w:rsid w:val="00847D73"/>
    <w:rsid w:val="00847E78"/>
    <w:rsid w:val="008505D7"/>
    <w:rsid w:val="008509C9"/>
    <w:rsid w:val="00852E67"/>
    <w:rsid w:val="00853B27"/>
    <w:rsid w:val="0085400A"/>
    <w:rsid w:val="0085443D"/>
    <w:rsid w:val="008558F3"/>
    <w:rsid w:val="008562A0"/>
    <w:rsid w:val="0085660A"/>
    <w:rsid w:val="00856FF7"/>
    <w:rsid w:val="0085743F"/>
    <w:rsid w:val="0085775F"/>
    <w:rsid w:val="00857AA3"/>
    <w:rsid w:val="00857D43"/>
    <w:rsid w:val="00861728"/>
    <w:rsid w:val="008619E4"/>
    <w:rsid w:val="00861DD3"/>
    <w:rsid w:val="00862A61"/>
    <w:rsid w:val="00862EB6"/>
    <w:rsid w:val="008632C0"/>
    <w:rsid w:val="00864B96"/>
    <w:rsid w:val="00865A8B"/>
    <w:rsid w:val="00866995"/>
    <w:rsid w:val="00867151"/>
    <w:rsid w:val="0086772C"/>
    <w:rsid w:val="00870EAF"/>
    <w:rsid w:val="00871CE9"/>
    <w:rsid w:val="00872994"/>
    <w:rsid w:val="00873ADE"/>
    <w:rsid w:val="00873DAC"/>
    <w:rsid w:val="00874DFD"/>
    <w:rsid w:val="00875013"/>
    <w:rsid w:val="0087541C"/>
    <w:rsid w:val="008760A4"/>
    <w:rsid w:val="008772BE"/>
    <w:rsid w:val="0088056F"/>
    <w:rsid w:val="00880F6C"/>
    <w:rsid w:val="00881166"/>
    <w:rsid w:val="0088173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87A5F"/>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34F"/>
    <w:rsid w:val="008A166D"/>
    <w:rsid w:val="008A1804"/>
    <w:rsid w:val="008A1EB8"/>
    <w:rsid w:val="008A2168"/>
    <w:rsid w:val="008A2610"/>
    <w:rsid w:val="008A2701"/>
    <w:rsid w:val="008A2E3E"/>
    <w:rsid w:val="008A3157"/>
    <w:rsid w:val="008A4C71"/>
    <w:rsid w:val="008A54B9"/>
    <w:rsid w:val="008A6AF1"/>
    <w:rsid w:val="008A7D0D"/>
    <w:rsid w:val="008A7E55"/>
    <w:rsid w:val="008B00E3"/>
    <w:rsid w:val="008B0F95"/>
    <w:rsid w:val="008B13DF"/>
    <w:rsid w:val="008B1B09"/>
    <w:rsid w:val="008B1C49"/>
    <w:rsid w:val="008B1ED0"/>
    <w:rsid w:val="008B356B"/>
    <w:rsid w:val="008B35AC"/>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1297"/>
    <w:rsid w:val="008E2080"/>
    <w:rsid w:val="008E2C29"/>
    <w:rsid w:val="008E3533"/>
    <w:rsid w:val="008E44C5"/>
    <w:rsid w:val="008E742E"/>
    <w:rsid w:val="008E7EB5"/>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2A0F"/>
    <w:rsid w:val="00903D25"/>
    <w:rsid w:val="00903EC0"/>
    <w:rsid w:val="009042F2"/>
    <w:rsid w:val="00904CAB"/>
    <w:rsid w:val="00905468"/>
    <w:rsid w:val="00905AB5"/>
    <w:rsid w:val="0090617D"/>
    <w:rsid w:val="00906591"/>
    <w:rsid w:val="00906EB7"/>
    <w:rsid w:val="00907268"/>
    <w:rsid w:val="0090797F"/>
    <w:rsid w:val="00907CFC"/>
    <w:rsid w:val="00911040"/>
    <w:rsid w:val="00912095"/>
    <w:rsid w:val="00912569"/>
    <w:rsid w:val="00913511"/>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463B"/>
    <w:rsid w:val="00924DC0"/>
    <w:rsid w:val="00925B35"/>
    <w:rsid w:val="00926EC6"/>
    <w:rsid w:val="00927DB4"/>
    <w:rsid w:val="0093022F"/>
    <w:rsid w:val="00930579"/>
    <w:rsid w:val="009307BC"/>
    <w:rsid w:val="00930C2E"/>
    <w:rsid w:val="0093144C"/>
    <w:rsid w:val="009314C8"/>
    <w:rsid w:val="00931601"/>
    <w:rsid w:val="0093196F"/>
    <w:rsid w:val="009339EC"/>
    <w:rsid w:val="00933AAD"/>
    <w:rsid w:val="009340B4"/>
    <w:rsid w:val="0093430D"/>
    <w:rsid w:val="00935285"/>
    <w:rsid w:val="009355B9"/>
    <w:rsid w:val="00936241"/>
    <w:rsid w:val="00936A90"/>
    <w:rsid w:val="009371DF"/>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70D1"/>
    <w:rsid w:val="00947CE3"/>
    <w:rsid w:val="00950813"/>
    <w:rsid w:val="00950D14"/>
    <w:rsid w:val="0095192B"/>
    <w:rsid w:val="009526C6"/>
    <w:rsid w:val="00952895"/>
    <w:rsid w:val="009536E5"/>
    <w:rsid w:val="00953893"/>
    <w:rsid w:val="00953DE7"/>
    <w:rsid w:val="00953EA9"/>
    <w:rsid w:val="00954B9C"/>
    <w:rsid w:val="00954F65"/>
    <w:rsid w:val="0095630B"/>
    <w:rsid w:val="00956A22"/>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67B38"/>
    <w:rsid w:val="00970040"/>
    <w:rsid w:val="00970BDC"/>
    <w:rsid w:val="00970CE1"/>
    <w:rsid w:val="00971090"/>
    <w:rsid w:val="00971980"/>
    <w:rsid w:val="00971DBA"/>
    <w:rsid w:val="00971F5E"/>
    <w:rsid w:val="009731C9"/>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11"/>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4ABA"/>
    <w:rsid w:val="009964AB"/>
    <w:rsid w:val="00996696"/>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8CA"/>
    <w:rsid w:val="009B0B1A"/>
    <w:rsid w:val="009B15FC"/>
    <w:rsid w:val="009B17EC"/>
    <w:rsid w:val="009B2851"/>
    <w:rsid w:val="009B2DD8"/>
    <w:rsid w:val="009B45EB"/>
    <w:rsid w:val="009B4B74"/>
    <w:rsid w:val="009B69BC"/>
    <w:rsid w:val="009B6B67"/>
    <w:rsid w:val="009B7262"/>
    <w:rsid w:val="009B73DC"/>
    <w:rsid w:val="009B79DD"/>
    <w:rsid w:val="009C04FC"/>
    <w:rsid w:val="009C22CD"/>
    <w:rsid w:val="009C2D78"/>
    <w:rsid w:val="009C38FE"/>
    <w:rsid w:val="009C3935"/>
    <w:rsid w:val="009C3CCD"/>
    <w:rsid w:val="009C46D2"/>
    <w:rsid w:val="009C4711"/>
    <w:rsid w:val="009C4F21"/>
    <w:rsid w:val="009C5028"/>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D7888"/>
    <w:rsid w:val="009E02A4"/>
    <w:rsid w:val="009E083B"/>
    <w:rsid w:val="009E09BD"/>
    <w:rsid w:val="009E1C2B"/>
    <w:rsid w:val="009E20D6"/>
    <w:rsid w:val="009E2636"/>
    <w:rsid w:val="009E27F4"/>
    <w:rsid w:val="009E3EC9"/>
    <w:rsid w:val="009E429A"/>
    <w:rsid w:val="009E42CF"/>
    <w:rsid w:val="009E43A5"/>
    <w:rsid w:val="009E48F6"/>
    <w:rsid w:val="009E4C74"/>
    <w:rsid w:val="009E4E46"/>
    <w:rsid w:val="009E5FE9"/>
    <w:rsid w:val="009E72DB"/>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07"/>
    <w:rsid w:val="00A14118"/>
    <w:rsid w:val="00A14672"/>
    <w:rsid w:val="00A14E3E"/>
    <w:rsid w:val="00A15A19"/>
    <w:rsid w:val="00A15FFD"/>
    <w:rsid w:val="00A16647"/>
    <w:rsid w:val="00A16AE1"/>
    <w:rsid w:val="00A16F05"/>
    <w:rsid w:val="00A179C1"/>
    <w:rsid w:val="00A205B6"/>
    <w:rsid w:val="00A21065"/>
    <w:rsid w:val="00A21BE5"/>
    <w:rsid w:val="00A21EEF"/>
    <w:rsid w:val="00A2240D"/>
    <w:rsid w:val="00A227A2"/>
    <w:rsid w:val="00A22D7F"/>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13EC"/>
    <w:rsid w:val="00A429AA"/>
    <w:rsid w:val="00A43127"/>
    <w:rsid w:val="00A431F8"/>
    <w:rsid w:val="00A43200"/>
    <w:rsid w:val="00A43791"/>
    <w:rsid w:val="00A447BD"/>
    <w:rsid w:val="00A44F91"/>
    <w:rsid w:val="00A45827"/>
    <w:rsid w:val="00A461BE"/>
    <w:rsid w:val="00A473E2"/>
    <w:rsid w:val="00A4745D"/>
    <w:rsid w:val="00A47FAE"/>
    <w:rsid w:val="00A50607"/>
    <w:rsid w:val="00A50898"/>
    <w:rsid w:val="00A5093A"/>
    <w:rsid w:val="00A5193E"/>
    <w:rsid w:val="00A51BFF"/>
    <w:rsid w:val="00A51D95"/>
    <w:rsid w:val="00A520E1"/>
    <w:rsid w:val="00A5226F"/>
    <w:rsid w:val="00A52A27"/>
    <w:rsid w:val="00A52C37"/>
    <w:rsid w:val="00A52DD9"/>
    <w:rsid w:val="00A54576"/>
    <w:rsid w:val="00A55C0E"/>
    <w:rsid w:val="00A55E60"/>
    <w:rsid w:val="00A5606A"/>
    <w:rsid w:val="00A56DCF"/>
    <w:rsid w:val="00A57C83"/>
    <w:rsid w:val="00A60B63"/>
    <w:rsid w:val="00A61490"/>
    <w:rsid w:val="00A61BF2"/>
    <w:rsid w:val="00A61E45"/>
    <w:rsid w:val="00A62487"/>
    <w:rsid w:val="00A6267D"/>
    <w:rsid w:val="00A632B9"/>
    <w:rsid w:val="00A63319"/>
    <w:rsid w:val="00A63EAA"/>
    <w:rsid w:val="00A65A23"/>
    <w:rsid w:val="00A66AFB"/>
    <w:rsid w:val="00A66C74"/>
    <w:rsid w:val="00A67219"/>
    <w:rsid w:val="00A6754A"/>
    <w:rsid w:val="00A67790"/>
    <w:rsid w:val="00A67F8B"/>
    <w:rsid w:val="00A704FC"/>
    <w:rsid w:val="00A70A64"/>
    <w:rsid w:val="00A71BBE"/>
    <w:rsid w:val="00A71E21"/>
    <w:rsid w:val="00A722EA"/>
    <w:rsid w:val="00A728D6"/>
    <w:rsid w:val="00A72E20"/>
    <w:rsid w:val="00A7399B"/>
    <w:rsid w:val="00A73ADE"/>
    <w:rsid w:val="00A73C49"/>
    <w:rsid w:val="00A73CB3"/>
    <w:rsid w:val="00A73CC6"/>
    <w:rsid w:val="00A745F2"/>
    <w:rsid w:val="00A74914"/>
    <w:rsid w:val="00A7504B"/>
    <w:rsid w:val="00A75383"/>
    <w:rsid w:val="00A76035"/>
    <w:rsid w:val="00A76110"/>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4030"/>
    <w:rsid w:val="00A85B4A"/>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25B"/>
    <w:rsid w:val="00AB1053"/>
    <w:rsid w:val="00AB19DD"/>
    <w:rsid w:val="00AB1AAE"/>
    <w:rsid w:val="00AB21F9"/>
    <w:rsid w:val="00AB2C2E"/>
    <w:rsid w:val="00AB35D4"/>
    <w:rsid w:val="00AB3909"/>
    <w:rsid w:val="00AB393C"/>
    <w:rsid w:val="00AB3A7E"/>
    <w:rsid w:val="00AB4143"/>
    <w:rsid w:val="00AB43B8"/>
    <w:rsid w:val="00AB488E"/>
    <w:rsid w:val="00AB4A58"/>
    <w:rsid w:val="00AB55CE"/>
    <w:rsid w:val="00AB617A"/>
    <w:rsid w:val="00AB6943"/>
    <w:rsid w:val="00AC033F"/>
    <w:rsid w:val="00AC1807"/>
    <w:rsid w:val="00AC1D9E"/>
    <w:rsid w:val="00AC243C"/>
    <w:rsid w:val="00AC50DA"/>
    <w:rsid w:val="00AC540F"/>
    <w:rsid w:val="00AC5532"/>
    <w:rsid w:val="00AC58B4"/>
    <w:rsid w:val="00AC5BDB"/>
    <w:rsid w:val="00AC6275"/>
    <w:rsid w:val="00AC6C3A"/>
    <w:rsid w:val="00AC7012"/>
    <w:rsid w:val="00AC7471"/>
    <w:rsid w:val="00AC7E61"/>
    <w:rsid w:val="00AD032F"/>
    <w:rsid w:val="00AD1D03"/>
    <w:rsid w:val="00AD2DF4"/>
    <w:rsid w:val="00AD3125"/>
    <w:rsid w:val="00AD401B"/>
    <w:rsid w:val="00AD4BB3"/>
    <w:rsid w:val="00AD4F75"/>
    <w:rsid w:val="00AD555B"/>
    <w:rsid w:val="00AD693F"/>
    <w:rsid w:val="00AD6ACD"/>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9F2"/>
    <w:rsid w:val="00AE7DB5"/>
    <w:rsid w:val="00AF2A89"/>
    <w:rsid w:val="00AF37CB"/>
    <w:rsid w:val="00AF4EB8"/>
    <w:rsid w:val="00AF528F"/>
    <w:rsid w:val="00AF56DB"/>
    <w:rsid w:val="00AF5718"/>
    <w:rsid w:val="00AF5D37"/>
    <w:rsid w:val="00AF66EB"/>
    <w:rsid w:val="00AF6CB1"/>
    <w:rsid w:val="00AF7A7E"/>
    <w:rsid w:val="00B007F2"/>
    <w:rsid w:val="00B00983"/>
    <w:rsid w:val="00B01117"/>
    <w:rsid w:val="00B01816"/>
    <w:rsid w:val="00B01C49"/>
    <w:rsid w:val="00B044CF"/>
    <w:rsid w:val="00B048D4"/>
    <w:rsid w:val="00B049D6"/>
    <w:rsid w:val="00B04CD5"/>
    <w:rsid w:val="00B04EC5"/>
    <w:rsid w:val="00B05290"/>
    <w:rsid w:val="00B0637D"/>
    <w:rsid w:val="00B06B40"/>
    <w:rsid w:val="00B07386"/>
    <w:rsid w:val="00B0757A"/>
    <w:rsid w:val="00B075C2"/>
    <w:rsid w:val="00B07D11"/>
    <w:rsid w:val="00B07D3B"/>
    <w:rsid w:val="00B10832"/>
    <w:rsid w:val="00B123EE"/>
    <w:rsid w:val="00B128D7"/>
    <w:rsid w:val="00B12D6A"/>
    <w:rsid w:val="00B14745"/>
    <w:rsid w:val="00B1511D"/>
    <w:rsid w:val="00B16DF1"/>
    <w:rsid w:val="00B20124"/>
    <w:rsid w:val="00B2023A"/>
    <w:rsid w:val="00B2068B"/>
    <w:rsid w:val="00B20AC8"/>
    <w:rsid w:val="00B20C4A"/>
    <w:rsid w:val="00B2152F"/>
    <w:rsid w:val="00B21B1F"/>
    <w:rsid w:val="00B21ECA"/>
    <w:rsid w:val="00B21F41"/>
    <w:rsid w:val="00B224DE"/>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DF"/>
    <w:rsid w:val="00B413BD"/>
    <w:rsid w:val="00B432A5"/>
    <w:rsid w:val="00B44A82"/>
    <w:rsid w:val="00B46047"/>
    <w:rsid w:val="00B4774D"/>
    <w:rsid w:val="00B50827"/>
    <w:rsid w:val="00B509FF"/>
    <w:rsid w:val="00B5194E"/>
    <w:rsid w:val="00B5226E"/>
    <w:rsid w:val="00B530E3"/>
    <w:rsid w:val="00B53267"/>
    <w:rsid w:val="00B53DBF"/>
    <w:rsid w:val="00B5471A"/>
    <w:rsid w:val="00B54954"/>
    <w:rsid w:val="00B55219"/>
    <w:rsid w:val="00B56138"/>
    <w:rsid w:val="00B57C8E"/>
    <w:rsid w:val="00B6022D"/>
    <w:rsid w:val="00B60EB4"/>
    <w:rsid w:val="00B61C7E"/>
    <w:rsid w:val="00B61F6F"/>
    <w:rsid w:val="00B62C25"/>
    <w:rsid w:val="00B62DD9"/>
    <w:rsid w:val="00B63856"/>
    <w:rsid w:val="00B63934"/>
    <w:rsid w:val="00B64F9D"/>
    <w:rsid w:val="00B65103"/>
    <w:rsid w:val="00B65AC5"/>
    <w:rsid w:val="00B65D55"/>
    <w:rsid w:val="00B66188"/>
    <w:rsid w:val="00B66EC0"/>
    <w:rsid w:val="00B71C8D"/>
    <w:rsid w:val="00B72124"/>
    <w:rsid w:val="00B72140"/>
    <w:rsid w:val="00B7441F"/>
    <w:rsid w:val="00B745E0"/>
    <w:rsid w:val="00B755FD"/>
    <w:rsid w:val="00B7658D"/>
    <w:rsid w:val="00B76F26"/>
    <w:rsid w:val="00B778AA"/>
    <w:rsid w:val="00B806A3"/>
    <w:rsid w:val="00B81794"/>
    <w:rsid w:val="00B82F31"/>
    <w:rsid w:val="00B84464"/>
    <w:rsid w:val="00B844BB"/>
    <w:rsid w:val="00B852B5"/>
    <w:rsid w:val="00B85889"/>
    <w:rsid w:val="00B86269"/>
    <w:rsid w:val="00B872BE"/>
    <w:rsid w:val="00B90B7A"/>
    <w:rsid w:val="00B920B4"/>
    <w:rsid w:val="00B92633"/>
    <w:rsid w:val="00B92B00"/>
    <w:rsid w:val="00B92BD1"/>
    <w:rsid w:val="00B934CD"/>
    <w:rsid w:val="00B935A4"/>
    <w:rsid w:val="00B93D6F"/>
    <w:rsid w:val="00B93E60"/>
    <w:rsid w:val="00B94097"/>
    <w:rsid w:val="00B94B85"/>
    <w:rsid w:val="00B94DD0"/>
    <w:rsid w:val="00B95415"/>
    <w:rsid w:val="00B9579A"/>
    <w:rsid w:val="00B96992"/>
    <w:rsid w:val="00B97606"/>
    <w:rsid w:val="00BA0B91"/>
    <w:rsid w:val="00BA18D2"/>
    <w:rsid w:val="00BA1EE3"/>
    <w:rsid w:val="00BA216E"/>
    <w:rsid w:val="00BA25C0"/>
    <w:rsid w:val="00BA2DFD"/>
    <w:rsid w:val="00BA3436"/>
    <w:rsid w:val="00BA34C9"/>
    <w:rsid w:val="00BA3F15"/>
    <w:rsid w:val="00BA523B"/>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0FD"/>
    <w:rsid w:val="00BB3CF1"/>
    <w:rsid w:val="00BB46FD"/>
    <w:rsid w:val="00BB4870"/>
    <w:rsid w:val="00BB4A68"/>
    <w:rsid w:val="00BB4D50"/>
    <w:rsid w:val="00BB4E75"/>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6A2A"/>
    <w:rsid w:val="00BC76A1"/>
    <w:rsid w:val="00BC7C48"/>
    <w:rsid w:val="00BC7EA8"/>
    <w:rsid w:val="00BD0AED"/>
    <w:rsid w:val="00BD0C23"/>
    <w:rsid w:val="00BD10E4"/>
    <w:rsid w:val="00BD113A"/>
    <w:rsid w:val="00BD154F"/>
    <w:rsid w:val="00BD2330"/>
    <w:rsid w:val="00BD2D61"/>
    <w:rsid w:val="00BD33E3"/>
    <w:rsid w:val="00BD40AC"/>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5B56"/>
    <w:rsid w:val="00BE6FE4"/>
    <w:rsid w:val="00BE7BB5"/>
    <w:rsid w:val="00BF0A47"/>
    <w:rsid w:val="00BF117A"/>
    <w:rsid w:val="00BF1B1F"/>
    <w:rsid w:val="00BF2A33"/>
    <w:rsid w:val="00BF2BD4"/>
    <w:rsid w:val="00BF3A02"/>
    <w:rsid w:val="00BF3B2C"/>
    <w:rsid w:val="00BF40A8"/>
    <w:rsid w:val="00BF49E1"/>
    <w:rsid w:val="00BF4A1A"/>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1898"/>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D3D"/>
    <w:rsid w:val="00C33FDC"/>
    <w:rsid w:val="00C3463A"/>
    <w:rsid w:val="00C346C4"/>
    <w:rsid w:val="00C35CD2"/>
    <w:rsid w:val="00C36C75"/>
    <w:rsid w:val="00C37693"/>
    <w:rsid w:val="00C37808"/>
    <w:rsid w:val="00C3796D"/>
    <w:rsid w:val="00C42FFC"/>
    <w:rsid w:val="00C4302C"/>
    <w:rsid w:val="00C431E3"/>
    <w:rsid w:val="00C432F5"/>
    <w:rsid w:val="00C43598"/>
    <w:rsid w:val="00C435B1"/>
    <w:rsid w:val="00C455E4"/>
    <w:rsid w:val="00C4617E"/>
    <w:rsid w:val="00C47337"/>
    <w:rsid w:val="00C47419"/>
    <w:rsid w:val="00C47AD1"/>
    <w:rsid w:val="00C517EC"/>
    <w:rsid w:val="00C52110"/>
    <w:rsid w:val="00C523E2"/>
    <w:rsid w:val="00C52CCA"/>
    <w:rsid w:val="00C541D2"/>
    <w:rsid w:val="00C54966"/>
    <w:rsid w:val="00C560F4"/>
    <w:rsid w:val="00C56370"/>
    <w:rsid w:val="00C56960"/>
    <w:rsid w:val="00C571F6"/>
    <w:rsid w:val="00C57305"/>
    <w:rsid w:val="00C5751B"/>
    <w:rsid w:val="00C577FA"/>
    <w:rsid w:val="00C615C8"/>
    <w:rsid w:val="00C621BA"/>
    <w:rsid w:val="00C623C1"/>
    <w:rsid w:val="00C63C52"/>
    <w:rsid w:val="00C63FEE"/>
    <w:rsid w:val="00C6441F"/>
    <w:rsid w:val="00C64668"/>
    <w:rsid w:val="00C648B7"/>
    <w:rsid w:val="00C64915"/>
    <w:rsid w:val="00C64D52"/>
    <w:rsid w:val="00C65088"/>
    <w:rsid w:val="00C65181"/>
    <w:rsid w:val="00C65556"/>
    <w:rsid w:val="00C656FA"/>
    <w:rsid w:val="00C662C9"/>
    <w:rsid w:val="00C66597"/>
    <w:rsid w:val="00C67146"/>
    <w:rsid w:val="00C67A10"/>
    <w:rsid w:val="00C67B98"/>
    <w:rsid w:val="00C70762"/>
    <w:rsid w:val="00C71F6E"/>
    <w:rsid w:val="00C71FB8"/>
    <w:rsid w:val="00C721B0"/>
    <w:rsid w:val="00C727CF"/>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36A6"/>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2F72"/>
    <w:rsid w:val="00C936DC"/>
    <w:rsid w:val="00C93E4C"/>
    <w:rsid w:val="00C93EBE"/>
    <w:rsid w:val="00C94A80"/>
    <w:rsid w:val="00C94ACF"/>
    <w:rsid w:val="00C94E77"/>
    <w:rsid w:val="00C95A8B"/>
    <w:rsid w:val="00C95B50"/>
    <w:rsid w:val="00C95E0E"/>
    <w:rsid w:val="00C960D3"/>
    <w:rsid w:val="00C96481"/>
    <w:rsid w:val="00C96554"/>
    <w:rsid w:val="00C9695D"/>
    <w:rsid w:val="00CA09C2"/>
    <w:rsid w:val="00CA09E7"/>
    <w:rsid w:val="00CA14BF"/>
    <w:rsid w:val="00CA259B"/>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2F7"/>
    <w:rsid w:val="00CB3578"/>
    <w:rsid w:val="00CB3579"/>
    <w:rsid w:val="00CB44D3"/>
    <w:rsid w:val="00CB68E3"/>
    <w:rsid w:val="00CB6A42"/>
    <w:rsid w:val="00CC026C"/>
    <w:rsid w:val="00CC08F5"/>
    <w:rsid w:val="00CC0991"/>
    <w:rsid w:val="00CC1167"/>
    <w:rsid w:val="00CC117D"/>
    <w:rsid w:val="00CC1879"/>
    <w:rsid w:val="00CC1C40"/>
    <w:rsid w:val="00CC21EF"/>
    <w:rsid w:val="00CC2831"/>
    <w:rsid w:val="00CC28CA"/>
    <w:rsid w:val="00CC2B0E"/>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89B"/>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645"/>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4E02"/>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5B8"/>
    <w:rsid w:val="00D0586D"/>
    <w:rsid w:val="00D05E2F"/>
    <w:rsid w:val="00D05F7C"/>
    <w:rsid w:val="00D0725D"/>
    <w:rsid w:val="00D07FB0"/>
    <w:rsid w:val="00D07FF6"/>
    <w:rsid w:val="00D100AB"/>
    <w:rsid w:val="00D10B67"/>
    <w:rsid w:val="00D10D06"/>
    <w:rsid w:val="00D1153D"/>
    <w:rsid w:val="00D11BFE"/>
    <w:rsid w:val="00D124F4"/>
    <w:rsid w:val="00D1270F"/>
    <w:rsid w:val="00D132B1"/>
    <w:rsid w:val="00D13FC2"/>
    <w:rsid w:val="00D1499B"/>
    <w:rsid w:val="00D14C4B"/>
    <w:rsid w:val="00D14DCA"/>
    <w:rsid w:val="00D150E6"/>
    <w:rsid w:val="00D1519B"/>
    <w:rsid w:val="00D1565F"/>
    <w:rsid w:val="00D15807"/>
    <w:rsid w:val="00D16526"/>
    <w:rsid w:val="00D175F0"/>
    <w:rsid w:val="00D17CAE"/>
    <w:rsid w:val="00D200D5"/>
    <w:rsid w:val="00D205FA"/>
    <w:rsid w:val="00D20AC1"/>
    <w:rsid w:val="00D21232"/>
    <w:rsid w:val="00D21CA2"/>
    <w:rsid w:val="00D21D17"/>
    <w:rsid w:val="00D22E7A"/>
    <w:rsid w:val="00D26312"/>
    <w:rsid w:val="00D26419"/>
    <w:rsid w:val="00D273DE"/>
    <w:rsid w:val="00D31226"/>
    <w:rsid w:val="00D31FEA"/>
    <w:rsid w:val="00D32352"/>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6D33"/>
    <w:rsid w:val="00D4723F"/>
    <w:rsid w:val="00D47564"/>
    <w:rsid w:val="00D47D25"/>
    <w:rsid w:val="00D50269"/>
    <w:rsid w:val="00D513BC"/>
    <w:rsid w:val="00D51D44"/>
    <w:rsid w:val="00D5210E"/>
    <w:rsid w:val="00D5254E"/>
    <w:rsid w:val="00D5271B"/>
    <w:rsid w:val="00D52EB2"/>
    <w:rsid w:val="00D531F0"/>
    <w:rsid w:val="00D5324B"/>
    <w:rsid w:val="00D5501D"/>
    <w:rsid w:val="00D550E6"/>
    <w:rsid w:val="00D55160"/>
    <w:rsid w:val="00D5648A"/>
    <w:rsid w:val="00D56625"/>
    <w:rsid w:val="00D5689B"/>
    <w:rsid w:val="00D56B30"/>
    <w:rsid w:val="00D60342"/>
    <w:rsid w:val="00D60466"/>
    <w:rsid w:val="00D63479"/>
    <w:rsid w:val="00D64070"/>
    <w:rsid w:val="00D65150"/>
    <w:rsid w:val="00D6534E"/>
    <w:rsid w:val="00D65603"/>
    <w:rsid w:val="00D658AE"/>
    <w:rsid w:val="00D658D6"/>
    <w:rsid w:val="00D65CFA"/>
    <w:rsid w:val="00D66558"/>
    <w:rsid w:val="00D6664A"/>
    <w:rsid w:val="00D70FF7"/>
    <w:rsid w:val="00D717A6"/>
    <w:rsid w:val="00D73006"/>
    <w:rsid w:val="00D7361F"/>
    <w:rsid w:val="00D744C7"/>
    <w:rsid w:val="00D74AC4"/>
    <w:rsid w:val="00D750FB"/>
    <w:rsid w:val="00D75151"/>
    <w:rsid w:val="00D76896"/>
    <w:rsid w:val="00D771A4"/>
    <w:rsid w:val="00D77597"/>
    <w:rsid w:val="00D77839"/>
    <w:rsid w:val="00D7798A"/>
    <w:rsid w:val="00D8092A"/>
    <w:rsid w:val="00D80E7F"/>
    <w:rsid w:val="00D80E9D"/>
    <w:rsid w:val="00D81484"/>
    <w:rsid w:val="00D8157D"/>
    <w:rsid w:val="00D8201F"/>
    <w:rsid w:val="00D82627"/>
    <w:rsid w:val="00D82889"/>
    <w:rsid w:val="00D82BD9"/>
    <w:rsid w:val="00D82D41"/>
    <w:rsid w:val="00D82F58"/>
    <w:rsid w:val="00D8324C"/>
    <w:rsid w:val="00D837B5"/>
    <w:rsid w:val="00D83FDD"/>
    <w:rsid w:val="00D84977"/>
    <w:rsid w:val="00D84F25"/>
    <w:rsid w:val="00D8584A"/>
    <w:rsid w:val="00D85CD8"/>
    <w:rsid w:val="00D866DD"/>
    <w:rsid w:val="00D86F92"/>
    <w:rsid w:val="00D8720A"/>
    <w:rsid w:val="00D873C3"/>
    <w:rsid w:val="00D90931"/>
    <w:rsid w:val="00D91130"/>
    <w:rsid w:val="00D9152D"/>
    <w:rsid w:val="00D91D93"/>
    <w:rsid w:val="00D91DB5"/>
    <w:rsid w:val="00D93592"/>
    <w:rsid w:val="00D93A6E"/>
    <w:rsid w:val="00D9422C"/>
    <w:rsid w:val="00D9497B"/>
    <w:rsid w:val="00D95116"/>
    <w:rsid w:val="00D9583D"/>
    <w:rsid w:val="00D958B5"/>
    <w:rsid w:val="00D9626E"/>
    <w:rsid w:val="00D96993"/>
    <w:rsid w:val="00D96D4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A7EA5"/>
    <w:rsid w:val="00DB14F2"/>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11E8"/>
    <w:rsid w:val="00DC2307"/>
    <w:rsid w:val="00DC2AB7"/>
    <w:rsid w:val="00DC346E"/>
    <w:rsid w:val="00DC4D9D"/>
    <w:rsid w:val="00DC5754"/>
    <w:rsid w:val="00DC5E32"/>
    <w:rsid w:val="00DC6670"/>
    <w:rsid w:val="00DC6A47"/>
    <w:rsid w:val="00DC6EFB"/>
    <w:rsid w:val="00DC743A"/>
    <w:rsid w:val="00DC78F3"/>
    <w:rsid w:val="00DC7A31"/>
    <w:rsid w:val="00DD0195"/>
    <w:rsid w:val="00DD1BE9"/>
    <w:rsid w:val="00DD2C20"/>
    <w:rsid w:val="00DD335A"/>
    <w:rsid w:val="00DD48D9"/>
    <w:rsid w:val="00DD52D7"/>
    <w:rsid w:val="00DD73DA"/>
    <w:rsid w:val="00DD779D"/>
    <w:rsid w:val="00DD7F58"/>
    <w:rsid w:val="00DE06AD"/>
    <w:rsid w:val="00DE0857"/>
    <w:rsid w:val="00DE13D5"/>
    <w:rsid w:val="00DE1AC3"/>
    <w:rsid w:val="00DE25C9"/>
    <w:rsid w:val="00DE2A5B"/>
    <w:rsid w:val="00DE31E5"/>
    <w:rsid w:val="00DE43E9"/>
    <w:rsid w:val="00DE4CEC"/>
    <w:rsid w:val="00DE4EDB"/>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0DBE"/>
    <w:rsid w:val="00E01B92"/>
    <w:rsid w:val="00E02049"/>
    <w:rsid w:val="00E02DFC"/>
    <w:rsid w:val="00E035A8"/>
    <w:rsid w:val="00E03CCB"/>
    <w:rsid w:val="00E03E48"/>
    <w:rsid w:val="00E03E6C"/>
    <w:rsid w:val="00E03F2C"/>
    <w:rsid w:val="00E045FA"/>
    <w:rsid w:val="00E04AA5"/>
    <w:rsid w:val="00E0573F"/>
    <w:rsid w:val="00E05F25"/>
    <w:rsid w:val="00E0616D"/>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2C14"/>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585"/>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4D38"/>
    <w:rsid w:val="00E651A1"/>
    <w:rsid w:val="00E65221"/>
    <w:rsid w:val="00E6567F"/>
    <w:rsid w:val="00E66730"/>
    <w:rsid w:val="00E66FC1"/>
    <w:rsid w:val="00E670C2"/>
    <w:rsid w:val="00E67539"/>
    <w:rsid w:val="00E678C6"/>
    <w:rsid w:val="00E7153E"/>
    <w:rsid w:val="00E72BCF"/>
    <w:rsid w:val="00E72C3C"/>
    <w:rsid w:val="00E731B1"/>
    <w:rsid w:val="00E73AB7"/>
    <w:rsid w:val="00E7418B"/>
    <w:rsid w:val="00E742B9"/>
    <w:rsid w:val="00E74476"/>
    <w:rsid w:val="00E74A7C"/>
    <w:rsid w:val="00E7535E"/>
    <w:rsid w:val="00E75EBB"/>
    <w:rsid w:val="00E760E4"/>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947"/>
    <w:rsid w:val="00E86AB0"/>
    <w:rsid w:val="00E86AE1"/>
    <w:rsid w:val="00E909C5"/>
    <w:rsid w:val="00E90A7C"/>
    <w:rsid w:val="00E90CBC"/>
    <w:rsid w:val="00E912A0"/>
    <w:rsid w:val="00E912E6"/>
    <w:rsid w:val="00E916B8"/>
    <w:rsid w:val="00E91A7F"/>
    <w:rsid w:val="00E92AD0"/>
    <w:rsid w:val="00E92FE3"/>
    <w:rsid w:val="00E93114"/>
    <w:rsid w:val="00E94E5C"/>
    <w:rsid w:val="00E95093"/>
    <w:rsid w:val="00E95EBF"/>
    <w:rsid w:val="00E96A09"/>
    <w:rsid w:val="00E974EB"/>
    <w:rsid w:val="00E976AD"/>
    <w:rsid w:val="00E978BC"/>
    <w:rsid w:val="00E97D31"/>
    <w:rsid w:val="00EA06F1"/>
    <w:rsid w:val="00EA0BC9"/>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3FF"/>
    <w:rsid w:val="00EC49EE"/>
    <w:rsid w:val="00EC4B14"/>
    <w:rsid w:val="00EC5024"/>
    <w:rsid w:val="00EC595B"/>
    <w:rsid w:val="00EC5BCB"/>
    <w:rsid w:val="00EC7220"/>
    <w:rsid w:val="00EC72A2"/>
    <w:rsid w:val="00EC7302"/>
    <w:rsid w:val="00EC73C4"/>
    <w:rsid w:val="00EC797C"/>
    <w:rsid w:val="00EC7C6C"/>
    <w:rsid w:val="00ED041B"/>
    <w:rsid w:val="00ED0CC3"/>
    <w:rsid w:val="00ED16F4"/>
    <w:rsid w:val="00ED2954"/>
    <w:rsid w:val="00ED33CC"/>
    <w:rsid w:val="00ED444D"/>
    <w:rsid w:val="00ED548B"/>
    <w:rsid w:val="00ED5874"/>
    <w:rsid w:val="00ED5C02"/>
    <w:rsid w:val="00ED67BD"/>
    <w:rsid w:val="00EE076E"/>
    <w:rsid w:val="00EE07FF"/>
    <w:rsid w:val="00EE0950"/>
    <w:rsid w:val="00EE1502"/>
    <w:rsid w:val="00EE249C"/>
    <w:rsid w:val="00EE38E7"/>
    <w:rsid w:val="00EE4C80"/>
    <w:rsid w:val="00EE5452"/>
    <w:rsid w:val="00EE6981"/>
    <w:rsid w:val="00EE75FD"/>
    <w:rsid w:val="00EE7EFC"/>
    <w:rsid w:val="00EE7F94"/>
    <w:rsid w:val="00EF155D"/>
    <w:rsid w:val="00EF366C"/>
    <w:rsid w:val="00EF3D73"/>
    <w:rsid w:val="00EF5F75"/>
    <w:rsid w:val="00EF69E0"/>
    <w:rsid w:val="00EF74F9"/>
    <w:rsid w:val="00EF7C60"/>
    <w:rsid w:val="00F00039"/>
    <w:rsid w:val="00F000CA"/>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60DF"/>
    <w:rsid w:val="00F16BEA"/>
    <w:rsid w:val="00F16D3A"/>
    <w:rsid w:val="00F177A8"/>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562"/>
    <w:rsid w:val="00F326B6"/>
    <w:rsid w:val="00F32C8F"/>
    <w:rsid w:val="00F334DC"/>
    <w:rsid w:val="00F3391E"/>
    <w:rsid w:val="00F33F69"/>
    <w:rsid w:val="00F34028"/>
    <w:rsid w:val="00F345D2"/>
    <w:rsid w:val="00F349CB"/>
    <w:rsid w:val="00F34A38"/>
    <w:rsid w:val="00F354C9"/>
    <w:rsid w:val="00F368B6"/>
    <w:rsid w:val="00F36A11"/>
    <w:rsid w:val="00F36C32"/>
    <w:rsid w:val="00F36C90"/>
    <w:rsid w:val="00F36CB2"/>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57AB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0AB"/>
    <w:rsid w:val="00F75AFB"/>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17E"/>
    <w:rsid w:val="00F90515"/>
    <w:rsid w:val="00F919B9"/>
    <w:rsid w:val="00F92025"/>
    <w:rsid w:val="00F925F8"/>
    <w:rsid w:val="00F928DB"/>
    <w:rsid w:val="00F937D3"/>
    <w:rsid w:val="00F94113"/>
    <w:rsid w:val="00F9451B"/>
    <w:rsid w:val="00F95391"/>
    <w:rsid w:val="00F95DB3"/>
    <w:rsid w:val="00F96A4C"/>
    <w:rsid w:val="00F97830"/>
    <w:rsid w:val="00F979B7"/>
    <w:rsid w:val="00F97E39"/>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251A"/>
    <w:rsid w:val="00FB3A04"/>
    <w:rsid w:val="00FB3A69"/>
    <w:rsid w:val="00FB4096"/>
    <w:rsid w:val="00FB4C80"/>
    <w:rsid w:val="00FB4D79"/>
    <w:rsid w:val="00FB6560"/>
    <w:rsid w:val="00FB6CE4"/>
    <w:rsid w:val="00FB75B5"/>
    <w:rsid w:val="00FB7E90"/>
    <w:rsid w:val="00FC069F"/>
    <w:rsid w:val="00FC091D"/>
    <w:rsid w:val="00FC13BC"/>
    <w:rsid w:val="00FC14CD"/>
    <w:rsid w:val="00FC1614"/>
    <w:rsid w:val="00FC1696"/>
    <w:rsid w:val="00FC3A96"/>
    <w:rsid w:val="00FC502D"/>
    <w:rsid w:val="00FC5AA5"/>
    <w:rsid w:val="00FC6354"/>
    <w:rsid w:val="00FC6995"/>
    <w:rsid w:val="00FC7244"/>
    <w:rsid w:val="00FD0152"/>
    <w:rsid w:val="00FD0485"/>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7357"/>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SimSu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Id w:val="0"/>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ind w:left="1985" w:hanging="1985"/>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9994637">
      <w:bodyDiv w:val="1"/>
      <w:marLeft w:val="0"/>
      <w:marRight w:val="0"/>
      <w:marTop w:val="0"/>
      <w:marBottom w:val="0"/>
      <w:divBdr>
        <w:top w:val="none" w:sz="0" w:space="0" w:color="auto"/>
        <w:left w:val="none" w:sz="0" w:space="0" w:color="auto"/>
        <w:bottom w:val="none" w:sz="0" w:space="0" w:color="auto"/>
        <w:right w:val="none" w:sz="0" w:space="0" w:color="auto"/>
      </w:divBdr>
      <w:divsChild>
        <w:div w:id="2046834566">
          <w:marLeft w:val="0"/>
          <w:marRight w:val="0"/>
          <w:marTop w:val="0"/>
          <w:marBottom w:val="0"/>
          <w:divBdr>
            <w:top w:val="none" w:sz="0" w:space="0" w:color="auto"/>
            <w:left w:val="none" w:sz="0" w:space="0" w:color="auto"/>
            <w:bottom w:val="none" w:sz="0" w:space="0" w:color="auto"/>
            <w:right w:val="none" w:sz="0" w:space="0" w:color="auto"/>
          </w:divBdr>
        </w:div>
      </w:divsChild>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28622530">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91F8ACF4-2695-41C0-9721-C94AC765D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107</TotalTime>
  <Pages>1</Pages>
  <Words>247</Words>
  <Characters>1412</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MCC</cp:lastModifiedBy>
  <cp:revision>8</cp:revision>
  <cp:lastPrinted>2021-10-26T08:03:00Z</cp:lastPrinted>
  <dcterms:created xsi:type="dcterms:W3CDTF">2021-10-26T07:43:00Z</dcterms:created>
  <dcterms:modified xsi:type="dcterms:W3CDTF">2021-11-03T17:19:00Z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