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28D77274"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4042C6">
        <w:rPr>
          <w:b/>
          <w:noProof/>
          <w:sz w:val="24"/>
        </w:rPr>
        <w:t>10</w:t>
      </w:r>
      <w:r w:rsidR="00916C55">
        <w:rPr>
          <w:b/>
          <w:noProof/>
          <w:sz w:val="24"/>
        </w:rPr>
        <w:t>1</w:t>
      </w:r>
      <w:r w:rsidR="006E2E28">
        <w:rPr>
          <w:b/>
          <w:noProof/>
          <w:sz w:val="24"/>
        </w:rPr>
        <w:t>-e</w:t>
      </w:r>
      <w:r>
        <w:rPr>
          <w:b/>
          <w:i/>
          <w:noProof/>
          <w:sz w:val="28"/>
        </w:rPr>
        <w:tab/>
      </w:r>
      <w:r w:rsidR="00D559AC" w:rsidRPr="00D559AC">
        <w:rPr>
          <w:b/>
          <w:bCs/>
          <w:i/>
          <w:iCs/>
          <w:sz w:val="28"/>
          <w:szCs w:val="28"/>
        </w:rPr>
        <w:t>R4-2</w:t>
      </w:r>
      <w:r w:rsidR="0044492D">
        <w:rPr>
          <w:b/>
          <w:bCs/>
          <w:i/>
          <w:iCs/>
          <w:sz w:val="28"/>
          <w:szCs w:val="28"/>
        </w:rPr>
        <w:t>118135</w:t>
      </w:r>
    </w:p>
    <w:p w14:paraId="17557718" w14:textId="469EFA7E"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Pr>
          <w:b/>
          <w:sz w:val="24"/>
          <w:szCs w:val="24"/>
        </w:rPr>
        <w:t xml:space="preserve"> – </w:t>
      </w:r>
      <w:r w:rsidR="00916C55">
        <w:rPr>
          <w:b/>
          <w:sz w:val="24"/>
          <w:szCs w:val="24"/>
        </w:rPr>
        <w:t>12</w:t>
      </w:r>
      <w:r>
        <w:rPr>
          <w:b/>
          <w:sz w:val="24"/>
          <w:szCs w:val="24"/>
        </w:rPr>
        <w:t xml:space="preserve"> </w:t>
      </w:r>
      <w:r w:rsidR="00916C55">
        <w:rPr>
          <w:b/>
          <w:sz w:val="24"/>
          <w:szCs w:val="24"/>
        </w:rPr>
        <w:t xml:space="preserve">November </w:t>
      </w:r>
      <w:r>
        <w:rPr>
          <w:b/>
          <w:sz w:val="24"/>
          <w:szCs w:val="24"/>
        </w:rPr>
        <w:t>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8B609" w:rsidR="001E41F3" w:rsidRPr="00D2660B" w:rsidRDefault="00D2660B" w:rsidP="00E13F3D">
            <w:pPr>
              <w:pStyle w:val="CRCoverPage"/>
              <w:spacing w:after="0"/>
              <w:jc w:val="right"/>
              <w:rPr>
                <w:b/>
                <w:bCs/>
                <w:noProof/>
                <w:sz w:val="28"/>
                <w:szCs w:val="28"/>
              </w:rPr>
            </w:pPr>
            <w:r w:rsidRPr="00D2660B">
              <w:rPr>
                <w:b/>
                <w:bCs/>
                <w:sz w:val="28"/>
                <w:szCs w:val="28"/>
              </w:rPr>
              <w:t>38.101-</w:t>
            </w:r>
            <w:r w:rsidR="00916C5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2A824" w:rsidR="001E41F3" w:rsidRPr="00C55064" w:rsidRDefault="004042C6"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A0D49" w:rsidR="001E41F3" w:rsidRPr="000F1255" w:rsidRDefault="00D2660B">
            <w:pPr>
              <w:pStyle w:val="CRCoverPage"/>
              <w:spacing w:after="0"/>
              <w:jc w:val="center"/>
              <w:rPr>
                <w:b/>
                <w:bCs/>
                <w:noProof/>
                <w:sz w:val="28"/>
                <w:szCs w:val="28"/>
              </w:rPr>
            </w:pPr>
            <w:r w:rsidRPr="000F1255">
              <w:rPr>
                <w:b/>
                <w:bCs/>
                <w:sz w:val="28"/>
                <w:szCs w:val="28"/>
              </w:rPr>
              <w:t>1</w:t>
            </w:r>
            <w:r w:rsidR="00011FA3">
              <w:rPr>
                <w:b/>
                <w:bCs/>
                <w:sz w:val="28"/>
                <w:szCs w:val="28"/>
              </w:rPr>
              <w:t>7</w:t>
            </w:r>
            <w:r w:rsidRPr="000F1255">
              <w:rPr>
                <w:b/>
                <w:bCs/>
                <w:sz w:val="28"/>
                <w:szCs w:val="28"/>
              </w:rPr>
              <w:t>.</w:t>
            </w:r>
            <w:r w:rsidR="00011FA3">
              <w:rPr>
                <w:b/>
                <w:bCs/>
                <w:sz w:val="28"/>
                <w:szCs w:val="28"/>
              </w:rPr>
              <w:t>3</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2C8B9" w:rsidR="001E41F3" w:rsidRDefault="00544D02">
            <w:pPr>
              <w:pStyle w:val="CRCoverPage"/>
              <w:spacing w:after="0"/>
              <w:ind w:left="100"/>
              <w:rPr>
                <w:noProof/>
              </w:rPr>
            </w:pPr>
            <w:r>
              <w:t>Correction to UL-MIMO requirements for single-port antenna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93C52" w:rsidR="001E41F3" w:rsidRDefault="00AD3EFD">
            <w:pPr>
              <w:pStyle w:val="CRCoverPage"/>
              <w:spacing w:after="0"/>
              <w:ind w:left="100"/>
              <w:rPr>
                <w:noProof/>
              </w:rPr>
            </w:pPr>
            <w:r w:rsidRPr="00AD3EFD">
              <w:rPr>
                <w:noProof/>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98BD2" w:rsidR="001E41F3" w:rsidRDefault="002951B9">
            <w:pPr>
              <w:pStyle w:val="CRCoverPage"/>
              <w:spacing w:after="0"/>
              <w:ind w:left="100"/>
              <w:rPr>
                <w:noProof/>
              </w:rPr>
            </w:pPr>
            <w:r>
              <w:t>202</w:t>
            </w:r>
            <w:r w:rsidR="0016240A">
              <w:t>1</w:t>
            </w:r>
            <w:r>
              <w:t>-</w:t>
            </w:r>
            <w:r w:rsidR="00544D02">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E7264" w:rsidR="001E41F3" w:rsidRDefault="002951B9">
            <w:pPr>
              <w:pStyle w:val="CRCoverPage"/>
              <w:spacing w:after="0"/>
              <w:ind w:left="100"/>
              <w:rPr>
                <w:noProof/>
              </w:rPr>
            </w:pPr>
            <w:r>
              <w:t>Rel-1</w:t>
            </w:r>
            <w:r w:rsidR="00544D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0B8A2" w14:textId="6E91C6D2" w:rsidR="00E85458" w:rsidRDefault="007F5BB1" w:rsidP="00E85458">
            <w:pPr>
              <w:pStyle w:val="CRCoverPage"/>
              <w:spacing w:after="0"/>
              <w:ind w:left="100"/>
              <w:rPr>
                <w:noProof/>
              </w:rPr>
            </w:pPr>
            <w:r>
              <w:rPr>
                <w:noProof/>
              </w:rPr>
              <w:t>Correct the fallback requriements for UL-MIMO for UEs</w:t>
            </w:r>
            <w:r w:rsidRPr="007F5BB1">
              <w:rPr>
                <w:noProof/>
              </w:rPr>
              <w:t xml:space="preserve"> </w:t>
            </w:r>
            <w:r>
              <w:rPr>
                <w:noProof/>
              </w:rPr>
              <w:t>scheduled</w:t>
            </w:r>
            <w:r w:rsidRPr="007F5BB1">
              <w:rPr>
                <w:noProof/>
              </w:rPr>
              <w:t xml:space="preserve"> for single antenna-port PUSCH transmission by DCI format 0_0 or by DCI format 0_1</w:t>
            </w:r>
            <w:r>
              <w:rPr>
                <w:noProof/>
              </w:rPr>
              <w:t>.</w:t>
            </w:r>
          </w:p>
          <w:p w14:paraId="60AF7F56" w14:textId="77777777" w:rsidR="00E85458" w:rsidRDefault="00E85458" w:rsidP="00E85458">
            <w:pPr>
              <w:pStyle w:val="CRCoverPage"/>
              <w:spacing w:after="0"/>
              <w:ind w:left="100"/>
              <w:rPr>
                <w:noProof/>
              </w:rPr>
            </w:pPr>
          </w:p>
          <w:p w14:paraId="36F52E01" w14:textId="3BFA3C77" w:rsidR="00A464C0" w:rsidRDefault="00BE4CDA" w:rsidP="00E85458">
            <w:pPr>
              <w:pStyle w:val="CRCoverPage"/>
              <w:spacing w:after="0"/>
              <w:ind w:left="100"/>
              <w:rPr>
                <w:noProof/>
              </w:rPr>
            </w:pPr>
            <w:r>
              <w:rPr>
                <w:noProof/>
              </w:rPr>
              <w:t xml:space="preserve">Exception from the (per connector) fall-back requirements </w:t>
            </w:r>
            <w:r w:rsidR="00E85458">
              <w:rPr>
                <w:noProof/>
              </w:rPr>
              <w:t>in clause 6.2 should be granted</w:t>
            </w:r>
            <w:r w:rsidR="00462EEE">
              <w:rPr>
                <w:noProof/>
              </w:rPr>
              <w:t xml:space="preserve"> </w:t>
            </w:r>
            <w:r>
              <w:rPr>
                <w:noProof/>
              </w:rPr>
              <w:t xml:space="preserve">for UEs </w:t>
            </w:r>
            <w:r w:rsidR="00462EEE">
              <w:rPr>
                <w:noProof/>
              </w:rPr>
              <w:t>using virtualization for attaining full power th</w:t>
            </w:r>
            <w:r w:rsidR="00502885">
              <w:rPr>
                <w:noProof/>
              </w:rPr>
              <w:t>u</w:t>
            </w:r>
            <w:r w:rsidR="00462EEE">
              <w:rPr>
                <w:noProof/>
              </w:rPr>
              <w:t xml:space="preserve">s </w:t>
            </w:r>
            <w:r>
              <w:rPr>
                <w:noProof/>
              </w:rPr>
              <w:t>indicating</w:t>
            </w:r>
          </w:p>
          <w:p w14:paraId="05C32C5D" w14:textId="77777777" w:rsidR="00A464C0" w:rsidRDefault="00A464C0" w:rsidP="00DA179D">
            <w:pPr>
              <w:pStyle w:val="CRCoverPage"/>
              <w:spacing w:after="0"/>
              <w:ind w:left="100"/>
              <w:rPr>
                <w:noProof/>
              </w:rPr>
            </w:pPr>
          </w:p>
          <w:p w14:paraId="67FA4EC8" w14:textId="298D9D9D" w:rsidR="00A464C0" w:rsidRDefault="00A464C0" w:rsidP="00DA179D">
            <w:pPr>
              <w:pStyle w:val="CRCoverPage"/>
              <w:spacing w:after="0"/>
              <w:ind w:left="100"/>
              <w:rPr>
                <w:noProof/>
              </w:rPr>
            </w:pPr>
            <w:r>
              <w:rPr>
                <w:noProof/>
              </w:rPr>
              <w:t>-- TxD</w:t>
            </w:r>
            <w:r w:rsidR="00462EEE">
              <w:rPr>
                <w:noProof/>
              </w:rPr>
              <w:t xml:space="preserve"> or</w:t>
            </w:r>
          </w:p>
          <w:p w14:paraId="136D9073" w14:textId="114E9A13" w:rsidR="00BE4CDA" w:rsidRDefault="00A464C0" w:rsidP="00DA179D">
            <w:pPr>
              <w:pStyle w:val="CRCoverPage"/>
              <w:spacing w:after="0"/>
              <w:ind w:left="100"/>
              <w:rPr>
                <w:noProof/>
              </w:rPr>
            </w:pPr>
            <w:r>
              <w:rPr>
                <w:noProof/>
              </w:rPr>
              <w:t>-- Mode 1</w:t>
            </w:r>
            <w:r w:rsidR="00BE4CDA">
              <w:rPr>
                <w:noProof/>
              </w:rPr>
              <w:t xml:space="preserve"> </w:t>
            </w:r>
            <w:r w:rsidR="00462EEE">
              <w:rPr>
                <w:noProof/>
              </w:rPr>
              <w:t>or</w:t>
            </w:r>
          </w:p>
          <w:p w14:paraId="6AD65E83" w14:textId="45416347" w:rsidR="00A464C0" w:rsidRDefault="00A464C0" w:rsidP="00DA179D">
            <w:pPr>
              <w:pStyle w:val="CRCoverPage"/>
              <w:spacing w:after="0"/>
              <w:ind w:left="100"/>
              <w:rPr>
                <w:noProof/>
              </w:rPr>
            </w:pPr>
            <w:r>
              <w:rPr>
                <w:noProof/>
              </w:rPr>
              <w:t>-- Mode 2 without full-power TPMI</w:t>
            </w:r>
            <w:r w:rsidR="00E85458">
              <w:rPr>
                <w:noProof/>
              </w:rPr>
              <w:t xml:space="preserve"> </w:t>
            </w:r>
          </w:p>
          <w:p w14:paraId="788A8018" w14:textId="746108BC" w:rsidR="00E85458" w:rsidRDefault="00E85458" w:rsidP="00DA179D">
            <w:pPr>
              <w:pStyle w:val="CRCoverPage"/>
              <w:spacing w:after="0"/>
              <w:ind w:left="100"/>
              <w:rPr>
                <w:noProof/>
              </w:rPr>
            </w:pPr>
          </w:p>
          <w:p w14:paraId="4999036A" w14:textId="59655C79" w:rsidR="00E85458" w:rsidRDefault="00E85458" w:rsidP="00DA179D">
            <w:pPr>
              <w:pStyle w:val="CRCoverPage"/>
              <w:spacing w:after="0"/>
              <w:ind w:left="100"/>
              <w:rPr>
                <w:noProof/>
              </w:rPr>
            </w:pPr>
            <w:r>
              <w:rPr>
                <w:noProof/>
              </w:rPr>
              <w:t xml:space="preserve">The UL-MIMO requirements are verified </w:t>
            </w:r>
            <w:r>
              <w:rPr>
                <w:noProof/>
              </w:rPr>
              <w:t xml:space="preserve">with one SRS resource with two </w:t>
            </w:r>
            <w:r w:rsidR="00502885">
              <w:rPr>
                <w:noProof/>
              </w:rPr>
              <w:t xml:space="preserve">SRS </w:t>
            </w:r>
            <w:r>
              <w:rPr>
                <w:noProof/>
              </w:rPr>
              <w:t xml:space="preserve">ports </w:t>
            </w:r>
            <w:r w:rsidR="00462EEE">
              <w:rPr>
                <w:noProof/>
              </w:rPr>
              <w:t xml:space="preserve">configured </w:t>
            </w:r>
            <w:r>
              <w:rPr>
                <w:noProof/>
              </w:rPr>
              <w:t>for all modes</w:t>
            </w:r>
            <w:r w:rsidR="00462EEE">
              <w:rPr>
                <w:noProof/>
              </w:rPr>
              <w:t>.Therefore, virtualization with Mode 2 without full-power TPMI should not be relevant.</w:t>
            </w:r>
            <w:r w:rsidR="00341F48">
              <w:rPr>
                <w:noProof/>
              </w:rPr>
              <w:t xml:space="preserve"> </w:t>
            </w:r>
          </w:p>
          <w:p w14:paraId="10C447A2" w14:textId="54FCD210" w:rsidR="007662A9" w:rsidRDefault="007662A9" w:rsidP="00DA179D">
            <w:pPr>
              <w:pStyle w:val="CRCoverPage"/>
              <w:spacing w:after="0"/>
              <w:ind w:left="100"/>
              <w:rPr>
                <w:noProof/>
              </w:rPr>
            </w:pPr>
          </w:p>
          <w:p w14:paraId="0213A335" w14:textId="1462E2F7" w:rsidR="007662A9" w:rsidRDefault="00770882" w:rsidP="00DA179D">
            <w:pPr>
              <w:pStyle w:val="CRCoverPage"/>
              <w:spacing w:after="0"/>
              <w:ind w:left="100"/>
              <w:rPr>
                <w:noProof/>
              </w:rPr>
            </w:pPr>
            <w:r>
              <w:rPr>
                <w:noProof/>
              </w:rPr>
              <w:t xml:space="preserve">Antenna virtualisation should be consistent for 1-layer </w:t>
            </w:r>
            <w:r w:rsidR="00E02D40">
              <w:rPr>
                <w:noProof/>
              </w:rPr>
              <w:t xml:space="preserve">(also with one-port) </w:t>
            </w:r>
            <w:r>
              <w:rPr>
                <w:noProof/>
              </w:rPr>
              <w:t>and 2-layer transmissions</w:t>
            </w:r>
            <w:r w:rsidR="00E02D40">
              <w:rPr>
                <w:noProof/>
              </w:rPr>
              <w:t xml:space="preserve"> and the </w:t>
            </w:r>
            <w:r w:rsidR="003678B6">
              <w:rPr>
                <w:noProof/>
              </w:rPr>
              <w:t xml:space="preserve">output power </w:t>
            </w:r>
            <w:r w:rsidR="00E02D40">
              <w:rPr>
                <w:noProof/>
              </w:rPr>
              <w:t>requirements</w:t>
            </w:r>
            <w:r w:rsidR="003678B6">
              <w:rPr>
                <w:noProof/>
              </w:rPr>
              <w:t xml:space="preserve"> specified accordingly.</w:t>
            </w:r>
            <w:r w:rsidR="004232BF">
              <w:rPr>
                <w:noProof/>
              </w:rPr>
              <w:t xml:space="preserve"> Inconsistent virtualisation would lead to unpredictable</w:t>
            </w:r>
            <w:r w:rsidR="003678B6">
              <w:rPr>
                <w:noProof/>
              </w:rPr>
              <w:t xml:space="preserve"> </w:t>
            </w:r>
            <w:r w:rsidR="004232BF">
              <w:rPr>
                <w:noProof/>
              </w:rPr>
              <w:t>channel estimates since SRS transmissions are not that frequent.</w:t>
            </w:r>
            <w:r w:rsidR="002C102D">
              <w:rPr>
                <w:noProof/>
              </w:rPr>
              <w:t xml:space="preserve"> </w:t>
            </w:r>
          </w:p>
          <w:p w14:paraId="59568C1B" w14:textId="6849CDB5" w:rsidR="00462EEE" w:rsidRDefault="00462EEE" w:rsidP="00DA179D">
            <w:pPr>
              <w:pStyle w:val="CRCoverPage"/>
              <w:spacing w:after="0"/>
              <w:ind w:left="100"/>
              <w:rPr>
                <w:noProof/>
              </w:rPr>
            </w:pPr>
          </w:p>
          <w:p w14:paraId="65BC287C" w14:textId="7C8BA5C1" w:rsidR="00341F48" w:rsidRDefault="00341F48" w:rsidP="00341F48">
            <w:pPr>
              <w:pStyle w:val="CRCoverPage"/>
              <w:spacing w:after="0"/>
              <w:ind w:left="100"/>
              <w:rPr>
                <w:noProof/>
              </w:rPr>
            </w:pPr>
            <w:r>
              <w:rPr>
                <w:noProof/>
              </w:rPr>
              <w:t xml:space="preserve">The requirements should make sure that </w:t>
            </w:r>
            <w:r w:rsidR="00F26A10" w:rsidRPr="00F26A10">
              <w:rPr>
                <w:noProof/>
              </w:rPr>
              <w:t xml:space="preserve">a Mode 0 or Mode 2 </w:t>
            </w:r>
            <w:r w:rsidR="008A19AB">
              <w:rPr>
                <w:noProof/>
              </w:rPr>
              <w:t>with f</w:t>
            </w:r>
            <w:r w:rsidR="00BE4CDA">
              <w:rPr>
                <w:noProof/>
              </w:rPr>
              <w:t>ull-power TPMI</w:t>
            </w:r>
            <w:r w:rsidR="008A19AB">
              <w:rPr>
                <w:noProof/>
              </w:rPr>
              <w:t xml:space="preserve"> are</w:t>
            </w:r>
            <w:r w:rsidR="00F26A10" w:rsidRPr="00F26A10">
              <w:rPr>
                <w:noProof/>
              </w:rPr>
              <w:t xml:space="preserve"> tested against </w:t>
            </w:r>
            <w:r>
              <w:rPr>
                <w:noProof/>
              </w:rPr>
              <w:t xml:space="preserve">single-connector requirements and the corresponding 1TX </w:t>
            </w:r>
            <w:r w:rsidR="00BE4CDA">
              <w:rPr>
                <w:noProof/>
              </w:rPr>
              <w:t xml:space="preserve">MPR </w:t>
            </w:r>
            <w:r>
              <w:rPr>
                <w:noProof/>
              </w:rPr>
              <w:t>for single-port transmissions notwithstanding any TxD indication. The difference</w:t>
            </w:r>
            <w:r w:rsidR="008A19AB">
              <w:rPr>
                <w:noProof/>
              </w:rPr>
              <w:t>s</w:t>
            </w:r>
            <w:r>
              <w:rPr>
                <w:noProof/>
              </w:rPr>
              <w:t xml:space="preserve"> </w:t>
            </w:r>
            <w:r>
              <w:rPr>
                <w:noProof/>
              </w:rPr>
              <w:t>between 1</w:t>
            </w:r>
            <w:r w:rsidR="008A19AB">
              <w:rPr>
                <w:noProof/>
              </w:rPr>
              <w:t xml:space="preserve"> </w:t>
            </w:r>
            <w:r>
              <w:rPr>
                <w:noProof/>
              </w:rPr>
              <w:t>TX</w:t>
            </w:r>
            <w:r>
              <w:rPr>
                <w:noProof/>
              </w:rPr>
              <w:t>-</w:t>
            </w:r>
            <w:r>
              <w:rPr>
                <w:noProof/>
              </w:rPr>
              <w:t xml:space="preserve"> and 2</w:t>
            </w:r>
            <w:r w:rsidR="008A19AB">
              <w:rPr>
                <w:noProof/>
              </w:rPr>
              <w:t xml:space="preserve"> </w:t>
            </w:r>
            <w:r>
              <w:rPr>
                <w:noProof/>
              </w:rPr>
              <w:t xml:space="preserve">TX MPR </w:t>
            </w:r>
            <w:r w:rsidR="008A19AB">
              <w:rPr>
                <w:noProof/>
              </w:rPr>
              <w:t>are around</w:t>
            </w:r>
            <w:r>
              <w:rPr>
                <w:noProof/>
              </w:rPr>
              <w:t xml:space="preserve"> 0.5-1 dB (</w:t>
            </w:r>
            <w:r w:rsidR="009438C9">
              <w:rPr>
                <w:noProof/>
              </w:rPr>
              <w:t xml:space="preserve">just </w:t>
            </w:r>
            <w:r>
              <w:rPr>
                <w:noProof/>
              </w:rPr>
              <w:t xml:space="preserve">below the </w:t>
            </w:r>
            <w:r w:rsidR="009438C9">
              <w:rPr>
                <w:noProof/>
              </w:rPr>
              <w:t>maximum power</w:t>
            </w:r>
            <w:r>
              <w:rPr>
                <w:noProof/>
              </w:rPr>
              <w:t>)</w:t>
            </w:r>
            <w:r>
              <w:rPr>
                <w:noProof/>
              </w:rPr>
              <w:t>.</w:t>
            </w:r>
            <w:r w:rsidR="00502885">
              <w:rPr>
                <w:noProof/>
              </w:rPr>
              <w:t xml:space="preserve"> </w:t>
            </w:r>
          </w:p>
          <w:p w14:paraId="474CF012" w14:textId="7E6A0485" w:rsidR="0031557B" w:rsidRDefault="0031557B" w:rsidP="00341F48">
            <w:pPr>
              <w:pStyle w:val="CRCoverPage"/>
              <w:spacing w:after="0"/>
              <w:ind w:left="100"/>
              <w:rPr>
                <w:noProof/>
              </w:rPr>
            </w:pPr>
          </w:p>
          <w:p w14:paraId="3F1F6B1D" w14:textId="335D022A" w:rsidR="00BE4CDA" w:rsidRDefault="00BE4CDA" w:rsidP="00B0731C">
            <w:pPr>
              <w:pStyle w:val="CRCoverPage"/>
              <w:spacing w:after="0"/>
              <w:ind w:left="100"/>
              <w:rPr>
                <w:noProof/>
              </w:rPr>
            </w:pPr>
          </w:p>
          <w:p w14:paraId="49351F22" w14:textId="15F849B9" w:rsidR="0031557B" w:rsidRDefault="0031557B" w:rsidP="00B0731C">
            <w:pPr>
              <w:pStyle w:val="CRCoverPage"/>
              <w:spacing w:after="0"/>
              <w:ind w:left="100"/>
              <w:rPr>
                <w:noProof/>
              </w:rPr>
            </w:pPr>
          </w:p>
          <w:p w14:paraId="61B40F4A" w14:textId="53BB7D1F" w:rsidR="00352791" w:rsidRDefault="00352791" w:rsidP="00B0731C">
            <w:pPr>
              <w:pStyle w:val="CRCoverPage"/>
              <w:spacing w:after="0"/>
              <w:ind w:left="10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BB817" w14:textId="0F95E991" w:rsidR="00A464C0" w:rsidRDefault="00733ED4" w:rsidP="00A464C0">
            <w:pPr>
              <w:pStyle w:val="CRCoverPage"/>
              <w:spacing w:after="0"/>
              <w:ind w:left="100"/>
              <w:rPr>
                <w:noProof/>
              </w:rPr>
            </w:pPr>
            <w:r>
              <w:rPr>
                <w:noProof/>
              </w:rPr>
              <w:t>Claus</w:t>
            </w:r>
            <w:r w:rsidR="00A464C0">
              <w:rPr>
                <w:noProof/>
              </w:rPr>
              <w:t>e 6.2D.1</w:t>
            </w:r>
            <w:r w:rsidR="007641A4">
              <w:rPr>
                <w:noProof/>
              </w:rPr>
              <w:t xml:space="preserve">: </w:t>
            </w:r>
          </w:p>
          <w:p w14:paraId="052E25AA" w14:textId="75D891C7" w:rsidR="00A464C0" w:rsidRDefault="00A464C0" w:rsidP="00A464C0">
            <w:pPr>
              <w:pStyle w:val="CRCoverPage"/>
              <w:spacing w:after="0"/>
              <w:ind w:left="100"/>
              <w:rPr>
                <w:noProof/>
              </w:rPr>
            </w:pPr>
            <w:r>
              <w:rPr>
                <w:noProof/>
              </w:rPr>
              <w:t>The requirements in 6.2 are the baseline for single-</w:t>
            </w:r>
            <w:r w:rsidR="00341F48">
              <w:rPr>
                <w:noProof/>
              </w:rPr>
              <w:t>port transmissions</w:t>
            </w:r>
            <w:r>
              <w:rPr>
                <w:noProof/>
              </w:rPr>
              <w:t>, ex</w:t>
            </w:r>
            <w:r w:rsidR="00B72528">
              <w:rPr>
                <w:noProof/>
              </w:rPr>
              <w:t>c</w:t>
            </w:r>
            <w:r>
              <w:rPr>
                <w:noProof/>
              </w:rPr>
              <w:t xml:space="preserve">eptions </w:t>
            </w:r>
            <w:r w:rsidR="00341F48">
              <w:rPr>
                <w:noProof/>
              </w:rPr>
              <w:t xml:space="preserve">granted </w:t>
            </w:r>
            <w:r>
              <w:rPr>
                <w:noProof/>
              </w:rPr>
              <w:t xml:space="preserve">for </w:t>
            </w:r>
          </w:p>
          <w:p w14:paraId="48B526A3" w14:textId="77777777" w:rsidR="00A464C0" w:rsidRDefault="00A464C0" w:rsidP="00A464C0">
            <w:pPr>
              <w:pStyle w:val="CRCoverPage"/>
              <w:spacing w:after="0"/>
              <w:ind w:left="100"/>
              <w:rPr>
                <w:noProof/>
              </w:rPr>
            </w:pPr>
            <w:r>
              <w:rPr>
                <w:noProof/>
              </w:rPr>
              <w:t>-- TxD</w:t>
            </w:r>
          </w:p>
          <w:p w14:paraId="68981068" w14:textId="32F90F49" w:rsidR="00A464C0" w:rsidRDefault="00A464C0" w:rsidP="00A464C0">
            <w:pPr>
              <w:pStyle w:val="CRCoverPage"/>
              <w:spacing w:after="0"/>
              <w:ind w:left="100"/>
              <w:rPr>
                <w:noProof/>
              </w:rPr>
            </w:pPr>
            <w:r>
              <w:rPr>
                <w:noProof/>
              </w:rPr>
              <w:t xml:space="preserve">-- Mode 1 </w:t>
            </w:r>
          </w:p>
          <w:p w14:paraId="0AC1A339" w14:textId="3F47AFA6" w:rsidR="00566054" w:rsidRDefault="008D070A" w:rsidP="008D070A">
            <w:pPr>
              <w:pStyle w:val="CRCoverPage"/>
              <w:spacing w:after="0"/>
              <w:ind w:left="100"/>
              <w:rPr>
                <w:noProof/>
              </w:rPr>
            </w:pPr>
            <w:r>
              <w:rPr>
                <w:noProof/>
              </w:rPr>
              <w:t>That shall meet requirements accoridng to 6.2G. Mode 2 with f</w:t>
            </w:r>
            <w:r w:rsidR="00566054">
              <w:rPr>
                <w:noProof/>
              </w:rPr>
              <w:t>ull</w:t>
            </w:r>
            <w:r>
              <w:rPr>
                <w:noProof/>
              </w:rPr>
              <w:t>-</w:t>
            </w:r>
            <w:r w:rsidR="00566054">
              <w:rPr>
                <w:noProof/>
              </w:rPr>
              <w:t>power</w:t>
            </w:r>
            <w:r>
              <w:rPr>
                <w:noProof/>
              </w:rPr>
              <w:t xml:space="preserve"> </w:t>
            </w:r>
            <w:r w:rsidR="00566054">
              <w:rPr>
                <w:noProof/>
              </w:rPr>
              <w:t xml:space="preserve">shall meet the </w:t>
            </w:r>
            <w:r w:rsidR="00341F48">
              <w:rPr>
                <w:noProof/>
              </w:rPr>
              <w:t xml:space="preserve">fallback </w:t>
            </w:r>
            <w:r w:rsidR="00566054">
              <w:rPr>
                <w:noProof/>
              </w:rPr>
              <w:t>rerquirement according to 6.2</w:t>
            </w:r>
            <w:r w:rsidR="00341F48">
              <w:rPr>
                <w:noProof/>
              </w:rPr>
              <w:t>.</w:t>
            </w:r>
            <w:r w:rsidR="00566054">
              <w:rPr>
                <w:noProof/>
              </w:rPr>
              <w:t xml:space="preserve"> </w:t>
            </w:r>
          </w:p>
          <w:p w14:paraId="7A884FE9" w14:textId="30BA730A" w:rsidR="00A464C0" w:rsidRDefault="00A464C0" w:rsidP="00A464C0">
            <w:pPr>
              <w:pStyle w:val="CRCoverPage"/>
              <w:spacing w:after="0"/>
              <w:ind w:left="100"/>
              <w:rPr>
                <w:noProof/>
              </w:rPr>
            </w:pPr>
          </w:p>
          <w:p w14:paraId="1F686982" w14:textId="7E9F64CA" w:rsidR="00566054" w:rsidRDefault="00566054" w:rsidP="00566054">
            <w:pPr>
              <w:pStyle w:val="CRCoverPage"/>
              <w:spacing w:after="0"/>
              <w:ind w:left="100"/>
              <w:rPr>
                <w:noProof/>
              </w:rPr>
            </w:pPr>
            <w:r>
              <w:rPr>
                <w:noProof/>
              </w:rPr>
              <w:t>6.2D.2: Full power TPMI mode 2 verified against requirement</w:t>
            </w:r>
            <w:r w:rsidR="008D070A">
              <w:rPr>
                <w:noProof/>
              </w:rPr>
              <w:t>s</w:t>
            </w:r>
            <w:r>
              <w:rPr>
                <w:noProof/>
              </w:rPr>
              <w:t xml:space="preserve"> according to 6.2</w:t>
            </w:r>
            <w:r w:rsidR="00502885">
              <w:rPr>
                <w:noProof/>
              </w:rPr>
              <w:t xml:space="preserve"> </w:t>
            </w:r>
            <w:r>
              <w:rPr>
                <w:noProof/>
              </w:rPr>
              <w:t>shall meet requirements with MPR according to 1 T</w:t>
            </w:r>
            <w:r w:rsidR="00502885">
              <w:rPr>
                <w:noProof/>
              </w:rPr>
              <w:t>X.</w:t>
            </w:r>
          </w:p>
          <w:p w14:paraId="3888D6F4" w14:textId="509411D8" w:rsidR="00566054" w:rsidRDefault="00566054" w:rsidP="00566054">
            <w:pPr>
              <w:pStyle w:val="CRCoverPage"/>
              <w:spacing w:after="0"/>
              <w:ind w:left="100"/>
              <w:rPr>
                <w:noProof/>
              </w:rPr>
            </w:pPr>
          </w:p>
          <w:p w14:paraId="6383F4CB" w14:textId="5EAE152B" w:rsidR="008D070A" w:rsidRDefault="008D070A" w:rsidP="008D070A">
            <w:pPr>
              <w:pStyle w:val="CRCoverPage"/>
              <w:spacing w:after="0"/>
              <w:ind w:left="100"/>
              <w:rPr>
                <w:noProof/>
              </w:rPr>
            </w:pPr>
            <w:r>
              <w:rPr>
                <w:noProof/>
              </w:rPr>
              <w:t>6.2D.</w:t>
            </w:r>
            <w:r>
              <w:rPr>
                <w:noProof/>
              </w:rPr>
              <w:t>3</w:t>
            </w:r>
            <w:r>
              <w:rPr>
                <w:noProof/>
              </w:rPr>
              <w:t>: Full power TPMI mode 2 verified against requirement</w:t>
            </w:r>
            <w:r>
              <w:rPr>
                <w:noProof/>
              </w:rPr>
              <w:t>s</w:t>
            </w:r>
            <w:r>
              <w:rPr>
                <w:noProof/>
              </w:rPr>
              <w:t xml:space="preserve"> according to 6.2 shall meet requirements with </w:t>
            </w:r>
            <w:r>
              <w:rPr>
                <w:noProof/>
              </w:rPr>
              <w:t>A-</w:t>
            </w:r>
            <w:r>
              <w:rPr>
                <w:noProof/>
              </w:rPr>
              <w:t>MPR according to 1 TX.</w:t>
            </w:r>
          </w:p>
          <w:p w14:paraId="7BDC1E38" w14:textId="03A453B5" w:rsidR="00B72528" w:rsidRDefault="00B72528" w:rsidP="00A464C0">
            <w:pPr>
              <w:pStyle w:val="CRCoverPage"/>
              <w:spacing w:after="0"/>
              <w:ind w:left="100"/>
              <w:rPr>
                <w:noProof/>
              </w:rPr>
            </w:pPr>
          </w:p>
          <w:p w14:paraId="4D8C530F" w14:textId="77777777" w:rsidR="00C46E12" w:rsidRDefault="00C46E12" w:rsidP="00A91148">
            <w:pPr>
              <w:pStyle w:val="CRCoverPage"/>
              <w:spacing w:after="0"/>
              <w:ind w:left="100"/>
              <w:rPr>
                <w:noProof/>
              </w:rPr>
            </w:pPr>
          </w:p>
          <w:p w14:paraId="31C656EC" w14:textId="67A55A76" w:rsidR="00C46E12" w:rsidRDefault="00C46E12"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334B2" w:rsidR="001E41F3" w:rsidRPr="00FC2587" w:rsidRDefault="00BD1EB0" w:rsidP="00B0731C">
            <w:pPr>
              <w:pStyle w:val="CRCoverPage"/>
              <w:spacing w:after="0"/>
              <w:ind w:left="100"/>
              <w:rPr>
                <w:noProof/>
              </w:rPr>
            </w:pPr>
            <w:r>
              <w:rPr>
                <w:noProof/>
              </w:rPr>
              <w:t>UEs indicating FP mode 1 and TxD</w:t>
            </w:r>
            <w:r w:rsidR="001558BB">
              <w:rPr>
                <w:noProof/>
              </w:rPr>
              <w:t xml:space="preserve"> </w:t>
            </w:r>
            <w:r w:rsidR="00555A98">
              <w:rPr>
                <w:noProof/>
              </w:rPr>
              <w:t xml:space="preserve">not verified with two conenctors </w:t>
            </w:r>
            <w:r w:rsidR="00BA67BA">
              <w:rPr>
                <w:noProof/>
              </w:rPr>
              <w:t>for single-antenna port</w:t>
            </w:r>
            <w:r w:rsidR="00555A98">
              <w:rPr>
                <w:noProof/>
              </w:rPr>
              <w:t xml:space="preserve"> fallback.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9FE43" w:rsidR="000768FE" w:rsidRDefault="00C9051C" w:rsidP="000768FE">
            <w:pPr>
              <w:pStyle w:val="CRCoverPage"/>
              <w:spacing w:after="0"/>
              <w:ind w:left="100"/>
              <w:rPr>
                <w:noProof/>
              </w:rPr>
            </w:pPr>
            <w:r>
              <w:rPr>
                <w:noProof/>
              </w:rPr>
              <w:t>6.2D.</w:t>
            </w:r>
            <w:r>
              <w:rPr>
                <w:noProof/>
              </w:rPr>
              <w:t xml:space="preserve">1, </w:t>
            </w:r>
            <w:r>
              <w:rPr>
                <w:noProof/>
              </w:rPr>
              <w:t>6.2D.2</w:t>
            </w:r>
            <w:r>
              <w:rPr>
                <w:noProof/>
              </w:rPr>
              <w:t xml:space="preserve">, </w:t>
            </w:r>
            <w:r>
              <w:rPr>
                <w:noProof/>
              </w:rPr>
              <w:t>6.2D.</w:t>
            </w:r>
            <w:r>
              <w:rPr>
                <w:noProof/>
              </w:rPr>
              <w:t xml:space="preserve">3, </w:t>
            </w:r>
            <w:r>
              <w:rPr>
                <w:noProof/>
              </w:rPr>
              <w:t>6.2D.</w:t>
            </w:r>
            <w:r>
              <w:rPr>
                <w:noProof/>
              </w:rPr>
              <w:t>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55A97"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5968D9" w14:textId="457E067C" w:rsidR="004C1C85" w:rsidRDefault="004C1C85" w:rsidP="004C1C85">
      <w:pPr>
        <w:rPr>
          <w:i/>
          <w:iCs/>
          <w:noProof/>
          <w:color w:val="0070C0"/>
        </w:rPr>
      </w:pPr>
      <w:r w:rsidRPr="00D30772">
        <w:rPr>
          <w:i/>
          <w:iCs/>
          <w:noProof/>
          <w:color w:val="0070C0"/>
        </w:rPr>
        <w:lastRenderedPageBreak/>
        <w:t xml:space="preserve">&lt; </w:t>
      </w:r>
      <w:r>
        <w:rPr>
          <w:i/>
          <w:iCs/>
          <w:noProof/>
          <w:color w:val="0070C0"/>
        </w:rPr>
        <w:t>start</w:t>
      </w:r>
      <w:r w:rsidRPr="00D30772">
        <w:rPr>
          <w:i/>
          <w:iCs/>
          <w:noProof/>
          <w:color w:val="0070C0"/>
        </w:rPr>
        <w:t xml:space="preserve"> of changes &gt;</w:t>
      </w:r>
    </w:p>
    <w:p w14:paraId="5FF22EE6" w14:textId="77777777" w:rsidR="00697EED" w:rsidRPr="00A1115A" w:rsidRDefault="00697EED" w:rsidP="00697EED">
      <w:pPr>
        <w:pStyle w:val="Heading3"/>
        <w:rPr>
          <w:rFonts w:eastAsia="SimSun"/>
          <w:lang w:eastAsia="zh-CN"/>
        </w:rPr>
      </w:pPr>
      <w:bookmarkStart w:id="1" w:name="_Toc21344282"/>
      <w:bookmarkStart w:id="2" w:name="_Toc29801768"/>
      <w:bookmarkStart w:id="3" w:name="_Toc29802192"/>
      <w:bookmarkStart w:id="4" w:name="_Toc29802817"/>
      <w:bookmarkStart w:id="5" w:name="_Toc36107559"/>
      <w:bookmarkStart w:id="6" w:name="_Toc37251325"/>
      <w:bookmarkStart w:id="7" w:name="_Toc45888140"/>
      <w:bookmarkStart w:id="8" w:name="_Toc45888739"/>
      <w:bookmarkStart w:id="9" w:name="_Toc61367384"/>
      <w:bookmarkStart w:id="10" w:name="_Toc61372767"/>
      <w:bookmarkStart w:id="11" w:name="_Toc68230708"/>
      <w:bookmarkStart w:id="12" w:name="_Toc69084121"/>
      <w:bookmarkStart w:id="13" w:name="_Toc75467131"/>
      <w:bookmarkStart w:id="14" w:name="_Toc76509153"/>
      <w:bookmarkStart w:id="15" w:name="_Toc76718143"/>
      <w:bookmarkStart w:id="16" w:name="_Toc83580453"/>
      <w:bookmarkStart w:id="17" w:name="_Toc84404962"/>
      <w:bookmarkStart w:id="18"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FE0FC9" w14:textId="77777777" w:rsidR="00697EED" w:rsidRPr="00A1115A" w:rsidDel="00456EE6" w:rsidRDefault="00697EED" w:rsidP="00697EED">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75B070E0" w14:textId="77777777" w:rsidR="00697EED" w:rsidRPr="00A1115A" w:rsidRDefault="00697EED" w:rsidP="00697EED">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BD17625" wp14:editId="3DAE4B00">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0CE73FEF" w14:textId="77777777" w:rsidR="00697EED" w:rsidRPr="00A1115A" w:rsidRDefault="00697EED" w:rsidP="00697EED">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97EED" w:rsidRPr="00A1115A" w14:paraId="20930122"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8C5F5C" w14:textId="77777777" w:rsidR="00697EED" w:rsidRPr="00A1115A" w:rsidRDefault="00697EED" w:rsidP="00F70E13">
            <w:pPr>
              <w:pStyle w:val="TAH"/>
              <w:rPr>
                <w:rFonts w:cs="Arial"/>
                <w:szCs w:val="18"/>
                <w:lang w:eastAsia="ko-KR"/>
              </w:rPr>
            </w:pPr>
            <w:bookmarkStart w:id="19"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A33145B" w14:textId="77777777" w:rsidR="00697EED" w:rsidRPr="00A1115A" w:rsidRDefault="00697EED" w:rsidP="00F70E13">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4A0A8EB" w14:textId="77777777" w:rsidR="00697EED" w:rsidRPr="00A1115A" w:rsidRDefault="00697EED" w:rsidP="00F70E13">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27D329D" w14:textId="77777777" w:rsidR="00697EED" w:rsidRPr="00A1115A" w:rsidRDefault="00697EED" w:rsidP="00F70E13">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80B7273" w14:textId="77777777" w:rsidR="00697EED" w:rsidRPr="00A1115A" w:rsidRDefault="00697EED" w:rsidP="00F70E13">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A326F37" w14:textId="77777777" w:rsidR="00697EED" w:rsidRPr="00A1115A" w:rsidRDefault="00697EED" w:rsidP="00F70E13">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BE13565" w14:textId="77777777" w:rsidR="00697EED" w:rsidRPr="00A1115A" w:rsidRDefault="00697EED" w:rsidP="00F70E13">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CA482C" w14:textId="77777777" w:rsidR="00697EED" w:rsidRPr="00A1115A" w:rsidRDefault="00697EED" w:rsidP="00F70E13">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03F89B8" w14:textId="77777777" w:rsidR="00697EED" w:rsidRPr="00A1115A" w:rsidRDefault="00697EED" w:rsidP="00F70E13">
            <w:pPr>
              <w:pStyle w:val="TAH"/>
              <w:rPr>
                <w:rFonts w:cs="Arial"/>
                <w:szCs w:val="18"/>
                <w:lang w:eastAsia="ko-KR"/>
              </w:rPr>
            </w:pPr>
            <w:r w:rsidRPr="00A1115A">
              <w:rPr>
                <w:rFonts w:cs="Arial"/>
                <w:szCs w:val="18"/>
                <w:lang w:eastAsia="ko-KR"/>
              </w:rPr>
              <w:t>Tolerance (dB)</w:t>
            </w:r>
          </w:p>
        </w:tc>
      </w:tr>
      <w:tr w:rsidR="00697EED" w:rsidRPr="00A1115A" w14:paraId="15C6D5D2"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29F2C0D" w14:textId="77777777" w:rsidR="00697EED" w:rsidRPr="00A1115A" w:rsidRDefault="00697EED" w:rsidP="00F70E13">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6F69C783"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817CFCB"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48B8B77"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8724394"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2973519" w14:textId="77777777" w:rsidR="00697EED" w:rsidRPr="00A1115A" w:rsidRDefault="00697EED" w:rsidP="00F70E1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DCB9A1" w14:textId="77777777" w:rsidR="00697EED" w:rsidRPr="00A1115A" w:rsidRDefault="00697EED" w:rsidP="00F70E1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7CA1C26"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FA69C4B" w14:textId="77777777" w:rsidR="00697EED" w:rsidRPr="00A1115A" w:rsidRDefault="00697EED" w:rsidP="00F70E13">
            <w:pPr>
              <w:pStyle w:val="TAC"/>
              <w:rPr>
                <w:b/>
                <w:lang w:eastAsia="ko-KR"/>
              </w:rPr>
            </w:pPr>
          </w:p>
        </w:tc>
      </w:tr>
      <w:tr w:rsidR="00697EED" w:rsidRPr="00A1115A" w14:paraId="4D8C1C65"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8059456" w14:textId="77777777" w:rsidR="00697EED" w:rsidRPr="00A1115A" w:rsidRDefault="00697EED" w:rsidP="00F70E13">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59185FD0"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7208DB9"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6E9BFE8"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0740EFB"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F6F9C02" w14:textId="77777777" w:rsidR="00697EED" w:rsidRPr="00A1115A" w:rsidRDefault="00697EED" w:rsidP="00F70E1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7C0D6FC" w14:textId="77777777" w:rsidR="00697EED" w:rsidRPr="00A1115A" w:rsidRDefault="00697EED" w:rsidP="00F70E13">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046EB8"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1185545" w14:textId="77777777" w:rsidR="00697EED" w:rsidRPr="00A1115A" w:rsidRDefault="00697EED" w:rsidP="00F70E13">
            <w:pPr>
              <w:pStyle w:val="TAC"/>
              <w:rPr>
                <w:b/>
                <w:lang w:eastAsia="ko-KR"/>
              </w:rPr>
            </w:pPr>
          </w:p>
        </w:tc>
      </w:tr>
      <w:tr w:rsidR="00697EED" w:rsidRPr="00A1115A" w14:paraId="2DC65454"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A30ED" w14:textId="77777777" w:rsidR="00697EED" w:rsidRPr="00A1115A" w:rsidRDefault="00697EED" w:rsidP="00F70E13">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4A3AC98"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6211B69"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F255CF7"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76C570F"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254A06E" w14:textId="77777777" w:rsidR="00697EED" w:rsidRPr="00A1115A" w:rsidRDefault="00697EED" w:rsidP="00F70E1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9B8ED4" w14:textId="77777777" w:rsidR="00697EED" w:rsidRPr="00A1115A" w:rsidRDefault="00697EED" w:rsidP="00F70E13">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1C31FF3"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5AD8B50" w14:textId="77777777" w:rsidR="00697EED" w:rsidRPr="00A1115A" w:rsidRDefault="00697EED" w:rsidP="00F70E13">
            <w:pPr>
              <w:pStyle w:val="TAC"/>
              <w:rPr>
                <w:b/>
                <w:lang w:eastAsia="ko-KR"/>
              </w:rPr>
            </w:pPr>
          </w:p>
        </w:tc>
      </w:tr>
      <w:tr w:rsidR="00697EED" w:rsidRPr="00A1115A" w14:paraId="51787E74"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C9DF34F" w14:textId="77777777" w:rsidR="00697EED" w:rsidRPr="00A1115A" w:rsidRDefault="00697EED" w:rsidP="00F70E13">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428BDA8B"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A4BCCDB"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8FEB68B"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EADA2D2"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64C588F" w14:textId="77777777" w:rsidR="00697EED" w:rsidRPr="00A1115A" w:rsidRDefault="00697EED" w:rsidP="00F70E1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9EE52F9" w14:textId="77777777" w:rsidR="00697EED" w:rsidRPr="00A1115A" w:rsidRDefault="00697EED" w:rsidP="00F70E13">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F1D8F2"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71CA87C" w14:textId="77777777" w:rsidR="00697EED" w:rsidRPr="00A1115A" w:rsidRDefault="00697EED" w:rsidP="00F70E13">
            <w:pPr>
              <w:pStyle w:val="TAC"/>
              <w:rPr>
                <w:b/>
                <w:lang w:eastAsia="ko-KR"/>
              </w:rPr>
            </w:pPr>
          </w:p>
        </w:tc>
      </w:tr>
      <w:tr w:rsidR="00697EED" w:rsidRPr="00A1115A" w14:paraId="72EFA48F"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6980714" w14:textId="77777777" w:rsidR="00697EED" w:rsidRPr="00A1115A" w:rsidRDefault="00697EED" w:rsidP="00F70E13">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6154430F"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89D8A83"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ED7AB4A"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2D31EB5"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84DE404" w14:textId="77777777" w:rsidR="00697EED" w:rsidRPr="00A1115A" w:rsidRDefault="00697EED" w:rsidP="00F70E1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F313443" w14:textId="77777777" w:rsidR="00697EED" w:rsidRPr="00A1115A" w:rsidRDefault="00697EED" w:rsidP="00F70E13">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DAEBAC4"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33FD588" w14:textId="77777777" w:rsidR="00697EED" w:rsidRPr="00A1115A" w:rsidRDefault="00697EED" w:rsidP="00F70E13">
            <w:pPr>
              <w:pStyle w:val="TAC"/>
              <w:rPr>
                <w:b/>
                <w:lang w:eastAsia="ko-KR"/>
              </w:rPr>
            </w:pPr>
          </w:p>
        </w:tc>
      </w:tr>
      <w:tr w:rsidR="00697EED" w:rsidRPr="00A1115A" w14:paraId="59505AEB"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E89005A" w14:textId="77777777" w:rsidR="00697EED" w:rsidRPr="00A1115A" w:rsidRDefault="00697EED" w:rsidP="00F70E13">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8DF6705"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D7FFB10"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1CF8342"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0EB4AC6"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DA078ED" w14:textId="77777777" w:rsidR="00697EED" w:rsidRPr="00A1115A" w:rsidRDefault="00697EED" w:rsidP="00F70E1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04C049F" w14:textId="77777777" w:rsidR="00697EED" w:rsidRPr="00A1115A" w:rsidRDefault="00697EED" w:rsidP="00F70E13">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5A3096"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206C8C2" w14:textId="77777777" w:rsidR="00697EED" w:rsidRPr="00A1115A" w:rsidRDefault="00697EED" w:rsidP="00F70E13">
            <w:pPr>
              <w:pStyle w:val="TAC"/>
              <w:rPr>
                <w:b/>
                <w:lang w:eastAsia="ko-KR"/>
              </w:rPr>
            </w:pPr>
          </w:p>
        </w:tc>
      </w:tr>
      <w:tr w:rsidR="00697EED" w:rsidRPr="00A1115A" w14:paraId="74795DDF"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ABCDC29" w14:textId="77777777" w:rsidR="00697EED" w:rsidRPr="00A1115A" w:rsidRDefault="00697EED" w:rsidP="00F70E13">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A570C3A"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87CE650"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A9C4B5A"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9038FB1"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8AC4488" w14:textId="77777777" w:rsidR="00697EED" w:rsidRPr="00A1115A" w:rsidRDefault="00697EED" w:rsidP="00F70E1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3CDD6F7" w14:textId="77777777" w:rsidR="00697EED" w:rsidRPr="00A1115A" w:rsidRDefault="00697EED" w:rsidP="00F70E1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ABCBF76"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609E3E9" w14:textId="77777777" w:rsidR="00697EED" w:rsidRPr="00A1115A" w:rsidRDefault="00697EED" w:rsidP="00F70E13">
            <w:pPr>
              <w:pStyle w:val="TAC"/>
              <w:rPr>
                <w:b/>
                <w:lang w:eastAsia="ko-KR"/>
              </w:rPr>
            </w:pPr>
          </w:p>
        </w:tc>
      </w:tr>
      <w:tr w:rsidR="00697EED" w:rsidRPr="00A1115A" w14:paraId="370D4C68"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133A81" w14:textId="77777777" w:rsidR="00697EED" w:rsidRPr="00A1115A" w:rsidRDefault="00697EED" w:rsidP="00F70E13">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4FB868DD"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09BC5D1"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300D378"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BD75D6"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C5E8B61" w14:textId="77777777" w:rsidR="00697EED" w:rsidRPr="00A1115A" w:rsidRDefault="00697EED" w:rsidP="00F70E1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15CCCD" w14:textId="77777777" w:rsidR="00697EED" w:rsidRPr="00A1115A" w:rsidRDefault="00697EED" w:rsidP="00F70E13">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95E8FAB"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BBA59A0" w14:textId="77777777" w:rsidR="00697EED" w:rsidRPr="00A1115A" w:rsidRDefault="00697EED" w:rsidP="00F70E13">
            <w:pPr>
              <w:pStyle w:val="TAC"/>
              <w:rPr>
                <w:b/>
                <w:lang w:eastAsia="ko-KR"/>
              </w:rPr>
            </w:pPr>
          </w:p>
        </w:tc>
      </w:tr>
      <w:tr w:rsidR="00697EED" w:rsidRPr="00A1115A" w14:paraId="4073010D"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439003C" w14:textId="77777777" w:rsidR="00697EED" w:rsidRPr="00A1115A" w:rsidRDefault="00697EED" w:rsidP="00F70E13">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69CAB817"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1053056"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F1C0EE2"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273E46B"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30EC16D" w14:textId="77777777" w:rsidR="00697EED" w:rsidRPr="00A1115A" w:rsidRDefault="00697EED" w:rsidP="00F70E1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81F434C" w14:textId="77777777" w:rsidR="00697EED" w:rsidRPr="00A1115A" w:rsidRDefault="00697EED" w:rsidP="00F70E1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2658623"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BD7CA27" w14:textId="77777777" w:rsidR="00697EED" w:rsidRPr="00A1115A" w:rsidRDefault="00697EED" w:rsidP="00F70E13">
            <w:pPr>
              <w:pStyle w:val="TAC"/>
              <w:rPr>
                <w:b/>
                <w:lang w:eastAsia="ko-KR"/>
              </w:rPr>
            </w:pPr>
          </w:p>
        </w:tc>
      </w:tr>
      <w:tr w:rsidR="00697EED" w:rsidRPr="00A1115A" w14:paraId="19456F1B"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C231F" w14:textId="77777777" w:rsidR="00697EED" w:rsidRPr="00A1115A" w:rsidRDefault="00697EED" w:rsidP="00F70E13">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1DC161B"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348EC57" w14:textId="77777777" w:rsidR="00697EED" w:rsidRPr="00A1115A" w:rsidRDefault="00697EED" w:rsidP="00F70E1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F9F99FA" w14:textId="77777777" w:rsidR="00697EED" w:rsidRPr="00A1115A" w:rsidRDefault="00697EED" w:rsidP="00F70E1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8E2D388" w14:textId="77777777" w:rsidR="00697EED" w:rsidRPr="00A1115A" w:rsidRDefault="00697EED" w:rsidP="00F70E1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0D9B55D" w14:textId="77777777" w:rsidR="00697EED" w:rsidRPr="00A1115A" w:rsidRDefault="00697EED" w:rsidP="00F70E1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B0F8A06" w14:textId="77777777" w:rsidR="00697EED" w:rsidRPr="00A1115A" w:rsidRDefault="00697EED" w:rsidP="00F70E1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2EEED5" w14:textId="77777777" w:rsidR="00697EED" w:rsidRPr="00A1115A" w:rsidRDefault="00697EED" w:rsidP="00F70E1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98D355F" w14:textId="77777777" w:rsidR="00697EED" w:rsidRPr="00A1115A" w:rsidRDefault="00697EED" w:rsidP="00F70E13">
            <w:pPr>
              <w:pStyle w:val="TAC"/>
              <w:rPr>
                <w:b/>
                <w:lang w:eastAsia="ko-KR"/>
              </w:rPr>
            </w:pPr>
          </w:p>
        </w:tc>
      </w:tr>
      <w:tr w:rsidR="00697EED" w:rsidRPr="00A1115A" w14:paraId="384A2D97"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C42060" w14:textId="77777777" w:rsidR="00697EED" w:rsidRPr="00A1115A" w:rsidRDefault="00697EED" w:rsidP="00F70E13">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5A1AB3E0" w14:textId="77777777" w:rsidR="00697EED" w:rsidRPr="00A1115A" w:rsidRDefault="00697EED" w:rsidP="00F70E13">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D7390A2" w14:textId="77777777" w:rsidR="00697EED" w:rsidRPr="00A1115A" w:rsidRDefault="00697EED" w:rsidP="00F70E13">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65808525" w14:textId="77777777" w:rsidR="00697EED" w:rsidRPr="00A1115A" w:rsidRDefault="00697EED" w:rsidP="00F70E1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E80C4AC" w14:textId="77777777" w:rsidR="00697EED" w:rsidRPr="00A1115A" w:rsidRDefault="00697EED" w:rsidP="00F70E13">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7D05A0FE" w14:textId="77777777" w:rsidR="00697EED" w:rsidRPr="00A1115A" w:rsidRDefault="00697EED" w:rsidP="00F70E13">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5BFE3E69" w14:textId="77777777" w:rsidR="00697EED" w:rsidRPr="00A1115A" w:rsidRDefault="00697EED" w:rsidP="00F70E13">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3AD3203"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6647E32" w14:textId="77777777" w:rsidR="00697EED" w:rsidRPr="00A1115A" w:rsidRDefault="00697EED" w:rsidP="00F70E13">
            <w:pPr>
              <w:pStyle w:val="TAC"/>
              <w:rPr>
                <w:rFonts w:eastAsia="CG Times (WN)"/>
                <w:lang w:eastAsia="ko-KR"/>
              </w:rPr>
            </w:pPr>
          </w:p>
        </w:tc>
      </w:tr>
      <w:tr w:rsidR="00697EED" w:rsidRPr="00A1115A" w14:paraId="2ED7BD65"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3C323" w14:textId="77777777" w:rsidR="00697EED" w:rsidRPr="00A1115A" w:rsidRDefault="00697EED" w:rsidP="00F70E13">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121E1EB"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E4C3CB"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2383144"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C6D478"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6D1E678"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7D83727D" w14:textId="77777777" w:rsidR="00697EED" w:rsidRPr="00A1115A" w:rsidRDefault="00697EED" w:rsidP="00F70E13">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6CC3101"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80B620" w14:textId="77777777" w:rsidR="00697EED" w:rsidRPr="00A1115A" w:rsidRDefault="00697EED" w:rsidP="00F70E13">
            <w:pPr>
              <w:pStyle w:val="TAC"/>
              <w:rPr>
                <w:rFonts w:eastAsia="CG Times (WN)"/>
                <w:lang w:eastAsia="ko-KR"/>
              </w:rPr>
            </w:pPr>
          </w:p>
        </w:tc>
      </w:tr>
      <w:tr w:rsidR="00697EED" w:rsidRPr="00A1115A" w14:paraId="192831DB"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589A861" w14:textId="77777777" w:rsidR="00697EED" w:rsidRPr="00A1115A" w:rsidRDefault="00697EED" w:rsidP="00F70E13">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2D0D5F2A"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08A47F"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79B9EF6"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2E22E6"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CFDC218" w14:textId="77777777" w:rsidR="00697EED" w:rsidRPr="00A1115A" w:rsidRDefault="00697EED" w:rsidP="00F70E13">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0C0C2E" w14:textId="77777777" w:rsidR="00697EED" w:rsidRPr="00A1115A" w:rsidRDefault="00697EED" w:rsidP="00F70E13">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3C051F"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9D49E1" w14:textId="77777777" w:rsidR="00697EED" w:rsidRPr="00A1115A" w:rsidRDefault="00697EED" w:rsidP="00F70E13">
            <w:pPr>
              <w:pStyle w:val="TAC"/>
              <w:rPr>
                <w:rFonts w:eastAsia="CG Times (WN)"/>
                <w:lang w:eastAsia="ko-KR"/>
              </w:rPr>
            </w:pPr>
          </w:p>
        </w:tc>
      </w:tr>
      <w:tr w:rsidR="00697EED" w:rsidRPr="00A1115A" w14:paraId="2FB1F398"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60D4E5D" w14:textId="77777777" w:rsidR="00697EED" w:rsidRPr="00A1115A" w:rsidRDefault="00697EED" w:rsidP="00F70E13">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37841B47"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17564C"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45683D7"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0CADF6"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7AB4EB" w14:textId="77777777" w:rsidR="00697EED" w:rsidRPr="00A1115A" w:rsidRDefault="00697EED" w:rsidP="00F70E1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17B93A3" w14:textId="77777777" w:rsidR="00697EED" w:rsidRPr="00A1115A" w:rsidRDefault="00697EED" w:rsidP="00F70E13">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CDB75C8"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4261E3" w14:textId="77777777" w:rsidR="00697EED" w:rsidRPr="00A1115A" w:rsidRDefault="00697EED" w:rsidP="00F70E13">
            <w:pPr>
              <w:pStyle w:val="TAC"/>
              <w:rPr>
                <w:rFonts w:eastAsia="CG Times (WN)"/>
                <w:lang w:eastAsia="ko-KR"/>
              </w:rPr>
            </w:pPr>
          </w:p>
        </w:tc>
      </w:tr>
      <w:tr w:rsidR="00697EED" w:rsidRPr="00A1115A" w14:paraId="4CA02272"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8DAD58D" w14:textId="77777777" w:rsidR="00697EED" w:rsidRPr="00A1115A" w:rsidRDefault="00697EED" w:rsidP="00F70E13">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5E3F5910"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F48A8A8"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17B19CF"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99FFCD"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0F74101" w14:textId="77777777" w:rsidR="00697EED" w:rsidRPr="00A1115A" w:rsidRDefault="00697EED" w:rsidP="00F70E1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8857B8E"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3E1FFA1"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18A5E0" w14:textId="77777777" w:rsidR="00697EED" w:rsidRPr="00A1115A" w:rsidRDefault="00697EED" w:rsidP="00F70E13">
            <w:pPr>
              <w:pStyle w:val="TAC"/>
              <w:rPr>
                <w:rFonts w:eastAsia="CG Times (WN)"/>
                <w:lang w:eastAsia="ko-KR"/>
              </w:rPr>
            </w:pPr>
          </w:p>
        </w:tc>
      </w:tr>
      <w:tr w:rsidR="00697EED" w:rsidRPr="00A1115A" w14:paraId="1B173569"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563F5D" w14:textId="77777777" w:rsidR="00697EED" w:rsidRPr="00A1115A" w:rsidRDefault="00697EED" w:rsidP="00F70E13">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25C9B2FF"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E49CCE"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E605F34" w14:textId="77777777" w:rsidR="00697EED" w:rsidRPr="00A1115A" w:rsidRDefault="00697EED" w:rsidP="00F70E1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313BF7"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5D61FC3" w14:textId="77777777" w:rsidR="00697EED" w:rsidRPr="00A1115A" w:rsidRDefault="00697EED" w:rsidP="00F70E13">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28D5C0C"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41131E5"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B3E9A6" w14:textId="77777777" w:rsidR="00697EED" w:rsidRPr="00A1115A" w:rsidRDefault="00697EED" w:rsidP="00F70E13">
            <w:pPr>
              <w:pStyle w:val="TAC"/>
              <w:rPr>
                <w:rFonts w:eastAsia="CG Times (WN)"/>
                <w:lang w:eastAsia="ko-KR"/>
              </w:rPr>
            </w:pPr>
          </w:p>
        </w:tc>
      </w:tr>
      <w:tr w:rsidR="00697EED" w:rsidRPr="00A1115A" w14:paraId="3D12115A"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68C825" w14:textId="77777777" w:rsidR="00697EED" w:rsidRPr="00A1115A" w:rsidRDefault="00697EED" w:rsidP="00F70E13">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22D32CD4"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6B7E62"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8DC4660" w14:textId="77777777" w:rsidR="00697EED" w:rsidRPr="00A1115A" w:rsidRDefault="00697EED" w:rsidP="00F70E1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584A35F"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C7C4CD3" w14:textId="77777777" w:rsidR="00697EED" w:rsidRPr="00A1115A" w:rsidRDefault="00697EED" w:rsidP="00F70E13">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79C2845"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C1D561"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323BCE2" w14:textId="77777777" w:rsidR="00697EED" w:rsidRPr="00A1115A" w:rsidRDefault="00697EED" w:rsidP="00F70E13">
            <w:pPr>
              <w:pStyle w:val="TAC"/>
              <w:rPr>
                <w:rFonts w:eastAsia="CG Times (WN)"/>
                <w:lang w:eastAsia="ko-KR"/>
              </w:rPr>
            </w:pPr>
          </w:p>
        </w:tc>
      </w:tr>
      <w:tr w:rsidR="00697EED" w:rsidRPr="00A1115A" w14:paraId="6E3E91D1"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308F38" w14:textId="77777777" w:rsidR="00697EED" w:rsidRPr="00A1115A" w:rsidRDefault="00697EED" w:rsidP="00F70E13">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6F35C44" w14:textId="77777777" w:rsidR="00697EED" w:rsidRPr="00A1115A" w:rsidRDefault="00697EED" w:rsidP="00F70E13">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51277F88" w14:textId="77777777" w:rsidR="00697EED" w:rsidRPr="00A1115A" w:rsidRDefault="00697EED" w:rsidP="00F70E13">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735474A5" w14:textId="77777777" w:rsidR="00697EED" w:rsidRPr="00A1115A" w:rsidRDefault="00697EED" w:rsidP="00F70E1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A0BE1E5" w14:textId="77777777" w:rsidR="00697EED" w:rsidRPr="00A1115A" w:rsidRDefault="00697EED" w:rsidP="00F70E1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E5BCBA" w14:textId="77777777" w:rsidR="00697EED" w:rsidRPr="00A1115A" w:rsidRDefault="00697EED" w:rsidP="00F70E13">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C85D753" w14:textId="77777777" w:rsidR="00697EED" w:rsidRPr="00A1115A" w:rsidRDefault="00697EED" w:rsidP="00F70E13">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5A28E5A"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3BEEA2" w14:textId="77777777" w:rsidR="00697EED" w:rsidRPr="00A1115A" w:rsidRDefault="00697EED" w:rsidP="00F70E13">
            <w:pPr>
              <w:pStyle w:val="TAC"/>
              <w:rPr>
                <w:rFonts w:eastAsia="CG Times (WN)"/>
                <w:lang w:eastAsia="ko-KR"/>
              </w:rPr>
            </w:pPr>
          </w:p>
        </w:tc>
      </w:tr>
      <w:tr w:rsidR="00697EED" w:rsidRPr="00A1115A" w14:paraId="67E8D5E9"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16CFE60" w14:textId="77777777" w:rsidR="00697EED" w:rsidRPr="00784361" w:rsidRDefault="00697EED" w:rsidP="00F70E13">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D67A806"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A5F7D4"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621270D"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E40FEA"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84356F4" w14:textId="77777777" w:rsidR="00697EED" w:rsidRPr="00784361" w:rsidRDefault="00697EED" w:rsidP="00F70E13">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A6BAB67" w14:textId="77777777" w:rsidR="00697EED" w:rsidRPr="00784361" w:rsidRDefault="00697EED" w:rsidP="00F70E13">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F9B634F"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3DC630" w14:textId="77777777" w:rsidR="00697EED" w:rsidRPr="00A1115A" w:rsidRDefault="00697EED" w:rsidP="00F70E13">
            <w:pPr>
              <w:pStyle w:val="TAC"/>
              <w:rPr>
                <w:rFonts w:eastAsia="CG Times (WN)"/>
                <w:lang w:eastAsia="ko-KR"/>
              </w:rPr>
            </w:pPr>
          </w:p>
        </w:tc>
      </w:tr>
      <w:tr w:rsidR="00697EED" w:rsidRPr="00A1115A" w14:paraId="298D81CC"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A632781" w14:textId="77777777" w:rsidR="00697EED" w:rsidRPr="00A1115A" w:rsidRDefault="00697EED" w:rsidP="00F70E13">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78EF7439"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4AB249"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DA64C7F"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D183E6"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3BDC76D" w14:textId="77777777" w:rsidR="00697EED" w:rsidRPr="00A1115A" w:rsidRDefault="00697EED" w:rsidP="00F70E1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2987544" w14:textId="77777777" w:rsidR="00697EED" w:rsidRPr="00A1115A" w:rsidRDefault="00697EED" w:rsidP="00F70E1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DD79549"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286D45C" w14:textId="77777777" w:rsidR="00697EED" w:rsidRPr="00A1115A" w:rsidRDefault="00697EED" w:rsidP="00F70E13">
            <w:pPr>
              <w:pStyle w:val="TAC"/>
              <w:rPr>
                <w:rFonts w:eastAsia="CG Times (WN)"/>
                <w:lang w:eastAsia="ko-KR"/>
              </w:rPr>
            </w:pPr>
          </w:p>
        </w:tc>
      </w:tr>
      <w:tr w:rsidR="00697EED" w:rsidRPr="00A1115A" w14:paraId="0F4155FD"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4B947AD" w14:textId="77777777" w:rsidR="00697EED" w:rsidRPr="00A1115A" w:rsidRDefault="00697EED" w:rsidP="00F70E13">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42FF8626"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CA3286"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012CE6"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2454D0"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7D680B6" w14:textId="77777777" w:rsidR="00697EED" w:rsidRPr="00A1115A" w:rsidRDefault="00697EED" w:rsidP="00F70E1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3B149518" w14:textId="77777777" w:rsidR="00697EED" w:rsidRPr="00A1115A" w:rsidRDefault="00697EED" w:rsidP="00F70E1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1FA87E6E"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070B18" w14:textId="77777777" w:rsidR="00697EED" w:rsidRPr="00A1115A" w:rsidRDefault="00697EED" w:rsidP="00F70E13">
            <w:pPr>
              <w:pStyle w:val="TAC"/>
              <w:rPr>
                <w:rFonts w:eastAsia="CG Times (WN)"/>
                <w:lang w:eastAsia="ko-KR"/>
              </w:rPr>
            </w:pPr>
          </w:p>
        </w:tc>
      </w:tr>
      <w:tr w:rsidR="00697EED" w:rsidRPr="00A1115A" w14:paraId="0CA9F96F"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88C7C36" w14:textId="77777777" w:rsidR="00697EED" w:rsidRPr="00A1115A" w:rsidRDefault="00697EED" w:rsidP="00F70E13">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20861164"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55E0C6"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39CF5A7"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88ECD1"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AF2165E" w14:textId="77777777" w:rsidR="00697EED" w:rsidRPr="00A1115A" w:rsidRDefault="00697EED" w:rsidP="00F70E1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4510B83" w14:textId="77777777" w:rsidR="00697EED" w:rsidRPr="00A1115A" w:rsidRDefault="00697EED" w:rsidP="00F70E1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43361A2"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2352A71" w14:textId="77777777" w:rsidR="00697EED" w:rsidRPr="00A1115A" w:rsidRDefault="00697EED" w:rsidP="00F70E13">
            <w:pPr>
              <w:pStyle w:val="TAC"/>
              <w:rPr>
                <w:rFonts w:eastAsia="CG Times (WN)"/>
                <w:lang w:eastAsia="ko-KR"/>
              </w:rPr>
            </w:pPr>
          </w:p>
        </w:tc>
      </w:tr>
      <w:tr w:rsidR="00697EED" w:rsidRPr="00A1115A" w14:paraId="3C5C42ED" w14:textId="77777777" w:rsidTr="00F70E13">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D2DCA1" w14:textId="77777777" w:rsidR="00697EED" w:rsidRPr="00A1115A" w:rsidRDefault="00697EED" w:rsidP="00F70E13">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07670D5E"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77892D0" w14:textId="77777777" w:rsidR="00697EED" w:rsidRPr="00A1115A" w:rsidRDefault="00697EED" w:rsidP="00F70E1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7A4E9DE" w14:textId="77777777" w:rsidR="00697EED" w:rsidRPr="00A1115A" w:rsidRDefault="00697EED" w:rsidP="00F70E1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AC94E1" w14:textId="77777777" w:rsidR="00697EED" w:rsidRPr="00A1115A" w:rsidRDefault="00697EED" w:rsidP="00F70E1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D87485" w14:textId="77777777" w:rsidR="00697EED" w:rsidRPr="00A1115A" w:rsidRDefault="00697EED" w:rsidP="00F70E1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1FB0B08" w14:textId="77777777" w:rsidR="00697EED" w:rsidRPr="00A1115A" w:rsidRDefault="00697EED" w:rsidP="00F70E1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16E2D6EC" w14:textId="77777777" w:rsidR="00697EED" w:rsidRPr="00A1115A" w:rsidRDefault="00697EED" w:rsidP="00F70E1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5BEB3D" w14:textId="77777777" w:rsidR="00697EED" w:rsidRPr="00A1115A" w:rsidRDefault="00697EED" w:rsidP="00F70E13">
            <w:pPr>
              <w:pStyle w:val="TAC"/>
              <w:rPr>
                <w:rFonts w:eastAsia="CG Times (WN)"/>
                <w:lang w:eastAsia="ko-KR"/>
              </w:rPr>
            </w:pPr>
          </w:p>
        </w:tc>
      </w:tr>
      <w:tr w:rsidR="00697EED" w:rsidRPr="00A1115A" w14:paraId="57E60609" w14:textId="77777777" w:rsidTr="00F70E13">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A8047AE" w14:textId="77777777" w:rsidR="00697EED" w:rsidRPr="00A1115A" w:rsidRDefault="00697EED" w:rsidP="00F70E13">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664A9FEC" w14:textId="77777777" w:rsidR="00697EED" w:rsidRPr="00A1115A" w:rsidRDefault="00697EED" w:rsidP="00F70E13">
            <w:pPr>
              <w:pStyle w:val="TAN"/>
              <w:rPr>
                <w:lang w:eastAsia="ko-KR"/>
              </w:rPr>
            </w:pPr>
            <w:r w:rsidRPr="00A1115A">
              <w:rPr>
                <w:lang w:eastAsia="ko-KR"/>
              </w:rPr>
              <w:t>NOTE 2:</w:t>
            </w:r>
            <w:r w:rsidRPr="00A1115A">
              <w:rPr>
                <w:lang w:eastAsia="ko-KR"/>
              </w:rPr>
              <w:tab/>
              <w:t>Power class 3 is the default power class unless otherwise stated</w:t>
            </w:r>
          </w:p>
        </w:tc>
      </w:tr>
      <w:bookmarkEnd w:id="19"/>
    </w:tbl>
    <w:p w14:paraId="2E82774A" w14:textId="77777777" w:rsidR="00697EED" w:rsidRPr="00A1115A" w:rsidRDefault="00697EED" w:rsidP="00697EED">
      <w:pPr>
        <w:rPr>
          <w:lang w:val="en-US"/>
        </w:rPr>
      </w:pPr>
    </w:p>
    <w:p w14:paraId="5E271A90" w14:textId="77777777" w:rsidR="00697EED" w:rsidRPr="00A1115A" w:rsidRDefault="00697EED" w:rsidP="00697EED">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697EED" w:rsidRPr="00A1115A" w14:paraId="38FF71B3" w14:textId="77777777" w:rsidTr="00F70E13">
        <w:trPr>
          <w:jc w:val="center"/>
        </w:trPr>
        <w:tc>
          <w:tcPr>
            <w:tcW w:w="2411" w:type="dxa"/>
          </w:tcPr>
          <w:p w14:paraId="1D32E77F" w14:textId="77777777" w:rsidR="00697EED" w:rsidRPr="00A1115A" w:rsidRDefault="00697EED" w:rsidP="00F70E13">
            <w:pPr>
              <w:pStyle w:val="TAH"/>
            </w:pPr>
            <w:r w:rsidRPr="00A1115A">
              <w:t>Transmission scheme</w:t>
            </w:r>
          </w:p>
        </w:tc>
        <w:tc>
          <w:tcPr>
            <w:tcW w:w="1902" w:type="dxa"/>
          </w:tcPr>
          <w:p w14:paraId="44E7BD2A" w14:textId="77777777" w:rsidR="00697EED" w:rsidRPr="00A1115A" w:rsidRDefault="00697EED" w:rsidP="00F70E13">
            <w:pPr>
              <w:pStyle w:val="TAH"/>
              <w:rPr>
                <w:rFonts w:eastAsia="CG Times (WN)"/>
              </w:rPr>
            </w:pPr>
            <w:r w:rsidRPr="00A1115A">
              <w:rPr>
                <w:rFonts w:eastAsia="CG Times (WN)"/>
              </w:rPr>
              <w:t xml:space="preserve">DCI format </w:t>
            </w:r>
          </w:p>
        </w:tc>
        <w:tc>
          <w:tcPr>
            <w:tcW w:w="1925" w:type="dxa"/>
          </w:tcPr>
          <w:p w14:paraId="0950DFC9" w14:textId="77777777" w:rsidR="00697EED" w:rsidRPr="00A1115A" w:rsidRDefault="00697EED" w:rsidP="00F70E13">
            <w:pPr>
              <w:pStyle w:val="TAH"/>
              <w:rPr>
                <w:rFonts w:eastAsia="CG Times (WN)"/>
              </w:rPr>
            </w:pPr>
            <w:r w:rsidRPr="00A1115A">
              <w:rPr>
                <w:rFonts w:eastAsia="CG Times (WN)"/>
              </w:rPr>
              <w:t>Number of layers</w:t>
            </w:r>
          </w:p>
        </w:tc>
        <w:tc>
          <w:tcPr>
            <w:tcW w:w="2546" w:type="dxa"/>
          </w:tcPr>
          <w:p w14:paraId="7EA5C83B" w14:textId="77777777" w:rsidR="00697EED" w:rsidRPr="00A1115A" w:rsidRDefault="00697EED" w:rsidP="00F70E13">
            <w:pPr>
              <w:pStyle w:val="TAH"/>
              <w:rPr>
                <w:rFonts w:eastAsia="CG Times (WN)"/>
              </w:rPr>
            </w:pPr>
            <w:r w:rsidRPr="00A1115A">
              <w:rPr>
                <w:rFonts w:eastAsia="CG Times (WN)"/>
              </w:rPr>
              <w:t>TPMI index</w:t>
            </w:r>
          </w:p>
        </w:tc>
      </w:tr>
      <w:tr w:rsidR="00697EED" w:rsidRPr="00A1115A" w14:paraId="53BF24C1" w14:textId="77777777" w:rsidTr="00F70E13">
        <w:trPr>
          <w:jc w:val="center"/>
        </w:trPr>
        <w:tc>
          <w:tcPr>
            <w:tcW w:w="2411" w:type="dxa"/>
          </w:tcPr>
          <w:p w14:paraId="3AB9BA04" w14:textId="77777777" w:rsidR="00697EED" w:rsidRPr="00A1115A" w:rsidRDefault="00697EED" w:rsidP="00F70E13">
            <w:pPr>
              <w:pStyle w:val="TAC"/>
            </w:pPr>
            <w:r w:rsidRPr="00A1115A">
              <w:t>Codebook based uplink</w:t>
            </w:r>
          </w:p>
        </w:tc>
        <w:tc>
          <w:tcPr>
            <w:tcW w:w="1902" w:type="dxa"/>
          </w:tcPr>
          <w:p w14:paraId="02220B11" w14:textId="77777777" w:rsidR="00697EED" w:rsidRPr="00A1115A" w:rsidRDefault="00697EED" w:rsidP="00F70E13">
            <w:pPr>
              <w:pStyle w:val="TAC"/>
              <w:rPr>
                <w:rFonts w:eastAsia="CG Times (WN)"/>
              </w:rPr>
            </w:pPr>
            <w:r w:rsidRPr="00A1115A">
              <w:rPr>
                <w:rFonts w:eastAsia="CG Times (WN)"/>
              </w:rPr>
              <w:t>DCI format 0_1</w:t>
            </w:r>
          </w:p>
        </w:tc>
        <w:tc>
          <w:tcPr>
            <w:tcW w:w="1925" w:type="dxa"/>
          </w:tcPr>
          <w:p w14:paraId="6F0F35F5" w14:textId="77777777" w:rsidR="00697EED" w:rsidRPr="00A1115A" w:rsidRDefault="00697EED" w:rsidP="00F70E13">
            <w:pPr>
              <w:pStyle w:val="TAC"/>
              <w:rPr>
                <w:rFonts w:eastAsia="CG Times (WN)"/>
              </w:rPr>
            </w:pPr>
            <w:r w:rsidRPr="00A1115A">
              <w:rPr>
                <w:rFonts w:eastAsia="CG Times (WN)"/>
              </w:rPr>
              <w:t>2</w:t>
            </w:r>
          </w:p>
        </w:tc>
        <w:tc>
          <w:tcPr>
            <w:tcW w:w="2546" w:type="dxa"/>
          </w:tcPr>
          <w:p w14:paraId="3595ED58" w14:textId="77777777" w:rsidR="00697EED" w:rsidRPr="00A1115A" w:rsidRDefault="00697EED" w:rsidP="00F70E13">
            <w:pPr>
              <w:pStyle w:val="TAC"/>
              <w:rPr>
                <w:rFonts w:eastAsia="CG Times (WN)"/>
              </w:rPr>
            </w:pPr>
            <w:r w:rsidRPr="00A1115A">
              <w:rPr>
                <w:rFonts w:eastAsia="CG Times (WN)"/>
              </w:rPr>
              <w:t>0</w:t>
            </w:r>
          </w:p>
        </w:tc>
      </w:tr>
      <w:tr w:rsidR="00697EED" w:rsidRPr="00A1115A" w14:paraId="6A31758E" w14:textId="77777777" w:rsidTr="00F70E13">
        <w:trPr>
          <w:jc w:val="center"/>
        </w:trPr>
        <w:tc>
          <w:tcPr>
            <w:tcW w:w="8784" w:type="dxa"/>
            <w:gridSpan w:val="4"/>
          </w:tcPr>
          <w:p w14:paraId="66F1ED82" w14:textId="77777777" w:rsidR="00697EED" w:rsidRPr="00A1115A" w:rsidRDefault="00697EED" w:rsidP="00F70E13">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0677C6EB" w14:textId="77777777" w:rsidR="00697EED" w:rsidRPr="00A1115A" w:rsidRDefault="00697EED" w:rsidP="00697EED">
      <w:pPr>
        <w:rPr>
          <w:rFonts w:eastAsia="SimSun"/>
          <w:lang w:eastAsia="zh-CN"/>
        </w:rPr>
      </w:pPr>
    </w:p>
    <w:p w14:paraId="3C16E24A" w14:textId="77777777" w:rsidR="00697EED" w:rsidRPr="00A1115A" w:rsidRDefault="00697EED" w:rsidP="00697EED">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54F3FE35" w14:textId="77777777" w:rsidR="00697EED" w:rsidRPr="00A1115A" w:rsidRDefault="00697EED" w:rsidP="00697EED">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697EED" w:rsidRPr="00A1115A" w14:paraId="3FB9AEF8" w14:textId="77777777" w:rsidTr="00F70E13">
        <w:tc>
          <w:tcPr>
            <w:tcW w:w="993" w:type="dxa"/>
          </w:tcPr>
          <w:p w14:paraId="2F6C227A" w14:textId="77777777" w:rsidR="00697EED" w:rsidRPr="00A1115A" w:rsidRDefault="00697EED" w:rsidP="00F70E13">
            <w:pPr>
              <w:pStyle w:val="TAH"/>
            </w:pPr>
            <w:r w:rsidRPr="00A1115A">
              <w:t>ULFPTx Mode</w:t>
            </w:r>
          </w:p>
        </w:tc>
        <w:tc>
          <w:tcPr>
            <w:tcW w:w="2126" w:type="dxa"/>
          </w:tcPr>
          <w:p w14:paraId="62737963" w14:textId="77777777" w:rsidR="00697EED" w:rsidRPr="00A1115A" w:rsidRDefault="00697EED" w:rsidP="00F70E13">
            <w:pPr>
              <w:pStyle w:val="TAH"/>
            </w:pPr>
            <w:r w:rsidRPr="00A1115A">
              <w:t>Transmission scheme</w:t>
            </w:r>
          </w:p>
        </w:tc>
        <w:tc>
          <w:tcPr>
            <w:tcW w:w="1559" w:type="dxa"/>
          </w:tcPr>
          <w:p w14:paraId="0304A75B" w14:textId="77777777" w:rsidR="00697EED" w:rsidRPr="00A1115A" w:rsidRDefault="00697EED" w:rsidP="00F70E13">
            <w:pPr>
              <w:pStyle w:val="TAH"/>
              <w:rPr>
                <w:rFonts w:eastAsia="CG Times (WN)"/>
              </w:rPr>
            </w:pPr>
            <w:r w:rsidRPr="00A1115A">
              <w:rPr>
                <w:rFonts w:eastAsia="CG Times (WN)"/>
              </w:rPr>
              <w:t xml:space="preserve">DCI format </w:t>
            </w:r>
          </w:p>
        </w:tc>
        <w:tc>
          <w:tcPr>
            <w:tcW w:w="2693" w:type="dxa"/>
          </w:tcPr>
          <w:p w14:paraId="6495001C" w14:textId="77777777" w:rsidR="00697EED" w:rsidRPr="00A1115A" w:rsidRDefault="00697EED" w:rsidP="00F70E13">
            <w:pPr>
              <w:pStyle w:val="TAH"/>
              <w:rPr>
                <w:rFonts w:eastAsia="CG Times (WN)"/>
              </w:rPr>
            </w:pPr>
            <w:r w:rsidRPr="00A1115A">
              <w:rPr>
                <w:rFonts w:eastAsia="CG Times (WN)"/>
              </w:rPr>
              <w:t>Modulation</w:t>
            </w:r>
          </w:p>
        </w:tc>
        <w:tc>
          <w:tcPr>
            <w:tcW w:w="993" w:type="dxa"/>
          </w:tcPr>
          <w:p w14:paraId="433218E7" w14:textId="77777777" w:rsidR="00697EED" w:rsidRPr="00A1115A" w:rsidRDefault="00697EED" w:rsidP="00F70E13">
            <w:pPr>
              <w:pStyle w:val="TAH"/>
              <w:rPr>
                <w:rFonts w:eastAsia="CG Times (WN)"/>
              </w:rPr>
            </w:pPr>
            <w:r w:rsidRPr="00A1115A">
              <w:rPr>
                <w:rFonts w:eastAsia="CG Times (WN)"/>
              </w:rPr>
              <w:t>Number of layers</w:t>
            </w:r>
          </w:p>
        </w:tc>
        <w:tc>
          <w:tcPr>
            <w:tcW w:w="1134" w:type="dxa"/>
          </w:tcPr>
          <w:p w14:paraId="73F22185" w14:textId="77777777" w:rsidR="00697EED" w:rsidRPr="00A1115A" w:rsidRDefault="00697EED" w:rsidP="00F70E13">
            <w:pPr>
              <w:pStyle w:val="TAH"/>
              <w:rPr>
                <w:rFonts w:eastAsia="CG Times (WN)"/>
              </w:rPr>
            </w:pPr>
            <w:r w:rsidRPr="00A1115A">
              <w:rPr>
                <w:rFonts w:eastAsia="CG Times (WN)"/>
              </w:rPr>
              <w:t>Number of Tx Port</w:t>
            </w:r>
          </w:p>
        </w:tc>
        <w:tc>
          <w:tcPr>
            <w:tcW w:w="1134" w:type="dxa"/>
          </w:tcPr>
          <w:p w14:paraId="2AFCCFB9" w14:textId="77777777" w:rsidR="00697EED" w:rsidRPr="00A1115A" w:rsidRDefault="00697EED" w:rsidP="00F70E13">
            <w:pPr>
              <w:pStyle w:val="TAH"/>
              <w:rPr>
                <w:rFonts w:eastAsia="CG Times (WN)"/>
              </w:rPr>
            </w:pPr>
            <w:r w:rsidRPr="00A1115A">
              <w:rPr>
                <w:rFonts w:eastAsia="CG Times (WN)"/>
              </w:rPr>
              <w:t>TPMI index</w:t>
            </w:r>
          </w:p>
        </w:tc>
      </w:tr>
      <w:tr w:rsidR="00697EED" w:rsidRPr="00A1115A" w14:paraId="3F61F83E" w14:textId="77777777" w:rsidTr="00F70E13">
        <w:tc>
          <w:tcPr>
            <w:tcW w:w="993" w:type="dxa"/>
          </w:tcPr>
          <w:p w14:paraId="517A33DD" w14:textId="77777777" w:rsidR="00697EED" w:rsidRPr="00A1115A" w:rsidRDefault="00697EED" w:rsidP="00F70E13">
            <w:pPr>
              <w:pStyle w:val="TAC"/>
            </w:pPr>
            <w:r w:rsidRPr="00A1115A">
              <w:t>Mode-1</w:t>
            </w:r>
          </w:p>
        </w:tc>
        <w:tc>
          <w:tcPr>
            <w:tcW w:w="2126" w:type="dxa"/>
          </w:tcPr>
          <w:p w14:paraId="582481F8" w14:textId="77777777" w:rsidR="00697EED" w:rsidRPr="00A1115A" w:rsidRDefault="00697EED" w:rsidP="00F70E13">
            <w:pPr>
              <w:pStyle w:val="TAC"/>
            </w:pPr>
            <w:r w:rsidRPr="00A1115A">
              <w:t>Codebook based uplink</w:t>
            </w:r>
          </w:p>
        </w:tc>
        <w:tc>
          <w:tcPr>
            <w:tcW w:w="1559" w:type="dxa"/>
          </w:tcPr>
          <w:p w14:paraId="0B9AFB63" w14:textId="77777777" w:rsidR="00697EED" w:rsidRPr="00A1115A" w:rsidRDefault="00697EED" w:rsidP="00F70E13">
            <w:pPr>
              <w:pStyle w:val="TAC"/>
              <w:rPr>
                <w:rFonts w:eastAsia="CG Times (WN)"/>
              </w:rPr>
            </w:pPr>
            <w:r w:rsidRPr="00A1115A">
              <w:rPr>
                <w:rFonts w:eastAsia="CG Times (WN)"/>
              </w:rPr>
              <w:t>DCI format 0_1</w:t>
            </w:r>
          </w:p>
        </w:tc>
        <w:tc>
          <w:tcPr>
            <w:tcW w:w="2693" w:type="dxa"/>
          </w:tcPr>
          <w:p w14:paraId="53AAB4D8" w14:textId="77777777" w:rsidR="00697EED" w:rsidRPr="00A1115A" w:rsidRDefault="00697EED" w:rsidP="00F70E13">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56E89EEE" w14:textId="77777777" w:rsidR="00697EED" w:rsidRPr="00A1115A" w:rsidRDefault="00697EED" w:rsidP="00F70E13">
            <w:pPr>
              <w:pStyle w:val="TAC"/>
              <w:rPr>
                <w:rFonts w:eastAsia="CG Times (WN)"/>
              </w:rPr>
            </w:pPr>
            <w:r w:rsidRPr="00A1115A">
              <w:rPr>
                <w:rFonts w:eastAsia="CG Times (WN)"/>
              </w:rPr>
              <w:t>1</w:t>
            </w:r>
          </w:p>
        </w:tc>
        <w:tc>
          <w:tcPr>
            <w:tcW w:w="1134" w:type="dxa"/>
          </w:tcPr>
          <w:p w14:paraId="3525EFD8" w14:textId="77777777" w:rsidR="00697EED" w:rsidRPr="00A1115A" w:rsidRDefault="00697EED" w:rsidP="00F70E13">
            <w:pPr>
              <w:pStyle w:val="TAC"/>
              <w:rPr>
                <w:rFonts w:eastAsia="CG Times (WN)"/>
              </w:rPr>
            </w:pPr>
            <w:r w:rsidRPr="00A1115A">
              <w:rPr>
                <w:rFonts w:eastAsia="CG Times (WN)"/>
              </w:rPr>
              <w:t>2</w:t>
            </w:r>
          </w:p>
        </w:tc>
        <w:tc>
          <w:tcPr>
            <w:tcW w:w="1134" w:type="dxa"/>
          </w:tcPr>
          <w:p w14:paraId="0B6F1414" w14:textId="77777777" w:rsidR="00697EED" w:rsidRPr="00A1115A" w:rsidRDefault="00697EED" w:rsidP="00F70E13">
            <w:pPr>
              <w:pStyle w:val="TAC"/>
              <w:rPr>
                <w:rFonts w:eastAsia="CG Times (WN)"/>
              </w:rPr>
            </w:pPr>
            <w:r w:rsidRPr="00A1115A">
              <w:rPr>
                <w:rFonts w:eastAsia="CG Times (WN)"/>
              </w:rPr>
              <w:t>2</w:t>
            </w:r>
          </w:p>
        </w:tc>
      </w:tr>
      <w:tr w:rsidR="00697EED" w:rsidRPr="00A1115A" w14:paraId="242735E0" w14:textId="77777777" w:rsidTr="00F70E13">
        <w:tc>
          <w:tcPr>
            <w:tcW w:w="993" w:type="dxa"/>
          </w:tcPr>
          <w:p w14:paraId="2C7D261C" w14:textId="77777777" w:rsidR="00697EED" w:rsidRPr="00A1115A" w:rsidRDefault="00697EED" w:rsidP="00F70E13">
            <w:pPr>
              <w:pStyle w:val="TAC"/>
            </w:pPr>
            <w:r w:rsidRPr="00A1115A">
              <w:t>Mode-2</w:t>
            </w:r>
          </w:p>
        </w:tc>
        <w:tc>
          <w:tcPr>
            <w:tcW w:w="2126" w:type="dxa"/>
          </w:tcPr>
          <w:p w14:paraId="582BD3DE" w14:textId="77777777" w:rsidR="00697EED" w:rsidRPr="00A1115A" w:rsidRDefault="00697EED" w:rsidP="00F70E13">
            <w:pPr>
              <w:pStyle w:val="TAC"/>
            </w:pPr>
            <w:r w:rsidRPr="00A1115A">
              <w:t>Codebook based uplink</w:t>
            </w:r>
          </w:p>
        </w:tc>
        <w:tc>
          <w:tcPr>
            <w:tcW w:w="1559" w:type="dxa"/>
          </w:tcPr>
          <w:p w14:paraId="246BC15E" w14:textId="77777777" w:rsidR="00697EED" w:rsidRPr="00A1115A" w:rsidRDefault="00697EED" w:rsidP="00F70E13">
            <w:pPr>
              <w:pStyle w:val="TAC"/>
              <w:rPr>
                <w:rFonts w:eastAsia="CG Times (WN)"/>
              </w:rPr>
            </w:pPr>
            <w:r w:rsidRPr="00A1115A">
              <w:rPr>
                <w:rFonts w:eastAsia="CG Times (WN)"/>
              </w:rPr>
              <w:t>DCI format 0_1</w:t>
            </w:r>
          </w:p>
        </w:tc>
        <w:tc>
          <w:tcPr>
            <w:tcW w:w="2693" w:type="dxa"/>
          </w:tcPr>
          <w:p w14:paraId="54E60532" w14:textId="77777777" w:rsidR="00697EED" w:rsidRPr="00A1115A" w:rsidRDefault="00697EED" w:rsidP="00F70E13">
            <w:pPr>
              <w:pStyle w:val="TAC"/>
              <w:rPr>
                <w:rFonts w:eastAsia="CG Times (WN)"/>
              </w:rPr>
            </w:pPr>
            <w:r w:rsidRPr="00A1115A">
              <w:rPr>
                <w:rFonts w:eastAsia="CG Times (WN)"/>
              </w:rPr>
              <w:t>DFT-s-OFDM, CP-OFDM</w:t>
            </w:r>
          </w:p>
        </w:tc>
        <w:tc>
          <w:tcPr>
            <w:tcW w:w="993" w:type="dxa"/>
          </w:tcPr>
          <w:p w14:paraId="17622509" w14:textId="77777777" w:rsidR="00697EED" w:rsidRPr="00A1115A" w:rsidRDefault="00697EED" w:rsidP="00F70E13">
            <w:pPr>
              <w:pStyle w:val="TAC"/>
              <w:rPr>
                <w:rFonts w:eastAsia="CG Times (WN)"/>
              </w:rPr>
            </w:pPr>
            <w:r w:rsidRPr="00A1115A">
              <w:rPr>
                <w:rFonts w:eastAsia="CG Times (WN)"/>
              </w:rPr>
              <w:t>1</w:t>
            </w:r>
          </w:p>
        </w:tc>
        <w:tc>
          <w:tcPr>
            <w:tcW w:w="1134" w:type="dxa"/>
          </w:tcPr>
          <w:p w14:paraId="2B3383E4" w14:textId="77777777" w:rsidR="00697EED" w:rsidRPr="00A1115A" w:rsidRDefault="00697EED" w:rsidP="00F70E13">
            <w:pPr>
              <w:pStyle w:val="TAC"/>
              <w:rPr>
                <w:rFonts w:eastAsia="CG Times (WN)"/>
              </w:rPr>
            </w:pPr>
            <w:r w:rsidRPr="00A1115A">
              <w:rPr>
                <w:rFonts w:eastAsia="CG Times (WN)"/>
              </w:rPr>
              <w:t>2</w:t>
            </w:r>
          </w:p>
        </w:tc>
        <w:tc>
          <w:tcPr>
            <w:tcW w:w="1134" w:type="dxa"/>
          </w:tcPr>
          <w:p w14:paraId="72578F73" w14:textId="77777777" w:rsidR="00697EED" w:rsidRPr="00A1115A" w:rsidRDefault="00697EED" w:rsidP="00F70E13">
            <w:pPr>
              <w:pStyle w:val="TAC"/>
              <w:rPr>
                <w:rFonts w:eastAsia="CG Times (WN)"/>
              </w:rPr>
            </w:pPr>
            <w:r w:rsidRPr="00A1115A">
              <w:rPr>
                <w:rFonts w:eastAsia="CG Times (WN)"/>
              </w:rPr>
              <w:t>0 or 1</w:t>
            </w:r>
            <w:r w:rsidRPr="00A1115A">
              <w:rPr>
                <w:rFonts w:eastAsia="CG Times (WN)"/>
                <w:vertAlign w:val="superscript"/>
              </w:rPr>
              <w:t>NOTE2</w:t>
            </w:r>
          </w:p>
        </w:tc>
      </w:tr>
      <w:tr w:rsidR="00697EED" w:rsidRPr="00A1115A" w14:paraId="01085AAF" w14:textId="77777777" w:rsidTr="00F70E13">
        <w:tc>
          <w:tcPr>
            <w:tcW w:w="993" w:type="dxa"/>
          </w:tcPr>
          <w:p w14:paraId="0F4A9909" w14:textId="77777777" w:rsidR="00697EED" w:rsidRPr="00A1115A" w:rsidRDefault="00697EED" w:rsidP="00F70E13">
            <w:pPr>
              <w:pStyle w:val="TAC"/>
            </w:pPr>
            <w:r w:rsidRPr="00A1115A">
              <w:t>Mode-full power</w:t>
            </w:r>
          </w:p>
        </w:tc>
        <w:tc>
          <w:tcPr>
            <w:tcW w:w="2126" w:type="dxa"/>
          </w:tcPr>
          <w:p w14:paraId="3BDDACC3" w14:textId="77777777" w:rsidR="00697EED" w:rsidRPr="00A1115A" w:rsidRDefault="00697EED" w:rsidP="00F70E13">
            <w:pPr>
              <w:pStyle w:val="TAC"/>
            </w:pPr>
            <w:r w:rsidRPr="00A1115A">
              <w:t>Codebook based uplink</w:t>
            </w:r>
          </w:p>
        </w:tc>
        <w:tc>
          <w:tcPr>
            <w:tcW w:w="1559" w:type="dxa"/>
          </w:tcPr>
          <w:p w14:paraId="42397B0C" w14:textId="77777777" w:rsidR="00697EED" w:rsidRPr="00A1115A" w:rsidRDefault="00697EED" w:rsidP="00F70E13">
            <w:pPr>
              <w:pStyle w:val="TAC"/>
              <w:rPr>
                <w:rFonts w:eastAsia="CG Times (WN)"/>
              </w:rPr>
            </w:pPr>
            <w:r w:rsidRPr="00A1115A">
              <w:rPr>
                <w:rFonts w:eastAsia="CG Times (WN)"/>
              </w:rPr>
              <w:t>DCI format 0_1</w:t>
            </w:r>
          </w:p>
        </w:tc>
        <w:tc>
          <w:tcPr>
            <w:tcW w:w="2693" w:type="dxa"/>
          </w:tcPr>
          <w:p w14:paraId="32325CC4" w14:textId="77777777" w:rsidR="00697EED" w:rsidRPr="00A1115A" w:rsidRDefault="00697EED" w:rsidP="00F70E13">
            <w:pPr>
              <w:pStyle w:val="TAC"/>
              <w:rPr>
                <w:rFonts w:eastAsia="CG Times (WN)"/>
              </w:rPr>
            </w:pPr>
            <w:r w:rsidRPr="00A1115A">
              <w:rPr>
                <w:rFonts w:eastAsia="CG Times (WN)"/>
              </w:rPr>
              <w:t>DFT-s-OFDM, CP-OFDM</w:t>
            </w:r>
          </w:p>
        </w:tc>
        <w:tc>
          <w:tcPr>
            <w:tcW w:w="993" w:type="dxa"/>
          </w:tcPr>
          <w:p w14:paraId="511DAA23" w14:textId="77777777" w:rsidR="00697EED" w:rsidRPr="00A1115A" w:rsidRDefault="00697EED" w:rsidP="00F70E13">
            <w:pPr>
              <w:pStyle w:val="TAC"/>
              <w:rPr>
                <w:rFonts w:eastAsia="CG Times (WN)"/>
              </w:rPr>
            </w:pPr>
            <w:r w:rsidRPr="00A1115A">
              <w:rPr>
                <w:rFonts w:eastAsia="CG Times (WN)"/>
              </w:rPr>
              <w:t>1</w:t>
            </w:r>
          </w:p>
        </w:tc>
        <w:tc>
          <w:tcPr>
            <w:tcW w:w="1134" w:type="dxa"/>
          </w:tcPr>
          <w:p w14:paraId="7A14DFDF" w14:textId="77777777" w:rsidR="00697EED" w:rsidRPr="00A1115A" w:rsidRDefault="00697EED" w:rsidP="00F70E13">
            <w:pPr>
              <w:pStyle w:val="TAC"/>
              <w:rPr>
                <w:rFonts w:eastAsia="CG Times (WN)"/>
              </w:rPr>
            </w:pPr>
            <w:r w:rsidRPr="00A1115A">
              <w:rPr>
                <w:rFonts w:eastAsia="CG Times (WN)"/>
              </w:rPr>
              <w:t>2</w:t>
            </w:r>
          </w:p>
        </w:tc>
        <w:tc>
          <w:tcPr>
            <w:tcW w:w="1134" w:type="dxa"/>
          </w:tcPr>
          <w:p w14:paraId="0DDD6214" w14:textId="77777777" w:rsidR="00697EED" w:rsidRPr="00A1115A" w:rsidRDefault="00697EED" w:rsidP="00F70E13">
            <w:pPr>
              <w:pStyle w:val="TAC"/>
              <w:rPr>
                <w:rFonts w:eastAsia="CG Times (WN)"/>
              </w:rPr>
            </w:pPr>
            <w:r w:rsidRPr="00A1115A">
              <w:rPr>
                <w:rFonts w:eastAsia="CG Times (WN)"/>
              </w:rPr>
              <w:t>0,1</w:t>
            </w:r>
          </w:p>
        </w:tc>
      </w:tr>
      <w:tr w:rsidR="00697EED" w:rsidRPr="00A1115A" w14:paraId="684FAEA9" w14:textId="77777777" w:rsidTr="00F70E13">
        <w:tc>
          <w:tcPr>
            <w:tcW w:w="10632" w:type="dxa"/>
            <w:gridSpan w:val="7"/>
          </w:tcPr>
          <w:p w14:paraId="388B8EA4" w14:textId="77777777" w:rsidR="00697EED" w:rsidRPr="00A1115A" w:rsidRDefault="00697EED" w:rsidP="00F70E13">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5CEC03B7" w14:textId="77777777" w:rsidR="00697EED" w:rsidRPr="00A1115A" w:rsidRDefault="00697EED" w:rsidP="00F70E13">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65577C7D" w14:textId="77777777" w:rsidR="00697EED" w:rsidRPr="00A1115A" w:rsidRDefault="00697EED" w:rsidP="00F70E13">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53EC6EC6" w14:textId="77777777" w:rsidR="00697EED" w:rsidRPr="00A1115A" w:rsidRDefault="00697EED" w:rsidP="00697EED">
      <w:pPr>
        <w:rPr>
          <w:lang w:eastAsia="zh-CN"/>
        </w:rPr>
      </w:pPr>
    </w:p>
    <w:p w14:paraId="3062728E" w14:textId="36E71B59" w:rsidR="00697EED" w:rsidRDefault="00697EED" w:rsidP="00697EED">
      <w:pPr>
        <w:rPr>
          <w:ins w:id="20" w:author="Ericsson" w:date="2021-10-11T22:23:00Z"/>
        </w:rPr>
      </w:pPr>
      <w:r w:rsidRPr="00A1115A">
        <w:t xml:space="preserve">If UE </w:t>
      </w:r>
      <w:del w:id="21" w:author="Ericsson" w:date="2021-10-11T22:16:00Z">
        <w:r w:rsidDel="00A32F7E">
          <w:delText xml:space="preserve">not indicating </w:delText>
        </w:r>
        <w:r w:rsidRPr="004E1EAC" w:rsidDel="00A32F7E">
          <w:rPr>
            <w:color w:val="FF0000"/>
            <w:u w:val="single"/>
          </w:rPr>
          <w:delText>Tx diversity [</w:delText>
        </w:r>
        <w:r w:rsidRPr="00E22A53" w:rsidDel="00A32F7E">
          <w:rPr>
            <w:rFonts w:eastAsia="MS Mincho"/>
          </w:rPr>
          <w:delText>xx</w:delText>
        </w:r>
        <w:r w:rsidRPr="00E22A53" w:rsidDel="00A32F7E">
          <w:rPr>
            <w:color w:val="FF0000"/>
            <w:u w:val="single"/>
          </w:rPr>
          <w:delText>,</w:delText>
        </w:r>
        <w:r w:rsidRPr="004E1EAC" w:rsidDel="00A32F7E">
          <w:rPr>
            <w:color w:val="FF0000"/>
            <w:u w:val="single"/>
          </w:rPr>
          <w:delText xml:space="preserve"> TS</w:delText>
        </w:r>
        <w:r w:rsidDel="00A32F7E">
          <w:rPr>
            <w:color w:val="FF0000"/>
            <w:u w:val="single"/>
          </w:rPr>
          <w:delText xml:space="preserve"> </w:delText>
        </w:r>
        <w:r w:rsidRPr="004E1EAC" w:rsidDel="00A32F7E">
          <w:rPr>
            <w:color w:val="FF0000"/>
            <w:u w:val="single"/>
          </w:rPr>
          <w:delText>38.306]</w:delText>
        </w:r>
        <w:r w:rsidDel="00A32F7E">
          <w:rPr>
            <w:color w:val="FF0000"/>
            <w:u w:val="single"/>
          </w:rPr>
          <w:delText xml:space="preserve"> </w:delText>
        </w:r>
      </w:del>
      <w:r w:rsidRPr="00A1115A">
        <w:t>is scheduled for single antenna-port PUSCH transmission by DCI format 0_0 or by DCI format 0_1 for single antenna port codebook based transmission, the requirements in clause 6.2</w:t>
      </w:r>
      <w:del w:id="22" w:author="Ericsson" w:date="2021-10-20T12:08:00Z">
        <w:r w:rsidRPr="00A1115A" w:rsidDel="002F4857">
          <w:delText>.1</w:delText>
        </w:r>
      </w:del>
      <w:r w:rsidRPr="00A1115A">
        <w:t xml:space="preserve"> apply for the power class as indicated by the </w:t>
      </w:r>
      <w:r w:rsidRPr="00A1115A">
        <w:rPr>
          <w:i/>
        </w:rPr>
        <w:t>ue-PowerClass</w:t>
      </w:r>
      <w:r w:rsidRPr="00A1115A">
        <w:t xml:space="preserve"> field in capability signalling</w:t>
      </w:r>
      <w:ins w:id="23" w:author="Ericsson" w:date="2021-10-20T10:57:00Z">
        <w:r w:rsidR="000554DF">
          <w:t xml:space="preserve"> with </w:t>
        </w:r>
        <w:r w:rsidR="000554DF" w:rsidRPr="00644856">
          <w:rPr>
            <w:lang w:eastAsia="zh-CN"/>
          </w:rPr>
          <w:t>the following exception</w:t>
        </w:r>
        <w:r w:rsidR="000554DF">
          <w:rPr>
            <w:lang w:eastAsia="zh-CN"/>
          </w:rPr>
          <w:t>s</w:t>
        </w:r>
        <w:r w:rsidR="000554DF" w:rsidRPr="00644856">
          <w:rPr>
            <w:lang w:eastAsia="zh-CN"/>
          </w:rPr>
          <w:t xml:space="preserve">: for UEs indicating </w:t>
        </w:r>
      </w:ins>
      <w:ins w:id="24" w:author="Ericsson" w:date="2021-10-23T00:31:00Z">
        <w:r w:rsidR="008E4588">
          <w:rPr>
            <w:lang w:eastAsia="zh-CN"/>
          </w:rPr>
          <w:t>[</w:t>
        </w:r>
      </w:ins>
      <w:ins w:id="25" w:author="Ericsson" w:date="2021-10-20T10:57:00Z">
        <w:r w:rsidR="000554DF" w:rsidRPr="005D5FB7">
          <w:rPr>
            <w:i/>
            <w:iCs/>
            <w:lang w:eastAsia="zh-CN"/>
          </w:rPr>
          <w:t>txDiversit</w:t>
        </w:r>
        <w:r w:rsidR="000554DF" w:rsidRPr="008E4588">
          <w:rPr>
            <w:i/>
            <w:iCs/>
            <w:lang w:eastAsia="zh-CN"/>
          </w:rPr>
          <w:t>y-</w:t>
        </w:r>
        <w:r w:rsidR="000554DF" w:rsidRPr="008D070A">
          <w:rPr>
            <w:i/>
            <w:iCs/>
            <w:lang w:eastAsia="zh-CN"/>
          </w:rPr>
          <w:t>r16</w:t>
        </w:r>
      </w:ins>
      <w:ins w:id="26" w:author="Ericsson" w:date="2021-10-23T00:31:00Z">
        <w:r w:rsidR="008E4588" w:rsidRPr="008D070A">
          <w:rPr>
            <w:lang w:eastAsia="zh-CN"/>
          </w:rPr>
          <w:t xml:space="preserve">] </w:t>
        </w:r>
      </w:ins>
      <w:ins w:id="27" w:author="Ericsson" w:date="2021-10-20T10:57:00Z">
        <w:r w:rsidR="000554DF" w:rsidRPr="007A4959">
          <w:t>or</w:t>
        </w:r>
        <w:r w:rsidR="000554DF">
          <w:t xml:space="preserve"> </w:t>
        </w:r>
        <w:r w:rsidR="000554DF" w:rsidRPr="00F96E79">
          <w:rPr>
            <w:i/>
            <w:iCs/>
          </w:rPr>
          <w:t>ul-FullPwrMode1-r16</w:t>
        </w:r>
        <w:r w:rsidR="000554DF">
          <w:rPr>
            <w:lang w:eastAsia="zh-CN"/>
          </w:rPr>
          <w:t>, t</w:t>
        </w:r>
        <w:r w:rsidR="000554DF" w:rsidRPr="00644856">
          <w:rPr>
            <w:lang w:eastAsia="zh-CN"/>
          </w:rPr>
          <w:t xml:space="preserve">he requirements in clause 6.2G for the power class indicated by the </w:t>
        </w:r>
        <w:r w:rsidR="000554DF" w:rsidRPr="002B49CD">
          <w:rPr>
            <w:i/>
            <w:iCs/>
            <w:lang w:eastAsia="zh-CN"/>
            <w:rPrChange w:id="28" w:author="Ericsson" w:date="2021-10-20T10:57:00Z">
              <w:rPr>
                <w:lang w:eastAsia="zh-CN"/>
              </w:rPr>
            </w:rPrChange>
          </w:rPr>
          <w:t>ue-PowerClass</w:t>
        </w:r>
      </w:ins>
      <w:r w:rsidRPr="00A1115A">
        <w:t>.</w:t>
      </w:r>
      <w:r>
        <w:t xml:space="preserve"> </w:t>
      </w:r>
    </w:p>
    <w:p w14:paraId="2D93D9D1" w14:textId="724F718B" w:rsidR="00644856" w:rsidRDefault="002B49CD" w:rsidP="00697EED">
      <w:pPr>
        <w:rPr>
          <w:ins w:id="29" w:author="Ericsson" w:date="2021-10-12T18:00:00Z"/>
          <w:lang w:eastAsia="zh-CN"/>
        </w:rPr>
      </w:pPr>
      <w:ins w:id="30" w:author="Ericsson" w:date="2021-10-20T10:57:00Z">
        <w:r>
          <w:rPr>
            <w:lang w:eastAsia="zh-CN"/>
          </w:rPr>
          <w:t xml:space="preserve">A UE indicating </w:t>
        </w:r>
        <w:r w:rsidRPr="00F96E79">
          <w:rPr>
            <w:i/>
            <w:iCs/>
          </w:rPr>
          <w:t>ul-FullPwrMode2-TPMIGroup-r1</w:t>
        </w:r>
        <w:r>
          <w:rPr>
            <w:i/>
            <w:iCs/>
          </w:rPr>
          <w:t>6</w:t>
        </w:r>
        <w:r>
          <w:rPr>
            <w:lang w:eastAsia="zh-CN"/>
          </w:rPr>
          <w:t xml:space="preserve"> shall meet the requirement in clause 6.2 when </w:t>
        </w:r>
        <w:r w:rsidRPr="00644856">
          <w:rPr>
            <w:lang w:eastAsia="zh-CN"/>
          </w:rPr>
          <w:t>scheduled for single antenna-port transmission by DCI format 0_0 or by DCI format 0_1 for single antenna port codebook</w:t>
        </w:r>
        <w:r>
          <w:rPr>
            <w:lang w:eastAsia="zh-CN"/>
          </w:rPr>
          <w:t>-b</w:t>
        </w:r>
        <w:r w:rsidRPr="00644856">
          <w:rPr>
            <w:lang w:eastAsia="zh-CN"/>
          </w:rPr>
          <w:t>ased transmission</w:t>
        </w:r>
        <w:r>
          <w:rPr>
            <w:lang w:eastAsia="zh-CN"/>
          </w:rPr>
          <w:t>.</w:t>
        </w:r>
      </w:ins>
    </w:p>
    <w:p w14:paraId="5438123B" w14:textId="77777777" w:rsidR="004A775D" w:rsidRPr="00A1115A" w:rsidRDefault="004A775D" w:rsidP="004A775D">
      <w:pPr>
        <w:pStyle w:val="Heading3"/>
        <w:rPr>
          <w:lang w:eastAsia="zh-CN"/>
        </w:rPr>
      </w:pPr>
      <w:bookmarkStart w:id="31" w:name="_Toc83580454"/>
      <w:bookmarkStart w:id="32" w:name="_Toc84404963"/>
      <w:bookmarkStart w:id="33"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1"/>
      <w:bookmarkEnd w:id="32"/>
      <w:bookmarkEnd w:id="33"/>
    </w:p>
    <w:p w14:paraId="06203CDA" w14:textId="77777777" w:rsidR="004A775D" w:rsidRPr="00A1115A" w:rsidRDefault="004A775D" w:rsidP="004A775D">
      <w:r w:rsidRPr="00A1115A">
        <w:t>For UE with two transmit antenna connectors in closed-loop spatial multiplexing scheme, the allowed Maximum Power Reduction (MPR) for the maximum output power in Table 6.2</w:t>
      </w:r>
      <w:r w:rsidRPr="00A1115A">
        <w:rPr>
          <w:rFonts w:eastAsia="SimSun" w:hint="eastAsia"/>
          <w:lang w:eastAsia="zh-CN"/>
        </w:rPr>
        <w:t>D</w:t>
      </w:r>
      <w:r w:rsidRPr="00A1115A">
        <w:t>.</w:t>
      </w:r>
      <w:r w:rsidRPr="00A1115A">
        <w:rPr>
          <w:rFonts w:eastAsia="SimSun" w:hint="eastAsia"/>
          <w:lang w:eastAsia="zh-CN"/>
        </w:rPr>
        <w:t>1</w:t>
      </w:r>
      <w:r w:rsidRPr="00A1115A">
        <w:t>-1 is specified in Table 6.2.2-1. The requirements shall be met with UL MIMO configurations defined in Table 6.2</w:t>
      </w:r>
      <w:r w:rsidRPr="00A1115A">
        <w:rPr>
          <w:rFonts w:eastAsia="SimSun" w:hint="eastAsia"/>
          <w:lang w:eastAsia="zh-CN"/>
        </w:rPr>
        <w:t>D</w:t>
      </w:r>
      <w:r w:rsidRPr="00A1115A">
        <w:t>.</w:t>
      </w:r>
      <w:r w:rsidRPr="00A1115A">
        <w:rPr>
          <w:rFonts w:eastAsia="SimSun" w:hint="eastAsia"/>
          <w:lang w:eastAsia="zh-CN"/>
        </w:rPr>
        <w:t>1</w:t>
      </w:r>
      <w:r w:rsidRPr="00A1115A">
        <w:t>-2. For UE supporting UL MIMO, the maximum output power is defined as the sum of the maximum output power from both UE antenna connectors.</w:t>
      </w:r>
    </w:p>
    <w:p w14:paraId="1DCB1B63" w14:textId="77777777" w:rsidR="004A775D" w:rsidRDefault="004A775D" w:rsidP="004A775D">
      <w:bookmarkStart w:id="34" w:name="_Toc21344284"/>
      <w:bookmarkStart w:id="35" w:name="_Toc29801770"/>
      <w:bookmarkStart w:id="36" w:name="_Toc29802194"/>
      <w:bookmarkStart w:id="37" w:name="_Toc29802819"/>
      <w:bookmarkStart w:id="38" w:name="_Toc36107561"/>
      <w:bookmarkStart w:id="39" w:name="_Toc37251327"/>
      <w:bookmarkStart w:id="40" w:name="_Toc45888142"/>
      <w:bookmarkStart w:id="41" w:name="_Toc45888741"/>
      <w:bookmarkStart w:id="42" w:name="_Toc61367386"/>
      <w:bookmarkStart w:id="43" w:name="_Toc61372769"/>
      <w:bookmarkStart w:id="44" w:name="_Toc68230710"/>
      <w:bookmarkStart w:id="45" w:name="_Toc69084123"/>
      <w:bookmarkStart w:id="46" w:name="_Toc75467133"/>
      <w:bookmarkStart w:id="47" w:name="_Toc76509155"/>
      <w:bookmarkStart w:id="48" w:name="_Toc76718145"/>
      <w:r w:rsidRPr="00A1115A">
        <w:t>For UE support uplink full power transmission (ULFPTx)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13E6748B" w14:textId="77777777" w:rsidR="004A775D" w:rsidRPr="007C477E" w:rsidRDefault="004A775D" w:rsidP="004A775D">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DE8A76D" wp14:editId="016BBD72">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B11A83B" w14:textId="77777777" w:rsidR="004A775D" w:rsidRPr="00A1115A" w:rsidRDefault="004A775D" w:rsidP="004A775D">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42B99A5F" w14:textId="1AD9E2D8" w:rsidR="000554DF" w:rsidRDefault="004A775D" w:rsidP="000554DF">
      <w:pPr>
        <w:rPr>
          <w:ins w:id="49" w:author="Ericsson" w:date="2021-10-20T10:56:00Z"/>
          <w:lang w:eastAsia="zh-CN"/>
        </w:rPr>
      </w:pPr>
      <w:r w:rsidRPr="00A1115A">
        <w:t>If UE is scheduled for single antenna-port PUSCH transmission by DCI format 0_0 or by DCI format 0_1 for single antenna port codebook</w:t>
      </w:r>
      <w:ins w:id="50" w:author="Ericsson" w:date="2021-10-20T11:11:00Z">
        <w:r w:rsidR="00962D40">
          <w:t>-</w:t>
        </w:r>
      </w:ins>
      <w:del w:id="51" w:author="Ericsson" w:date="2021-10-20T11:11:00Z">
        <w:r w:rsidRPr="00A1115A" w:rsidDel="00962D40">
          <w:delText xml:space="preserve"> </w:delText>
        </w:r>
      </w:del>
      <w:r w:rsidRPr="00A1115A">
        <w:t xml:space="preserve">based transmission, the </w:t>
      </w:r>
      <w:ins w:id="52" w:author="Ericsson" w:date="2021-10-20T10:30:00Z">
        <w:r w:rsidR="00E2347C">
          <w:t xml:space="preserve">corresponding </w:t>
        </w:r>
      </w:ins>
      <w:r w:rsidRPr="00A1115A">
        <w:t>requirements in clause 6.2</w:t>
      </w:r>
      <w:ins w:id="53" w:author="Ericsson" w:date="2021-10-20T10:30:00Z">
        <w:r w:rsidR="00CC4382">
          <w:t>D</w:t>
        </w:r>
      </w:ins>
      <w:r w:rsidRPr="00A1115A">
        <w:t>.</w:t>
      </w:r>
      <w:ins w:id="54" w:author="Ericsson" w:date="2021-10-20T10:30:00Z">
        <w:r w:rsidR="00CC4382">
          <w:t>1</w:t>
        </w:r>
      </w:ins>
      <w:del w:id="55" w:author="Ericsson" w:date="2021-10-20T10:30:00Z">
        <w:r w:rsidRPr="00A1115A" w:rsidDel="00CC4382">
          <w:delText>2</w:delText>
        </w:r>
      </w:del>
      <w:r w:rsidRPr="00A1115A">
        <w:t xml:space="preserve"> apply for the power class as indicated by the </w:t>
      </w:r>
      <w:r w:rsidRPr="00A1115A">
        <w:rPr>
          <w:i/>
        </w:rPr>
        <w:t>ue-PowerClass</w:t>
      </w:r>
      <w:r w:rsidRPr="00A1115A">
        <w:t xml:space="preserve"> field in capability signaling.</w:t>
      </w:r>
      <w:ins w:id="56" w:author="Ericsson" w:date="2021-10-20T10:36:00Z">
        <w:r w:rsidR="00960176">
          <w:t xml:space="preserve"> </w:t>
        </w:r>
      </w:ins>
      <w:ins w:id="57" w:author="Ericsson" w:date="2021-10-20T10:56:00Z">
        <w:r w:rsidR="000554DF">
          <w:rPr>
            <w:lang w:eastAsia="zh-CN"/>
          </w:rPr>
          <w:t xml:space="preserve">A UE indicating </w:t>
        </w:r>
        <w:r w:rsidR="000554DF" w:rsidRPr="00F96E79">
          <w:rPr>
            <w:i/>
            <w:iCs/>
          </w:rPr>
          <w:t>ul-FullPwrMode2-TPMIGroup-r1</w:t>
        </w:r>
        <w:r w:rsidR="000554DF">
          <w:rPr>
            <w:i/>
            <w:iCs/>
          </w:rPr>
          <w:t>6</w:t>
        </w:r>
        <w:r w:rsidR="000554DF">
          <w:rPr>
            <w:lang w:eastAsia="zh-CN"/>
          </w:rPr>
          <w:t xml:space="preserve"> shall at least meet the requirement in clause 6.2</w:t>
        </w:r>
      </w:ins>
      <w:ins w:id="58" w:author="Ericsson" w:date="2021-10-21T22:25:00Z">
        <w:r w:rsidR="0027249F">
          <w:rPr>
            <w:lang w:eastAsia="zh-CN"/>
          </w:rPr>
          <w:t xml:space="preserve"> </w:t>
        </w:r>
      </w:ins>
      <w:ins w:id="59" w:author="Ericsson" w:date="2021-10-20T11:15:00Z">
        <w:r w:rsidR="00FD22C9">
          <w:rPr>
            <w:lang w:eastAsia="zh-CN"/>
          </w:rPr>
          <w:t xml:space="preserve">with MPR according to </w:t>
        </w:r>
      </w:ins>
      <w:ins w:id="60" w:author="Ericsson" w:date="2021-10-20T11:29:00Z">
        <w:r w:rsidR="004640F0">
          <w:rPr>
            <w:lang w:eastAsia="zh-CN"/>
          </w:rPr>
          <w:t xml:space="preserve">clause </w:t>
        </w:r>
      </w:ins>
      <w:ins w:id="61" w:author="Ericsson" w:date="2021-10-20T11:16:00Z">
        <w:r w:rsidR="00276DB2">
          <w:rPr>
            <w:lang w:eastAsia="zh-CN"/>
          </w:rPr>
          <w:t>6.2.2</w:t>
        </w:r>
      </w:ins>
      <w:ins w:id="62" w:author="Ericsson" w:date="2021-10-20T11:29:00Z">
        <w:r w:rsidR="004640F0">
          <w:rPr>
            <w:lang w:eastAsia="zh-CN"/>
          </w:rPr>
          <w:t xml:space="preserve"> </w:t>
        </w:r>
      </w:ins>
      <w:ins w:id="63" w:author="Ericsson" w:date="2021-10-20T10:56:00Z">
        <w:r w:rsidR="000554DF">
          <w:rPr>
            <w:lang w:eastAsia="zh-CN"/>
          </w:rPr>
          <w:t xml:space="preserve">when </w:t>
        </w:r>
        <w:r w:rsidR="000554DF" w:rsidRPr="00644856">
          <w:rPr>
            <w:lang w:eastAsia="zh-CN"/>
          </w:rPr>
          <w:t>scheduled for single antenna-port transmission by DCI format 0_0 or by DCI format 0_1 for single antenna port codebook</w:t>
        </w:r>
        <w:r w:rsidR="000554DF">
          <w:rPr>
            <w:lang w:eastAsia="zh-CN"/>
          </w:rPr>
          <w:t>-b</w:t>
        </w:r>
        <w:r w:rsidR="000554DF" w:rsidRPr="00644856">
          <w:rPr>
            <w:lang w:eastAsia="zh-CN"/>
          </w:rPr>
          <w:t>ased transmission</w:t>
        </w:r>
        <w:r w:rsidR="000554DF">
          <w:rPr>
            <w:lang w:eastAsia="zh-CN"/>
          </w:rPr>
          <w:t>.</w:t>
        </w:r>
      </w:ins>
    </w:p>
    <w:p w14:paraId="3F6F8798" w14:textId="548FC0E9" w:rsidR="004A775D" w:rsidRPr="00A1115A" w:rsidRDefault="004A775D" w:rsidP="004A775D"/>
    <w:p w14:paraId="34B1B9D8" w14:textId="77777777" w:rsidR="004A775D" w:rsidRPr="00A1115A" w:rsidRDefault="004A775D" w:rsidP="004A775D">
      <w:pPr>
        <w:pStyle w:val="Heading3"/>
        <w:rPr>
          <w:rFonts w:eastAsia="SimSun"/>
          <w:lang w:eastAsia="zh-CN"/>
        </w:rPr>
      </w:pPr>
      <w:bookmarkStart w:id="64" w:name="_Toc83580455"/>
      <w:bookmarkStart w:id="65" w:name="_Toc84404964"/>
      <w:bookmarkStart w:id="66" w:name="_Toc84413573"/>
      <w:r w:rsidRPr="00A1115A">
        <w:t>6.2</w:t>
      </w:r>
      <w:r w:rsidRPr="00A1115A">
        <w:rPr>
          <w:rFonts w:eastAsia="SimSun" w:hint="eastAsia"/>
          <w:lang w:eastAsia="zh-CN"/>
        </w:rPr>
        <w:t>D.3</w:t>
      </w:r>
      <w:r w:rsidRPr="00A1115A">
        <w:rPr>
          <w:lang w:eastAsia="zh-CN"/>
        </w:rPr>
        <w:tab/>
        <w:t xml:space="preserve">UE additional </w:t>
      </w:r>
      <w:r w:rsidRPr="00A1115A">
        <w:t>maximum output power reduction</w:t>
      </w:r>
      <w:r w:rsidRPr="00A1115A">
        <w:rPr>
          <w:rFonts w:eastAsia="SimSun" w:hint="eastAsia"/>
          <w:lang w:eastAsia="zh-CN"/>
        </w:rPr>
        <w:t xml:space="preserve"> for UL MIMO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4"/>
      <w:bookmarkEnd w:id="65"/>
      <w:bookmarkEnd w:id="66"/>
    </w:p>
    <w:p w14:paraId="21337554" w14:textId="77777777" w:rsidR="004A775D" w:rsidRPr="00A1115A" w:rsidRDefault="004A775D" w:rsidP="004A775D">
      <w:r w:rsidRPr="00A1115A">
        <w:t>For UE with two transmit antenna connectors in closed-loop spatial multiplexing scheme, the A-MPR values specified in clause 6.2.</w:t>
      </w:r>
      <w:r w:rsidRPr="00A1115A">
        <w:rPr>
          <w:rFonts w:eastAsia="SimSun" w:hint="eastAsia"/>
          <w:lang w:eastAsia="zh-CN"/>
        </w:rPr>
        <w:t>3</w:t>
      </w:r>
      <w:r w:rsidRPr="00A1115A">
        <w:t xml:space="preserve"> shall apply to the maximum output power specified in Table 6.2</w:t>
      </w:r>
      <w:r w:rsidRPr="00A1115A">
        <w:rPr>
          <w:rFonts w:eastAsia="SimSun" w:hint="eastAsia"/>
          <w:lang w:eastAsia="zh-CN"/>
        </w:rPr>
        <w:t>D.1</w:t>
      </w:r>
      <w:r w:rsidRPr="00A1115A">
        <w:t>-1. The requirements shall be met with the UL MIMO configurations specified in Table 6.2</w:t>
      </w:r>
      <w:r w:rsidRPr="00A1115A">
        <w:rPr>
          <w:rFonts w:eastAsia="SimSun" w:hint="eastAsia"/>
          <w:lang w:eastAsia="zh-CN"/>
        </w:rPr>
        <w:t>D</w:t>
      </w:r>
      <w:r w:rsidRPr="00A1115A">
        <w:t>.</w:t>
      </w:r>
      <w:r w:rsidRPr="00A1115A">
        <w:rPr>
          <w:rFonts w:eastAsia="SimSun" w:hint="eastAsia"/>
          <w:lang w:eastAsia="zh-CN"/>
        </w:rPr>
        <w:t>1</w:t>
      </w:r>
      <w:r w:rsidRPr="00A1115A">
        <w:t>-2. For UE supporting UL MIMO, the maximum output power is defined as the sum of the maximum output power from both UE antenna connector. Unless stated otherwise, an A-MPR of 0 dB shall be used.</w:t>
      </w:r>
    </w:p>
    <w:p w14:paraId="4E28D388" w14:textId="77777777" w:rsidR="004A775D" w:rsidRPr="00A1115A" w:rsidRDefault="004A775D" w:rsidP="004A775D">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0F47F535" w14:textId="77777777" w:rsidR="004A775D" w:rsidRPr="00A1115A" w:rsidRDefault="004A775D" w:rsidP="004A775D">
      <w:r w:rsidRPr="00A1115A">
        <w:t>For the UE maximum output power modified by A-MPR,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p>
    <w:p w14:paraId="56969BD7" w14:textId="33E03995" w:rsidR="004A775D" w:rsidRPr="00A1115A" w:rsidRDefault="004A775D" w:rsidP="004A775D">
      <w:r w:rsidRPr="00A1115A">
        <w:t xml:space="preserve">If </w:t>
      </w:r>
      <w:ins w:id="67" w:author="Ericsson" w:date="2021-10-20T12:07:00Z">
        <w:r w:rsidR="000D7317">
          <w:t xml:space="preserve">the </w:t>
        </w:r>
      </w:ins>
      <w:r w:rsidRPr="00A1115A">
        <w:t>UE is scheduled for single antenna-port PUSCH transmission by DCI format 0_0 or by DCI format 0_1 for single antenna port codebook</w:t>
      </w:r>
      <w:ins w:id="68" w:author="Ericsson" w:date="2021-10-20T12:06:00Z">
        <w:r w:rsidR="00042C16">
          <w:t>-</w:t>
        </w:r>
      </w:ins>
      <w:del w:id="69" w:author="Ericsson" w:date="2021-10-20T12:06:00Z">
        <w:r w:rsidRPr="00A1115A" w:rsidDel="00042C16">
          <w:delText xml:space="preserve"> </w:delText>
        </w:r>
      </w:del>
      <w:r w:rsidRPr="00A1115A">
        <w:t xml:space="preserve">based transmission, the </w:t>
      </w:r>
      <w:ins w:id="70" w:author="Ericsson" w:date="2021-10-20T11:55:00Z">
        <w:r w:rsidR="006F3E9D">
          <w:t xml:space="preserve">corresponding </w:t>
        </w:r>
      </w:ins>
      <w:r w:rsidRPr="00A1115A">
        <w:t>requirements in clause 6.2</w:t>
      </w:r>
      <w:ins w:id="71" w:author="Ericsson" w:date="2021-10-20T11:55:00Z">
        <w:r w:rsidR="006F3E9D">
          <w:t>D</w:t>
        </w:r>
      </w:ins>
      <w:r w:rsidRPr="00A1115A">
        <w:t>.</w:t>
      </w:r>
      <w:ins w:id="72" w:author="Ericsson" w:date="2021-10-20T11:55:00Z">
        <w:r w:rsidR="006F3E9D">
          <w:t>1</w:t>
        </w:r>
      </w:ins>
      <w:del w:id="73" w:author="Ericsson" w:date="2021-10-20T11:55:00Z">
        <w:r w:rsidRPr="00A1115A" w:rsidDel="006F3E9D">
          <w:delText>4</w:delText>
        </w:r>
      </w:del>
      <w:r w:rsidRPr="00A1115A">
        <w:t xml:space="preserve"> apply for the power class as indicated by the </w:t>
      </w:r>
      <w:r w:rsidRPr="00A1115A">
        <w:rPr>
          <w:i/>
        </w:rPr>
        <w:t>ue-PowerClass</w:t>
      </w:r>
      <w:r w:rsidRPr="00A1115A">
        <w:t xml:space="preserve"> field in capability signaling.</w:t>
      </w:r>
      <w:ins w:id="74" w:author="Ericsson" w:date="2021-10-20T12:13:00Z">
        <w:r w:rsidR="009446AA">
          <w:t xml:space="preserve"> </w:t>
        </w:r>
        <w:r w:rsidR="009446AA">
          <w:rPr>
            <w:lang w:eastAsia="zh-CN"/>
          </w:rPr>
          <w:t xml:space="preserve">A UE indicating </w:t>
        </w:r>
        <w:r w:rsidR="009446AA" w:rsidRPr="00F96E79">
          <w:rPr>
            <w:i/>
            <w:iCs/>
          </w:rPr>
          <w:t>ul-FullPwrMode2-TPMIGroup-r1</w:t>
        </w:r>
        <w:r w:rsidR="009446AA">
          <w:rPr>
            <w:i/>
            <w:iCs/>
          </w:rPr>
          <w:t>6</w:t>
        </w:r>
        <w:r w:rsidR="009446AA">
          <w:rPr>
            <w:lang w:eastAsia="zh-CN"/>
          </w:rPr>
          <w:t xml:space="preserve"> shall at least meet the requirement in clause 6.2 with A-MPR according to clause 6.2.3 when </w:t>
        </w:r>
        <w:r w:rsidR="009446AA" w:rsidRPr="00644856">
          <w:rPr>
            <w:lang w:eastAsia="zh-CN"/>
          </w:rPr>
          <w:t>scheduled for single antenna-port transmission by DCI format 0_0 or by DCI format 0_1 for single antenna port codebook</w:t>
        </w:r>
        <w:r w:rsidR="009446AA">
          <w:rPr>
            <w:lang w:eastAsia="zh-CN"/>
          </w:rPr>
          <w:t>-b</w:t>
        </w:r>
        <w:r w:rsidR="009446AA" w:rsidRPr="00644856">
          <w:rPr>
            <w:lang w:eastAsia="zh-CN"/>
          </w:rPr>
          <w:t>ased transmission</w:t>
        </w:r>
        <w:r w:rsidR="009446AA">
          <w:rPr>
            <w:lang w:eastAsia="zh-CN"/>
          </w:rPr>
          <w:t>.</w:t>
        </w:r>
      </w:ins>
    </w:p>
    <w:p w14:paraId="6AE559AD" w14:textId="77777777" w:rsidR="004A775D" w:rsidRPr="00A1115A" w:rsidRDefault="004A775D" w:rsidP="004A775D">
      <w:pPr>
        <w:pStyle w:val="Heading3"/>
        <w:rPr>
          <w:rFonts w:eastAsia="SimSun"/>
          <w:lang w:eastAsia="zh-CN"/>
        </w:rPr>
      </w:pPr>
      <w:bookmarkStart w:id="75" w:name="_Toc21344285"/>
      <w:bookmarkStart w:id="76" w:name="_Toc29801771"/>
      <w:bookmarkStart w:id="77" w:name="_Toc29802195"/>
      <w:bookmarkStart w:id="78" w:name="_Toc29802820"/>
      <w:bookmarkStart w:id="79" w:name="_Toc36107562"/>
      <w:bookmarkStart w:id="80" w:name="_Toc37251328"/>
      <w:bookmarkStart w:id="81" w:name="_Toc45888143"/>
      <w:bookmarkStart w:id="82" w:name="_Toc45888742"/>
      <w:bookmarkStart w:id="83" w:name="_Toc61367387"/>
      <w:bookmarkStart w:id="84" w:name="_Toc61372770"/>
      <w:bookmarkStart w:id="85" w:name="_Toc68230711"/>
      <w:bookmarkStart w:id="86" w:name="_Toc69084124"/>
      <w:bookmarkStart w:id="87" w:name="_Toc75467134"/>
      <w:bookmarkStart w:id="88" w:name="_Toc76509156"/>
      <w:bookmarkStart w:id="89" w:name="_Toc76718146"/>
      <w:bookmarkStart w:id="90" w:name="_Toc83580456"/>
      <w:bookmarkStart w:id="91" w:name="_Toc84404965"/>
      <w:bookmarkStart w:id="92" w:name="_Toc84413574"/>
      <w:r w:rsidRPr="00A1115A">
        <w:t>6.2</w:t>
      </w:r>
      <w:r w:rsidRPr="00A1115A">
        <w:rPr>
          <w:rFonts w:eastAsia="SimSun" w:hint="eastAsia"/>
          <w:lang w:eastAsia="zh-CN"/>
        </w:rPr>
        <w:t>D.4</w:t>
      </w:r>
      <w:r w:rsidRPr="00A1115A">
        <w:rPr>
          <w:lang w:eastAsia="zh-CN"/>
        </w:rPr>
        <w:tab/>
      </w:r>
      <w:r w:rsidRPr="00A1115A">
        <w:rPr>
          <w:rFonts w:hint="eastAsia"/>
        </w:rPr>
        <w:t>Configured transmitted power</w:t>
      </w:r>
      <w:r w:rsidRPr="00A1115A">
        <w:rPr>
          <w:rFonts w:eastAsia="SimSun" w:hint="eastAsia"/>
          <w:lang w:eastAsia="zh-CN"/>
        </w:rPr>
        <w:t xml:space="preserve"> for </w:t>
      </w:r>
      <w:r w:rsidRPr="00A1115A">
        <w:t>UL MIMO</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AE2221" w14:textId="77777777" w:rsidR="004A775D" w:rsidRPr="00A1115A" w:rsidRDefault="004A775D" w:rsidP="004A775D">
      <w:r w:rsidRPr="00A1115A">
        <w:t>For UE supporting UL MIMO, the transmitted power is configured per each UE.</w:t>
      </w:r>
    </w:p>
    <w:p w14:paraId="6260358F" w14:textId="77777777" w:rsidR="004A775D" w:rsidRPr="00A1115A" w:rsidRDefault="004A775D" w:rsidP="004A775D">
      <w:r w:rsidRPr="00A1115A">
        <w:rPr>
          <w:rFonts w:hint="eastAsia"/>
        </w:rPr>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r w:rsidRPr="00A1115A">
        <w:rPr>
          <w:rFonts w:cs="Vrinda"/>
          <w:lang w:bidi="bn-IN"/>
        </w:rPr>
        <w:t>P</w:t>
      </w:r>
      <w:r w:rsidRPr="00A1115A">
        <w:rPr>
          <w:rFonts w:cs="Vrinda"/>
          <w:vertAlign w:val="subscript"/>
          <w:lang w:bidi="bn-IN"/>
        </w:rPr>
        <w:t>CMAX_L,</w:t>
      </w:r>
      <w:r w:rsidRPr="00A1115A">
        <w:rPr>
          <w:rFonts w:cs="Vrinda"/>
          <w:i/>
          <w:vertAlign w:val="subscript"/>
          <w:lang w:bidi="bn-IN"/>
        </w:rPr>
        <w:t>c</w:t>
      </w:r>
      <w:r w:rsidRPr="00A1115A">
        <w:rPr>
          <w:rFonts w:hint="eastAsia"/>
        </w:rPr>
        <w:t xml:space="preserve">, and the higher bound </w:t>
      </w:r>
      <w:r w:rsidRPr="00A1115A">
        <w:rPr>
          <w:rFonts w:cs="Vrinda"/>
          <w:lang w:bidi="bn-IN"/>
        </w:rPr>
        <w:t>P</w:t>
      </w:r>
      <w:r w:rsidRPr="00A1115A">
        <w:rPr>
          <w:rFonts w:cs="Vrinda"/>
          <w:vertAlign w:val="subscript"/>
          <w:lang w:bidi="bn-IN"/>
        </w:rPr>
        <w:t>CMAX_H,</w:t>
      </w:r>
      <w:r w:rsidRPr="00A1115A">
        <w:rPr>
          <w:rFonts w:cs="Vrinda"/>
          <w:i/>
          <w:vertAlign w:val="subscript"/>
          <w:lang w:bidi="bn-IN"/>
        </w:rPr>
        <w:t>c</w:t>
      </w:r>
      <w:r w:rsidRPr="00A1115A">
        <w:rPr>
          <w:rFonts w:hint="eastAsia"/>
        </w:rPr>
        <w:t xml:space="preserve"> specified in </w:t>
      </w:r>
      <w:r w:rsidRPr="00A1115A">
        <w:t xml:space="preserve">clause </w:t>
      </w:r>
      <w:r w:rsidRPr="00A1115A">
        <w:rPr>
          <w:rFonts w:hint="eastAsia"/>
        </w:rPr>
        <w:t>6.2.</w:t>
      </w:r>
      <w:r w:rsidRPr="00A1115A">
        <w:rPr>
          <w:rFonts w:eastAsia="SimSun" w:hint="eastAsia"/>
          <w:lang w:eastAsia="zh-CN"/>
        </w:rPr>
        <w:t>4</w:t>
      </w:r>
      <w:r w:rsidRPr="00A1115A">
        <w:rPr>
          <w:rFonts w:hint="eastAsia"/>
        </w:rPr>
        <w:t xml:space="preserve"> shall apply to UE supporting UL MIMO, where</w:t>
      </w:r>
    </w:p>
    <w:p w14:paraId="1FF3AC9B" w14:textId="77777777" w:rsidR="004A775D" w:rsidRPr="00A1115A" w:rsidRDefault="004A775D" w:rsidP="004A775D">
      <w:pPr>
        <w:pStyle w:val="B1"/>
      </w:pPr>
      <w:r w:rsidRPr="00A1115A">
        <w:t>-</w:t>
      </w:r>
      <w:r w:rsidRPr="00A1115A">
        <w:tab/>
        <w:t>P</w:t>
      </w:r>
      <w:r w:rsidRPr="00A1115A">
        <w:rPr>
          <w:vertAlign w:val="subscript"/>
        </w:rPr>
        <w:t>PowerClass</w:t>
      </w:r>
      <w:r w:rsidRPr="00A1115A">
        <w:t>, ΔP</w:t>
      </w:r>
      <w:r w:rsidRPr="00A1115A">
        <w:rPr>
          <w:vertAlign w:val="subscript"/>
        </w:rPr>
        <w:t>PowerClass</w:t>
      </w:r>
      <w:r w:rsidRPr="00A1115A">
        <w:t xml:space="preserve"> and ∆T</w:t>
      </w:r>
      <w:r w:rsidRPr="00A1115A">
        <w:rPr>
          <w:vertAlign w:val="subscript"/>
        </w:rPr>
        <w:t>C,c</w:t>
      </w:r>
      <w:r w:rsidRPr="00A1115A">
        <w:t xml:space="preserve"> are specified in clause 6.2.4 unless otherwise stated;</w:t>
      </w:r>
    </w:p>
    <w:p w14:paraId="6231813C" w14:textId="77777777" w:rsidR="004A775D" w:rsidRPr="00A1115A" w:rsidRDefault="004A775D" w:rsidP="004A775D">
      <w:pPr>
        <w:pStyle w:val="B1"/>
      </w:pPr>
      <w:r w:rsidRPr="00A1115A">
        <w:t>-</w:t>
      </w:r>
      <w:r w:rsidRPr="00A1115A">
        <w:tab/>
        <w:t>MPR</w:t>
      </w:r>
      <w:r w:rsidRPr="00A1115A">
        <w:rPr>
          <w:vertAlign w:val="subscript"/>
        </w:rPr>
        <w:t>c</w:t>
      </w:r>
      <w:r w:rsidRPr="00A1115A">
        <w:t xml:space="preserve"> is specified in clause 6.2</w:t>
      </w:r>
      <w:r w:rsidRPr="00A1115A">
        <w:rPr>
          <w:rFonts w:eastAsia="SimSun"/>
        </w:rPr>
        <w:t>D</w:t>
      </w:r>
      <w:r w:rsidRPr="00A1115A">
        <w:t>.</w:t>
      </w:r>
      <w:r w:rsidRPr="00A1115A">
        <w:rPr>
          <w:rFonts w:eastAsia="SimSun"/>
        </w:rPr>
        <w:t>2</w:t>
      </w:r>
      <w:r w:rsidRPr="00A1115A">
        <w:t>;</w:t>
      </w:r>
    </w:p>
    <w:p w14:paraId="2037CD37" w14:textId="77777777" w:rsidR="004A775D" w:rsidRPr="00A1115A" w:rsidRDefault="004A775D" w:rsidP="004A775D">
      <w:pPr>
        <w:pStyle w:val="B1"/>
      </w:pPr>
      <w:r w:rsidRPr="00A1115A">
        <w:t>-</w:t>
      </w:r>
      <w:r w:rsidRPr="00A1115A">
        <w:tab/>
        <w:t>A-MPR</w:t>
      </w:r>
      <w:r w:rsidRPr="00A1115A">
        <w:rPr>
          <w:vertAlign w:val="subscript"/>
        </w:rPr>
        <w:t>c</w:t>
      </w:r>
      <w:r w:rsidRPr="00A1115A">
        <w:t xml:space="preserve"> is specified in clause 6.2</w:t>
      </w:r>
      <w:r w:rsidRPr="00A1115A">
        <w:rPr>
          <w:rFonts w:eastAsia="SimSun"/>
        </w:rPr>
        <w:t>D</w:t>
      </w:r>
      <w:r w:rsidRPr="00A1115A">
        <w:t>.</w:t>
      </w:r>
      <w:r w:rsidRPr="00A1115A">
        <w:rPr>
          <w:rFonts w:eastAsia="SimSun"/>
        </w:rPr>
        <w:t>3</w:t>
      </w:r>
      <w:r w:rsidRPr="00A1115A">
        <w:t>.</w:t>
      </w:r>
    </w:p>
    <w:p w14:paraId="17C87878" w14:textId="77777777" w:rsidR="004A775D" w:rsidRPr="00A1115A" w:rsidRDefault="004A775D" w:rsidP="004A775D">
      <w:r w:rsidRPr="00A1115A">
        <w:t xml:space="preserve">The </w:t>
      </w:r>
      <w:r w:rsidRPr="00A1115A">
        <w:rPr>
          <w:rFonts w:hint="eastAsia"/>
        </w:rPr>
        <w:t xml:space="preserve">measured </w:t>
      </w:r>
      <w:r w:rsidRPr="00A1115A">
        <w:t xml:space="preserve">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00C263FF" w14:textId="77777777" w:rsidR="004A775D" w:rsidRPr="00A1115A" w:rsidRDefault="004A775D" w:rsidP="004A775D">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SimSun"/>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SimSun"/>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3C82DD4B" w14:textId="77777777" w:rsidR="004A775D" w:rsidRPr="00A1115A" w:rsidRDefault="004A775D" w:rsidP="004A775D">
      <w:r w:rsidRPr="00A1115A">
        <w:rPr>
          <w:rFonts w:hint="eastAsia"/>
        </w:rPr>
        <w:t>w</w:t>
      </w:r>
      <w:r w:rsidRPr="00A1115A">
        <w:t>here 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and applies to 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xml:space="preserve"> and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separately, while T</w:t>
      </w:r>
      <w:r w:rsidRPr="00A1115A">
        <w:rPr>
          <w:vertAlign w:val="subscript"/>
        </w:rPr>
        <w:t>L</w:t>
      </w:r>
      <w:r w:rsidRPr="00A1115A">
        <w:t xml:space="preserve"> is the absolute value of the lower tolerance in Table 6.2</w:t>
      </w:r>
      <w:r w:rsidRPr="00A1115A">
        <w:rPr>
          <w:rFonts w:eastAsia="SimSun" w:hint="eastAsia"/>
          <w:lang w:eastAsia="zh-CN"/>
        </w:rPr>
        <w:t>D</w:t>
      </w:r>
      <w:r w:rsidRPr="00A1115A">
        <w:t>.</w:t>
      </w:r>
      <w:r w:rsidRPr="00A1115A">
        <w:rPr>
          <w:rFonts w:eastAsia="SimSun" w:hint="eastAsia"/>
          <w:lang w:eastAsia="zh-CN"/>
        </w:rPr>
        <w:t>1</w:t>
      </w:r>
      <w:r w:rsidRPr="00A1115A">
        <w:t>-1 for the applicable operating band</w:t>
      </w:r>
      <w:r w:rsidRPr="00A1115A">
        <w:rPr>
          <w:rFonts w:hint="eastAsia"/>
        </w:rPr>
        <w:t>.</w:t>
      </w:r>
    </w:p>
    <w:p w14:paraId="03704DCF" w14:textId="77777777" w:rsidR="004A775D" w:rsidRPr="00A1115A" w:rsidRDefault="004A775D" w:rsidP="004A775D">
      <w:r w:rsidRPr="00A1115A">
        <w:t>For UE with two transmit antenna connectors in closed-loop spatial multiplexing scheme, the tolerance is specified in Table 6.</w:t>
      </w:r>
      <w:r w:rsidRPr="00A1115A">
        <w:rPr>
          <w:rFonts w:eastAsia="SimSun"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w:t>
      </w:r>
    </w:p>
    <w:p w14:paraId="0665A8B0" w14:textId="77777777" w:rsidR="004A775D" w:rsidRPr="00A1115A" w:rsidRDefault="004A775D" w:rsidP="004A775D">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05051B0B" w14:textId="77777777" w:rsidR="004A775D" w:rsidRPr="00A1115A" w:rsidRDefault="004A775D" w:rsidP="004A775D">
      <w:pPr>
        <w:pStyle w:val="TH"/>
      </w:pPr>
      <w:r w:rsidRPr="00A1115A">
        <w:t xml:space="preserve">Table </w:t>
      </w:r>
      <w:r w:rsidRPr="00A1115A">
        <w:rPr>
          <w:rFonts w:eastAsia="SimSun" w:hint="eastAsia"/>
          <w:lang w:eastAsia="zh-CN"/>
        </w:rPr>
        <w:t>6.2D.4-1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A775D" w:rsidRPr="00A1115A" w14:paraId="38A32178" w14:textId="77777777" w:rsidTr="005D5FB7">
        <w:trPr>
          <w:trHeight w:val="240"/>
          <w:jc w:val="center"/>
        </w:trPr>
        <w:tc>
          <w:tcPr>
            <w:tcW w:w="1955" w:type="dxa"/>
            <w:shd w:val="clear" w:color="auto" w:fill="auto"/>
            <w:vAlign w:val="center"/>
          </w:tcPr>
          <w:p w14:paraId="2FEB23D4" w14:textId="77777777" w:rsidR="004A775D" w:rsidRPr="00A1115A" w:rsidRDefault="004A775D" w:rsidP="005D5FB7">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shd w:val="clear" w:color="auto" w:fill="auto"/>
            <w:vAlign w:val="center"/>
          </w:tcPr>
          <w:p w14:paraId="6ACA43A5" w14:textId="77777777" w:rsidR="004A775D" w:rsidRPr="00A1115A" w:rsidRDefault="004A775D" w:rsidP="005D5FB7">
            <w:pPr>
              <w:pStyle w:val="TAH"/>
            </w:pPr>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Pr>
          <w:p w14:paraId="6C9203A7" w14:textId="77777777" w:rsidR="004A775D" w:rsidRPr="00A1115A" w:rsidRDefault="004A775D" w:rsidP="005D5FB7">
            <w:pPr>
              <w:pStyle w:val="TAH"/>
            </w:pPr>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p>
        </w:tc>
      </w:tr>
      <w:tr w:rsidR="004A775D" w:rsidRPr="00A1115A" w14:paraId="53591CAC" w14:textId="77777777" w:rsidTr="005D5FB7">
        <w:trPr>
          <w:trHeight w:val="240"/>
          <w:jc w:val="center"/>
        </w:trPr>
        <w:tc>
          <w:tcPr>
            <w:tcW w:w="1955" w:type="dxa"/>
            <w:shd w:val="clear" w:color="auto" w:fill="auto"/>
            <w:vAlign w:val="center"/>
          </w:tcPr>
          <w:p w14:paraId="6547BF8D" w14:textId="77777777" w:rsidR="004A775D" w:rsidRPr="00A1115A" w:rsidRDefault="004A775D" w:rsidP="005D5FB7">
            <w:pPr>
              <w:pStyle w:val="TAC"/>
              <w:rPr>
                <w:rFonts w:eastAsia="CG Times (WN)" w:cs="Arial"/>
              </w:rPr>
            </w:pPr>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0C8C5E97" w14:textId="77777777" w:rsidR="004A775D" w:rsidRPr="00A1115A" w:rsidRDefault="004A775D" w:rsidP="005D5FB7">
            <w:pPr>
              <w:pStyle w:val="TAC"/>
              <w:rPr>
                <w:rFonts w:eastAsia="CG Times (WN)" w:cs="Arial"/>
              </w:rPr>
            </w:pPr>
            <w:r w:rsidRPr="00A1115A">
              <w:rPr>
                <w:rFonts w:eastAsia="CG Times (WN)" w:cs="Arial" w:hint="eastAsia"/>
              </w:rPr>
              <w:t>3.0</w:t>
            </w:r>
          </w:p>
        </w:tc>
        <w:tc>
          <w:tcPr>
            <w:tcW w:w="2090" w:type="dxa"/>
          </w:tcPr>
          <w:p w14:paraId="00157C95" w14:textId="77777777" w:rsidR="004A775D" w:rsidRPr="00A1115A" w:rsidRDefault="004A775D" w:rsidP="005D5FB7">
            <w:pPr>
              <w:pStyle w:val="TAC"/>
              <w:rPr>
                <w:rFonts w:eastAsia="CG Times (WN)" w:cs="Arial"/>
              </w:rPr>
            </w:pPr>
            <w:r w:rsidRPr="00A1115A">
              <w:rPr>
                <w:rFonts w:eastAsia="CG Times (WN)" w:cs="Arial"/>
              </w:rPr>
              <w:t>2.0</w:t>
            </w:r>
          </w:p>
        </w:tc>
      </w:tr>
      <w:tr w:rsidR="004A775D" w:rsidRPr="00A1115A" w14:paraId="53E5C0FD" w14:textId="77777777" w:rsidTr="005D5FB7">
        <w:trPr>
          <w:trHeight w:val="240"/>
          <w:jc w:val="center"/>
        </w:trPr>
        <w:tc>
          <w:tcPr>
            <w:tcW w:w="1955" w:type="dxa"/>
            <w:shd w:val="clear" w:color="auto" w:fill="auto"/>
            <w:vAlign w:val="center"/>
          </w:tcPr>
          <w:p w14:paraId="1CADC356" w14:textId="77777777" w:rsidR="004A775D" w:rsidRPr="00A1115A" w:rsidRDefault="004A775D" w:rsidP="005D5FB7">
            <w:pPr>
              <w:pStyle w:val="TAC"/>
              <w:rPr>
                <w:rFonts w:eastAsia="CG Times (WN)" w:cs="Arial"/>
              </w:rPr>
            </w:pPr>
            <w:r w:rsidRPr="00A1115A">
              <w:rPr>
                <w:rFonts w:eastAsia="CG Times (WN)" w:cs="Arial" w:hint="eastAsia"/>
              </w:rPr>
              <w:t xml:space="preserve">23 </w:t>
            </w:r>
            <w:r w:rsidRPr="00A1115A">
              <w:rPr>
                <w:rFonts w:eastAsia="CG Times (WN)" w:cs="Arial"/>
              </w:rPr>
              <w:t>≤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512B7AFB" w14:textId="77777777" w:rsidR="004A775D" w:rsidRPr="00A1115A" w:rsidRDefault="004A775D" w:rsidP="005D5FB7">
            <w:pPr>
              <w:pStyle w:val="TAC"/>
              <w:rPr>
                <w:rFonts w:eastAsia="CG Times (WN)" w:cs="Arial"/>
              </w:rPr>
            </w:pPr>
            <w:r w:rsidRPr="00A1115A">
              <w:rPr>
                <w:rFonts w:eastAsia="CG Times (WN)" w:cs="Arial" w:hint="eastAsia"/>
              </w:rPr>
              <w:t>3.0</w:t>
            </w:r>
          </w:p>
        </w:tc>
        <w:tc>
          <w:tcPr>
            <w:tcW w:w="2090" w:type="dxa"/>
            <w:shd w:val="clear" w:color="auto" w:fill="auto"/>
          </w:tcPr>
          <w:p w14:paraId="0C19C6A1" w14:textId="77777777" w:rsidR="004A775D" w:rsidRPr="00A1115A" w:rsidRDefault="004A775D" w:rsidP="005D5FB7">
            <w:pPr>
              <w:pStyle w:val="TAC"/>
              <w:rPr>
                <w:rFonts w:eastAsia="CG Times (WN)" w:cs="Arial"/>
              </w:rPr>
            </w:pPr>
            <w:r w:rsidRPr="00A1115A">
              <w:rPr>
                <w:rFonts w:eastAsia="CG Times (WN)" w:cs="Arial" w:hint="eastAsia"/>
              </w:rPr>
              <w:t>2.0</w:t>
            </w:r>
          </w:p>
        </w:tc>
      </w:tr>
      <w:tr w:rsidR="004A775D" w:rsidRPr="00A1115A" w14:paraId="1C271A8E" w14:textId="77777777" w:rsidTr="005D5FB7">
        <w:trPr>
          <w:trHeight w:val="240"/>
          <w:jc w:val="center"/>
        </w:trPr>
        <w:tc>
          <w:tcPr>
            <w:tcW w:w="1955" w:type="dxa"/>
            <w:shd w:val="clear" w:color="auto" w:fill="auto"/>
            <w:vAlign w:val="center"/>
          </w:tcPr>
          <w:p w14:paraId="30299416" w14:textId="77777777" w:rsidR="004A775D" w:rsidRPr="00A1115A" w:rsidRDefault="004A775D" w:rsidP="005D5FB7">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4622D23B" w14:textId="77777777" w:rsidR="004A775D" w:rsidRPr="00A1115A" w:rsidRDefault="004A775D" w:rsidP="005D5FB7">
            <w:pPr>
              <w:pStyle w:val="TAC"/>
              <w:rPr>
                <w:rFonts w:eastAsia="CG Times (WN)" w:cs="Arial"/>
              </w:rPr>
            </w:pPr>
            <w:r w:rsidRPr="00A1115A">
              <w:rPr>
                <w:rFonts w:eastAsia="CG Times (WN)" w:cs="Arial"/>
              </w:rPr>
              <w:t>5.0</w:t>
            </w:r>
          </w:p>
        </w:tc>
        <w:tc>
          <w:tcPr>
            <w:tcW w:w="2090" w:type="dxa"/>
            <w:shd w:val="clear" w:color="auto" w:fill="auto"/>
          </w:tcPr>
          <w:p w14:paraId="40E7EACA" w14:textId="77777777" w:rsidR="004A775D" w:rsidRPr="00A1115A" w:rsidRDefault="004A775D" w:rsidP="005D5FB7">
            <w:pPr>
              <w:pStyle w:val="TAC"/>
              <w:rPr>
                <w:rFonts w:eastAsia="CG Times (WN)" w:cs="Arial"/>
              </w:rPr>
            </w:pPr>
            <w:r w:rsidRPr="00A1115A">
              <w:rPr>
                <w:rFonts w:eastAsia="CG Times (WN)" w:cs="Arial"/>
              </w:rPr>
              <w:t>2.0</w:t>
            </w:r>
          </w:p>
        </w:tc>
      </w:tr>
      <w:tr w:rsidR="004A775D" w:rsidRPr="00A1115A" w14:paraId="28597D65" w14:textId="77777777" w:rsidTr="005D5FB7">
        <w:trPr>
          <w:trHeight w:val="255"/>
          <w:jc w:val="center"/>
        </w:trPr>
        <w:tc>
          <w:tcPr>
            <w:tcW w:w="1955" w:type="dxa"/>
            <w:shd w:val="clear" w:color="auto" w:fill="auto"/>
            <w:vAlign w:val="center"/>
          </w:tcPr>
          <w:p w14:paraId="233284E4" w14:textId="77777777" w:rsidR="004A775D" w:rsidRPr="00A1115A" w:rsidRDefault="004A775D" w:rsidP="005D5FB7">
            <w:pPr>
              <w:pStyle w:val="TAC"/>
              <w:rPr>
                <w:rFonts w:eastAsia="CG Times (WN)" w:cs="Arial"/>
              </w:rPr>
            </w:pPr>
            <w:r w:rsidRPr="00A1115A">
              <w:rPr>
                <w:rFonts w:eastAsia="CG Times (WN)" w:cs="Arial" w:hint="eastAsia"/>
              </w:rPr>
              <w:t>21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6420E75B" w14:textId="77777777" w:rsidR="004A775D" w:rsidRPr="00A1115A" w:rsidRDefault="004A775D" w:rsidP="005D5FB7">
            <w:pPr>
              <w:pStyle w:val="TAC"/>
              <w:rPr>
                <w:rFonts w:eastAsia="CG Times (WN)" w:cs="Arial"/>
              </w:rPr>
            </w:pPr>
            <w:r w:rsidRPr="00A1115A">
              <w:rPr>
                <w:rFonts w:eastAsia="CG Times (WN)" w:cs="Arial"/>
              </w:rPr>
              <w:t>5.0</w:t>
            </w:r>
          </w:p>
        </w:tc>
        <w:tc>
          <w:tcPr>
            <w:tcW w:w="2090" w:type="dxa"/>
            <w:shd w:val="clear" w:color="auto" w:fill="auto"/>
          </w:tcPr>
          <w:p w14:paraId="5D5887AA" w14:textId="77777777" w:rsidR="004A775D" w:rsidRPr="00A1115A" w:rsidRDefault="004A775D" w:rsidP="005D5FB7">
            <w:pPr>
              <w:pStyle w:val="TAC"/>
              <w:rPr>
                <w:rFonts w:eastAsia="CG Times (WN)" w:cs="Arial"/>
              </w:rPr>
            </w:pPr>
            <w:r w:rsidRPr="00A1115A">
              <w:rPr>
                <w:rFonts w:eastAsia="CG Times (WN)" w:cs="Arial"/>
              </w:rPr>
              <w:t>3.0</w:t>
            </w:r>
          </w:p>
        </w:tc>
      </w:tr>
      <w:tr w:rsidR="004A775D" w:rsidRPr="00A1115A" w14:paraId="2233DD44" w14:textId="77777777" w:rsidTr="005D5FB7">
        <w:trPr>
          <w:trHeight w:val="255"/>
          <w:jc w:val="center"/>
        </w:trPr>
        <w:tc>
          <w:tcPr>
            <w:tcW w:w="1955" w:type="dxa"/>
            <w:shd w:val="clear" w:color="auto" w:fill="auto"/>
            <w:vAlign w:val="center"/>
          </w:tcPr>
          <w:p w14:paraId="0C2C501B" w14:textId="77777777" w:rsidR="004A775D" w:rsidRPr="00A1115A" w:rsidDel="00D96763" w:rsidRDefault="004A775D" w:rsidP="005D5FB7">
            <w:pPr>
              <w:pStyle w:val="TAC"/>
              <w:rPr>
                <w:rFonts w:eastAsia="CG Times (WN)" w:cs="Arial"/>
              </w:rPr>
            </w:pPr>
            <w:r w:rsidRPr="00A1115A">
              <w:rPr>
                <w:rFonts w:eastAsia="CG Times (WN)" w:cs="Arial" w:hint="eastAsia"/>
              </w:rPr>
              <w:t>20</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1B09C911" w14:textId="77777777" w:rsidR="004A775D" w:rsidRPr="00A1115A" w:rsidRDefault="004A775D" w:rsidP="005D5FB7">
            <w:pPr>
              <w:pStyle w:val="TAC"/>
              <w:rPr>
                <w:rFonts w:eastAsia="CG Times (WN)" w:cs="Arial"/>
              </w:rPr>
            </w:pPr>
            <w:r w:rsidRPr="00A1115A">
              <w:rPr>
                <w:rFonts w:eastAsia="CG Times (WN)" w:cs="Arial"/>
              </w:rPr>
              <w:t>6.0</w:t>
            </w:r>
          </w:p>
        </w:tc>
        <w:tc>
          <w:tcPr>
            <w:tcW w:w="2090" w:type="dxa"/>
            <w:shd w:val="clear" w:color="auto" w:fill="auto"/>
          </w:tcPr>
          <w:p w14:paraId="61735FEC" w14:textId="77777777" w:rsidR="004A775D" w:rsidRPr="00A1115A" w:rsidRDefault="004A775D" w:rsidP="005D5FB7">
            <w:pPr>
              <w:pStyle w:val="TAC"/>
              <w:rPr>
                <w:rFonts w:eastAsia="CG Times (WN)" w:cs="Arial"/>
              </w:rPr>
            </w:pPr>
            <w:r w:rsidRPr="00A1115A">
              <w:rPr>
                <w:rFonts w:eastAsia="CG Times (WN)" w:cs="Arial"/>
              </w:rPr>
              <w:t>4.0</w:t>
            </w:r>
          </w:p>
        </w:tc>
      </w:tr>
      <w:tr w:rsidR="004A775D" w:rsidRPr="00A1115A" w14:paraId="0D20C65B" w14:textId="77777777" w:rsidTr="005D5FB7">
        <w:trPr>
          <w:trHeight w:val="247"/>
          <w:jc w:val="center"/>
        </w:trPr>
        <w:tc>
          <w:tcPr>
            <w:tcW w:w="1955" w:type="dxa"/>
            <w:shd w:val="clear" w:color="auto" w:fill="auto"/>
            <w:vAlign w:val="center"/>
          </w:tcPr>
          <w:p w14:paraId="3ABC4F32" w14:textId="77777777" w:rsidR="004A775D" w:rsidRPr="00A1115A" w:rsidRDefault="004A775D" w:rsidP="005D5FB7">
            <w:pPr>
              <w:pStyle w:val="TAC"/>
              <w:rPr>
                <w:rFonts w:eastAsia="CG Times (WN)" w:cs="Arial"/>
              </w:rPr>
            </w:pPr>
            <w:r w:rsidRPr="00A1115A">
              <w:rPr>
                <w:rFonts w:eastAsia="CG Times (WN)" w:cs="Arial" w:hint="eastAsia"/>
              </w:rPr>
              <w:t>16</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653714AB" w14:textId="77777777" w:rsidR="004A775D" w:rsidRPr="00A1115A" w:rsidRDefault="004A775D" w:rsidP="005D5FB7">
            <w:pPr>
              <w:pStyle w:val="TAC"/>
              <w:rPr>
                <w:rFonts w:eastAsia="CG Times (WN)" w:cs="Arial"/>
              </w:rPr>
            </w:pPr>
            <w:r w:rsidRPr="00A1115A">
              <w:rPr>
                <w:rFonts w:eastAsia="CG Times (WN)" w:cs="Arial"/>
              </w:rPr>
              <w:t>5.0</w:t>
            </w:r>
          </w:p>
        </w:tc>
      </w:tr>
      <w:tr w:rsidR="004A775D" w:rsidRPr="00A1115A" w14:paraId="375E381E" w14:textId="77777777" w:rsidTr="005D5FB7">
        <w:trPr>
          <w:trHeight w:val="225"/>
          <w:jc w:val="center"/>
        </w:trPr>
        <w:tc>
          <w:tcPr>
            <w:tcW w:w="1955" w:type="dxa"/>
            <w:shd w:val="clear" w:color="auto" w:fill="auto"/>
            <w:vAlign w:val="center"/>
          </w:tcPr>
          <w:p w14:paraId="3D66498E" w14:textId="77777777" w:rsidR="004A775D" w:rsidRPr="00A1115A" w:rsidRDefault="004A775D" w:rsidP="005D5FB7">
            <w:pPr>
              <w:pStyle w:val="TAC"/>
              <w:rPr>
                <w:rFonts w:eastAsia="CG Times (WN)" w:cs="Arial"/>
              </w:rPr>
            </w:pPr>
            <w:r w:rsidRPr="00A1115A">
              <w:rPr>
                <w:rFonts w:eastAsia="CG Times (WN)" w:cs="Arial" w:hint="eastAsia"/>
              </w:rPr>
              <w:t>11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1820A4C7" w14:textId="77777777" w:rsidR="004A775D" w:rsidRPr="00A1115A" w:rsidRDefault="004A775D" w:rsidP="005D5FB7">
            <w:pPr>
              <w:pStyle w:val="TAC"/>
              <w:rPr>
                <w:rFonts w:eastAsia="CG Times (WN)" w:cs="Arial"/>
              </w:rPr>
            </w:pPr>
            <w:r w:rsidRPr="00A1115A">
              <w:rPr>
                <w:rFonts w:eastAsia="CG Times (WN)" w:cs="Arial"/>
              </w:rPr>
              <w:t>6.0</w:t>
            </w:r>
          </w:p>
        </w:tc>
      </w:tr>
      <w:tr w:rsidR="004A775D" w:rsidRPr="00A1115A" w14:paraId="203F8692" w14:textId="77777777" w:rsidTr="005D5FB7">
        <w:trPr>
          <w:trHeight w:val="225"/>
          <w:jc w:val="center"/>
        </w:trPr>
        <w:tc>
          <w:tcPr>
            <w:tcW w:w="1955" w:type="dxa"/>
            <w:shd w:val="clear" w:color="auto" w:fill="auto"/>
            <w:vAlign w:val="center"/>
          </w:tcPr>
          <w:p w14:paraId="349B97DD" w14:textId="77777777" w:rsidR="004A775D" w:rsidRPr="00A1115A" w:rsidRDefault="004A775D" w:rsidP="005D5FB7">
            <w:pPr>
              <w:pStyle w:val="TAC"/>
              <w:rPr>
                <w:rFonts w:eastAsia="CG Times (WN)" w:cs="Arial"/>
              </w:rPr>
            </w:pPr>
            <w:r w:rsidRPr="00A1115A">
              <w:rPr>
                <w:rFonts w:eastAsia="CG Times (WN)" w:cs="Arial"/>
              </w:rPr>
              <w:t>-40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501DBF44" w14:textId="77777777" w:rsidR="004A775D" w:rsidRPr="00A1115A" w:rsidRDefault="004A775D" w:rsidP="005D5FB7">
            <w:pPr>
              <w:pStyle w:val="TAC"/>
              <w:rPr>
                <w:rFonts w:eastAsia="CG Times (WN)" w:cs="Arial"/>
              </w:rPr>
            </w:pPr>
            <w:r w:rsidRPr="00A1115A">
              <w:rPr>
                <w:rFonts w:eastAsia="CG Times (WN)" w:cs="Arial"/>
              </w:rPr>
              <w:t>7.0</w:t>
            </w:r>
          </w:p>
        </w:tc>
      </w:tr>
    </w:tbl>
    <w:p w14:paraId="401A53F9" w14:textId="77777777" w:rsidR="004A775D" w:rsidRPr="00A1115A" w:rsidRDefault="004A775D" w:rsidP="004A775D">
      <w:pPr>
        <w:rPr>
          <w:lang w:val="en-US"/>
        </w:rPr>
      </w:pPr>
    </w:p>
    <w:p w14:paraId="4D14557E" w14:textId="42FAD26F" w:rsidR="004A775D" w:rsidRPr="00A1115A" w:rsidRDefault="004A775D" w:rsidP="004A775D">
      <w:r w:rsidRPr="00A1115A">
        <w:t xml:space="preserve">If </w:t>
      </w:r>
      <w:ins w:id="93" w:author="Ericsson" w:date="2021-10-20T12:07:00Z">
        <w:r w:rsidR="000D7317">
          <w:t xml:space="preserve">the </w:t>
        </w:r>
      </w:ins>
      <w:r w:rsidRPr="00A1115A">
        <w:t>UE is scheduled for single antenna-port PUSCH transmission by DCI format 0_0 or by DCI format 0_1 for single antenna port codebook</w:t>
      </w:r>
      <w:ins w:id="94" w:author="Ericsson" w:date="2021-10-20T11:32:00Z">
        <w:r w:rsidR="00B273BF">
          <w:t>-</w:t>
        </w:r>
      </w:ins>
      <w:del w:id="95" w:author="Ericsson" w:date="2021-10-20T11:32:00Z">
        <w:r w:rsidRPr="00A1115A" w:rsidDel="00B273BF">
          <w:delText xml:space="preserve"> </w:delText>
        </w:r>
      </w:del>
      <w:r w:rsidRPr="00A1115A">
        <w:t xml:space="preserve">based transmission, the </w:t>
      </w:r>
      <w:ins w:id="96" w:author="Ericsson" w:date="2021-10-20T11:32:00Z">
        <w:r w:rsidR="00B273BF">
          <w:t xml:space="preserve">corresponding </w:t>
        </w:r>
      </w:ins>
      <w:r w:rsidRPr="00A1115A">
        <w:t>requirements in clause 6.2</w:t>
      </w:r>
      <w:del w:id="97" w:author="Ericsson" w:date="2021-10-20T12:00:00Z">
        <w:r w:rsidRPr="00A1115A" w:rsidDel="004642B5">
          <w:delText>.</w:delText>
        </w:r>
      </w:del>
      <w:ins w:id="98" w:author="Ericsson" w:date="2021-10-20T11:31:00Z">
        <w:r w:rsidR="00B273BF">
          <w:t>D</w:t>
        </w:r>
      </w:ins>
      <w:ins w:id="99" w:author="Ericsson" w:date="2021-10-20T11:32:00Z">
        <w:r w:rsidR="00B273BF">
          <w:t>.1</w:t>
        </w:r>
      </w:ins>
      <w:del w:id="100" w:author="Ericsson" w:date="2021-10-20T11:32:00Z">
        <w:r w:rsidRPr="00A1115A" w:rsidDel="00B273BF">
          <w:delText>4</w:delText>
        </w:r>
      </w:del>
      <w:r w:rsidRPr="00A1115A">
        <w:t xml:space="preserve"> apply for the power class as indicated by the </w:t>
      </w:r>
      <w:r w:rsidRPr="00A1115A">
        <w:rPr>
          <w:i/>
        </w:rPr>
        <w:t>ue-PowerClass</w:t>
      </w:r>
      <w:r w:rsidRPr="00A1115A">
        <w:t xml:space="preserve"> field in capability signaling.</w:t>
      </w:r>
    </w:p>
    <w:p w14:paraId="20209B0B" w14:textId="77777777" w:rsidR="004A775D" w:rsidRPr="00A1115A" w:rsidRDefault="004A775D" w:rsidP="004A775D">
      <w:pPr>
        <w:pStyle w:val="Heading2"/>
      </w:pPr>
      <w:bookmarkStart w:id="101" w:name="_Toc45888144"/>
      <w:bookmarkStart w:id="102" w:name="_Toc45888743"/>
      <w:bookmarkStart w:id="103" w:name="_Toc61367388"/>
      <w:bookmarkStart w:id="104" w:name="_Toc61372771"/>
      <w:bookmarkStart w:id="105" w:name="_Toc68230712"/>
      <w:bookmarkStart w:id="106" w:name="_Toc69084125"/>
      <w:bookmarkStart w:id="107" w:name="_Toc75467135"/>
      <w:bookmarkStart w:id="108" w:name="_Toc76509157"/>
      <w:bookmarkStart w:id="109" w:name="_Toc76718147"/>
      <w:bookmarkStart w:id="110" w:name="_Toc83580457"/>
      <w:bookmarkStart w:id="111" w:name="_Toc84404966"/>
      <w:bookmarkStart w:id="112" w:name="_Toc84413575"/>
      <w:r w:rsidRPr="00A1115A">
        <w:t>6.2E</w:t>
      </w:r>
      <w:r w:rsidRPr="00A1115A">
        <w:tab/>
        <w:t>Transmitter power for V2X</w:t>
      </w:r>
      <w:bookmarkEnd w:id="101"/>
      <w:bookmarkEnd w:id="102"/>
      <w:bookmarkEnd w:id="103"/>
      <w:bookmarkEnd w:id="104"/>
      <w:bookmarkEnd w:id="105"/>
      <w:bookmarkEnd w:id="106"/>
      <w:bookmarkEnd w:id="107"/>
      <w:bookmarkEnd w:id="108"/>
      <w:bookmarkEnd w:id="109"/>
      <w:bookmarkEnd w:id="110"/>
      <w:bookmarkEnd w:id="111"/>
      <w:bookmarkEnd w:id="112"/>
    </w:p>
    <w:p w14:paraId="2F1CD384" w14:textId="5901D929" w:rsidR="00BB16AD" w:rsidRPr="00A1115A" w:rsidDel="003C2682" w:rsidRDefault="00BB16AD" w:rsidP="00697EED">
      <w:pPr>
        <w:rPr>
          <w:del w:id="113" w:author="Ericsson" w:date="2021-10-12T18:09:00Z"/>
          <w:lang w:eastAsia="zh-CN"/>
        </w:rPr>
      </w:pPr>
    </w:p>
    <w:p w14:paraId="7DE9C2FA" w14:textId="77777777" w:rsidR="004C1C85" w:rsidRDefault="004C1C85" w:rsidP="004C1C85">
      <w:pPr>
        <w:rPr>
          <w:i/>
          <w:iCs/>
          <w:noProof/>
          <w:color w:val="0070C0"/>
        </w:rPr>
      </w:pPr>
    </w:p>
    <w:p w14:paraId="43BF2525" w14:textId="77777777" w:rsidR="004C1C85" w:rsidRDefault="004C1C85" w:rsidP="004C1C85">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D8F6BDF" w14:textId="77777777" w:rsidR="00905FD0" w:rsidRPr="00D30772" w:rsidRDefault="00905FD0">
      <w:pPr>
        <w:rPr>
          <w:i/>
          <w:iCs/>
          <w:noProof/>
          <w:color w:val="0070C0"/>
        </w:rPr>
      </w:pPr>
    </w:p>
    <w:sectPr w:rsidR="00905FD0" w:rsidRPr="00D307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754F3" w14:textId="77777777" w:rsidR="00AB33D1" w:rsidRDefault="00AB33D1">
      <w:r>
        <w:separator/>
      </w:r>
    </w:p>
  </w:endnote>
  <w:endnote w:type="continuationSeparator" w:id="0">
    <w:p w14:paraId="5E1600CA" w14:textId="77777777" w:rsidR="00AB33D1" w:rsidRDefault="00AB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EA146" w14:textId="77777777" w:rsidR="00AB33D1" w:rsidRDefault="00AB33D1">
      <w:r>
        <w:separator/>
      </w:r>
    </w:p>
  </w:footnote>
  <w:footnote w:type="continuationSeparator" w:id="0">
    <w:p w14:paraId="3B75E0EE" w14:textId="77777777" w:rsidR="00AB33D1" w:rsidRDefault="00AB3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11FA3"/>
    <w:rsid w:val="00014B09"/>
    <w:rsid w:val="00014FB8"/>
    <w:rsid w:val="000171EE"/>
    <w:rsid w:val="00017B5C"/>
    <w:rsid w:val="00020BFB"/>
    <w:rsid w:val="00022E4A"/>
    <w:rsid w:val="0003007E"/>
    <w:rsid w:val="00032FBB"/>
    <w:rsid w:val="000405AD"/>
    <w:rsid w:val="00042C16"/>
    <w:rsid w:val="0004628B"/>
    <w:rsid w:val="00052BFF"/>
    <w:rsid w:val="00052CF7"/>
    <w:rsid w:val="00052E87"/>
    <w:rsid w:val="0005376A"/>
    <w:rsid w:val="00053C33"/>
    <w:rsid w:val="000552DC"/>
    <w:rsid w:val="000554DF"/>
    <w:rsid w:val="00067348"/>
    <w:rsid w:val="00071CDE"/>
    <w:rsid w:val="000768FE"/>
    <w:rsid w:val="000774BA"/>
    <w:rsid w:val="00086C97"/>
    <w:rsid w:val="00091713"/>
    <w:rsid w:val="0009715D"/>
    <w:rsid w:val="000A1797"/>
    <w:rsid w:val="000A6394"/>
    <w:rsid w:val="000B059D"/>
    <w:rsid w:val="000B28D5"/>
    <w:rsid w:val="000B568D"/>
    <w:rsid w:val="000B6876"/>
    <w:rsid w:val="000B7FED"/>
    <w:rsid w:val="000C038A"/>
    <w:rsid w:val="000C2738"/>
    <w:rsid w:val="000C6598"/>
    <w:rsid w:val="000D44B3"/>
    <w:rsid w:val="000D7317"/>
    <w:rsid w:val="000F0372"/>
    <w:rsid w:val="000F0B7C"/>
    <w:rsid w:val="000F1068"/>
    <w:rsid w:val="000F1255"/>
    <w:rsid w:val="000F520D"/>
    <w:rsid w:val="0010328C"/>
    <w:rsid w:val="00103801"/>
    <w:rsid w:val="00106A1F"/>
    <w:rsid w:val="00114BE1"/>
    <w:rsid w:val="00115057"/>
    <w:rsid w:val="001151F9"/>
    <w:rsid w:val="00115FD2"/>
    <w:rsid w:val="00123429"/>
    <w:rsid w:val="00127F4C"/>
    <w:rsid w:val="00133ECF"/>
    <w:rsid w:val="001439A4"/>
    <w:rsid w:val="00145D43"/>
    <w:rsid w:val="00146800"/>
    <w:rsid w:val="00151AB6"/>
    <w:rsid w:val="0015371A"/>
    <w:rsid w:val="001558BB"/>
    <w:rsid w:val="00160189"/>
    <w:rsid w:val="0016240A"/>
    <w:rsid w:val="00170D55"/>
    <w:rsid w:val="00175C1D"/>
    <w:rsid w:val="00175E35"/>
    <w:rsid w:val="00185818"/>
    <w:rsid w:val="00192C46"/>
    <w:rsid w:val="00195732"/>
    <w:rsid w:val="00196868"/>
    <w:rsid w:val="001A03A5"/>
    <w:rsid w:val="001A04F9"/>
    <w:rsid w:val="001A08B3"/>
    <w:rsid w:val="001A1116"/>
    <w:rsid w:val="001A7B60"/>
    <w:rsid w:val="001B03B9"/>
    <w:rsid w:val="001B0D1C"/>
    <w:rsid w:val="001B52F0"/>
    <w:rsid w:val="001B593C"/>
    <w:rsid w:val="001B7A65"/>
    <w:rsid w:val="001D186B"/>
    <w:rsid w:val="001D4C46"/>
    <w:rsid w:val="001D6C02"/>
    <w:rsid w:val="001D76F1"/>
    <w:rsid w:val="001D7B97"/>
    <w:rsid w:val="001E1E60"/>
    <w:rsid w:val="001E41F3"/>
    <w:rsid w:val="001E6737"/>
    <w:rsid w:val="001F06E6"/>
    <w:rsid w:val="001F4C8E"/>
    <w:rsid w:val="001F70CA"/>
    <w:rsid w:val="00200A24"/>
    <w:rsid w:val="00207D43"/>
    <w:rsid w:val="00214441"/>
    <w:rsid w:val="002162F5"/>
    <w:rsid w:val="00217889"/>
    <w:rsid w:val="00221211"/>
    <w:rsid w:val="00222F32"/>
    <w:rsid w:val="00225469"/>
    <w:rsid w:val="00227AE0"/>
    <w:rsid w:val="00235544"/>
    <w:rsid w:val="0023766F"/>
    <w:rsid w:val="0024003F"/>
    <w:rsid w:val="00240EE3"/>
    <w:rsid w:val="002420C1"/>
    <w:rsid w:val="00243161"/>
    <w:rsid w:val="0024431A"/>
    <w:rsid w:val="00247DAE"/>
    <w:rsid w:val="0025015A"/>
    <w:rsid w:val="00251A9D"/>
    <w:rsid w:val="00257325"/>
    <w:rsid w:val="0026004D"/>
    <w:rsid w:val="00260695"/>
    <w:rsid w:val="002640DD"/>
    <w:rsid w:val="00267BFD"/>
    <w:rsid w:val="00267D90"/>
    <w:rsid w:val="00267E91"/>
    <w:rsid w:val="0027249F"/>
    <w:rsid w:val="00275D12"/>
    <w:rsid w:val="00276DB2"/>
    <w:rsid w:val="00284FEB"/>
    <w:rsid w:val="002860C4"/>
    <w:rsid w:val="002872EE"/>
    <w:rsid w:val="00293959"/>
    <w:rsid w:val="002951B9"/>
    <w:rsid w:val="00295D5E"/>
    <w:rsid w:val="002B49CD"/>
    <w:rsid w:val="002B5741"/>
    <w:rsid w:val="002B5C20"/>
    <w:rsid w:val="002B6E46"/>
    <w:rsid w:val="002B72BC"/>
    <w:rsid w:val="002C102D"/>
    <w:rsid w:val="002C2D2A"/>
    <w:rsid w:val="002C386E"/>
    <w:rsid w:val="002D5C67"/>
    <w:rsid w:val="002D6FAF"/>
    <w:rsid w:val="002D78E5"/>
    <w:rsid w:val="002E2AAA"/>
    <w:rsid w:val="002E472E"/>
    <w:rsid w:val="002F4857"/>
    <w:rsid w:val="002F576E"/>
    <w:rsid w:val="003047B7"/>
    <w:rsid w:val="00305409"/>
    <w:rsid w:val="00314FF8"/>
    <w:rsid w:val="003152F1"/>
    <w:rsid w:val="0031557B"/>
    <w:rsid w:val="00326917"/>
    <w:rsid w:val="00336128"/>
    <w:rsid w:val="00341F48"/>
    <w:rsid w:val="00352791"/>
    <w:rsid w:val="003527CE"/>
    <w:rsid w:val="00356991"/>
    <w:rsid w:val="003609EF"/>
    <w:rsid w:val="0036231A"/>
    <w:rsid w:val="0036356A"/>
    <w:rsid w:val="003678B6"/>
    <w:rsid w:val="00367C6B"/>
    <w:rsid w:val="0037060A"/>
    <w:rsid w:val="00371B53"/>
    <w:rsid w:val="00374DD4"/>
    <w:rsid w:val="00376A70"/>
    <w:rsid w:val="00387916"/>
    <w:rsid w:val="0039593A"/>
    <w:rsid w:val="00396CB8"/>
    <w:rsid w:val="003B5FE2"/>
    <w:rsid w:val="003B68DC"/>
    <w:rsid w:val="003C1EFB"/>
    <w:rsid w:val="003C2682"/>
    <w:rsid w:val="003C303E"/>
    <w:rsid w:val="003C6736"/>
    <w:rsid w:val="003D4324"/>
    <w:rsid w:val="003E1A36"/>
    <w:rsid w:val="003E7A71"/>
    <w:rsid w:val="003F008F"/>
    <w:rsid w:val="004001A3"/>
    <w:rsid w:val="004042C6"/>
    <w:rsid w:val="00407FF6"/>
    <w:rsid w:val="00410371"/>
    <w:rsid w:val="00410DBF"/>
    <w:rsid w:val="004132D4"/>
    <w:rsid w:val="00414CE4"/>
    <w:rsid w:val="00414D2C"/>
    <w:rsid w:val="004154D0"/>
    <w:rsid w:val="00416829"/>
    <w:rsid w:val="004219F8"/>
    <w:rsid w:val="004232BF"/>
    <w:rsid w:val="004242F1"/>
    <w:rsid w:val="00424F7F"/>
    <w:rsid w:val="004264D1"/>
    <w:rsid w:val="00431E0B"/>
    <w:rsid w:val="00432534"/>
    <w:rsid w:val="004353DB"/>
    <w:rsid w:val="0044492D"/>
    <w:rsid w:val="00450311"/>
    <w:rsid w:val="00454E54"/>
    <w:rsid w:val="00454EC3"/>
    <w:rsid w:val="00456E8D"/>
    <w:rsid w:val="00462EEE"/>
    <w:rsid w:val="0046368B"/>
    <w:rsid w:val="004640F0"/>
    <w:rsid w:val="004642B5"/>
    <w:rsid w:val="00470757"/>
    <w:rsid w:val="0047627D"/>
    <w:rsid w:val="004A1A2F"/>
    <w:rsid w:val="004A6F47"/>
    <w:rsid w:val="004A775D"/>
    <w:rsid w:val="004B75B7"/>
    <w:rsid w:val="004C084D"/>
    <w:rsid w:val="004C11F5"/>
    <w:rsid w:val="004C1C85"/>
    <w:rsid w:val="004C3617"/>
    <w:rsid w:val="004C44CB"/>
    <w:rsid w:val="004C7A1B"/>
    <w:rsid w:val="004D674D"/>
    <w:rsid w:val="004D7686"/>
    <w:rsid w:val="004E0F01"/>
    <w:rsid w:val="004E3FBE"/>
    <w:rsid w:val="004F523F"/>
    <w:rsid w:val="004F7F66"/>
    <w:rsid w:val="00502885"/>
    <w:rsid w:val="0050463F"/>
    <w:rsid w:val="005062AF"/>
    <w:rsid w:val="0051580D"/>
    <w:rsid w:val="00524AAD"/>
    <w:rsid w:val="00542928"/>
    <w:rsid w:val="00543082"/>
    <w:rsid w:val="00544D02"/>
    <w:rsid w:val="00544DC0"/>
    <w:rsid w:val="005465A5"/>
    <w:rsid w:val="00547111"/>
    <w:rsid w:val="00552A0C"/>
    <w:rsid w:val="00552B9A"/>
    <w:rsid w:val="005558A6"/>
    <w:rsid w:val="00555A98"/>
    <w:rsid w:val="00563252"/>
    <w:rsid w:val="0056473C"/>
    <w:rsid w:val="00566054"/>
    <w:rsid w:val="00570808"/>
    <w:rsid w:val="0058003E"/>
    <w:rsid w:val="00580C95"/>
    <w:rsid w:val="00592731"/>
    <w:rsid w:val="00592D74"/>
    <w:rsid w:val="00593503"/>
    <w:rsid w:val="005B40A1"/>
    <w:rsid w:val="005B5838"/>
    <w:rsid w:val="005C6E47"/>
    <w:rsid w:val="005D4D53"/>
    <w:rsid w:val="005E2C44"/>
    <w:rsid w:val="005E4AC7"/>
    <w:rsid w:val="005F5944"/>
    <w:rsid w:val="005F6DAE"/>
    <w:rsid w:val="0060110C"/>
    <w:rsid w:val="006066C2"/>
    <w:rsid w:val="006202EB"/>
    <w:rsid w:val="00621188"/>
    <w:rsid w:val="006257ED"/>
    <w:rsid w:val="00625D0F"/>
    <w:rsid w:val="0062690E"/>
    <w:rsid w:val="006308A4"/>
    <w:rsid w:val="006335BE"/>
    <w:rsid w:val="0064101A"/>
    <w:rsid w:val="006415C9"/>
    <w:rsid w:val="00642A1C"/>
    <w:rsid w:val="00644856"/>
    <w:rsid w:val="00653040"/>
    <w:rsid w:val="00654B3D"/>
    <w:rsid w:val="00656E6B"/>
    <w:rsid w:val="00656FC4"/>
    <w:rsid w:val="006638AD"/>
    <w:rsid w:val="00665C47"/>
    <w:rsid w:val="0067029D"/>
    <w:rsid w:val="006713F7"/>
    <w:rsid w:val="00671763"/>
    <w:rsid w:val="00673625"/>
    <w:rsid w:val="00675DB4"/>
    <w:rsid w:val="00683199"/>
    <w:rsid w:val="006847E6"/>
    <w:rsid w:val="0069507A"/>
    <w:rsid w:val="00695808"/>
    <w:rsid w:val="00697EED"/>
    <w:rsid w:val="006A2DBA"/>
    <w:rsid w:val="006A347D"/>
    <w:rsid w:val="006B325E"/>
    <w:rsid w:val="006B46FB"/>
    <w:rsid w:val="006C0272"/>
    <w:rsid w:val="006C14E0"/>
    <w:rsid w:val="006C2D6D"/>
    <w:rsid w:val="006D1350"/>
    <w:rsid w:val="006D1ED6"/>
    <w:rsid w:val="006D6500"/>
    <w:rsid w:val="006E21FB"/>
    <w:rsid w:val="006E2E28"/>
    <w:rsid w:val="006E5DEC"/>
    <w:rsid w:val="006F2DAA"/>
    <w:rsid w:val="006F3E9D"/>
    <w:rsid w:val="006F7EAD"/>
    <w:rsid w:val="00703F3F"/>
    <w:rsid w:val="007042FC"/>
    <w:rsid w:val="00710F5D"/>
    <w:rsid w:val="00714A68"/>
    <w:rsid w:val="007176FF"/>
    <w:rsid w:val="00717D66"/>
    <w:rsid w:val="0072294D"/>
    <w:rsid w:val="00723042"/>
    <w:rsid w:val="007277F8"/>
    <w:rsid w:val="00732B5F"/>
    <w:rsid w:val="00733ED4"/>
    <w:rsid w:val="00736DEF"/>
    <w:rsid w:val="00742CAA"/>
    <w:rsid w:val="007541E9"/>
    <w:rsid w:val="00756037"/>
    <w:rsid w:val="00762DC9"/>
    <w:rsid w:val="007638FF"/>
    <w:rsid w:val="007641A4"/>
    <w:rsid w:val="007662A9"/>
    <w:rsid w:val="00770156"/>
    <w:rsid w:val="00770882"/>
    <w:rsid w:val="00773818"/>
    <w:rsid w:val="0077478C"/>
    <w:rsid w:val="00792342"/>
    <w:rsid w:val="00794D98"/>
    <w:rsid w:val="00795CD8"/>
    <w:rsid w:val="007977A8"/>
    <w:rsid w:val="007A4959"/>
    <w:rsid w:val="007B44E4"/>
    <w:rsid w:val="007B512A"/>
    <w:rsid w:val="007B778B"/>
    <w:rsid w:val="007C0B8B"/>
    <w:rsid w:val="007C2097"/>
    <w:rsid w:val="007D521A"/>
    <w:rsid w:val="007D6A07"/>
    <w:rsid w:val="007E16DC"/>
    <w:rsid w:val="007E7368"/>
    <w:rsid w:val="007E7B8B"/>
    <w:rsid w:val="007F3726"/>
    <w:rsid w:val="007F5BB1"/>
    <w:rsid w:val="007F7000"/>
    <w:rsid w:val="007F7259"/>
    <w:rsid w:val="007F7FFE"/>
    <w:rsid w:val="00800AF4"/>
    <w:rsid w:val="008030DB"/>
    <w:rsid w:val="00803F21"/>
    <w:rsid w:val="008040A8"/>
    <w:rsid w:val="008046DF"/>
    <w:rsid w:val="0081291E"/>
    <w:rsid w:val="008131B9"/>
    <w:rsid w:val="00814A77"/>
    <w:rsid w:val="00823BA0"/>
    <w:rsid w:val="00825BD4"/>
    <w:rsid w:val="008279FA"/>
    <w:rsid w:val="00827E61"/>
    <w:rsid w:val="008346E1"/>
    <w:rsid w:val="00836556"/>
    <w:rsid w:val="00840870"/>
    <w:rsid w:val="00841AEF"/>
    <w:rsid w:val="0084640D"/>
    <w:rsid w:val="0086082D"/>
    <w:rsid w:val="008626E7"/>
    <w:rsid w:val="00870EE7"/>
    <w:rsid w:val="00871F45"/>
    <w:rsid w:val="00881346"/>
    <w:rsid w:val="00882677"/>
    <w:rsid w:val="008863B9"/>
    <w:rsid w:val="00893E4D"/>
    <w:rsid w:val="008A19AB"/>
    <w:rsid w:val="008A23F9"/>
    <w:rsid w:val="008A45A6"/>
    <w:rsid w:val="008B199A"/>
    <w:rsid w:val="008B4BDE"/>
    <w:rsid w:val="008B55D1"/>
    <w:rsid w:val="008D070A"/>
    <w:rsid w:val="008D46E7"/>
    <w:rsid w:val="008D7AE3"/>
    <w:rsid w:val="008E33EB"/>
    <w:rsid w:val="008E4588"/>
    <w:rsid w:val="008F3789"/>
    <w:rsid w:val="008F686C"/>
    <w:rsid w:val="008F6B80"/>
    <w:rsid w:val="009001A6"/>
    <w:rsid w:val="00905FD0"/>
    <w:rsid w:val="0091035A"/>
    <w:rsid w:val="00911344"/>
    <w:rsid w:val="009148DE"/>
    <w:rsid w:val="00916C55"/>
    <w:rsid w:val="00922B51"/>
    <w:rsid w:val="00925638"/>
    <w:rsid w:val="00927A2D"/>
    <w:rsid w:val="00935C59"/>
    <w:rsid w:val="00941694"/>
    <w:rsid w:val="00941E30"/>
    <w:rsid w:val="009437F6"/>
    <w:rsid w:val="009438C9"/>
    <w:rsid w:val="009446AA"/>
    <w:rsid w:val="00945879"/>
    <w:rsid w:val="00946B36"/>
    <w:rsid w:val="00952DD5"/>
    <w:rsid w:val="00954DF7"/>
    <w:rsid w:val="00956A3B"/>
    <w:rsid w:val="009570DC"/>
    <w:rsid w:val="00957C28"/>
    <w:rsid w:val="00960176"/>
    <w:rsid w:val="00962906"/>
    <w:rsid w:val="00962D40"/>
    <w:rsid w:val="00964C17"/>
    <w:rsid w:val="00966B82"/>
    <w:rsid w:val="00970510"/>
    <w:rsid w:val="009710F0"/>
    <w:rsid w:val="00976352"/>
    <w:rsid w:val="009777D9"/>
    <w:rsid w:val="00991B88"/>
    <w:rsid w:val="009A246A"/>
    <w:rsid w:val="009A5753"/>
    <w:rsid w:val="009A579D"/>
    <w:rsid w:val="009A6C14"/>
    <w:rsid w:val="009B32A1"/>
    <w:rsid w:val="009B3829"/>
    <w:rsid w:val="009B68AF"/>
    <w:rsid w:val="009B6CAA"/>
    <w:rsid w:val="009B7991"/>
    <w:rsid w:val="009C3EB1"/>
    <w:rsid w:val="009D0098"/>
    <w:rsid w:val="009D3141"/>
    <w:rsid w:val="009D4C43"/>
    <w:rsid w:val="009E0040"/>
    <w:rsid w:val="009E3297"/>
    <w:rsid w:val="009F212F"/>
    <w:rsid w:val="009F5231"/>
    <w:rsid w:val="009F5D8E"/>
    <w:rsid w:val="009F7331"/>
    <w:rsid w:val="009F734F"/>
    <w:rsid w:val="00A073AA"/>
    <w:rsid w:val="00A14A28"/>
    <w:rsid w:val="00A1634E"/>
    <w:rsid w:val="00A169F5"/>
    <w:rsid w:val="00A21D12"/>
    <w:rsid w:val="00A246B6"/>
    <w:rsid w:val="00A32F7E"/>
    <w:rsid w:val="00A332C6"/>
    <w:rsid w:val="00A42CBA"/>
    <w:rsid w:val="00A442A0"/>
    <w:rsid w:val="00A464C0"/>
    <w:rsid w:val="00A47E70"/>
    <w:rsid w:val="00A50CF0"/>
    <w:rsid w:val="00A63645"/>
    <w:rsid w:val="00A7671C"/>
    <w:rsid w:val="00A8195F"/>
    <w:rsid w:val="00A87F4A"/>
    <w:rsid w:val="00A91148"/>
    <w:rsid w:val="00A92A0C"/>
    <w:rsid w:val="00A97415"/>
    <w:rsid w:val="00AA2CBC"/>
    <w:rsid w:val="00AA36BF"/>
    <w:rsid w:val="00AA503B"/>
    <w:rsid w:val="00AB1F42"/>
    <w:rsid w:val="00AB33D1"/>
    <w:rsid w:val="00AB4169"/>
    <w:rsid w:val="00AB4ADB"/>
    <w:rsid w:val="00AC05EC"/>
    <w:rsid w:val="00AC09E3"/>
    <w:rsid w:val="00AC1319"/>
    <w:rsid w:val="00AC1526"/>
    <w:rsid w:val="00AC422D"/>
    <w:rsid w:val="00AC4D13"/>
    <w:rsid w:val="00AC5820"/>
    <w:rsid w:val="00AC70A3"/>
    <w:rsid w:val="00AD1CD8"/>
    <w:rsid w:val="00AD3EFD"/>
    <w:rsid w:val="00AD3FFE"/>
    <w:rsid w:val="00AE017E"/>
    <w:rsid w:val="00AE2FA8"/>
    <w:rsid w:val="00AE457F"/>
    <w:rsid w:val="00AF0FFE"/>
    <w:rsid w:val="00B00A8A"/>
    <w:rsid w:val="00B0731C"/>
    <w:rsid w:val="00B10958"/>
    <w:rsid w:val="00B13D2D"/>
    <w:rsid w:val="00B2181C"/>
    <w:rsid w:val="00B258BB"/>
    <w:rsid w:val="00B26DBD"/>
    <w:rsid w:val="00B272BF"/>
    <w:rsid w:val="00B273BF"/>
    <w:rsid w:val="00B325EB"/>
    <w:rsid w:val="00B4354D"/>
    <w:rsid w:val="00B526DC"/>
    <w:rsid w:val="00B5385C"/>
    <w:rsid w:val="00B53AE6"/>
    <w:rsid w:val="00B55526"/>
    <w:rsid w:val="00B578BF"/>
    <w:rsid w:val="00B61BE8"/>
    <w:rsid w:val="00B61D83"/>
    <w:rsid w:val="00B6387A"/>
    <w:rsid w:val="00B67B97"/>
    <w:rsid w:val="00B71A34"/>
    <w:rsid w:val="00B71E32"/>
    <w:rsid w:val="00B72528"/>
    <w:rsid w:val="00B7310F"/>
    <w:rsid w:val="00B738B2"/>
    <w:rsid w:val="00B844B9"/>
    <w:rsid w:val="00B91166"/>
    <w:rsid w:val="00B968C8"/>
    <w:rsid w:val="00BA23DE"/>
    <w:rsid w:val="00BA2D4B"/>
    <w:rsid w:val="00BA3EC5"/>
    <w:rsid w:val="00BA4917"/>
    <w:rsid w:val="00BA51D9"/>
    <w:rsid w:val="00BA67BA"/>
    <w:rsid w:val="00BB04D2"/>
    <w:rsid w:val="00BB16AD"/>
    <w:rsid w:val="00BB1997"/>
    <w:rsid w:val="00BB1AC4"/>
    <w:rsid w:val="00BB4E1C"/>
    <w:rsid w:val="00BB5DFC"/>
    <w:rsid w:val="00BC1D9B"/>
    <w:rsid w:val="00BD1EB0"/>
    <w:rsid w:val="00BD279D"/>
    <w:rsid w:val="00BD6BB8"/>
    <w:rsid w:val="00BE1D5E"/>
    <w:rsid w:val="00BE3495"/>
    <w:rsid w:val="00BE3926"/>
    <w:rsid w:val="00BE4045"/>
    <w:rsid w:val="00BE42B6"/>
    <w:rsid w:val="00BE4CDA"/>
    <w:rsid w:val="00BE7672"/>
    <w:rsid w:val="00BF1292"/>
    <w:rsid w:val="00C00931"/>
    <w:rsid w:val="00C05B2F"/>
    <w:rsid w:val="00C11EB5"/>
    <w:rsid w:val="00C17E91"/>
    <w:rsid w:val="00C37AC2"/>
    <w:rsid w:val="00C41A1C"/>
    <w:rsid w:val="00C421F9"/>
    <w:rsid w:val="00C46E12"/>
    <w:rsid w:val="00C5010B"/>
    <w:rsid w:val="00C524FA"/>
    <w:rsid w:val="00C527C1"/>
    <w:rsid w:val="00C54CB9"/>
    <w:rsid w:val="00C55064"/>
    <w:rsid w:val="00C55C91"/>
    <w:rsid w:val="00C56DF4"/>
    <w:rsid w:val="00C60467"/>
    <w:rsid w:val="00C6367F"/>
    <w:rsid w:val="00C66BA2"/>
    <w:rsid w:val="00C67000"/>
    <w:rsid w:val="00C73DAF"/>
    <w:rsid w:val="00C75C99"/>
    <w:rsid w:val="00C838CB"/>
    <w:rsid w:val="00C8451C"/>
    <w:rsid w:val="00C9051C"/>
    <w:rsid w:val="00C9085E"/>
    <w:rsid w:val="00C91B0A"/>
    <w:rsid w:val="00C9273E"/>
    <w:rsid w:val="00C95985"/>
    <w:rsid w:val="00CA1AFA"/>
    <w:rsid w:val="00CA377D"/>
    <w:rsid w:val="00CA5982"/>
    <w:rsid w:val="00CA5B67"/>
    <w:rsid w:val="00CB0251"/>
    <w:rsid w:val="00CB0BC0"/>
    <w:rsid w:val="00CB169E"/>
    <w:rsid w:val="00CC1F6B"/>
    <w:rsid w:val="00CC4382"/>
    <w:rsid w:val="00CC5026"/>
    <w:rsid w:val="00CC68D0"/>
    <w:rsid w:val="00CC7BA3"/>
    <w:rsid w:val="00CD79E1"/>
    <w:rsid w:val="00CD7A03"/>
    <w:rsid w:val="00CE3A6C"/>
    <w:rsid w:val="00CE439C"/>
    <w:rsid w:val="00CE4C61"/>
    <w:rsid w:val="00CF186D"/>
    <w:rsid w:val="00CF2EB0"/>
    <w:rsid w:val="00CF6DC9"/>
    <w:rsid w:val="00D01C9C"/>
    <w:rsid w:val="00D01EE0"/>
    <w:rsid w:val="00D03F9A"/>
    <w:rsid w:val="00D06D51"/>
    <w:rsid w:val="00D15AED"/>
    <w:rsid w:val="00D16E20"/>
    <w:rsid w:val="00D24991"/>
    <w:rsid w:val="00D2660B"/>
    <w:rsid w:val="00D30772"/>
    <w:rsid w:val="00D4697F"/>
    <w:rsid w:val="00D50255"/>
    <w:rsid w:val="00D559AC"/>
    <w:rsid w:val="00D626D4"/>
    <w:rsid w:val="00D64DE5"/>
    <w:rsid w:val="00D66520"/>
    <w:rsid w:val="00D7301E"/>
    <w:rsid w:val="00D730CB"/>
    <w:rsid w:val="00D76E81"/>
    <w:rsid w:val="00D779D5"/>
    <w:rsid w:val="00D84904"/>
    <w:rsid w:val="00D93085"/>
    <w:rsid w:val="00DA008F"/>
    <w:rsid w:val="00DA179D"/>
    <w:rsid w:val="00DA3029"/>
    <w:rsid w:val="00DA4D0C"/>
    <w:rsid w:val="00DA776A"/>
    <w:rsid w:val="00DA79FF"/>
    <w:rsid w:val="00DB5B7B"/>
    <w:rsid w:val="00DB60CD"/>
    <w:rsid w:val="00DC2033"/>
    <w:rsid w:val="00DD0601"/>
    <w:rsid w:val="00DD49BC"/>
    <w:rsid w:val="00DD7816"/>
    <w:rsid w:val="00DE34CF"/>
    <w:rsid w:val="00E02D40"/>
    <w:rsid w:val="00E0414D"/>
    <w:rsid w:val="00E04F24"/>
    <w:rsid w:val="00E05CF2"/>
    <w:rsid w:val="00E06333"/>
    <w:rsid w:val="00E13F3D"/>
    <w:rsid w:val="00E2347C"/>
    <w:rsid w:val="00E3011C"/>
    <w:rsid w:val="00E336F5"/>
    <w:rsid w:val="00E33863"/>
    <w:rsid w:val="00E33BCC"/>
    <w:rsid w:val="00E34898"/>
    <w:rsid w:val="00E3771A"/>
    <w:rsid w:val="00E37BE8"/>
    <w:rsid w:val="00E40D8C"/>
    <w:rsid w:val="00E455BC"/>
    <w:rsid w:val="00E45983"/>
    <w:rsid w:val="00E61E55"/>
    <w:rsid w:val="00E6649C"/>
    <w:rsid w:val="00E703E0"/>
    <w:rsid w:val="00E70A2E"/>
    <w:rsid w:val="00E83F9E"/>
    <w:rsid w:val="00E85458"/>
    <w:rsid w:val="00E86CB7"/>
    <w:rsid w:val="00E96ED6"/>
    <w:rsid w:val="00EB09B7"/>
    <w:rsid w:val="00EB292A"/>
    <w:rsid w:val="00EC6B80"/>
    <w:rsid w:val="00EC7323"/>
    <w:rsid w:val="00ED352E"/>
    <w:rsid w:val="00EE7D7C"/>
    <w:rsid w:val="00EF58E9"/>
    <w:rsid w:val="00F036A9"/>
    <w:rsid w:val="00F1110F"/>
    <w:rsid w:val="00F111F3"/>
    <w:rsid w:val="00F12210"/>
    <w:rsid w:val="00F25D98"/>
    <w:rsid w:val="00F26A10"/>
    <w:rsid w:val="00F300FB"/>
    <w:rsid w:val="00F30F86"/>
    <w:rsid w:val="00F357E2"/>
    <w:rsid w:val="00F37616"/>
    <w:rsid w:val="00F4330F"/>
    <w:rsid w:val="00F505B4"/>
    <w:rsid w:val="00F5333B"/>
    <w:rsid w:val="00F5409C"/>
    <w:rsid w:val="00F544DB"/>
    <w:rsid w:val="00F62034"/>
    <w:rsid w:val="00F67566"/>
    <w:rsid w:val="00F7034A"/>
    <w:rsid w:val="00F710A2"/>
    <w:rsid w:val="00F7243E"/>
    <w:rsid w:val="00F73293"/>
    <w:rsid w:val="00F8202B"/>
    <w:rsid w:val="00F872BC"/>
    <w:rsid w:val="00F877FB"/>
    <w:rsid w:val="00F95217"/>
    <w:rsid w:val="00F956EC"/>
    <w:rsid w:val="00FA61FD"/>
    <w:rsid w:val="00FB1FFE"/>
    <w:rsid w:val="00FB6386"/>
    <w:rsid w:val="00FC14A6"/>
    <w:rsid w:val="00FC2587"/>
    <w:rsid w:val="00FC4605"/>
    <w:rsid w:val="00FD1E63"/>
    <w:rsid w:val="00FD22C9"/>
    <w:rsid w:val="00FD320B"/>
    <w:rsid w:val="00FD3CD8"/>
    <w:rsid w:val="00FD4714"/>
    <w:rsid w:val="00FD6539"/>
    <w:rsid w:val="00FD656B"/>
    <w:rsid w:val="00FD6CDE"/>
    <w:rsid w:val="00FE0ABF"/>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CommentTextChar">
    <w:name w:val="Comment Text Char"/>
    <w:link w:val="CommentText"/>
    <w:uiPriority w:val="99"/>
    <w:qFormat/>
    <w:rsid w:val="004A1A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10962781">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83575390">
      <w:bodyDiv w:val="1"/>
      <w:marLeft w:val="0"/>
      <w:marRight w:val="0"/>
      <w:marTop w:val="0"/>
      <w:marBottom w:val="0"/>
      <w:divBdr>
        <w:top w:val="none" w:sz="0" w:space="0" w:color="auto"/>
        <w:left w:val="none" w:sz="0" w:space="0" w:color="auto"/>
        <w:bottom w:val="none" w:sz="0" w:space="0" w:color="auto"/>
        <w:right w:val="none" w:sz="0" w:space="0" w:color="auto"/>
      </w:divBdr>
    </w:div>
    <w:div w:id="1480927153">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2001</Words>
  <Characters>10610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1900-01-01T06:00:00Z</cp:lastPrinted>
  <dcterms:created xsi:type="dcterms:W3CDTF">2021-10-22T22:39:00Z</dcterms:created>
  <dcterms:modified xsi:type="dcterms:W3CDTF">2021-10-22T22:40:00Z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