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7D" w:rsidRPr="00B5417D" w:rsidRDefault="00B5417D" w:rsidP="00B5417D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B5417D">
        <w:rPr>
          <w:rFonts w:ascii="Arial" w:eastAsia="Malgun Gothic" w:hAnsi="Arial" w:cs="Arial"/>
          <w:b/>
          <w:bCs/>
          <w:sz w:val="24"/>
        </w:rPr>
        <w:t>3GPP TSG-RAN WG4 Meeting # 101-bis-e</w:t>
      </w:r>
      <w:r w:rsidRPr="00B5417D">
        <w:rPr>
          <w:rFonts w:ascii="Arial" w:eastAsia="Malgun Gothic" w:hAnsi="Arial" w:cs="Arial"/>
          <w:b/>
          <w:bCs/>
          <w:sz w:val="24"/>
        </w:rPr>
        <w:tab/>
      </w:r>
      <w:r w:rsidR="00CA0F32">
        <w:rPr>
          <w:rFonts w:ascii="Arial" w:hAnsi="Arial" w:cs="Arial" w:hint="eastAsia"/>
          <w:b/>
          <w:bCs/>
          <w:sz w:val="24"/>
          <w:lang w:eastAsia="zh-CN"/>
        </w:rPr>
        <w:t xml:space="preserve">                                                       </w:t>
      </w:r>
      <w:r w:rsidR="00CA0F32" w:rsidRPr="00CA0F32">
        <w:rPr>
          <w:rFonts w:ascii="Arial" w:eastAsia="Malgun Gothic" w:hAnsi="Arial" w:cs="Arial"/>
          <w:b/>
          <w:bCs/>
          <w:sz w:val="24"/>
        </w:rPr>
        <w:t>R4-2202401</w:t>
      </w:r>
    </w:p>
    <w:p w:rsidR="00B5417D" w:rsidRPr="00B5417D" w:rsidRDefault="00B5417D" w:rsidP="00B5417D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B5417D">
        <w:rPr>
          <w:rFonts w:ascii="Arial" w:eastAsia="Malgun Gothic" w:hAnsi="Arial" w:cs="Arial"/>
          <w:b/>
          <w:bCs/>
          <w:sz w:val="24"/>
        </w:rPr>
        <w:t>Electronic Meeting, January 17-25, 2022</w:t>
      </w:r>
    </w:p>
    <w:p w:rsidR="00F76F20" w:rsidRPr="00A05014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CA0F32" w:rsidRPr="00CA0F32">
        <w:rPr>
          <w:rFonts w:ascii="Arial" w:hAnsi="Arial" w:cs="Arial"/>
          <w:lang w:val="pt-BR"/>
        </w:rPr>
        <w:t>R4-2202400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86574F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101-bis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22CD7" w:rsidRPr="00CA0F32">
        <w:rPr>
          <w:rFonts w:ascii="Arial" w:hAnsi="Arial" w:cs="Arial"/>
          <w:lang w:val="pt-BR"/>
        </w:rPr>
        <w:t>R4-2202400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763096" w:rsidRPr="00B31C16" w:rsidRDefault="00763096" w:rsidP="0086574F">
      <w:pPr>
        <w:spacing w:afterLines="5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:rsidR="00763096" w:rsidRPr="00763096" w:rsidRDefault="00763096" w:rsidP="0086574F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:rsidR="00763096" w:rsidRPr="007D61A7" w:rsidRDefault="00763096" w:rsidP="0086574F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763096" w:rsidRPr="00763096" w:rsidRDefault="00763096" w:rsidP="0086574F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:rsidR="002A12EA" w:rsidRPr="00C51E5F" w:rsidRDefault="002A12EA" w:rsidP="0086574F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86574F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86574F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86574F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BA5CB6" w:rsidRP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/>
        </w:rPr>
      </w:pPr>
      <w:r>
        <w:rPr>
          <w:rFonts w:ascii="Arial" w:eastAsia="等线" w:hAnsi="Arial" w:cs="Arial"/>
          <w:bCs/>
          <w:lang w:val="en-US"/>
        </w:rPr>
        <w:lastRenderedPageBreak/>
        <w:t>TSG-RAN4 Meeting #102-e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Pr="00BA5CB6">
        <w:rPr>
          <w:rFonts w:ascii="Arial" w:eastAsia="等线" w:hAnsi="Arial" w:cs="Arial"/>
          <w:bCs/>
          <w:lang w:val="en-US"/>
        </w:rPr>
        <w:t>21 February – 3 March 2022, Electronic Meeting</w:t>
      </w:r>
    </w:p>
    <w:p w:rsidR="00BA5CB6" w:rsidRP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#103-e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Pr="00BA5CB6">
        <w:rPr>
          <w:rFonts w:ascii="Arial" w:eastAsia="等线" w:hAnsi="Arial" w:cs="Arial"/>
          <w:bCs/>
          <w:lang w:val="en-US"/>
        </w:rPr>
        <w:t>16 May – 27 May 2022, Electronic Meeting</w:t>
      </w: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BA5" w:rsidRDefault="00AE4BA5">
      <w:r>
        <w:separator/>
      </w:r>
    </w:p>
  </w:endnote>
  <w:endnote w:type="continuationSeparator" w:id="0">
    <w:p w:rsidR="00AE4BA5" w:rsidRDefault="00AE4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BA5" w:rsidRDefault="00AE4BA5">
      <w:r>
        <w:separator/>
      </w:r>
    </w:p>
  </w:footnote>
  <w:footnote w:type="continuationSeparator" w:id="0">
    <w:p w:rsidR="00AE4BA5" w:rsidRDefault="00AE4B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757AD8-A641-4736-9922-EA41DC4A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2</cp:revision>
  <cp:lastPrinted>2002-04-23T00:10:00Z</cp:lastPrinted>
  <dcterms:created xsi:type="dcterms:W3CDTF">2022-01-25T14:26:00Z</dcterms:created>
  <dcterms:modified xsi:type="dcterms:W3CDTF">2022-01-25T14:26:00Z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