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68BBC" w14:textId="3EB0033E" w:rsidR="001B2792" w:rsidRDefault="001B2792" w:rsidP="001B279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 101-</w:t>
      </w:r>
      <w:r w:rsidR="00A60228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 xml:space="preserve">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</w:t>
      </w:r>
      <w:r w:rsidR="00A60228">
        <w:rPr>
          <w:rFonts w:ascii="Arial" w:hAnsi="Arial" w:cs="Arial"/>
          <w:b/>
          <w:sz w:val="24"/>
          <w:szCs w:val="24"/>
        </w:rPr>
        <w:t>20</w:t>
      </w:r>
      <w:r w:rsidR="001E6202">
        <w:rPr>
          <w:rFonts w:ascii="Arial" w:hAnsi="Arial" w:cs="Arial"/>
          <w:b/>
          <w:sz w:val="24"/>
          <w:szCs w:val="24"/>
        </w:rPr>
        <w:t>3018</w:t>
      </w:r>
    </w:p>
    <w:p w14:paraId="590B9E50" w14:textId="07C53DEA" w:rsidR="001B2792" w:rsidRDefault="001B2792" w:rsidP="001B2792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A60228">
        <w:rPr>
          <w:rFonts w:ascii="Arial" w:hAnsi="Arial"/>
          <w:b/>
          <w:sz w:val="24"/>
          <w:szCs w:val="24"/>
        </w:rPr>
        <w:t>17</w:t>
      </w:r>
      <w:r w:rsidR="00A60228" w:rsidRPr="00A60228"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– </w:t>
      </w:r>
      <w:r w:rsidR="00A60228">
        <w:rPr>
          <w:rFonts w:ascii="Arial" w:hAnsi="Arial"/>
          <w:b/>
          <w:sz w:val="24"/>
          <w:szCs w:val="24"/>
        </w:rPr>
        <w:t>25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</w:t>
      </w:r>
      <w:r w:rsidR="00A60228">
        <w:rPr>
          <w:rFonts w:ascii="Arial" w:hAnsi="Arial"/>
          <w:b/>
          <w:sz w:val="24"/>
          <w:szCs w:val="24"/>
        </w:rPr>
        <w:t>Jan</w:t>
      </w:r>
      <w:r>
        <w:rPr>
          <w:rFonts w:ascii="Arial" w:hAnsi="Arial"/>
          <w:b/>
          <w:sz w:val="24"/>
          <w:szCs w:val="24"/>
        </w:rPr>
        <w:t>, 202</w:t>
      </w:r>
      <w:r w:rsidR="00A60228">
        <w:rPr>
          <w:rFonts w:ascii="Arial" w:hAnsi="Arial"/>
          <w:b/>
          <w:sz w:val="24"/>
          <w:szCs w:val="24"/>
        </w:rPr>
        <w:t>2</w:t>
      </w:r>
    </w:p>
    <w:p w14:paraId="18DA93C0" w14:textId="77777777" w:rsidR="006C170D" w:rsidRPr="001B2792" w:rsidRDefault="006C170D" w:rsidP="006C170D">
      <w:pPr>
        <w:pStyle w:val="a5"/>
        <w:rPr>
          <w:rFonts w:eastAsiaTheme="minorEastAsia" w:cs="Arial"/>
          <w:lang w:val="en-US" w:eastAsia="zh-CN"/>
        </w:rPr>
      </w:pPr>
    </w:p>
    <w:p w14:paraId="1462EEC4" w14:textId="0EAED12E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4B40D6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A60228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6</w:t>
      </w:r>
      <w:r w:rsidR="001B2792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.17.1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26E89A7" w14:textId="77777777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55A3AB33" w14:textId="26D49125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AA1563" w:rsidRP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WF on </w:t>
      </w:r>
      <w:r w:rsidR="000973C0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work split</w:t>
      </w:r>
      <w:r w:rsidR="00AA1563" w:rsidRP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0973C0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for </w:t>
      </w:r>
      <w:r w:rsidR="00AA1563" w:rsidRPr="00AA156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>eIAB</w:t>
      </w:r>
      <w:r w:rsidR="000973C0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RF impact to TS38.174</w:t>
      </w:r>
    </w:p>
    <w:p w14:paraId="02EBB413" w14:textId="2753CB3E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1107C0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Approval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2767E9A3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7D4D4356" w14:textId="3BA512B6" w:rsidR="009B3B68" w:rsidRPr="005801FF" w:rsidRDefault="00C31CA1" w:rsidP="00014F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</w:rPr>
      </w:pPr>
      <w:r w:rsidRPr="005801FF">
        <w:rPr>
          <w:rFonts w:ascii="Times New Roman" w:hAnsi="Times New Roman" w:cs="Times New Roman"/>
        </w:rPr>
        <w:t>According to RAN4 leadership guideline [1],</w:t>
      </w:r>
      <w:r w:rsidR="002E7818" w:rsidRPr="005801FF">
        <w:rPr>
          <w:rFonts w:ascii="Times New Roman" w:hAnsi="Times New Roman" w:cs="Times New Roman"/>
        </w:rPr>
        <w:t>it is encouraged companies discuss and agree on</w:t>
      </w:r>
      <w:r w:rsidRPr="005801FF">
        <w:rPr>
          <w:rFonts w:ascii="Times New Roman" w:hAnsi="Times New Roman" w:cs="Times New Roman"/>
        </w:rPr>
        <w:t xml:space="preserve"> work</w:t>
      </w:r>
      <w:r w:rsidR="002E7818" w:rsidRPr="005801FF">
        <w:rPr>
          <w:rFonts w:ascii="Times New Roman" w:hAnsi="Times New Roman" w:cs="Times New Roman"/>
        </w:rPr>
        <w:t xml:space="preserve"> split. This WF is to capture the draftCR work split to RF impact to TS38.174 for eIAB according to the 1st round discussion in [2]</w:t>
      </w:r>
    </w:p>
    <w:p w14:paraId="1E9D1ADB" w14:textId="75958051" w:rsidR="004B40D6" w:rsidRDefault="00845710" w:rsidP="004B40D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Way forward</w:t>
      </w:r>
      <w:r w:rsidR="004B40D6">
        <w:rPr>
          <w:rFonts w:cs="Arial"/>
          <w:lang w:eastAsia="zh-CN"/>
        </w:rPr>
        <w:t xml:space="preserve"> </w:t>
      </w:r>
    </w:p>
    <w:p w14:paraId="59AB0D54" w14:textId="7639BCA0" w:rsidR="005801FF" w:rsidRPr="005801FF" w:rsidRDefault="005801FF" w:rsidP="005801FF">
      <w:pPr>
        <w:rPr>
          <w:rFonts w:ascii="Times New Roman" w:hAnsi="Times New Roman" w:cs="Times New Roman"/>
        </w:rPr>
      </w:pPr>
      <w:r w:rsidRPr="005801FF">
        <w:rPr>
          <w:rFonts w:ascii="Times New Roman" w:hAnsi="Times New Roman" w:cs="Times New Roman"/>
        </w:rPr>
        <w:t xml:space="preserve">According to contribution submitted in RAN4#101-bis, </w:t>
      </w:r>
      <w:r w:rsidR="00DD43B2">
        <w:rPr>
          <w:rFonts w:ascii="Times New Roman" w:hAnsi="Times New Roman" w:cs="Times New Roman"/>
        </w:rPr>
        <w:t xml:space="preserve">the tentative </w:t>
      </w:r>
      <w:r w:rsidRPr="005801FF">
        <w:rPr>
          <w:rFonts w:ascii="Times New Roman" w:hAnsi="Times New Roman" w:cs="Times New Roman"/>
        </w:rPr>
        <w:t>work split on draft</w:t>
      </w:r>
      <w:r>
        <w:rPr>
          <w:rFonts w:ascii="Times New Roman" w:hAnsi="Times New Roman" w:cs="Times New Roman"/>
        </w:rPr>
        <w:t xml:space="preserve"> </w:t>
      </w:r>
      <w:r w:rsidRPr="005801FF">
        <w:rPr>
          <w:rFonts w:ascii="Times New Roman" w:hAnsi="Times New Roman" w:cs="Times New Roman"/>
        </w:rPr>
        <w:t>CR to 38.174 on simultaneous operation as below from RF perspective</w:t>
      </w:r>
      <w:r w:rsidR="00DD43B2">
        <w:rPr>
          <w:rFonts w:ascii="Times New Roman" w:hAnsi="Times New Roman" w:cs="Times New Roman"/>
        </w:rPr>
        <w:t xml:space="preserve"> is provided as below. It’s suggested to discuss and agree on work split for next meeting draft CR</w:t>
      </w:r>
      <w:r w:rsidR="003154AC">
        <w:rPr>
          <w:rFonts w:ascii="Times New Roman" w:hAnsi="Times New Roman" w:cs="Times New Roman"/>
        </w:rPr>
        <w:t xml:space="preserve"> and big CR</w:t>
      </w:r>
      <w:r w:rsidR="00DD43B2">
        <w:rPr>
          <w:rFonts w:ascii="Times New Roman" w:hAnsi="Times New Roman" w:cs="Times New Roman"/>
        </w:rPr>
        <w:t xml:space="preserve"> input.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3577"/>
        <w:gridCol w:w="2983"/>
      </w:tblGrid>
      <w:tr w:rsidR="005801FF" w:rsidRPr="005801FF" w14:paraId="11DC6F57" w14:textId="77777777" w:rsidTr="00DD43B2">
        <w:trPr>
          <w:jc w:val="center"/>
        </w:trPr>
        <w:tc>
          <w:tcPr>
            <w:tcW w:w="1793" w:type="dxa"/>
          </w:tcPr>
          <w:p w14:paraId="122B283C" w14:textId="77777777" w:rsidR="005801FF" w:rsidRPr="005801FF" w:rsidRDefault="005801FF" w:rsidP="008F134F">
            <w:pPr>
              <w:rPr>
                <w:rFonts w:ascii="Arial" w:hAnsi="Arial" w:cs="Arial"/>
                <w:b/>
              </w:rPr>
            </w:pPr>
            <w:r w:rsidRPr="005801FF">
              <w:rPr>
                <w:rFonts w:ascii="Arial" w:hAnsi="Arial" w:cs="Arial"/>
                <w:b/>
              </w:rPr>
              <w:t>Clause# in TS38.174</w:t>
            </w:r>
          </w:p>
        </w:tc>
        <w:tc>
          <w:tcPr>
            <w:tcW w:w="3577" w:type="dxa"/>
          </w:tcPr>
          <w:p w14:paraId="1CB33BAC" w14:textId="4855A81A" w:rsidR="005801FF" w:rsidRPr="005801FF" w:rsidRDefault="005801FF" w:rsidP="008F134F">
            <w:pPr>
              <w:rPr>
                <w:rFonts w:ascii="Arial" w:hAnsi="Arial" w:cs="Arial"/>
                <w:b/>
              </w:rPr>
            </w:pPr>
            <w:r w:rsidRPr="005801FF">
              <w:rPr>
                <w:rFonts w:ascii="Arial" w:hAnsi="Arial" w:cs="Arial"/>
                <w:b/>
              </w:rPr>
              <w:t>Responsible company for draft CR</w:t>
            </w:r>
          </w:p>
        </w:tc>
        <w:tc>
          <w:tcPr>
            <w:tcW w:w="2685" w:type="dxa"/>
          </w:tcPr>
          <w:p w14:paraId="2304FFF7" w14:textId="77777777" w:rsidR="005801FF" w:rsidRPr="005801FF" w:rsidRDefault="005801FF" w:rsidP="008F134F">
            <w:pPr>
              <w:rPr>
                <w:rFonts w:ascii="Arial" w:hAnsi="Arial" w:cs="Arial"/>
                <w:b/>
              </w:rPr>
            </w:pPr>
            <w:r w:rsidRPr="005801FF">
              <w:rPr>
                <w:rFonts w:ascii="Arial" w:hAnsi="Arial" w:cs="Arial"/>
                <w:b/>
              </w:rPr>
              <w:t>Note</w:t>
            </w:r>
          </w:p>
        </w:tc>
      </w:tr>
      <w:tr w:rsidR="005801FF" w:rsidRPr="005801FF" w14:paraId="03D28507" w14:textId="77777777" w:rsidTr="00DD43B2">
        <w:trPr>
          <w:jc w:val="center"/>
        </w:trPr>
        <w:tc>
          <w:tcPr>
            <w:tcW w:w="1793" w:type="dxa"/>
          </w:tcPr>
          <w:p w14:paraId="50A81075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3</w:t>
            </w:r>
          </w:p>
        </w:tc>
        <w:tc>
          <w:tcPr>
            <w:tcW w:w="3577" w:type="dxa"/>
          </w:tcPr>
          <w:p w14:paraId="5A8C26A7" w14:textId="75A7E219" w:rsidR="005801FF" w:rsidRPr="005801FF" w:rsidRDefault="008F5302" w:rsidP="008F13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</w:t>
            </w:r>
          </w:p>
        </w:tc>
        <w:tc>
          <w:tcPr>
            <w:tcW w:w="2685" w:type="dxa"/>
          </w:tcPr>
          <w:p w14:paraId="4DB3BFD1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If any new definition/symbol/abbreviation needed</w:t>
            </w:r>
          </w:p>
        </w:tc>
      </w:tr>
      <w:tr w:rsidR="005801FF" w:rsidRPr="005801FF" w14:paraId="337E5ABF" w14:textId="77777777" w:rsidTr="00DD43B2">
        <w:trPr>
          <w:jc w:val="center"/>
        </w:trPr>
        <w:tc>
          <w:tcPr>
            <w:tcW w:w="1793" w:type="dxa"/>
          </w:tcPr>
          <w:p w14:paraId="3E4617B0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4</w:t>
            </w:r>
          </w:p>
        </w:tc>
        <w:tc>
          <w:tcPr>
            <w:tcW w:w="3577" w:type="dxa"/>
          </w:tcPr>
          <w:p w14:paraId="220792FB" w14:textId="2529386D" w:rsidR="005801FF" w:rsidRPr="005801FF" w:rsidRDefault="008F5302" w:rsidP="008F13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Samsung</w:t>
            </w:r>
          </w:p>
        </w:tc>
        <w:tc>
          <w:tcPr>
            <w:tcW w:w="2685" w:type="dxa"/>
          </w:tcPr>
          <w:p w14:paraId="179E6B12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The intention is to include new sub-clause 4.11 for RF. The impact to 4.7 if any belongs to RRM scope. </w:t>
            </w:r>
          </w:p>
        </w:tc>
      </w:tr>
      <w:tr w:rsidR="005801FF" w:rsidRPr="005801FF" w14:paraId="7CE33C1E" w14:textId="77777777" w:rsidTr="00DD43B2">
        <w:trPr>
          <w:jc w:val="center"/>
        </w:trPr>
        <w:tc>
          <w:tcPr>
            <w:tcW w:w="1793" w:type="dxa"/>
          </w:tcPr>
          <w:p w14:paraId="116C16A0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[5]</w:t>
            </w:r>
          </w:p>
        </w:tc>
        <w:tc>
          <w:tcPr>
            <w:tcW w:w="3577" w:type="dxa"/>
          </w:tcPr>
          <w:p w14:paraId="7AACA54E" w14:textId="01437133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N/A</w:t>
            </w:r>
            <w:r>
              <w:rPr>
                <w:rFonts w:ascii="Arial" w:hAnsi="Arial" w:cs="Arial"/>
              </w:rPr>
              <w:t xml:space="preserve"> according to current discussion</w:t>
            </w:r>
          </w:p>
        </w:tc>
        <w:tc>
          <w:tcPr>
            <w:tcW w:w="2685" w:type="dxa"/>
          </w:tcPr>
          <w:p w14:paraId="4C4E8F7B" w14:textId="69C911E0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If any </w:t>
            </w:r>
            <w:r w:rsidR="00177E1C">
              <w:rPr>
                <w:rFonts w:ascii="Arial" w:hAnsi="Arial" w:cs="Arial"/>
              </w:rPr>
              <w:t xml:space="preserve">necessary </w:t>
            </w:r>
            <w:r w:rsidRPr="005801FF">
              <w:rPr>
                <w:rFonts w:ascii="Arial" w:hAnsi="Arial" w:cs="Arial"/>
              </w:rPr>
              <w:t>update identified, the proponent would be responsible for this update</w:t>
            </w:r>
          </w:p>
        </w:tc>
      </w:tr>
      <w:tr w:rsidR="005801FF" w:rsidRPr="005801FF" w14:paraId="581E5FD4" w14:textId="77777777" w:rsidTr="00DD43B2">
        <w:trPr>
          <w:jc w:val="center"/>
        </w:trPr>
        <w:tc>
          <w:tcPr>
            <w:tcW w:w="1793" w:type="dxa"/>
          </w:tcPr>
          <w:p w14:paraId="34865451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6</w:t>
            </w:r>
          </w:p>
        </w:tc>
        <w:tc>
          <w:tcPr>
            <w:tcW w:w="3577" w:type="dxa"/>
          </w:tcPr>
          <w:p w14:paraId="205D865D" w14:textId="28E136B1" w:rsidR="005801FF" w:rsidRPr="005801FF" w:rsidRDefault="008F5302" w:rsidP="008F13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</w:t>
            </w:r>
          </w:p>
        </w:tc>
        <w:tc>
          <w:tcPr>
            <w:tcW w:w="2685" w:type="dxa"/>
          </w:tcPr>
          <w:p w14:paraId="3EF85695" w14:textId="4F1D36B5" w:rsidR="005801FF" w:rsidRPr="005801FF" w:rsidRDefault="005801FF" w:rsidP="003B49E7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Include </w:t>
            </w:r>
            <w:r w:rsidR="002C18CB">
              <w:rPr>
                <w:rFonts w:ascii="Arial" w:hAnsi="Arial" w:cs="Arial"/>
              </w:rPr>
              <w:t xml:space="preserve">the declaration related to power imbalance at least and </w:t>
            </w:r>
            <w:r w:rsidRPr="005801FF">
              <w:rPr>
                <w:rFonts w:ascii="Arial" w:hAnsi="Arial" w:cs="Arial"/>
              </w:rPr>
              <w:t>the update on timing error</w:t>
            </w:r>
            <w:r w:rsidR="008F5302">
              <w:rPr>
                <w:rFonts w:ascii="Arial" w:hAnsi="Arial" w:cs="Arial"/>
              </w:rPr>
              <w:t xml:space="preserve"> </w:t>
            </w:r>
            <w:r w:rsidRPr="005801FF">
              <w:rPr>
                <w:rFonts w:ascii="Arial" w:hAnsi="Arial" w:cs="Arial"/>
              </w:rPr>
              <w:t xml:space="preserve">if agreed. </w:t>
            </w:r>
          </w:p>
        </w:tc>
      </w:tr>
      <w:tr w:rsidR="005801FF" w:rsidRPr="005801FF" w14:paraId="57D2F263" w14:textId="77777777" w:rsidTr="00DD43B2">
        <w:trPr>
          <w:jc w:val="center"/>
        </w:trPr>
        <w:tc>
          <w:tcPr>
            <w:tcW w:w="1793" w:type="dxa"/>
          </w:tcPr>
          <w:p w14:paraId="204F2FB8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[7]</w:t>
            </w:r>
          </w:p>
        </w:tc>
        <w:tc>
          <w:tcPr>
            <w:tcW w:w="3577" w:type="dxa"/>
          </w:tcPr>
          <w:p w14:paraId="18E6684F" w14:textId="5C132C72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N/A</w:t>
            </w:r>
            <w:r>
              <w:rPr>
                <w:rFonts w:ascii="Arial" w:hAnsi="Arial" w:cs="Arial"/>
              </w:rPr>
              <w:t xml:space="preserve"> according to current discussion</w:t>
            </w:r>
          </w:p>
        </w:tc>
        <w:tc>
          <w:tcPr>
            <w:tcW w:w="2685" w:type="dxa"/>
          </w:tcPr>
          <w:p w14:paraId="5A3C5698" w14:textId="75CCB79C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If any </w:t>
            </w:r>
            <w:r w:rsidR="00177E1C">
              <w:rPr>
                <w:rFonts w:ascii="Arial" w:hAnsi="Arial" w:cs="Arial"/>
              </w:rPr>
              <w:t>necessary</w:t>
            </w:r>
            <w:r w:rsidR="00177E1C" w:rsidRPr="005801FF">
              <w:rPr>
                <w:rFonts w:ascii="Arial" w:hAnsi="Arial" w:cs="Arial"/>
              </w:rPr>
              <w:t xml:space="preserve"> </w:t>
            </w:r>
            <w:r w:rsidRPr="005801FF">
              <w:rPr>
                <w:rFonts w:ascii="Arial" w:hAnsi="Arial" w:cs="Arial"/>
              </w:rPr>
              <w:t>update identified, the proponent would be responsible for this update</w:t>
            </w:r>
          </w:p>
        </w:tc>
      </w:tr>
      <w:tr w:rsidR="005801FF" w:rsidRPr="005801FF" w14:paraId="2AB48025" w14:textId="77777777" w:rsidTr="00DD43B2">
        <w:trPr>
          <w:jc w:val="center"/>
        </w:trPr>
        <w:tc>
          <w:tcPr>
            <w:tcW w:w="1793" w:type="dxa"/>
          </w:tcPr>
          <w:p w14:paraId="52A9B2C1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9</w:t>
            </w:r>
          </w:p>
        </w:tc>
        <w:tc>
          <w:tcPr>
            <w:tcW w:w="3577" w:type="dxa"/>
          </w:tcPr>
          <w:p w14:paraId="533B7A71" w14:textId="0ADCE877" w:rsidR="005801FF" w:rsidRPr="005801FF" w:rsidRDefault="008F5302" w:rsidP="008F5302">
            <w:pPr>
              <w:rPr>
                <w:rFonts w:ascii="Arial" w:hAnsi="Arial" w:cs="Arial"/>
              </w:rPr>
            </w:pPr>
            <w:r w:rsidRPr="007442E2">
              <w:rPr>
                <w:rFonts w:ascii="Arial" w:hAnsi="Arial" w:cs="Arial"/>
              </w:rPr>
              <w:t>ZTE</w:t>
            </w:r>
          </w:p>
        </w:tc>
        <w:tc>
          <w:tcPr>
            <w:tcW w:w="2685" w:type="dxa"/>
          </w:tcPr>
          <w:p w14:paraId="2BD52335" w14:textId="2EC89439" w:rsidR="005801FF" w:rsidRPr="005801FF" w:rsidRDefault="002C18CB" w:rsidP="003B49E7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Include </w:t>
            </w:r>
            <w:r>
              <w:rPr>
                <w:rFonts w:ascii="Arial" w:hAnsi="Arial" w:cs="Arial"/>
              </w:rPr>
              <w:t xml:space="preserve">the declaration related to power imbalance at least and </w:t>
            </w:r>
            <w:r w:rsidRPr="005801FF">
              <w:rPr>
                <w:rFonts w:ascii="Arial" w:hAnsi="Arial" w:cs="Arial"/>
              </w:rPr>
              <w:t>the update on timing error</w:t>
            </w:r>
            <w:r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Pr="005801FF">
              <w:rPr>
                <w:rFonts w:ascii="Arial" w:hAnsi="Arial" w:cs="Arial"/>
              </w:rPr>
              <w:t>if agreed.</w:t>
            </w:r>
          </w:p>
        </w:tc>
      </w:tr>
      <w:tr w:rsidR="005801FF" w:rsidRPr="005801FF" w14:paraId="00B44CDA" w14:textId="77777777" w:rsidTr="00DD43B2">
        <w:trPr>
          <w:jc w:val="center"/>
        </w:trPr>
        <w:tc>
          <w:tcPr>
            <w:tcW w:w="1793" w:type="dxa"/>
          </w:tcPr>
          <w:p w14:paraId="69A4E7C0" w14:textId="77777777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[10]</w:t>
            </w:r>
          </w:p>
        </w:tc>
        <w:tc>
          <w:tcPr>
            <w:tcW w:w="3577" w:type="dxa"/>
          </w:tcPr>
          <w:p w14:paraId="765BA88F" w14:textId="2D2F1BDB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>N/A</w:t>
            </w:r>
            <w:r>
              <w:rPr>
                <w:rFonts w:ascii="Arial" w:hAnsi="Arial" w:cs="Arial"/>
              </w:rPr>
              <w:t xml:space="preserve"> according to current discussion</w:t>
            </w:r>
          </w:p>
        </w:tc>
        <w:tc>
          <w:tcPr>
            <w:tcW w:w="2685" w:type="dxa"/>
          </w:tcPr>
          <w:p w14:paraId="355E60CC" w14:textId="1B47663E" w:rsidR="005801FF" w:rsidRPr="005801FF" w:rsidRDefault="005801FF" w:rsidP="008F134F">
            <w:pPr>
              <w:rPr>
                <w:rFonts w:ascii="Arial" w:hAnsi="Arial" w:cs="Arial"/>
              </w:rPr>
            </w:pPr>
            <w:r w:rsidRPr="005801FF">
              <w:rPr>
                <w:rFonts w:ascii="Arial" w:hAnsi="Arial" w:cs="Arial"/>
              </w:rPr>
              <w:t xml:space="preserve">If any </w:t>
            </w:r>
            <w:r w:rsidR="00177E1C">
              <w:rPr>
                <w:rFonts w:ascii="Arial" w:hAnsi="Arial" w:cs="Arial"/>
              </w:rPr>
              <w:t>necessary</w:t>
            </w:r>
            <w:r w:rsidR="00177E1C" w:rsidRPr="005801FF">
              <w:rPr>
                <w:rFonts w:ascii="Arial" w:hAnsi="Arial" w:cs="Arial"/>
              </w:rPr>
              <w:t xml:space="preserve"> </w:t>
            </w:r>
            <w:r w:rsidRPr="005801FF">
              <w:rPr>
                <w:rFonts w:ascii="Arial" w:hAnsi="Arial" w:cs="Arial"/>
              </w:rPr>
              <w:t>update identified, the proponent would be responsible for this update</w:t>
            </w:r>
          </w:p>
        </w:tc>
      </w:tr>
      <w:tr w:rsidR="003154AC" w:rsidRPr="005801FF" w14:paraId="03DB1DF0" w14:textId="77777777" w:rsidTr="00DD43B2">
        <w:trPr>
          <w:jc w:val="center"/>
        </w:trPr>
        <w:tc>
          <w:tcPr>
            <w:tcW w:w="1793" w:type="dxa"/>
          </w:tcPr>
          <w:p w14:paraId="362D3634" w14:textId="44D36FCE" w:rsidR="003154AC" w:rsidRPr="003154AC" w:rsidRDefault="003154AC" w:rsidP="008F13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Big CR</w:t>
            </w:r>
          </w:p>
        </w:tc>
        <w:tc>
          <w:tcPr>
            <w:tcW w:w="3577" w:type="dxa"/>
          </w:tcPr>
          <w:p w14:paraId="7F852D5F" w14:textId="79333E89" w:rsidR="003154AC" w:rsidRPr="005801FF" w:rsidRDefault="003154AC" w:rsidP="008F134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S</w:t>
            </w:r>
            <w:r>
              <w:rPr>
                <w:rFonts w:ascii="Arial" w:hAnsi="Arial" w:cs="Arial"/>
              </w:rPr>
              <w:t>amsung</w:t>
            </w:r>
            <w:r w:rsidR="00FF5D1B">
              <w:rPr>
                <w:rFonts w:ascii="Arial" w:hAnsi="Arial" w:cs="Arial"/>
              </w:rPr>
              <w:t>,…</w:t>
            </w:r>
          </w:p>
        </w:tc>
        <w:tc>
          <w:tcPr>
            <w:tcW w:w="2685" w:type="dxa"/>
          </w:tcPr>
          <w:p w14:paraId="332A9677" w14:textId="2AF982EB" w:rsidR="003154AC" w:rsidRPr="005801FF" w:rsidRDefault="003154AC" w:rsidP="005516F6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T</w:t>
            </w:r>
            <w:r>
              <w:rPr>
                <w:rFonts w:ascii="Arial" w:hAnsi="Arial" w:cs="Arial"/>
              </w:rPr>
              <w:t>o merge all related endorsed draftCRs in one formal CR</w:t>
            </w:r>
            <w:r w:rsidR="005516F6">
              <w:rPr>
                <w:rFonts w:ascii="Arial" w:hAnsi="Arial" w:cs="Arial"/>
              </w:rPr>
              <w:t xml:space="preserve"> </w:t>
            </w:r>
          </w:p>
        </w:tc>
      </w:tr>
    </w:tbl>
    <w:p w14:paraId="3CFDCC52" w14:textId="77777777" w:rsidR="00C379B7" w:rsidRDefault="00C379B7" w:rsidP="002E7818">
      <w:pPr>
        <w:rPr>
          <w:rFonts w:ascii="Times New Roman" w:hAnsi="Times New Roman" w:cs="Times New Roman"/>
        </w:rPr>
      </w:pPr>
    </w:p>
    <w:p w14:paraId="4333D1A3" w14:textId="77777777" w:rsidR="00C379B7" w:rsidRPr="00C379B7" w:rsidRDefault="00C379B7" w:rsidP="002E7818">
      <w:pPr>
        <w:rPr>
          <w:rFonts w:ascii="Times New Roman" w:hAnsi="Times New Roman" w:cs="Times New Roman"/>
        </w:rPr>
      </w:pPr>
    </w:p>
    <w:p w14:paraId="49A5077B" w14:textId="77777777" w:rsidR="00D42F90" w:rsidRDefault="00D42F90" w:rsidP="00D42F9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0EF616C0" w14:textId="1316D0AD" w:rsidR="00C31CA1" w:rsidRPr="00FC283A" w:rsidRDefault="00C31CA1">
      <w:pPr>
        <w:rPr>
          <w:rFonts w:ascii="Times New Roman" w:hAnsi="Times New Roman" w:cs="Times New Roman"/>
        </w:rPr>
      </w:pPr>
      <w:r w:rsidRPr="00FC283A">
        <w:rPr>
          <w:rFonts w:ascii="Times New Roman" w:hAnsi="Times New Roman" w:cs="Times New Roman"/>
        </w:rPr>
        <w:t>[1]R4-2200003, RAN4#101-bis-e meeting arrangement and guidelines.</w:t>
      </w:r>
    </w:p>
    <w:p w14:paraId="22B0BD92" w14:textId="6354CF8C" w:rsidR="00734F0C" w:rsidRPr="00DD43B2" w:rsidRDefault="002E7818" w:rsidP="00DD43B2">
      <w:pPr>
        <w:rPr>
          <w:rFonts w:ascii="Times New Roman" w:hAnsi="Times New Roman" w:cs="Times New Roman"/>
        </w:rPr>
      </w:pPr>
      <w:r w:rsidRPr="00FC283A">
        <w:rPr>
          <w:rFonts w:ascii="Times New Roman" w:hAnsi="Times New Roman" w:cs="Times New Roman"/>
        </w:rPr>
        <w:t>[2]</w:t>
      </w:r>
      <w:r w:rsidR="00AA1563" w:rsidRPr="00FC283A">
        <w:rPr>
          <w:rFonts w:ascii="Times New Roman" w:hAnsi="Times New Roman" w:cs="Times New Roman"/>
        </w:rPr>
        <w:t>R4-2</w:t>
      </w:r>
      <w:r w:rsidR="00C31CA1" w:rsidRPr="00FC283A">
        <w:rPr>
          <w:rFonts w:ascii="Times New Roman" w:hAnsi="Times New Roman" w:cs="Times New Roman"/>
        </w:rPr>
        <w:t>202974</w:t>
      </w:r>
      <w:r w:rsidR="00F070FD" w:rsidRPr="00FC283A">
        <w:rPr>
          <w:rFonts w:ascii="Times New Roman" w:hAnsi="Times New Roman" w:cs="Times New Roman"/>
        </w:rPr>
        <w:t>, Email discussion summary for [</w:t>
      </w:r>
      <w:r w:rsidR="00AA1563" w:rsidRPr="00FC283A">
        <w:rPr>
          <w:rFonts w:ascii="Times New Roman" w:hAnsi="Times New Roman" w:cs="Times New Roman"/>
        </w:rPr>
        <w:t>10</w:t>
      </w:r>
      <w:r w:rsidR="001B2792" w:rsidRPr="00FC283A">
        <w:rPr>
          <w:rFonts w:ascii="Times New Roman" w:hAnsi="Times New Roman" w:cs="Times New Roman"/>
        </w:rPr>
        <w:t>1</w:t>
      </w:r>
      <w:r w:rsidR="00F070FD" w:rsidRPr="00FC283A">
        <w:rPr>
          <w:rFonts w:ascii="Times New Roman" w:hAnsi="Times New Roman" w:cs="Times New Roman"/>
        </w:rPr>
        <w:t>-</w:t>
      </w:r>
      <w:r w:rsidR="00C31CA1" w:rsidRPr="00FC283A">
        <w:rPr>
          <w:rFonts w:ascii="Times New Roman" w:hAnsi="Times New Roman" w:cs="Times New Roman"/>
        </w:rPr>
        <w:t>bis-</w:t>
      </w:r>
      <w:r w:rsidR="00F070FD" w:rsidRPr="00FC283A">
        <w:rPr>
          <w:rFonts w:ascii="Times New Roman" w:hAnsi="Times New Roman" w:cs="Times New Roman"/>
        </w:rPr>
        <w:t>e][31</w:t>
      </w:r>
      <w:r w:rsidR="00C31CA1" w:rsidRPr="00FC283A">
        <w:rPr>
          <w:rFonts w:ascii="Times New Roman" w:hAnsi="Times New Roman" w:cs="Times New Roman"/>
        </w:rPr>
        <w:t>0</w:t>
      </w:r>
      <w:r w:rsidR="00F070FD" w:rsidRPr="00FC283A">
        <w:rPr>
          <w:rFonts w:ascii="Times New Roman" w:hAnsi="Times New Roman" w:cs="Times New Roman"/>
        </w:rPr>
        <w:t>] NR_eIAB</w:t>
      </w:r>
    </w:p>
    <w:sectPr w:rsidR="00734F0C" w:rsidRPr="00DD43B2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082B" w16cex:dateUtc="2021-05-25T21:35:00Z"/>
  <w16cex:commentExtensible w16cex:durableId="2458076D" w16cex:dateUtc="2021-05-25T21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30EF93" w16cid:durableId="2458082B"/>
  <w16cid:commentId w16cid:paraId="4AC5E76B" w16cid:durableId="245807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2C9A1" w14:textId="77777777" w:rsidR="00B977EC" w:rsidRDefault="00B977EC" w:rsidP="006C170D">
      <w:r>
        <w:separator/>
      </w:r>
    </w:p>
  </w:endnote>
  <w:endnote w:type="continuationSeparator" w:id="0">
    <w:p w14:paraId="0E3D2A49" w14:textId="77777777" w:rsidR="00B977EC" w:rsidRDefault="00B977EC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F7F31D" w14:textId="77777777" w:rsidR="00B977EC" w:rsidRDefault="00B977EC" w:rsidP="006C170D">
      <w:r>
        <w:separator/>
      </w:r>
    </w:p>
  </w:footnote>
  <w:footnote w:type="continuationSeparator" w:id="0">
    <w:p w14:paraId="6D3C371B" w14:textId="77777777" w:rsidR="00B977EC" w:rsidRDefault="00B977EC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B90474"/>
    <w:multiLevelType w:val="hybridMultilevel"/>
    <w:tmpl w:val="EDFEC3A0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E091615"/>
    <w:multiLevelType w:val="hybridMultilevel"/>
    <w:tmpl w:val="F7FACF6E"/>
    <w:lvl w:ilvl="0" w:tplc="5ADAB5E0">
      <w:start w:val="3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A167EB"/>
    <w:multiLevelType w:val="hybridMultilevel"/>
    <w:tmpl w:val="E1609E9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31E89"/>
    <w:multiLevelType w:val="hybridMultilevel"/>
    <w:tmpl w:val="0BC627C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8796D"/>
    <w:multiLevelType w:val="hybridMultilevel"/>
    <w:tmpl w:val="59487A36"/>
    <w:lvl w:ilvl="0" w:tplc="99FAA20E">
      <w:start w:val="20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5F14F0"/>
    <w:multiLevelType w:val="hybridMultilevel"/>
    <w:tmpl w:val="1046A8E8"/>
    <w:lvl w:ilvl="0" w:tplc="5B842AC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宋体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DA71159"/>
    <w:multiLevelType w:val="hybridMultilevel"/>
    <w:tmpl w:val="6D1A16F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E72E50"/>
    <w:multiLevelType w:val="hybridMultilevel"/>
    <w:tmpl w:val="CDCA53FA"/>
    <w:lvl w:ilvl="0" w:tplc="59462A1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2"/>
  </w:num>
  <w:num w:numId="9">
    <w:abstractNumId w:val="12"/>
  </w:num>
  <w:num w:numId="10">
    <w:abstractNumId w:val="13"/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4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14F81"/>
    <w:rsid w:val="00032537"/>
    <w:rsid w:val="00064EFB"/>
    <w:rsid w:val="00071FE0"/>
    <w:rsid w:val="00086CAB"/>
    <w:rsid w:val="000909DB"/>
    <w:rsid w:val="000973C0"/>
    <w:rsid w:val="000C5A20"/>
    <w:rsid w:val="000F4059"/>
    <w:rsid w:val="001107C0"/>
    <w:rsid w:val="00177E1C"/>
    <w:rsid w:val="001A2206"/>
    <w:rsid w:val="001B16E9"/>
    <w:rsid w:val="001B1D35"/>
    <w:rsid w:val="001B2792"/>
    <w:rsid w:val="001C2F89"/>
    <w:rsid w:val="001E047C"/>
    <w:rsid w:val="001E6006"/>
    <w:rsid w:val="001E6202"/>
    <w:rsid w:val="00210ACA"/>
    <w:rsid w:val="00227E55"/>
    <w:rsid w:val="00261A25"/>
    <w:rsid w:val="00271469"/>
    <w:rsid w:val="00290E7D"/>
    <w:rsid w:val="002C18CB"/>
    <w:rsid w:val="002E7818"/>
    <w:rsid w:val="002F5FB1"/>
    <w:rsid w:val="00314999"/>
    <w:rsid w:val="003154AC"/>
    <w:rsid w:val="00353980"/>
    <w:rsid w:val="003648C8"/>
    <w:rsid w:val="003758AB"/>
    <w:rsid w:val="003B49E7"/>
    <w:rsid w:val="003B6576"/>
    <w:rsid w:val="003B7CF4"/>
    <w:rsid w:val="004154AF"/>
    <w:rsid w:val="00423F77"/>
    <w:rsid w:val="0047325E"/>
    <w:rsid w:val="00481928"/>
    <w:rsid w:val="00491C96"/>
    <w:rsid w:val="004A2E9D"/>
    <w:rsid w:val="004B40D6"/>
    <w:rsid w:val="004E4598"/>
    <w:rsid w:val="004E549B"/>
    <w:rsid w:val="00511124"/>
    <w:rsid w:val="00532EC1"/>
    <w:rsid w:val="00550C20"/>
    <w:rsid w:val="005516F6"/>
    <w:rsid w:val="00554C49"/>
    <w:rsid w:val="00560D30"/>
    <w:rsid w:val="005801FF"/>
    <w:rsid w:val="00584DBB"/>
    <w:rsid w:val="005C2328"/>
    <w:rsid w:val="005D625A"/>
    <w:rsid w:val="00603B41"/>
    <w:rsid w:val="00662420"/>
    <w:rsid w:val="00677415"/>
    <w:rsid w:val="00687D8E"/>
    <w:rsid w:val="00690FC3"/>
    <w:rsid w:val="00693434"/>
    <w:rsid w:val="00695722"/>
    <w:rsid w:val="006C170D"/>
    <w:rsid w:val="006D2170"/>
    <w:rsid w:val="006D7430"/>
    <w:rsid w:val="00730FB0"/>
    <w:rsid w:val="00734F0C"/>
    <w:rsid w:val="007442E2"/>
    <w:rsid w:val="00760929"/>
    <w:rsid w:val="0076226D"/>
    <w:rsid w:val="007C0EAE"/>
    <w:rsid w:val="007E1357"/>
    <w:rsid w:val="007E6038"/>
    <w:rsid w:val="007F7935"/>
    <w:rsid w:val="008366AE"/>
    <w:rsid w:val="00845710"/>
    <w:rsid w:val="00877805"/>
    <w:rsid w:val="008806FC"/>
    <w:rsid w:val="0088215A"/>
    <w:rsid w:val="008B49D2"/>
    <w:rsid w:val="008D2E97"/>
    <w:rsid w:val="008F5302"/>
    <w:rsid w:val="008F6C2C"/>
    <w:rsid w:val="00914781"/>
    <w:rsid w:val="00916AB2"/>
    <w:rsid w:val="00925C53"/>
    <w:rsid w:val="00960379"/>
    <w:rsid w:val="009679EC"/>
    <w:rsid w:val="009B3B68"/>
    <w:rsid w:val="009B70EE"/>
    <w:rsid w:val="009C3FD2"/>
    <w:rsid w:val="009F5865"/>
    <w:rsid w:val="00A46680"/>
    <w:rsid w:val="00A47EDF"/>
    <w:rsid w:val="00A60228"/>
    <w:rsid w:val="00A73DAD"/>
    <w:rsid w:val="00A96792"/>
    <w:rsid w:val="00AA1563"/>
    <w:rsid w:val="00AA2C2D"/>
    <w:rsid w:val="00AA381D"/>
    <w:rsid w:val="00AE2902"/>
    <w:rsid w:val="00AF0EC9"/>
    <w:rsid w:val="00B20A3D"/>
    <w:rsid w:val="00B21EFD"/>
    <w:rsid w:val="00B3333B"/>
    <w:rsid w:val="00B3635A"/>
    <w:rsid w:val="00B516F1"/>
    <w:rsid w:val="00B71C65"/>
    <w:rsid w:val="00B7708F"/>
    <w:rsid w:val="00B96854"/>
    <w:rsid w:val="00B977EC"/>
    <w:rsid w:val="00BD697A"/>
    <w:rsid w:val="00C31CA1"/>
    <w:rsid w:val="00C379B7"/>
    <w:rsid w:val="00C8365F"/>
    <w:rsid w:val="00C86C08"/>
    <w:rsid w:val="00C87B9E"/>
    <w:rsid w:val="00CB0314"/>
    <w:rsid w:val="00CE2265"/>
    <w:rsid w:val="00CE4C49"/>
    <w:rsid w:val="00D01C2E"/>
    <w:rsid w:val="00D34EB5"/>
    <w:rsid w:val="00D42F90"/>
    <w:rsid w:val="00D702E7"/>
    <w:rsid w:val="00DB4E4F"/>
    <w:rsid w:val="00DD43B2"/>
    <w:rsid w:val="00DF6989"/>
    <w:rsid w:val="00E42D61"/>
    <w:rsid w:val="00E56197"/>
    <w:rsid w:val="00E67A6D"/>
    <w:rsid w:val="00E94775"/>
    <w:rsid w:val="00EB1995"/>
    <w:rsid w:val="00F070FD"/>
    <w:rsid w:val="00F22B47"/>
    <w:rsid w:val="00F62516"/>
    <w:rsid w:val="00F62F8C"/>
    <w:rsid w:val="00F64E33"/>
    <w:rsid w:val="00F76805"/>
    <w:rsid w:val="00FA1483"/>
    <w:rsid w:val="00FB7C5C"/>
    <w:rsid w:val="00FC283A"/>
    <w:rsid w:val="00FC2F66"/>
    <w:rsid w:val="00FD1EEE"/>
    <w:rsid w:val="00FF452C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F9E45"/>
  <w15:chartTrackingRefBased/>
  <w15:docId w15:val="{6464DEA8-21BA-48AE-B0C4-AF3485EF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B27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uiPriority w:val="39"/>
    <w:qFormat/>
    <w:rsid w:val="00D42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表段落11,列表段落"/>
    <w:basedOn w:val="a"/>
    <w:link w:val="Char2"/>
    <w:uiPriority w:val="34"/>
    <w:qFormat/>
    <w:rsid w:val="00D42F90"/>
    <w:pPr>
      <w:widowControl/>
      <w:spacing w:after="180"/>
      <w:ind w:left="72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1st level - Bullet List Paragraph Char,목록단락 Char"/>
    <w:link w:val="a7"/>
    <w:uiPriority w:val="34"/>
    <w:qFormat/>
    <w:locked/>
    <w:rsid w:val="00D42F9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8"/>
    <w:link w:val="B1Char1"/>
    <w:rsid w:val="005D625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5D625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9">
    <w:name w:val="annotation reference"/>
    <w:rsid w:val="005D625A"/>
    <w:rPr>
      <w:rFonts w:eastAsia="Times New Roman"/>
      <w:noProof w:val="0"/>
      <w:kern w:val="2"/>
      <w:sz w:val="16"/>
      <w:lang w:val="en-GB"/>
    </w:rPr>
  </w:style>
  <w:style w:type="paragraph" w:styleId="aa">
    <w:name w:val="annotation text"/>
    <w:basedOn w:val="a"/>
    <w:link w:val="Char3"/>
    <w:rsid w:val="005D625A"/>
    <w:pPr>
      <w:widowControl/>
      <w:jc w:val="left"/>
    </w:pPr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Char3">
    <w:name w:val="批注文字 Char"/>
    <w:basedOn w:val="a0"/>
    <w:link w:val="aa"/>
    <w:rsid w:val="005D625A"/>
    <w:rPr>
      <w:rFonts w:ascii="Times New Roman" w:eastAsia="MS Gothic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locked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D625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5D625A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D625A"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Char4"/>
    <w:uiPriority w:val="99"/>
    <w:semiHidden/>
    <w:unhideWhenUsed/>
    <w:rsid w:val="005D625A"/>
    <w:rPr>
      <w:sz w:val="18"/>
      <w:szCs w:val="18"/>
    </w:rPr>
  </w:style>
  <w:style w:type="character" w:customStyle="1" w:styleId="Char4">
    <w:name w:val="批注框文本 Char"/>
    <w:basedOn w:val="a0"/>
    <w:link w:val="ab"/>
    <w:uiPriority w:val="99"/>
    <w:semiHidden/>
    <w:rsid w:val="005D625A"/>
    <w:rPr>
      <w:sz w:val="18"/>
      <w:szCs w:val="18"/>
    </w:rPr>
  </w:style>
  <w:style w:type="character" w:styleId="ac">
    <w:name w:val="Strong"/>
    <w:uiPriority w:val="22"/>
    <w:qFormat/>
    <w:rsid w:val="00AE2902"/>
    <w:rPr>
      <w:b/>
      <w:bCs/>
    </w:r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8F6C2C"/>
    <w:pPr>
      <w:widowControl w:val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Char5">
    <w:name w:val="批注主题 Char"/>
    <w:basedOn w:val="Char3"/>
    <w:link w:val="ad"/>
    <w:uiPriority w:val="99"/>
    <w:semiHidden/>
    <w:rsid w:val="008F6C2C"/>
    <w:rPr>
      <w:rFonts w:ascii="Times New Roman" w:eastAsia="MS Gothic" w:hAnsi="Times New Roman" w:cs="Times New Roman"/>
      <w:b/>
      <w:bCs/>
      <w:kern w:val="0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rsid w:val="001B27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3648C8"/>
    <w:rPr>
      <w:b/>
    </w:rPr>
  </w:style>
  <w:style w:type="paragraph" w:customStyle="1" w:styleId="TAC">
    <w:name w:val="TAC"/>
    <w:basedOn w:val="a"/>
    <w:link w:val="TACChar"/>
    <w:qFormat/>
    <w:rsid w:val="003648C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648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648C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cp:lastPrinted>2021-05-26T01:41:00Z</cp:lastPrinted>
  <dcterms:created xsi:type="dcterms:W3CDTF">2022-01-21T07:48:00Z</dcterms:created>
  <dcterms:modified xsi:type="dcterms:W3CDTF">2022-01-24T16:08:00Z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